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2017-06-10 iki 2017-06-27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656e00e7c3e642198315d3f67567b38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 xml:space="preserve"> </w:t>
                <w:tab/>
              </w:r>
              <w:r>
                <w:t>Dalia Grybauskaitė</w:t>
              </w:r>
            </w:p>
            <w:p>
              <w:pPr>
                <w:spacing w:line="360" w:lineRule="auto"/>
                <w:rPr>
                  <w:szCs w:val="24"/>
                </w:rPr>
              </w:pPr>
            </w:p>
            <w:p>
              <w:pPr>
                <w:tabs>
                  <w:tab w:val="center" w:pos="4153"/>
                  <w:tab w:val="right" w:pos="8306"/>
                </w:tabs>
                <w:rPr>
                  <w:rFonts w:ascii="TimesLT" w:hAnsi="TimesLT"/>
                  <w:lang w:val="en-US"/>
                </w:rPr>
              </w:pPr>
            </w:p>
          </w:sdtContent>
        </w:sdt>
      </w:sdtContent>
    </w:sdt>
    <w:sdt>
      <w:sdtPr>
        <w:alias w:val="patvirtinta"/>
        <w:tag w:val="part_5fc2fad76f96430ebfe4c296336b496a"/>
        <w:lock w:val="sdtLocked"/>
        <w:richText/>
      </w:sdtPr>
      <w:sdtContent>
        <w:p>
          <w:pPr>
            <w:ind w:firstLine="5760"/>
          </w:pPr>
          <w:r>
            <w:br w:type="page"/>
          </w: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5fc2fad76f96430ebfe4c296336b496a"/>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a5a08c9b88b24c98a4d1ee77691b73ed"/>
                        <w:lock w:val="sdtLocked"/>
                        <w:richText/>
                      </w:sdtPr>
                      <w:sdtContent>
                        <w:p>
                          <w:pPr>
                            <w:spacing w:line="360" w:lineRule="auto"/>
                            <w:ind w:firstLine="720"/>
                            <w:jc w:val="both"/>
                            <w:rPr>
                              <w:szCs w:val="24"/>
                            </w:rPr>
                          </w:pPr>
                          <w:sdt>
                            <w:sdtPr>
                              <w:alias w:val="Numeris"/>
                              <w:tag w:val="nr_a5a08c9b88b24c98a4d1ee77691b73ed"/>
                              <w:lock w:val="sdtLocked"/>
                              <w:richText/>
                            </w:sdtPr>
                            <w:sdtContent>
                              <w:r>
                                <w:rPr>
                                  <w:szCs w:val="24"/>
                                </w:rPr>
                                <w:t>2</w:t>
                              </w:r>
                            </w:sdtContent>
                          </w:sdt>
                          <w:r>
                            <w:rPr>
                              <w:szCs w:val="24"/>
                            </w:rPr>
                            <w:t xml:space="preserve">.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w:t>
                          </w:r>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1bcbfc22e92f45c9a41ccdbc655651d7"/>
                        <w:lock w:val="sdtLocked"/>
                        <w:richText/>
                      </w:sdtPr>
                      <w:sdtContent>
                        <w:p>
                          <w:pPr>
                            <w:spacing w:line="360" w:lineRule="auto"/>
                            <w:ind w:firstLine="720"/>
                            <w:jc w:val="both"/>
                            <w:rPr>
                              <w:szCs w:val="24"/>
                            </w:rPr>
                          </w:pPr>
                          <w:sdt>
                            <w:sdtPr>
                              <w:alias w:val="Numeris"/>
                              <w:tag w:val="nr_1bcbfc22e92f45c9a41ccdbc655651d7"/>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9acd3f8026954ed5aa24c0a36c94d17e"/>
                        <w:lock w:val="sdtLocked"/>
                        <w:richText/>
                      </w:sdtPr>
                      <w:sdtContent>
                        <w:p>
                          <w:pPr>
                            <w:spacing w:line="360" w:lineRule="auto"/>
                            <w:ind w:firstLine="720"/>
                            <w:jc w:val="both"/>
                            <w:rPr>
                              <w:szCs w:val="24"/>
                            </w:rPr>
                          </w:pPr>
                          <w:sdt>
                            <w:sdtPr>
                              <w:alias w:val="Numeris"/>
                              <w:tag w:val="nr_9acd3f8026954ed5aa24c0a36c94d17e"/>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8d0ccfa083d14e21ad8cfd74f0b49492"/>
                <w:lock w:val="sdtLocked"/>
                <w:richText/>
              </w:sdtPr>
              <w:sdtContent>
                <w:p>
                  <w:pPr>
                    <w:spacing w:line="360" w:lineRule="auto"/>
                    <w:jc w:val="center"/>
                    <w:rPr>
                      <w:b/>
                      <w:szCs w:val="24"/>
                    </w:rPr>
                  </w:pPr>
                  <w:sdt>
                    <w:sdtPr>
                      <w:alias w:val="Numeris"/>
                      <w:tag w:val="nr_8d0ccfa083d14e21ad8cfd74f0b49492"/>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8d0ccfa083d14e21ad8cfd74f0b49492"/>
                      <w:lock w:val="sdtLocked"/>
                      <w:richText/>
                    </w:sdtPr>
                    <w:sdtContent>
                      <w:r>
                        <w:rPr>
                          <w:b/>
                          <w:szCs w:val="24"/>
                        </w:rPr>
                        <w:t>APLINKYBĖS, KAI ASMUO NETRAUKIAMAS ADMINISTRACINĖN ATSAKOMYBĖN</w:t>
                      </w:r>
                    </w:sdtContent>
                  </w:sdt>
                </w:p>
                <w:p>
                  <w:pPr>
                    <w:spacing w:line="360" w:lineRule="auto"/>
                    <w:ind w:firstLine="720"/>
                    <w:jc w:val="both"/>
                    <w:rPr>
                      <w:szCs w:val="24"/>
                    </w:rPr>
                  </w:pPr>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49a7ac2eb4dd498a9fcd513b96adda94"/>
                        <w:lock w:val="sdtLocked"/>
                        <w:richText/>
                      </w:sdtPr>
                      <w:sdtContent>
                        <w:p>
                          <w:pPr>
                            <w:spacing w:line="360" w:lineRule="auto"/>
                            <w:ind w:firstLine="720"/>
                            <w:jc w:val="both"/>
                            <w:rPr>
                              <w:szCs w:val="24"/>
                            </w:rPr>
                          </w:pPr>
                          <w:sdt>
                            <w:sdtPr>
                              <w:alias w:val="Numeris"/>
                              <w:tag w:val="nr_49a7ac2eb4dd498a9fcd513b96adda94"/>
                              <w:lock w:val="sdtLocked"/>
                              <w:richText/>
                            </w:sdtPr>
                            <w:sdtContent>
                              <w:r>
                                <w:rPr>
                                  <w:rFonts w:eastAsia="Calibri"/>
                                </w:rPr>
                                <w:t>1</w:t>
                              </w:r>
                            </w:sdtContent>
                          </w:sdt>
                          <w:r>
                            <w:rPr>
                              <w:rFonts w:eastAsia="Calibri"/>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79 straipsnio 5 dalyje, 108 straipsnyje, 124 straipsnio 1 dalyje, 146 straipsnio 1 dalyje, 152 straipsnio 1 dalyje, 153 straipsnio 1 dalyje, 154 straipsnio 1 dalyje, 155 straipsnio 1 dalyje, 212 straipsnio 1 dalyje, 228 straipsnyje, 247 straipsnio 1 ir 2 dalyse, 278 straipsnyje, 279 straipsnio 1 dalyje, 283 straipsnyje, 284 straipsnio 1 dalyje, 287 straipsnyje, 294 straipsnio 1 ir 2 dalyse, 295 straipsnio 3 dalyje, 296 straipsnio 1 dalyje, 297 straipsnio 1 dalyje, 299 straipsnio 1 dalyje, 305 straipsnio 1 ir 4 dalyse, 340 straipsnyje, 346 straipsnio 1 dalyje, 366 straipsnio 1 dalyje, 368 straipsnio 1 dalyje, 373 straipsnio 1 dalyje, 375 straipsnio 1 dalyje, 402, 404 straipsniuose, 406 straipsnio 6 dalyje, 409 straipsnyje, 413 straipsnio 1 dalyje, 416 straipsnio 1 dalyje, 417 straipsnio 8 dalyje, 428 straipsnio 6 dalyje, 445 straipsnio 1 dalyje, 477 straipsnio 1, 3 ir 5 dalyse, 492 straipsnio 1 dalyje, 519 straipsnio 1 dalyje, 520 straipsnyje, 523 straipsnio 1 dalyje, 525 straipsnio 1 dalyje, 526 straipsnio 1 dalyje, 528 straipsnio 1 dalyje, 530 straipsnio 1 dalyje, 548 straipsnio 3 dalyje numatytų administracinių nusižengimų požymių turinčias veikas.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88e72844118a4fd78fc1fbe3335959f7"/>
                            <w:lock w:val="sdtLocked"/>
                            <w:richText/>
                          </w:sdtPr>
                          <w:sdtContent>
                            <w:p>
                              <w:pPr>
                                <w:tabs>
                                  <w:tab w:val="left" w:pos="1701"/>
                                </w:tabs>
                                <w:spacing w:line="360" w:lineRule="auto"/>
                                <w:ind w:firstLine="720"/>
                                <w:jc w:val="both"/>
                                <w:rPr>
                                  <w:szCs w:val="24"/>
                                </w:rPr>
                              </w:pPr>
                              <w:sdt>
                                <w:sdtPr>
                                  <w:alias w:val="Numeris"/>
                                  <w:tag w:val="nr_88e72844118a4fd78fc1fbe3335959f7"/>
                                  <w:lock w:val="sdtLocked"/>
                                  <w:richText/>
                                </w:sdtPr>
                                <w:sdtContent>
                                  <w:r>
                                    <w:rPr>
                                      <w:szCs w:val="24"/>
                                    </w:rPr>
                                    <w:t>4</w:t>
                                  </w:r>
                                </w:sdtContent>
                              </w:sdt>
                              <w:r>
                                <w:rPr>
                                  <w:szCs w:val="24"/>
                                </w:rPr>
                                <w:t xml:space="preserve">) draudimas lankytis viešosiose vietose vykstančiuose renginiuose. </w:t>
                              </w:r>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da7a4039f60a4529b352135c359a2099"/>
                        <w:lock w:val="sdtLocked"/>
                        <w:richText/>
                      </w:sdtPr>
                      <w:sdtContent>
                        <w:p>
                          <w:pPr>
                            <w:spacing w:line="400" w:lineRule="atLeast"/>
                            <w:ind w:firstLine="720"/>
                            <w:jc w:val="both"/>
                            <w:rPr>
                              <w:szCs w:val="24"/>
                            </w:rPr>
                          </w:pPr>
                          <w:sdt>
                            <w:sdtPr>
                              <w:alias w:val="Numeris"/>
                              <w:tag w:val="nr_da7a4039f60a4529b352135c359a2099"/>
                              <w:lock w:val="sdtLocked"/>
                              <w:richText/>
                            </w:sdtPr>
                            <w:sdtContent>
                              <w:r>
                                <w:rPr>
                                  <w:rFonts w:eastAsia="Calibri"/>
                                  <w:szCs w:val="24"/>
                                </w:rPr>
                                <w:t>1</w:t>
                              </w:r>
                            </w:sdtContent>
                          </w:sdt>
                          <w:r>
                            <w:rPr>
                              <w:rFonts w:eastAsia="Calibri"/>
                              <w:szCs w:val="24"/>
                            </w:rPr>
                            <w:t>. Asmeniui suteiktos specialiosios teisės</w:t>
                          </w:r>
                          <w:r>
                            <w:rPr>
                              <w:rFonts w:eastAsia="Calibri"/>
                              <w:b/>
                              <w:szCs w:val="24"/>
                            </w:rPr>
                            <w:t xml:space="preserve"> </w:t>
                          </w:r>
                          <w:r>
                            <w:rPr>
                              <w:rFonts w:eastAsia="Calibri"/>
                              <w:szCs w:val="24"/>
                            </w:rPr>
                            <w:t xml:space="preserve">(teisės vairuoti transporto priemones, teisės skraidyti orlaivio įgulos nariu, teisės atlikti orlaivių techninę priežiūrą, teisės dirbti skrydžių vadovu, teisės medžioti, teisės vairuoti vidaus vandenų transporto priemones, </w:t>
                          </w:r>
                          <w:r>
                            <w:rPr>
                              <w:rFonts w:eastAsia="Calibri"/>
                              <w:bCs/>
                              <w:szCs w:val="24"/>
                            </w:rPr>
                            <w:t>teisės valdyti geležinkelių riedmenis,</w:t>
                          </w:r>
                          <w:r>
                            <w:rPr>
                              <w:rFonts w:eastAsia="Calibri"/>
                              <w:szCs w:val="24"/>
                            </w:rPr>
                            <w:t xml:space="preserve"> teisės naudoti arba įvežti aparatūrą, įrenginius, radijo siuntimo, radijo ryšio slopinimo arba radijo stebėsenos įrenginius, teisės naudoti elektroninių ryšių išteklius, teisės užsiimti radijo mėgėjų ir kitų radijo stočių naudotojų veikla, teisės eiti tam tikras pareigas jūrų laive)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b0f0c315a42d4af185191577fdfff75e"/>
                        <w:lock w:val="sdtLocked"/>
                        <w:richText/>
                      </w:sdtPr>
                      <w:sdtContent>
                        <w:p>
                          <w:pPr>
                            <w:spacing w:line="360" w:lineRule="auto"/>
                            <w:ind w:firstLine="720"/>
                            <w:jc w:val="both"/>
                            <w:rPr>
                              <w:szCs w:val="24"/>
                            </w:rPr>
                          </w:pPr>
                          <w:sdt>
                            <w:sdtPr>
                              <w:alias w:val="Numeris"/>
                              <w:tag w:val="nr_b0f0c315a42d4af185191577fdfff75e"/>
                              <w:lock w:val="sdtLocked"/>
                              <w:richText/>
                            </w:sdtPr>
                            <w:sdtContent>
                              <w:r>
                                <w:rPr>
                                  <w:szCs w:val="24"/>
                                </w:rPr>
                                <w:t>4</w:t>
                              </w:r>
                            </w:sdtContent>
                          </w:sdt>
                          <w:r>
                            <w:rPr>
                              <w:szCs w:val="24"/>
                            </w:rPr>
                            <w:t>.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neblaivumo ar apsvaigimo patikrinimo, vartojo alkoholį, narkotines, psichotropines ar kitas psichiką veikiančias medžiagas po eismo įvykio iki jo aplinkybių nustatymo.</w:t>
                          </w:r>
                        </w:p>
                        <w:p>
                          <w:pPr>
                            <w:spacing w:line="360" w:lineRule="auto"/>
                            <w:ind w:firstLine="720"/>
                            <w:jc w:val="both"/>
                            <w:rPr>
                              <w:b/>
                              <w:szCs w:val="24"/>
                            </w:rPr>
                          </w:pPr>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a68c557ba84649ca8ee11e3f31da05f3"/>
                        <w:lock w:val="sdtLocked"/>
                        <w:richText/>
                      </w:sdtPr>
                      <w:sdtContent>
                        <w:p>
                          <w:pPr>
                            <w:spacing w:line="360" w:lineRule="auto"/>
                            <w:ind w:firstLine="720"/>
                            <w:jc w:val="both"/>
                            <w:rPr>
                              <w:szCs w:val="24"/>
                            </w:rPr>
                          </w:pPr>
                          <w:sdt>
                            <w:sdtPr>
                              <w:alias w:val="Numeris"/>
                              <w:tag w:val="nr_a68c557ba84649ca8ee11e3f31da05f3"/>
                              <w:lock w:val="sdtLocked"/>
                              <w:richText/>
                            </w:sdtPr>
                            <w:sdtContent>
                              <w:r>
                                <w:rPr>
                                  <w:szCs w:val="24"/>
                                </w:rPr>
                                <w:t>1</w:t>
                              </w:r>
                            </w:sdtContent>
                          </w:sdt>
                          <w:r>
                            <w:rPr>
                              <w:szCs w:val="24"/>
                            </w:rPr>
                            <w:t xml:space="preserve">.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 Turto, kuriam pagal Lietuvos Respublikos teisės aktus privaloma teisinė registracija, konfiskavimą gali skirti tik teismas. </w:t>
                          </w:r>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4b168bf0cc574388ae3d5587d915b863"/>
                        <w:lock w:val="sdtLocked"/>
                        <w:richText/>
                      </w:sdtPr>
                      <w:sdtContent>
                        <w:p>
                          <w:pPr>
                            <w:spacing w:line="360" w:lineRule="auto"/>
                            <w:ind w:firstLine="720"/>
                            <w:jc w:val="both"/>
                            <w:rPr>
                              <w:szCs w:val="24"/>
                              <w:lang w:eastAsia="lt-LT"/>
                            </w:rPr>
                          </w:pPr>
                          <w:sdt>
                            <w:sdtPr>
                              <w:alias w:val="Numeris"/>
                              <w:tag w:val="nr_4b168bf0cc574388ae3d5587d915b863"/>
                              <w:lock w:val="sdtLocked"/>
                              <w:richText/>
                            </w:sdtPr>
                            <w:sdtContent>
                              <w:r>
                                <w:rPr>
                                  <w:szCs w:val="24"/>
                                  <w:lang w:eastAsia="lt-LT"/>
                                </w:rPr>
                                <w:t>4</w:t>
                              </w:r>
                            </w:sdtContent>
                          </w:sdt>
                          <w:r>
                            <w:rPr>
                              <w:szCs w:val="24"/>
                              <w:lang w:eastAsia="lt-LT"/>
                            </w:rPr>
                            <w:t>. Už šio kodekso 47 straipsnyje, 60 straipsnio 3 dalyje, 65, 122, 125, 127, 142, 208 straipsniuose, 209 straipsnio 1, 2, 3, 4, 5, 6, 7, 8 dalyse, 211 straipsnio 2 dalyje, 213 straipsnio 1, 2, 3, 4, 6, 7 dalyse, 215 straipsnio 3, 4 dalyse, 218 straipsnyje, 234</w:t>
                          </w:r>
                          <w:r>
                            <w:rPr>
                              <w:szCs w:val="24"/>
                              <w:vertAlign w:val="superscript"/>
                              <w:lang w:eastAsia="lt-LT"/>
                            </w:rPr>
                            <w:t xml:space="preserve">2 </w:t>
                          </w:r>
                          <w:r>
                            <w:rPr>
                              <w:szCs w:val="24"/>
                              <w:lang w:eastAsia="lt-LT"/>
                            </w:rPr>
                            <w:t>straipsnio 1 dalyje, 240, 245, 272, 273, 274 straipsniuose, 290 straipsnio 2, 3, 5, 6, 7, 8 dalyse, 291 straipsnio 1, 2, 4, 6, 7 dalyse, 293 straipsnio 3 dalyje, 299 straipsnio 2, 3, 4, 5 dalyse, 346 straipsnyje, 393 straipsnio 7 dalyje, 423 straipsnio 3 dalyje, 426 straipsnio 1, 2, 4, 5 dalyse, 427, 464, 465, 466, 467, 468, 470 straipsniuose, 473 straipsnio 4 dalyje, 474 straipsnio 4 dalyje, 475, 524 straipsniuose numatytų administracinių nusižengimų padarymą gali būti konfiskuojamas ir ne pažeidėjui nuosavybės teise priklausantis šio straipsnio 2 dalyje nurodytas turtas, jeigu:</w:t>
                          </w:r>
                        </w:p>
                        <w:sdt>
                          <w:sdtPr>
                            <w:alias w:val="29 str. 4 d. 1 p."/>
                            <w:tag w:val="part_90bb74f46e5f4044bb38e47d3bbc7a9d"/>
                            <w:lock w:val="sdtLocked"/>
                            <w:richText/>
                          </w:sdtPr>
                          <w:sdtContent>
                            <w:p>
                              <w:pPr>
                                <w:spacing w:line="360" w:lineRule="auto"/>
                                <w:ind w:firstLine="720"/>
                                <w:jc w:val="both"/>
                                <w:rPr>
                                  <w:szCs w:val="24"/>
                                  <w:lang w:eastAsia="lt-LT"/>
                                </w:rPr>
                              </w:pPr>
                              <w:sdt>
                                <w:sdtPr>
                                  <w:alias w:val="Numeris"/>
                                  <w:tag w:val="nr_90bb74f46e5f4044bb38e47d3bbc7a9d"/>
                                  <w:lock w:val="sdtLocked"/>
                                  <w:richText/>
                                </w:sdtPr>
                                <w:sdtContent>
                                  <w:r>
                                    <w:rPr>
                                      <w:szCs w:val="24"/>
                                      <w:lang w:eastAsia="lt-LT"/>
                                    </w:rPr>
                                    <w:t>1</w:t>
                                  </w:r>
                                </w:sdtContent>
                              </w:sdt>
                              <w:r>
                                <w:rPr>
                                  <w:szCs w:val="24"/>
                                  <w:lang w:eastAsia="lt-LT"/>
                                </w:rPr>
                                <w:t>) perleisdamas turtą pažeidėjui ar kitiems asmenims, šis asmuo žinojo, kad šis turtas bus naudojamas administraciniam nusižengimui daryti;</w:t>
                              </w:r>
                            </w:p>
                          </w:sdtContent>
                        </w:sdt>
                        <w:sdt>
                          <w:sdtPr>
                            <w:alias w:val="29 str. 4 d. 2 p."/>
                            <w:tag w:val="part_9302b90b1b9d441bb5f7635fc2c327a8"/>
                            <w:lock w:val="sdtLocked"/>
                            <w:richText/>
                          </w:sdtPr>
                          <w:sdtContent>
                            <w:p>
                              <w:pPr>
                                <w:spacing w:line="360" w:lineRule="auto"/>
                                <w:ind w:firstLine="720"/>
                                <w:jc w:val="both"/>
                                <w:rPr>
                                  <w:szCs w:val="24"/>
                                  <w:lang w:eastAsia="lt-LT"/>
                                </w:rPr>
                              </w:pPr>
                              <w:sdt>
                                <w:sdtPr>
                                  <w:alias w:val="Numeris"/>
                                  <w:tag w:val="nr_9302b90b1b9d441bb5f7635fc2c327a8"/>
                                  <w:lock w:val="sdtLocked"/>
                                  <w:richText/>
                                </w:sdtPr>
                                <w:sdtContent>
                                  <w:r>
                                    <w:rPr>
                                      <w:szCs w:val="24"/>
                                      <w:lang w:eastAsia="lt-LT"/>
                                    </w:rPr>
                                    <w:t>2</w:t>
                                  </w:r>
                                </w:sdtContent>
                              </w:sdt>
                              <w:r>
                                <w:rPr>
                                  <w:szCs w:val="24"/>
                                  <w:lang w:eastAsia="lt-LT"/>
                                </w:rPr>
                                <w:t>) turtas jam buvo perleistas sudarius apsimestinį sandorį;</w:t>
                              </w:r>
                            </w:p>
                          </w:sdtContent>
                        </w:sdt>
                        <w:sdt>
                          <w:sdtPr>
                            <w:alias w:val="29 str. 4 d. 3 p."/>
                            <w:tag w:val="part_f3cd5bebeb804d6a83d13db949f23daa"/>
                            <w:lock w:val="sdtLocked"/>
                            <w:richText/>
                          </w:sdtPr>
                          <w:sdtContent>
                            <w:p>
                              <w:pPr>
                                <w:spacing w:line="360" w:lineRule="auto"/>
                                <w:ind w:firstLine="720"/>
                                <w:jc w:val="both"/>
                                <w:rPr>
                                  <w:szCs w:val="24"/>
                                  <w:lang w:eastAsia="lt-LT"/>
                                </w:rPr>
                              </w:pPr>
                              <w:sdt>
                                <w:sdtPr>
                                  <w:alias w:val="Numeris"/>
                                  <w:tag w:val="nr_f3cd5bebeb804d6a83d13db949f23daa"/>
                                  <w:lock w:val="sdtLocked"/>
                                  <w:richText/>
                                </w:sdtPr>
                                <w:sdtContent>
                                  <w:r>
                                    <w:rPr>
                                      <w:szCs w:val="24"/>
                                      <w:lang w:eastAsia="lt-LT"/>
                                    </w:rPr>
                                    <w:t>3</w:t>
                                  </w:r>
                                </w:sdtContent>
                              </w:sdt>
                              <w:r>
                                <w:rPr>
                                  <w:szCs w:val="24"/>
                                  <w:lang w:eastAsia="lt-LT"/>
                                </w:rPr>
                                <w:t>) turtas jam buvo perleistas kaip pažeidėjo šeimos nariui ar artimajam giminaičiui;</w:t>
                              </w:r>
                            </w:p>
                          </w:sdtContent>
                        </w:sdt>
                        <w:sdt>
                          <w:sdtPr>
                            <w:alias w:val="29 str. 4 d. 4 p."/>
                            <w:tag w:val="part_d838a322f4b642259977019a072ee49e"/>
                            <w:lock w:val="sdtLocked"/>
                            <w:richText/>
                          </w:sdtPr>
                          <w:sdtContent>
                            <w:p>
                              <w:pPr>
                                <w:spacing w:line="360" w:lineRule="auto"/>
                                <w:ind w:firstLine="720"/>
                                <w:jc w:val="both"/>
                                <w:rPr>
                                  <w:szCs w:val="24"/>
                                  <w:lang w:eastAsia="lt-LT"/>
                                </w:rPr>
                              </w:pPr>
                              <w:sdt>
                                <w:sdtPr>
                                  <w:alias w:val="Numeris"/>
                                  <w:tag w:val="nr_d838a322f4b642259977019a072ee49e"/>
                                  <w:lock w:val="sdtLocked"/>
                                  <w:richText/>
                                </w:sdtPr>
                                <w:sdtContent>
                                  <w:r>
                                    <w:rPr>
                                      <w:szCs w:val="24"/>
                                      <w:lang w:eastAsia="lt-LT"/>
                                    </w:rPr>
                                    <w:t>4</w:t>
                                  </w:r>
                                </w:sdtContent>
                              </w:sdt>
                              <w:r>
                                <w:rPr>
                                  <w:szCs w:val="24"/>
                                  <w:lang w:eastAsia="lt-LT"/>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9fbad32e482f41c2bd020c5fafd59415"/>
                            <w:lock w:val="sdtLocked"/>
                            <w:richText/>
                          </w:sdtPr>
                          <w:sdtContent>
                            <w:p>
                              <w:pPr>
                                <w:spacing w:line="360" w:lineRule="auto"/>
                                <w:ind w:firstLine="720"/>
                                <w:jc w:val="both"/>
                                <w:rPr>
                                  <w:szCs w:val="24"/>
                                </w:rPr>
                              </w:pPr>
                              <w:sdt>
                                <w:sdtPr>
                                  <w:alias w:val="Numeris"/>
                                  <w:tag w:val="nr_9fbad32e482f41c2bd020c5fafd59415"/>
                                  <w:lock w:val="sdtLocked"/>
                                  <w:richText/>
                                </w:sdtPr>
                                <w:sdtContent>
                                  <w:r>
                                    <w:rPr>
                                      <w:szCs w:val="24"/>
                                      <w:lang w:eastAsia="lt-LT"/>
                                    </w:rPr>
                                    <w:t>5</w:t>
                                  </w:r>
                                </w:sdtContent>
                              </w:sdt>
                              <w:r>
                                <w:rPr>
                                  <w:szCs w:val="24"/>
                                  <w:lang w:eastAsia="lt-LT"/>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d5847df802f84b35939c45623722fa16"/>
                    <w:lock w:val="sdtLocked"/>
                    <w:richText/>
                  </w:sdtPr>
                  <w:sdtContent>
                    <w:p>
                      <w:pPr>
                        <w:spacing w:line="400" w:lineRule="atLeast"/>
                        <w:ind w:left="2268" w:hanging="1548"/>
                        <w:jc w:val="both"/>
                        <w:rPr>
                          <w:szCs w:val="24"/>
                          <w:lang w:eastAsia="lt-LT"/>
                        </w:rPr>
                      </w:pPr>
                      <w:sdt>
                        <w:sdtPr>
                          <w:alias w:val="Numeris"/>
                          <w:tag w:val="nr_d5847df802f84b35939c45623722fa16"/>
                          <w:lock w:val="sdtLocked"/>
                          <w:richText/>
                        </w:sdtPr>
                        <w:sdtContent>
                          <w:r>
                            <w:rPr>
                              <w:b/>
                              <w:color w:val="000000"/>
                              <w:szCs w:val="24"/>
                              <w:lang w:eastAsia="lt-LT"/>
                            </w:rPr>
                            <w:t>33</w:t>
                          </w:r>
                        </w:sdtContent>
                      </w:sdt>
                      <w:r>
                        <w:rPr>
                          <w:b/>
                          <w:color w:val="000000"/>
                          <w:szCs w:val="24"/>
                          <w:lang w:eastAsia="lt-LT"/>
                        </w:rPr>
                        <w:t xml:space="preserve"> straipsnis. </w:t>
                      </w:r>
                      <w:sdt>
                        <w:sdtPr>
                          <w:alias w:val="Pavadinimas"/>
                          <w:tag w:val="title_d5847df802f84b35939c45623722fa16"/>
                          <w:lock w:val="sdtLocked"/>
                          <w:richText/>
                        </w:sdtPr>
                        <w:sdtContent>
                          <w:r>
                            <w:rPr>
                              <w:b/>
                              <w:color w:val="000000"/>
                              <w:szCs w:val="24"/>
                              <w:lang w:eastAsia="lt-LT"/>
                            </w:rPr>
                            <w:t>Administracinės nuobaudos ir administracinio poveikio priemonės – specialiosios teisės atėmimo skyrimas surašant administracinį nurodymą</w:t>
                          </w:r>
                        </w:sdtContent>
                      </w:sdt>
                    </w:p>
                    <w:sdt>
                      <w:sdtPr>
                        <w:alias w:val="33 str. 1 d."/>
                        <w:tag w:val="part_49ad041cd0f048d6bf6a3186524e0b1e"/>
                        <w:lock w:val="sdtLocked"/>
                        <w:richText/>
                      </w:sdtPr>
                      <w:sdtContent>
                        <w:p>
                          <w:pPr>
                            <w:spacing w:line="400" w:lineRule="atLeast"/>
                            <w:ind w:firstLine="720"/>
                            <w:jc w:val="both"/>
                            <w:rPr>
                              <w:szCs w:val="24"/>
                              <w:lang w:eastAsia="lt-LT"/>
                            </w:rPr>
                          </w:pPr>
                          <w:sdt>
                            <w:sdtPr>
                              <w:alias w:val="Numeris"/>
                              <w:tag w:val="nr_49ad041cd0f048d6bf6a3186524e0b1e"/>
                              <w:lock w:val="sdtLocked"/>
                              <w:richText/>
                            </w:sdtPr>
                            <w:sdtContent>
                              <w:r>
                                <w:rPr>
                                  <w:color w:val="000000"/>
                                  <w:szCs w:val="24"/>
                                  <w:lang w:eastAsia="lt-LT"/>
                                </w:rPr>
                                <w:t>1</w:t>
                              </w:r>
                            </w:sdtContent>
                          </w:sdt>
                          <w:r>
                            <w:rPr>
                              <w:color w:val="000000"/>
                              <w:szCs w:val="24"/>
                              <w:lang w:eastAsia="lt-LT"/>
                            </w:rPr>
                            <w:t>. Šio kodekso 610 straipsnyje nustatytais pagrindais surašant administracinį nurodymą:</w:t>
                          </w:r>
                        </w:p>
                        <w:sdt>
                          <w:sdtPr>
                            <w:alias w:val="33 str. 1 d. 1 p."/>
                            <w:tag w:val="part_8b1835e8e25d491eb0c88d9dbaac4057"/>
                            <w:lock w:val="sdtLocked"/>
                            <w:richText/>
                          </w:sdtPr>
                          <w:sdtContent>
                            <w:p>
                              <w:pPr>
                                <w:spacing w:line="400" w:lineRule="atLeast"/>
                                <w:ind w:firstLine="720"/>
                                <w:jc w:val="both"/>
                                <w:rPr>
                                  <w:szCs w:val="24"/>
                                  <w:lang w:eastAsia="lt-LT"/>
                                </w:rPr>
                              </w:pPr>
                              <w:sdt>
                                <w:sdtPr>
                                  <w:alias w:val="Numeris"/>
                                  <w:tag w:val="nr_8b1835e8e25d491eb0c88d9dbaac4057"/>
                                  <w:lock w:val="sdtLocked"/>
                                  <w:richText/>
                                </w:sdtPr>
                                <w:sdtContent>
                                  <w:r>
                                    <w:rPr>
                                      <w:bCs/>
                                      <w:color w:val="000000"/>
                                      <w:szCs w:val="24"/>
                                      <w:lang w:eastAsia="lt-LT"/>
                                    </w:rPr>
                                    <w:t>1</w:t>
                                  </w:r>
                                </w:sdtContent>
                              </w:sdt>
                              <w:r>
                                <w:rPr>
                                  <w:color w:val="000000"/>
                                  <w:szCs w:val="24"/>
                                  <w:lang w:eastAsia="lt-LT"/>
                                </w:rPr>
                                <w:t>) asmeniui nustatomas baudos dydis lygus pusei minimalios baudos, už asmens padarytą administracinį nusižengimą nustatytos šio kodekso specialiosios dalies straipsnio sankcijoje;</w:t>
                              </w:r>
                            </w:p>
                          </w:sdtContent>
                        </w:sdt>
                        <w:sdt>
                          <w:sdtPr>
                            <w:alias w:val="33 str. 1 d. 2 p."/>
                            <w:tag w:val="part_b9107d7ccdb241df909d220e6bde8cc4"/>
                            <w:lock w:val="sdtLocked"/>
                            <w:richText/>
                          </w:sdtPr>
                          <w:sdtContent>
                            <w:p>
                              <w:pPr>
                                <w:spacing w:line="400" w:lineRule="atLeast"/>
                                <w:ind w:firstLine="720"/>
                                <w:jc w:val="both"/>
                                <w:rPr>
                                  <w:szCs w:val="24"/>
                                  <w:lang w:eastAsia="lt-LT"/>
                                </w:rPr>
                              </w:pPr>
                              <w:sdt>
                                <w:sdtPr>
                                  <w:alias w:val="Numeris"/>
                                  <w:tag w:val="nr_b9107d7ccdb241df909d220e6bde8cc4"/>
                                  <w:lock w:val="sdtLocked"/>
                                  <w:richText/>
                                </w:sdtPr>
                                <w:sdtContent>
                                  <w:r>
                                    <w:rPr>
                                      <w:bCs/>
                                      <w:color w:val="000000"/>
                                      <w:szCs w:val="24"/>
                                      <w:lang w:eastAsia="lt-LT"/>
                                    </w:rPr>
                                    <w:t>2</w:t>
                                  </w:r>
                                </w:sdtContent>
                              </w:sdt>
                              <w:r>
                                <w:rPr>
                                  <w:color w:val="000000"/>
                                  <w:szCs w:val="24"/>
                                  <w:lang w:eastAsia="lt-LT"/>
                                </w:rPr>
                                <w:t>) viešieji darbai asmeniui nesiūlomi;</w:t>
                              </w:r>
                            </w:p>
                          </w:sdtContent>
                        </w:sdt>
                        <w:sdt>
                          <w:sdtPr>
                            <w:alias w:val="33 str. 1 d. 3 p."/>
                            <w:tag w:val="part_26d30fe9a2454974802a876eea59776b"/>
                            <w:lock w:val="sdtLocked"/>
                            <w:richText/>
                          </w:sdtPr>
                          <w:sdtContent>
                            <w:p>
                              <w:pPr>
                                <w:spacing w:line="400" w:lineRule="atLeast"/>
                                <w:ind w:firstLine="720"/>
                                <w:jc w:val="both"/>
                                <w:rPr>
                                  <w:szCs w:val="24"/>
                                  <w:lang w:eastAsia="lt-LT"/>
                                </w:rPr>
                              </w:pPr>
                              <w:sdt>
                                <w:sdtPr>
                                  <w:alias w:val="Numeris"/>
                                  <w:tag w:val="nr_26d30fe9a2454974802a876eea59776b"/>
                                  <w:lock w:val="sdtLocked"/>
                                  <w:richText/>
                                </w:sdtPr>
                                <w:sdtContent>
                                  <w:r>
                                    <w:rPr>
                                      <w:bCs/>
                                      <w:color w:val="000000"/>
                                      <w:szCs w:val="24"/>
                                      <w:lang w:eastAsia="lt-LT"/>
                                    </w:rPr>
                                    <w:t>3</w:t>
                                  </w:r>
                                </w:sdtContent>
                              </w:sdt>
                              <w:r>
                                <w:rPr>
                                  <w:color w:val="000000"/>
                                  <w:szCs w:val="24"/>
                                  <w:lang w:eastAsia="lt-LT"/>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už administracinius nusižengimus, už kuriuos pagal šio kodekso specialiąją dalį gali būti skiriamas asmeniui suteiktos specialiosios teisės atėmimas, ši administracinio poveikio priemonė nesiūloma;</w:t>
                              </w:r>
                            </w:p>
                          </w:sdtContent>
                        </w:sdt>
                        <w:sdt>
                          <w:sdtPr>
                            <w:alias w:val="33 str. 1 d. 4 p."/>
                            <w:tag w:val="part_ec21422696eb4d309be776fc1121d872"/>
                            <w:lock w:val="sdtLocked"/>
                            <w:richText/>
                          </w:sdtPr>
                          <w:sdtContent>
                            <w:p>
                              <w:pPr>
                                <w:spacing w:line="400" w:lineRule="atLeast"/>
                                <w:ind w:firstLine="720"/>
                                <w:jc w:val="both"/>
                                <w:rPr>
                                  <w:szCs w:val="24"/>
                                  <w:lang w:eastAsia="lt-LT"/>
                                </w:rPr>
                              </w:pPr>
                              <w:sdt>
                                <w:sdtPr>
                                  <w:alias w:val="Numeris"/>
                                  <w:tag w:val="nr_ec21422696eb4d309be776fc1121d872"/>
                                  <w:lock w:val="sdtLocked"/>
                                  <w:richText/>
                                </w:sdtPr>
                                <w:sdtContent>
                                  <w:r>
                                    <w:rPr>
                                      <w:bCs/>
                                      <w:color w:val="000000"/>
                                      <w:szCs w:val="24"/>
                                      <w:lang w:eastAsia="lt-LT"/>
                                    </w:rPr>
                                    <w:t>4</w:t>
                                  </w:r>
                                </w:sdtContent>
                              </w:sdt>
                              <w:r>
                                <w:rPr>
                                  <w:color w:val="000000"/>
                                  <w:szCs w:val="24"/>
                                  <w:lang w:eastAsia="lt-LT"/>
                                </w:rPr>
                                <w:t>) kai administracinio nusižengimo byloje iš asmens paimtas turtas, kuris išimtas iš civilinės apyvartos, asmeniui nustatyta tvarka įvykdžius administracinį nurodymą, pareigūnas, surašęs administracinį nurodymą, ar kitas šios institucijos įgaliotas pareigūnas priima nutarimą konfiskuoti turtą;</w:t>
                              </w:r>
                            </w:p>
                          </w:sdtContent>
                        </w:sdt>
                        <w:sdt>
                          <w:sdtPr>
                            <w:alias w:val="33 str. 1 d. 5 p."/>
                            <w:tag w:val="part_2c124b3656394ef58132163cc0e5b261"/>
                            <w:lock w:val="sdtLocked"/>
                            <w:richText/>
                          </w:sdtPr>
                          <w:sdtContent>
                            <w:p>
                              <w:pPr>
                                <w:spacing w:line="400" w:lineRule="atLeast"/>
                                <w:ind w:firstLine="720"/>
                                <w:jc w:val="both"/>
                                <w:rPr>
                                  <w:szCs w:val="24"/>
                                  <w:lang w:eastAsia="lt-LT"/>
                                </w:rPr>
                              </w:pPr>
                              <w:sdt>
                                <w:sdtPr>
                                  <w:alias w:val="Numeris"/>
                                  <w:tag w:val="nr_2c124b3656394ef58132163cc0e5b261"/>
                                  <w:lock w:val="sdtLocked"/>
                                  <w:richText/>
                                </w:sdtPr>
                                <w:sdtContent>
                                  <w:r>
                                    <w:rPr>
                                      <w:bCs/>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753d64e0a3ad44d8aa9c902b20b4ad1e"/>
                            <w:lock w:val="sdtLocked"/>
                            <w:richText/>
                          </w:sdtPr>
                          <w:sdtContent>
                            <w:p>
                              <w:pPr>
                                <w:spacing w:line="400" w:lineRule="atLeast"/>
                                <w:ind w:firstLine="720"/>
                                <w:jc w:val="both"/>
                                <w:rPr>
                                  <w:szCs w:val="24"/>
                                  <w:lang w:eastAsia="lt-LT"/>
                                </w:rPr>
                              </w:pPr>
                              <w:sdt>
                                <w:sdtPr>
                                  <w:alias w:val="Numeris"/>
                                  <w:tag w:val="nr_753d64e0a3ad44d8aa9c902b20b4ad1e"/>
                                  <w:lock w:val="sdtLocked"/>
                                  <w:richText/>
                                </w:sdtPr>
                                <w:sdtContent>
                                  <w:r>
                                    <w:rPr>
                                      <w:bCs/>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dc99b44cd4134721ac4a40ee78815817"/>
                        <w:lock w:val="sdtLocked"/>
                        <w:richText/>
                      </w:sdtPr>
                      <w:sdtContent>
                        <w:p>
                          <w:pPr>
                            <w:spacing w:line="400" w:lineRule="atLeast"/>
                            <w:ind w:firstLine="720"/>
                            <w:jc w:val="both"/>
                            <w:rPr>
                              <w:szCs w:val="24"/>
                              <w:lang w:eastAsia="lt-LT"/>
                            </w:rPr>
                          </w:pPr>
                          <w:sdt>
                            <w:sdtPr>
                              <w:alias w:val="Numeris"/>
                              <w:tag w:val="nr_dc99b44cd4134721ac4a40ee78815817"/>
                              <w:lock w:val="sdtLocked"/>
                              <w:richText/>
                            </w:sdtPr>
                            <w:sdtContent>
                              <w:r>
                                <w:rPr>
                                  <w:color w:val="000000"/>
                                  <w:szCs w:val="24"/>
                                  <w:lang w:eastAsia="lt-LT"/>
                                </w:rPr>
                                <w:t>2</w:t>
                              </w:r>
                            </w:sdtContent>
                          </w:sdt>
                          <w:r>
                            <w:rPr>
                              <w:color w:val="000000"/>
                              <w:szCs w:val="24"/>
                              <w:lang w:eastAsia="lt-LT"/>
                            </w:rPr>
                            <w:t>. Šio kodekso 612 straipsnyje numatytais atvejais administraciniu nurodymu siūlomos baudos dydis lygus pusei didžiausios minimalios baudos, nustatytos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p>
                      </w:sdtContent>
                    </w:sdt>
                    <w:sdt>
                      <w:sdtPr>
                        <w:alias w:val="33 str. 3 d."/>
                        <w:tag w:val="part_eae31f9927f542e3a2fe97f0f47491a9"/>
                        <w:lock w:val="sdtLocked"/>
                        <w:richText/>
                      </w:sdtPr>
                      <w:sdtContent>
                        <w:p>
                          <w:pPr>
                            <w:spacing w:line="400" w:lineRule="atLeast"/>
                            <w:ind w:firstLine="720"/>
                            <w:jc w:val="both"/>
                            <w:rPr>
                              <w:szCs w:val="24"/>
                            </w:rPr>
                          </w:pPr>
                          <w:sdt>
                            <w:sdtPr>
                              <w:alias w:val="Numeris"/>
                              <w:tag w:val="nr_eae31f9927f542e3a2fe97f0f47491a9"/>
                              <w:lock w:val="sdtLocked"/>
                              <w:richText/>
                            </w:sdtPr>
                            <w:sdtContent>
                              <w:r>
                                <w:rPr>
                                  <w:bCs/>
                                  <w:color w:val="000000"/>
                                  <w:szCs w:val="24"/>
                                  <w:lang w:eastAsia="lt-LT"/>
                                </w:rPr>
                                <w:t>3</w:t>
                              </w:r>
                            </w:sdtContent>
                          </w:sdt>
                          <w:r>
                            <w:rPr>
                              <w:bCs/>
                              <w:color w:val="000000"/>
                              <w:szCs w:val="24"/>
                              <w:lang w:eastAsia="lt-LT"/>
                            </w:rPr>
                            <w:t>. Jeigu nėra šio kodekso 610 straipsnio 2 dalyje nurodytų sąlygų ir atsakomybę už asmens padarytą administracinį nusižengimą nustatančiame šio kodekso specialiosios dalies straipsnyje ar straipsnio dalyje kaip viena iš administracinių nuobaudų numatytas įspėjimas, baigus administracinio nusižengimo tyrimą, asmeniui skiriamas tik įspėjimas.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4 str."/>
                    <w:tag w:val="part_b4f1c2d2edf843f6bc4543454d2a24d8"/>
                    <w:lock w:val="sdtLocked"/>
                    <w:richText/>
                  </w:sdtPr>
                  <w:sdtContent>
                    <w:p>
                      <w:pPr>
                        <w:spacing w:line="360" w:lineRule="auto"/>
                        <w:ind w:left="2268" w:hanging="1548"/>
                        <w:jc w:val="both"/>
                        <w:rPr>
                          <w:b/>
                          <w:strike/>
                          <w:szCs w:val="24"/>
                        </w:rPr>
                      </w:pPr>
                      <w:sdt>
                        <w:sdtPr>
                          <w:alias w:val="Numeris"/>
                          <w:tag w:val="nr_b4f1c2d2edf843f6bc4543454d2a24d8"/>
                          <w:lock w:val="sdtLocked"/>
                          <w:richText/>
                        </w:sdtPr>
                        <w:sdtContent>
                          <w:r>
                            <w:rPr>
                              <w:b/>
                              <w:szCs w:val="24"/>
                            </w:rPr>
                            <w:t>34</w:t>
                          </w:r>
                        </w:sdtContent>
                      </w:sdt>
                      <w:r>
                        <w:rPr>
                          <w:b/>
                          <w:szCs w:val="24"/>
                        </w:rPr>
                        <w:t xml:space="preserve"> straipsnis. </w:t>
                      </w:r>
                      <w:sdt>
                        <w:sdtPr>
                          <w:alias w:val="Pavadinimas"/>
                          <w:tag w:val="title_b4f1c2d2edf843f6bc4543454d2a24d8"/>
                          <w:lock w:val="sdtLocked"/>
                          <w:richText/>
                        </w:sdtPr>
                        <w:sdtContent>
                          <w:r>
                            <w:rPr>
                              <w:b/>
                              <w:szCs w:val="24"/>
                            </w:rPr>
                            <w:t>Administracinės nuobaudos ir administracinio poveikio priemonės rūšies parinkimas, baudos dydžio ir asmeniui suteiktos specialiosios teisės atėmimo trukmės nustatymas išnagrinėjus administracinio nusižengimo bylą</w:t>
                          </w:r>
                        </w:sdtContent>
                      </w:sdt>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34 str. 4 d."/>
                        <w:tag w:val="part_0a484211a4854a5db89b401f1c542de8"/>
                        <w:lock w:val="sdtLocked"/>
                        <w:richText/>
                      </w:sdtPr>
                      <w:sdtContent>
                        <w:p>
                          <w:pPr>
                            <w:spacing w:line="360" w:lineRule="auto"/>
                            <w:ind w:firstLine="720"/>
                            <w:jc w:val="both"/>
                            <w:rPr>
                              <w:szCs w:val="24"/>
                            </w:rPr>
                          </w:pPr>
                          <w:sdt>
                            <w:sdtPr>
                              <w:alias w:val="Numeris"/>
                              <w:tag w:val="nr_0a484211a4854a5db89b401f1c542de8"/>
                              <w:lock w:val="sdtLocked"/>
                              <w:richText/>
                            </w:sdtPr>
                            <w:sdtContent>
                              <w:r>
                                <w:rPr>
                                  <w:szCs w:val="24"/>
                                </w:rPr>
                                <w:t>4</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sdtContent>
                    </w:sdt>
                    <w:sdt>
                      <w:sdtPr>
                        <w:alias w:val="34 str. 5 d."/>
                        <w:tag w:val="part_b809b262832642079a3f4d2d65d525b8"/>
                        <w:lock w:val="sdtLocked"/>
                        <w:richText/>
                      </w:sdtPr>
                      <w:sdtContent>
                        <w:p>
                          <w:pPr>
                            <w:spacing w:line="360" w:lineRule="auto"/>
                            <w:ind w:firstLine="720"/>
                            <w:jc w:val="both"/>
                            <w:rPr>
                              <w:szCs w:val="24"/>
                            </w:rPr>
                          </w:pPr>
                          <w:sdt>
                            <w:sdtPr>
                              <w:alias w:val="Numeris"/>
                              <w:tag w:val="nr_b809b262832642079a3f4d2d65d525b8"/>
                              <w:lock w:val="sdtLocked"/>
                              <w:richText/>
                            </w:sdtPr>
                            <w:sdtContent>
                              <w:r>
                                <w:rPr>
                                  <w:szCs w:val="24"/>
                                </w:rPr>
                                <w:t>5</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spacing w:line="360" w:lineRule="auto"/>
                            <w:ind w:firstLine="720"/>
                            <w:jc w:val="both"/>
                            <w:rPr>
                              <w:szCs w:val="24"/>
                            </w:rPr>
                          </w:pPr>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b690a0bf3ea643c493a13bbf9cb48bfc"/>
                        <w:lock w:val="sdtLocked"/>
                        <w:richText/>
                      </w:sdtPr>
                      <w:sdtContent>
                        <w:p>
                          <w:pPr>
                            <w:spacing w:line="360" w:lineRule="auto"/>
                            <w:ind w:firstLine="720"/>
                            <w:jc w:val="both"/>
                            <w:rPr>
                              <w:szCs w:val="24"/>
                            </w:rPr>
                          </w:pPr>
                          <w:sdt>
                            <w:sdtPr>
                              <w:alias w:val="Numeris"/>
                              <w:tag w:val="nr_b690a0bf3ea643c493a13bbf9cb48bfc"/>
                              <w:lock w:val="sdtLocked"/>
                              <w:richText/>
                            </w:sdtPr>
                            <w:sdtContent>
                              <w:r>
                                <w:rPr>
                                  <w:szCs w:val="24"/>
                                </w:rPr>
                                <w:t>2</w:t>
                              </w:r>
                            </w:sdtContent>
                          </w:sdt>
                          <w:r>
                            <w:rPr>
                              <w:szCs w:val="24"/>
                            </w:rPr>
                            <w:t xml:space="preserve">. Kai asmens vienu metu padaryta veika ar veikos užtraukia administracinę atsakomybę pagal kelis šio kodekso straipsnius ar straipsnio dalis, </w:t>
                          </w:r>
                          <w:r>
                            <w:rPr>
                              <w:bCs/>
                              <w:szCs w:val="24"/>
                            </w:rPr>
                            <w:t>taip pat kai asmuo padarė du ar daugiau su eismo sauga susijusių administracinių nusižengimų, kurių duomenys gauti iš stacionarių ar mobiliųjų teisės pažeidimų fiksavimo sistemų,</w:t>
                          </w:r>
                          <w:r>
                            <w:rPr>
                              <w:szCs w:val="24"/>
                            </w:rPr>
                            <w:t xml:space="preserve"> galutinė nuobauda šiam asmeniui skiriama pagal sankciją, nustatytą už sunkesnįjį iš padarytų administracinių nusižengimų. Šiuo atveju asmeniui kartu su administracine nuobauda gali būti paskirta ir administracinio poveikio priemonė (priemonės), numatyta (numatytos) už bet kurį padarytą administracinį nusižengimą.</w:t>
                          </w:r>
                        </w:p>
                        <w:p>
                          <w:pPr>
                            <w:spacing w:line="360" w:lineRule="auto"/>
                            <w:ind w:firstLine="720"/>
                            <w:jc w:val="both"/>
                            <w:rPr>
                              <w:szCs w:val="24"/>
                            </w:rPr>
                          </w:pPr>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b83bfd4237064e71aa0476d4e7f3b0a0"/>
                    <w:lock w:val="sdtLocked"/>
                    <w:richText/>
                  </w:sdtPr>
                  <w:sdtContent>
                    <w:p>
                      <w:pPr>
                        <w:spacing w:line="360" w:lineRule="auto"/>
                        <w:ind w:firstLine="720"/>
                        <w:jc w:val="both"/>
                        <w:rPr>
                          <w:b/>
                          <w:szCs w:val="24"/>
                        </w:rPr>
                      </w:pPr>
                      <w:sdt>
                        <w:sdtPr>
                          <w:alias w:val="Numeris"/>
                          <w:tag w:val="nr_b83bfd4237064e71aa0476d4e7f3b0a0"/>
                          <w:lock w:val="sdtLocked"/>
                          <w:richText/>
                        </w:sdtPr>
                        <w:sdtContent>
                          <w:r>
                            <w:rPr>
                              <w:b/>
                              <w:szCs w:val="24"/>
                            </w:rPr>
                            <w:t>40</w:t>
                          </w:r>
                        </w:sdtContent>
                      </w:sdt>
                      <w:r>
                        <w:rPr>
                          <w:b/>
                          <w:szCs w:val="24"/>
                        </w:rPr>
                        <w:t xml:space="preserve"> straipsnis. </w:t>
                      </w:r>
                      <w:sdt>
                        <w:sdtPr>
                          <w:alias w:val="Pavadinimas"/>
                          <w:tag w:val="title_b83bfd4237064e71aa0476d4e7f3b0a0"/>
                          <w:lock w:val="sdtLocked"/>
                          <w:richText/>
                        </w:sdtPr>
                        <w:sdtContent>
                          <w:r>
                            <w:rPr>
                              <w:b/>
                              <w:szCs w:val="24"/>
                            </w:rPr>
                            <w:t>Administracinių nusižengimų pakartotinumas</w:t>
                          </w:r>
                        </w:sdtContent>
                      </w:sdt>
                    </w:p>
                    <w:sdt>
                      <w:sdtPr>
                        <w:alias w:val="40 str. 1 d."/>
                        <w:tag w:val="part_863d8b21660f4d718ac20591754e5eed"/>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dienos, kurią administracinė nuobauda ar administracinio poveikio priemonė baigta vykdyti, padarė tame pačiame šio kodekso straipsnyje numatytą administracinį nusižengimą, laikoma, kad šis administracinis nusižengimas padarytas pakartotinai. Padarius pakartotinį administracinį nusižengimą, šiame straipsnyje numatytas terminas skaičiuojamas iš naujo. </w:t>
                          </w:r>
                        </w:p>
                        <w:p>
                          <w:pPr>
                            <w:spacing w:line="360" w:lineRule="auto"/>
                            <w:ind w:firstLine="720"/>
                            <w:jc w:val="both"/>
                            <w:rPr>
                              <w:szCs w:val="24"/>
                            </w:rPr>
                          </w:pPr>
                        </w:p>
                      </w:sdtContent>
                    </w:sdt>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f8f077c86304430fb19712cd645cb87b"/>
                        <w:lock w:val="sdtLocked"/>
                        <w:richText/>
                      </w:sdtPr>
                      <w:sdtContent>
                        <w:p>
                          <w:pPr>
                            <w:spacing w:line="360" w:lineRule="auto"/>
                            <w:ind w:firstLine="720"/>
                            <w:jc w:val="both"/>
                            <w:rPr>
                              <w:b/>
                              <w:strike/>
                              <w:szCs w:val="24"/>
                            </w:rPr>
                          </w:pPr>
                          <w:sdt>
                            <w:sdtPr>
                              <w:alias w:val="Numeris"/>
                              <w:tag w:val="nr_f8f077c86304430fb19712cd645cb87b"/>
                              <w:lock w:val="sdtLocked"/>
                              <w:richText/>
                            </w:sdtPr>
                            <w:sdtContent>
                              <w:r>
                                <w:rPr>
                                  <w:szCs w:val="24"/>
                                </w:rPr>
                                <w:t>3</w:t>
                              </w:r>
                            </w:sdtContent>
                          </w:sdt>
                          <w:r>
                            <w:rPr>
                              <w:szCs w:val="24"/>
                            </w:rPr>
                            <w:t xml:space="preserve">. Teismas, atsižvelgdamas į administracinio nusižengimo pobūdį ir nepilnamečio asmenybę ir siekdamas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 </w:t>
                          </w:r>
                        </w:p>
                        <w:p>
                          <w:pPr>
                            <w:spacing w:line="360" w:lineRule="auto"/>
                            <w:ind w:firstLine="720"/>
                            <w:jc w:val="both"/>
                            <w:rPr>
                              <w:b/>
                              <w:bCs/>
                              <w:szCs w:val="24"/>
                            </w:rPr>
                          </w:pPr>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59a18ccc8eb4ae597da6a4e7022d730"/>
                        <w:lock w:val="sdtLocked"/>
                        <w:richText/>
                      </w:sdtPr>
                      <w:sdtContent>
                        <w:p>
                          <w:pPr>
                            <w:spacing w:line="360" w:lineRule="auto"/>
                            <w:ind w:firstLine="720"/>
                            <w:jc w:val="both"/>
                            <w:rPr>
                              <w:bCs/>
                              <w:szCs w:val="24"/>
                            </w:rPr>
                          </w:pPr>
                          <w:sdt>
                            <w:sdtPr>
                              <w:alias w:val="Numeris"/>
                              <w:tag w:val="nr_d59a18ccc8eb4ae597da6a4e7022d730"/>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vieno tūkstančio keturių šimtų iki trijų tūkstančių eurų.</w:t>
                          </w:r>
                        </w:p>
                        <w:p>
                          <w:pPr>
                            <w:spacing w:line="360" w:lineRule="auto"/>
                            <w:ind w:firstLine="720"/>
                            <w:jc w:val="both"/>
                            <w:rPr>
                              <w:bCs/>
                              <w:szCs w:val="24"/>
                            </w:rPr>
                          </w:pPr>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be8ae85b7db848a288d45f7fef6fc956"/>
                        <w:lock w:val="sdtLocked"/>
                        <w:richText/>
                      </w:sdtPr>
                      <w:sdtContent>
                        <w:p>
                          <w:pPr>
                            <w:spacing w:line="360" w:lineRule="auto"/>
                            <w:ind w:firstLine="720"/>
                            <w:jc w:val="both"/>
                            <w:rPr>
                              <w:bCs/>
                              <w:szCs w:val="24"/>
                            </w:rPr>
                          </w:pPr>
                          <w:sdt>
                            <w:sdtPr>
                              <w:alias w:val="Numeris"/>
                              <w:tag w:val="nr_be8ae85b7db848a288d45f7fef6fc956"/>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aštuoniasdešimt iki vieno šimto penkiasdešimt eurų ir juridinių asmenų vadovams ar kitiems atsakingiems asmenims – nuo dviejų šimtų aštuoniasdešimt iki šešių šimtų eurų.</w:t>
                          </w:r>
                        </w:p>
                        <w:p>
                          <w:pPr>
                            <w:spacing w:line="360" w:lineRule="auto"/>
                            <w:ind w:firstLine="720"/>
                            <w:jc w:val="both"/>
                            <w:rPr>
                              <w:bCs/>
                              <w:szCs w:val="24"/>
                            </w:rPr>
                          </w:pPr>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8 str."/>
                    <w:tag w:val="part_984a2efa4a9749f3a9ba4d0678d5b5e5"/>
                    <w:lock w:val="sdtLocked"/>
                    <w:richText/>
                  </w:sdtPr>
                  <w:sdtContent>
                    <w:p>
                      <w:pPr>
                        <w:spacing w:line="360" w:lineRule="auto"/>
                        <w:ind w:left="2268" w:hanging="1548"/>
                        <w:jc w:val="both"/>
                        <w:rPr>
                          <w:bCs/>
                          <w:szCs w:val="24"/>
                        </w:rPr>
                      </w:pPr>
                      <w:sdt>
                        <w:sdtPr>
                          <w:alias w:val="Numeris"/>
                          <w:tag w:val="nr_984a2efa4a9749f3a9ba4d0678d5b5e5"/>
                          <w:lock w:val="sdtLocked"/>
                          <w:richText/>
                        </w:sdtPr>
                        <w:sdtContent>
                          <w:r>
                            <w:rPr>
                              <w:b/>
                              <w:bCs/>
                              <w:szCs w:val="24"/>
                            </w:rPr>
                            <w:t>48</w:t>
                          </w:r>
                        </w:sdtContent>
                      </w:sdt>
                      <w:r>
                        <w:rPr>
                          <w:b/>
                          <w:bCs/>
                          <w:szCs w:val="24"/>
                        </w:rPr>
                        <w:t xml:space="preserve"> straipsnis. </w:t>
                      </w:r>
                      <w:sdt>
                        <w:sdtPr>
                          <w:alias w:val="Pavadinimas"/>
                          <w:tag w:val="title_984a2efa4a9749f3a9ba4d0678d5b5e5"/>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eb57348cf3a940218cf928f0408f0479"/>
                        <w:lock w:val="sdtLocked"/>
                        <w:richText/>
                      </w:sdtPr>
                      <w:sdtContent>
                        <w:p>
                          <w:pPr>
                            <w:spacing w:line="360" w:lineRule="auto"/>
                            <w:ind w:firstLine="720"/>
                            <w:jc w:val="both"/>
                            <w:rPr>
                              <w:bCs/>
                              <w:szCs w:val="24"/>
                            </w:rPr>
                          </w:pPr>
                          <w:sdt>
                            <w:sdtPr>
                              <w:alias w:val="Numeris"/>
                              <w:tag w:val="nr_eb57348cf3a940218cf928f0408f0479"/>
                              <w:lock w:val="sdtLocked"/>
                              <w:richText/>
                            </w:sdtPr>
                            <w:sdtContent>
                              <w:r>
                                <w:rPr>
                                  <w:bCs/>
                                  <w:szCs w:val="24"/>
                                </w:rPr>
                                <w:t>1</w:t>
                              </w:r>
                            </w:sdtContent>
                          </w:sdt>
                          <w:r>
                            <w:rPr>
                              <w:bCs/>
                              <w:szCs w:val="24"/>
                            </w:rPr>
                            <w:t>. Lietuvos Respublikos triukšmo valdymo įstatymo ir kitų teisės aktų, reglamentuojančių triukšmo valdymą, nevykdymas ar pažeidimas</w:t>
                          </w:r>
                        </w:p>
                        <w:p>
                          <w:pPr>
                            <w:spacing w:line="360" w:lineRule="auto"/>
                            <w:ind w:firstLine="720"/>
                            <w:jc w:val="both"/>
                            <w:rPr>
                              <w:bCs/>
                              <w:szCs w:val="24"/>
                            </w:rPr>
                          </w:pPr>
                          <w:r>
                            <w:rPr>
                              <w:bCs/>
                              <w:szCs w:val="24"/>
                            </w:rPr>
                            <w:t>užtraukia baudą nuo penkiasdešimt iki trijų šimtų eurų.</w:t>
                          </w:r>
                        </w:p>
                      </w:sdtContent>
                    </w:sdt>
                    <w:sdt>
                      <w:sdtPr>
                        <w:alias w:val="48 str. 2 d."/>
                        <w:tag w:val="part_a3cf3df030784d38a2d8c739e2137b0c"/>
                        <w:lock w:val="sdtLocked"/>
                        <w:richText/>
                      </w:sdtPr>
                      <w:sdtContent>
                        <w:p>
                          <w:pPr>
                            <w:spacing w:line="360" w:lineRule="auto"/>
                            <w:ind w:firstLine="720"/>
                            <w:jc w:val="both"/>
                            <w:rPr>
                              <w:bCs/>
                              <w:szCs w:val="24"/>
                            </w:rPr>
                          </w:pPr>
                          <w:sdt>
                            <w:sdtPr>
                              <w:alias w:val="Numeris"/>
                              <w:tag w:val="nr_a3cf3df030784d38a2d8c739e2137b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48 str. 3 d."/>
                        <w:tag w:val="part_4d9d98285d9d4b02976ca80a3ec0e1ff"/>
                        <w:lock w:val="sdtLocked"/>
                        <w:richText/>
                      </w:sdtPr>
                      <w:sdtContent>
                        <w:p>
                          <w:pPr>
                            <w:spacing w:line="360" w:lineRule="auto"/>
                            <w:ind w:firstLine="720"/>
                            <w:jc w:val="both"/>
                            <w:rPr>
                              <w:bCs/>
                              <w:szCs w:val="24"/>
                            </w:rPr>
                          </w:pPr>
                          <w:sdt>
                            <w:sdtPr>
                              <w:alias w:val="Numeris"/>
                              <w:tag w:val="nr_4d9d98285d9d4b02976ca80a3ec0e1ff"/>
                              <w:lock w:val="sdtLocked"/>
                              <w:richText/>
                            </w:sdtPr>
                            <w:sdtContent>
                              <w:r>
                                <w:rPr>
                                  <w:bCs/>
                                  <w:szCs w:val="24"/>
                                </w:rPr>
                                <w:t>3</w:t>
                              </w:r>
                            </w:sdtContent>
                          </w:sdt>
                          <w:r>
                            <w:rPr>
                              <w:bCs/>
                              <w:szCs w:val="24"/>
                            </w:rPr>
                            <w:t>. Savivaldybių tarybų patvirtintų triukšmo prevencijos viešosiose vietose taisyklių nesilaikymas</w:t>
                          </w:r>
                        </w:p>
                        <w:p>
                          <w:pPr>
                            <w:spacing w:line="360" w:lineRule="auto"/>
                            <w:ind w:firstLine="720"/>
                            <w:jc w:val="both"/>
                            <w:rPr>
                              <w:bCs/>
                              <w:szCs w:val="24"/>
                            </w:rPr>
                          </w:pPr>
                          <w:r>
                            <w:rPr>
                              <w:bCs/>
                              <w:szCs w:val="24"/>
                            </w:rPr>
                            <w:t>užtraukia baudą nuo aštuoniasdešimt iki trijų šimtų eurų.</w:t>
                          </w:r>
                        </w:p>
                      </w:sdtContent>
                    </w:sdt>
                    <w:sdt>
                      <w:sdtPr>
                        <w:alias w:val="48 str. 4 d."/>
                        <w:tag w:val="part_5217664461b64f9db0d71f0abae9b3ca"/>
                        <w:lock w:val="sdtLocked"/>
                        <w:richText/>
                      </w:sdtPr>
                      <w:sdtContent>
                        <w:p>
                          <w:pPr>
                            <w:spacing w:line="360" w:lineRule="auto"/>
                            <w:ind w:firstLine="720"/>
                            <w:jc w:val="both"/>
                            <w:rPr>
                              <w:bCs/>
                              <w:szCs w:val="24"/>
                            </w:rPr>
                          </w:pPr>
                          <w:sdt>
                            <w:sdtPr>
                              <w:alias w:val="Numeris"/>
                              <w:tag w:val="nr_5217664461b64f9db0d71f0abae9b3c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trijų šimtų iki šešių šimtų eurų. </w:t>
                          </w:r>
                        </w:p>
                        <w:p>
                          <w:pPr>
                            <w:spacing w:line="360" w:lineRule="auto"/>
                            <w:ind w:firstLine="720"/>
                            <w:jc w:val="both"/>
                            <w:rPr>
                              <w:bCs/>
                              <w:szCs w:val="24"/>
                            </w:rPr>
                          </w:pPr>
                        </w:p>
                      </w:sdtContent>
                    </w:sdt>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8b6b1e5880bd4925af8bfdc6c4b4909c"/>
                        <w:lock w:val="sdtLocked"/>
                        <w:richText/>
                      </w:sdtPr>
                      <w:sdtContent>
                        <w:p>
                          <w:pPr>
                            <w:spacing w:line="360" w:lineRule="auto"/>
                            <w:ind w:firstLine="720"/>
                            <w:jc w:val="both"/>
                            <w:rPr>
                              <w:bCs/>
                              <w:szCs w:val="24"/>
                            </w:rPr>
                          </w:pPr>
                          <w:sdt>
                            <w:sdtPr>
                              <w:alias w:val="Numeris"/>
                              <w:tag w:val="nr_8b6b1e5880bd4925af8bfdc6c4b4909c"/>
                              <w:lock w:val="sdtLocked"/>
                              <w:richText/>
                            </w:sdtPr>
                            <w:sdtContent>
                              <w:r>
                                <w:rPr>
                                  <w:bCs/>
                                  <w:szCs w:val="24"/>
                                </w:rPr>
                                <w:t>3</w:t>
                              </w:r>
                            </w:sdtContent>
                          </w:sdt>
                          <w:r>
                            <w:rPr>
                              <w:bCs/>
                              <w:szCs w:val="24"/>
                            </w:rPr>
                            <w:t xml:space="preserve">. Biocidinių produktų klasifikavimo, pakavimo, ženklinimo reikalavimų, nustatytų Reglamente (ES) Nr. 528/2012, pažeidimas, išskyrus šio kodekso 308 straipsnio 16 dalyje numatytus pažeidimus, </w:t>
                          </w:r>
                        </w:p>
                        <w:p>
                          <w:pPr>
                            <w:spacing w:line="360" w:lineRule="auto"/>
                            <w:ind w:firstLine="720"/>
                            <w:jc w:val="both"/>
                            <w:rPr>
                              <w:bCs/>
                              <w:szCs w:val="24"/>
                            </w:rPr>
                          </w:pPr>
                          <w:r>
                            <w:rPr>
                              <w:bCs/>
                              <w:szCs w:val="24"/>
                            </w:rPr>
                            <w:t>užtraukia baudą nuo trijų šimtų keturiasdešimt iki keturių tūkstančių trijų šimtų eurų.</w:t>
                          </w:r>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50 str."/>
                    <w:tag w:val="part_9442ecf5cca44714ac455387aaa31a6e"/>
                    <w:lock w:val="sdtLocked"/>
                    <w:richText/>
                  </w:sdtPr>
                  <w:sdtContent>
                    <w:p>
                      <w:pPr>
                        <w:spacing w:line="360" w:lineRule="auto"/>
                        <w:ind w:firstLine="720"/>
                        <w:jc w:val="both"/>
                        <w:rPr>
                          <w:b/>
                          <w:bCs/>
                          <w:szCs w:val="24"/>
                        </w:rPr>
                      </w:pPr>
                      <w:sdt>
                        <w:sdtPr>
                          <w:alias w:val="Numeris"/>
                          <w:tag w:val="nr_9442ecf5cca44714ac455387aaa31a6e"/>
                          <w:lock w:val="sdtLocked"/>
                          <w:richText/>
                        </w:sdtPr>
                        <w:sdtContent>
                          <w:r>
                            <w:rPr>
                              <w:b/>
                              <w:bCs/>
                              <w:szCs w:val="24"/>
                            </w:rPr>
                            <w:t>50</w:t>
                          </w:r>
                        </w:sdtContent>
                      </w:sdt>
                      <w:r>
                        <w:rPr>
                          <w:b/>
                          <w:bCs/>
                          <w:szCs w:val="24"/>
                        </w:rPr>
                        <w:t xml:space="preserve"> straipsnis. </w:t>
                      </w:r>
                      <w:sdt>
                        <w:sdtPr>
                          <w:alias w:val="Pavadinimas"/>
                          <w:tag w:val="title_9442ecf5cca44714ac455387aaa31a6e"/>
                          <w:lock w:val="sdtLocked"/>
                          <w:richText/>
                        </w:sdtPr>
                        <w:sdtContent>
                          <w:r>
                            <w:rPr>
                              <w:b/>
                              <w:bCs/>
                              <w:szCs w:val="24"/>
                            </w:rPr>
                            <w:t>Kosmetikos gaminių tiekimo rinkai reikalavimų pažeidimas</w:t>
                          </w:r>
                        </w:sdtContent>
                      </w:sdt>
                    </w:p>
                    <w:sdt>
                      <w:sdtPr>
                        <w:alias w:val="50 str. 1 d."/>
                        <w:tag w:val="part_5b4dfacf8b2144a29d70cc969391df4a"/>
                        <w:lock w:val="sdtLocked"/>
                        <w:richText/>
                      </w:sdtPr>
                      <w:sdtContent>
                        <w:p>
                          <w:pPr>
                            <w:spacing w:line="360" w:lineRule="auto"/>
                            <w:ind w:firstLine="720"/>
                            <w:jc w:val="both"/>
                            <w:rPr>
                              <w:bCs/>
                              <w:szCs w:val="24"/>
                            </w:rPr>
                          </w:pPr>
                          <w:sdt>
                            <w:sdtPr>
                              <w:alias w:val="Numeris"/>
                              <w:tag w:val="nr_5b4dfacf8b2144a29d70cc969391df4a"/>
                              <w:lock w:val="sdtLocked"/>
                              <w:richText/>
                            </w:sdtPr>
                            <w:sdtContent>
                              <w:r>
                                <w:rPr>
                                  <w:bCs/>
                                  <w:szCs w:val="24"/>
                                </w:rPr>
                                <w:t>1</w:t>
                              </w:r>
                            </w:sdtContent>
                          </w:sdt>
                          <w:r>
                            <w:rPr>
                              <w:bCs/>
                              <w:szCs w:val="24"/>
                            </w:rPr>
                            <w:t xml:space="preserve">. Kosmetikos gaminių tiekimo rinkai reikalavimų, nustatytų Reglamente (EB) Nr. 1223/2009, pažeidimas </w:t>
                          </w:r>
                        </w:p>
                        <w:p>
                          <w:pPr>
                            <w:spacing w:line="360" w:lineRule="auto"/>
                            <w:ind w:firstLine="720"/>
                            <w:jc w:val="both"/>
                            <w:rPr>
                              <w:bCs/>
                              <w:szCs w:val="24"/>
                            </w:rPr>
                          </w:pPr>
                          <w:r>
                            <w:rPr>
                              <w:bCs/>
                              <w:szCs w:val="24"/>
                            </w:rPr>
                            <w:t>užtraukia baudą nuo vieno šimto keturiasdešimt iki trijų šimtų eurų.</w:t>
                          </w:r>
                        </w:p>
                      </w:sdtContent>
                    </w:sdt>
                    <w:sdt>
                      <w:sdtPr>
                        <w:alias w:val="50 str. 2 d."/>
                        <w:tag w:val="part_5762b39d4f64475ebee9fdbb78ac225b"/>
                        <w:lock w:val="sdtLocked"/>
                        <w:richText/>
                      </w:sdtPr>
                      <w:sdtContent>
                        <w:p>
                          <w:pPr>
                            <w:spacing w:line="360" w:lineRule="auto"/>
                            <w:ind w:firstLine="720"/>
                            <w:jc w:val="both"/>
                            <w:rPr>
                              <w:bCs/>
                              <w:szCs w:val="24"/>
                            </w:rPr>
                          </w:pPr>
                          <w:sdt>
                            <w:sdtPr>
                              <w:alias w:val="Numeris"/>
                              <w:tag w:val="nr_5762b39d4f64475ebee9fdbb78ac225b"/>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dviejų šimtų aštuoniasdešimt iki šešių šimtų eurų.</w:t>
                          </w:r>
                        </w:p>
                        <w:p>
                          <w:pPr>
                            <w:spacing w:line="360" w:lineRule="auto"/>
                            <w:ind w:firstLine="720"/>
                            <w:jc w:val="both"/>
                            <w:rPr>
                              <w:bCs/>
                              <w:szCs w:val="24"/>
                            </w:rPr>
                          </w:pPr>
                        </w:p>
                      </w:sdtContent>
                    </w:sdt>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edbc92f6be144c459c38c9b4e5a9db19"/>
                    <w:lock w:val="sdtLocked"/>
                    <w:richText/>
                  </w:sdtPr>
                  <w:sdtContent>
                    <w:p>
                      <w:pPr>
                        <w:spacing w:line="360" w:lineRule="auto"/>
                        <w:ind w:left="2127" w:hanging="1407"/>
                        <w:jc w:val="both"/>
                        <w:rPr>
                          <w:bCs/>
                          <w:szCs w:val="24"/>
                        </w:rPr>
                      </w:pPr>
                      <w:sdt>
                        <w:sdtPr>
                          <w:alias w:val="Numeris"/>
                          <w:tag w:val="nr_edbc92f6be144c459c38c9b4e5a9db19"/>
                          <w:lock w:val="sdtLocked"/>
                          <w:richText/>
                        </w:sdtPr>
                        <w:sdtContent>
                          <w:r>
                            <w:rPr>
                              <w:b/>
                              <w:bCs/>
                              <w:szCs w:val="24"/>
                            </w:rPr>
                            <w:t>53</w:t>
                          </w:r>
                        </w:sdtContent>
                      </w:sdt>
                      <w:r>
                        <w:rPr>
                          <w:b/>
                          <w:bCs/>
                          <w:szCs w:val="24"/>
                        </w:rPr>
                        <w:t xml:space="preserve"> straipsnis. </w:t>
                      </w:r>
                      <w:sdt>
                        <w:sdtPr>
                          <w:alias w:val="Pavadinimas"/>
                          <w:tag w:val="title_edbc92f6be144c459c38c9b4e5a9db19"/>
                          <w:lock w:val="sdtLocked"/>
                          <w:richText/>
                        </w:sdtPr>
                        <w:sdtContent>
                          <w:r>
                            <w:rPr>
                              <w:b/>
                              <w:bCs/>
                              <w:szCs w:val="24"/>
                            </w:rPr>
                            <w:t>Ūkinės ar kitokios veiklos vykdymas, objektų naudojimas nenustačius sanitarinės apsaugos zonos ribų, kai tai numatyta įstatymuose ar kituose teisės aktuose</w:t>
                          </w:r>
                          <w:r>
                            <w:rPr>
                              <w:bCs/>
                              <w:szCs w:val="24"/>
                            </w:rPr>
                            <w:t xml:space="preserve"> </w:t>
                          </w:r>
                        </w:sdtContent>
                      </w:sdt>
                    </w:p>
                    <w:sdt>
                      <w:sdtPr>
                        <w:alias w:val="53 str. 1 d."/>
                        <w:tag w:val="part_7f25991c8b5c4143ab6feed948811a4e"/>
                        <w:lock w:val="sdtLocked"/>
                        <w:richText/>
                      </w:sdtPr>
                      <w:sdtContent>
                        <w:p>
                          <w:pPr>
                            <w:spacing w:line="360" w:lineRule="auto"/>
                            <w:ind w:firstLine="720"/>
                            <w:jc w:val="both"/>
                            <w:rPr>
                              <w:bCs/>
                              <w:szCs w:val="24"/>
                            </w:rPr>
                          </w:pPr>
                          <w:sdt>
                            <w:sdtPr>
                              <w:alias w:val="Numeris"/>
                              <w:tag w:val="nr_7f25991c8b5c4143ab6feed948811a4e"/>
                              <w:lock w:val="sdtLocked"/>
                              <w:richText/>
                            </w:sdtPr>
                            <w:sdtContent>
                              <w:r>
                                <w:rPr>
                                  <w:bCs/>
                                  <w:szCs w:val="24"/>
                                </w:rPr>
                                <w:t>1</w:t>
                              </w:r>
                            </w:sdtContent>
                          </w:sdt>
                          <w:r>
                            <w:rPr>
                              <w:bCs/>
                              <w:szCs w:val="24"/>
                            </w:rPr>
                            <w:t>. Ūkinės ar kitokios veiklos vykdymas, objektų naudojimas nenustačius sanitarinės apsaugos zonos ribų, kai tai numatyta įstatymuose ar kituose teisės aktuose,</w:t>
                          </w:r>
                        </w:p>
                        <w:p>
                          <w:pPr>
                            <w:tabs>
                              <w:tab w:val="left" w:pos="1276"/>
                            </w:tabs>
                            <w:spacing w:line="360" w:lineRule="auto"/>
                            <w:ind w:firstLine="720"/>
                            <w:jc w:val="both"/>
                            <w:rPr>
                              <w:bCs/>
                              <w:szCs w:val="24"/>
                            </w:rPr>
                          </w:pPr>
                          <w:r>
                            <w:rPr>
                              <w:bCs/>
                              <w:szCs w:val="24"/>
                            </w:rPr>
                            <w:t>užtraukia baudą asmenims nuo dviejų šimtų penkiasdešimt iki keturių šimtų eurų ir juridinių asmenų vadovams ar kitiems atsakingiems asmenims – nuo keturių šimtų penkiasdešimt iki aštuonių šimtų penkiasdešimt eurų. </w:t>
                          </w:r>
                        </w:p>
                      </w:sdtContent>
                    </w:sdt>
                    <w:sdt>
                      <w:sdtPr>
                        <w:alias w:val="53 str. 2 d."/>
                        <w:tag w:val="part_01885fdad93c4901a526f39de73ba14a"/>
                        <w:lock w:val="sdtLocked"/>
                        <w:richText/>
                      </w:sdtPr>
                      <w:sdtContent>
                        <w:p>
                          <w:pPr>
                            <w:tabs>
                              <w:tab w:val="left" w:pos="1276"/>
                            </w:tabs>
                            <w:spacing w:line="360" w:lineRule="auto"/>
                            <w:ind w:firstLine="720"/>
                            <w:jc w:val="both"/>
                            <w:rPr>
                              <w:bCs/>
                              <w:szCs w:val="24"/>
                            </w:rPr>
                          </w:pPr>
                          <w:sdt>
                            <w:sdtPr>
                              <w:alias w:val="Numeris"/>
                              <w:tag w:val="nr_01885fdad93c4901a526f39de73ba1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ed95eccb98694003abd15d93f4612096"/>
                        <w:lock w:val="sdtLocked"/>
                        <w:richText/>
                      </w:sdtPr>
                      <w:sdtContent>
                        <w:p>
                          <w:pPr>
                            <w:spacing w:line="360" w:lineRule="auto"/>
                            <w:ind w:firstLine="720"/>
                            <w:jc w:val="both"/>
                            <w:rPr>
                              <w:szCs w:val="24"/>
                            </w:rPr>
                          </w:pPr>
                          <w:sdt>
                            <w:sdtPr>
                              <w:alias w:val="Numeris"/>
                              <w:tag w:val="nr_ed95eccb98694003abd15d93f4612096"/>
                              <w:lock w:val="sdtLocked"/>
                              <w:richText/>
                            </w:sdtPr>
                            <w:sdtContent>
                              <w:r>
                                <w:rPr>
                                  <w:szCs w:val="24"/>
                                </w:rPr>
                                <w:t>1</w:t>
                              </w:r>
                            </w:sdtContent>
                          </w:sdt>
                          <w:r>
                            <w:rPr>
                              <w:szCs w:val="24"/>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szCs w:val="24"/>
                            </w:rPr>
                            <w:t xml:space="preserve">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w:t>
                          </w:r>
                          <w:r>
                            <w:rPr>
                              <w:bCs/>
                              <w:szCs w:val="24"/>
                            </w:rPr>
                            <w:t xml:space="preserve">prie Sveikatos apsaugos ministerijos </w:t>
                          </w:r>
                          <w:r>
                            <w:rPr>
                              <w:szCs w:val="24"/>
                            </w:rPr>
                            <w:t>ar teritorinėmis ligonių kasomis dėl ortopedijos techninių priemonių įsigijimo išlaidų kompensavimo iš Privalomojo sveikatos draudimo fondo biudžeto, vadovams.</w:t>
                          </w:r>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cbe009127563489ea135428acec8f48f"/>
                        <w:lock w:val="sdtLocked"/>
                        <w:richText/>
                      </w:sdtPr>
                      <w:sdtContent>
                        <w:p>
                          <w:pPr>
                            <w:spacing w:line="360" w:lineRule="auto"/>
                            <w:ind w:firstLine="720"/>
                            <w:jc w:val="both"/>
                            <w:rPr>
                              <w:szCs w:val="24"/>
                            </w:rPr>
                          </w:pPr>
                          <w:sdt>
                            <w:sdtPr>
                              <w:alias w:val="Numeris"/>
                              <w:tag w:val="nr_cbe009127563489ea135428acec8f48f"/>
                              <w:lock w:val="sdtLocked"/>
                              <w:richText/>
                            </w:sdtPr>
                            <w:sdtContent>
                              <w:r>
                                <w:rPr>
                                  <w:szCs w:val="24"/>
                                </w:rPr>
                                <w:t>3</w:t>
                              </w:r>
                            </w:sdtContent>
                          </w:sdt>
                          <w:r>
                            <w:rPr>
                              <w:szCs w:val="24"/>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szCs w:val="24"/>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nuo trijų šimtų iki penkių šimtų šešiasdešimt eurų.</w:t>
                          </w:r>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026c1efe0c1d47bc961e836b142bdd8e"/>
                        <w:lock w:val="sdtLocked"/>
                        <w:richText/>
                      </w:sdtPr>
                      <w:sdtContent>
                        <w:p>
                          <w:pPr>
                            <w:spacing w:line="360" w:lineRule="auto"/>
                            <w:ind w:firstLine="720"/>
                            <w:jc w:val="both"/>
                            <w:rPr>
                              <w:bCs/>
                              <w:szCs w:val="24"/>
                            </w:rPr>
                          </w:pPr>
                          <w:sdt>
                            <w:sdtPr>
                              <w:alias w:val="Numeris"/>
                              <w:tag w:val="nr_026c1efe0c1d47bc961e836b142bdd8e"/>
                              <w:lock w:val="sdtLocked"/>
                              <w:richText/>
                            </w:sdtPr>
                            <w:sdtContent>
                              <w:r>
                                <w:rPr>
                                  <w:bCs/>
                                  <w:szCs w:val="24"/>
                                </w:rPr>
                                <w:t>1</w:t>
                              </w:r>
                            </w:sdtContent>
                          </w:sdt>
                          <w:r>
                            <w:rPr>
                              <w:bCs/>
                              <w:szCs w:val="24"/>
                            </w:rPr>
                            <w:t xml:space="preserve">.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 </w:t>
                          </w:r>
                        </w:p>
                        <w:p>
                          <w:pPr>
                            <w:spacing w:line="360" w:lineRule="auto"/>
                            <w:ind w:firstLine="720"/>
                            <w:jc w:val="both"/>
                            <w:rPr>
                              <w:bCs/>
                              <w:szCs w:val="24"/>
                            </w:rPr>
                          </w:pPr>
                          <w:r>
                            <w:rPr>
                              <w:bCs/>
                              <w:szCs w:val="24"/>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nuo trijų šimtų iki penkių šimtų šešiasdešimt eurų.</w:t>
                          </w:r>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377cdd0a41c3448fb85e21062f941d12"/>
                    <w:lock w:val="sdtLocked"/>
                    <w:richText/>
                  </w:sdtPr>
                  <w:sdtContent>
                    <w:p>
                      <w:pPr>
                        <w:spacing w:line="360" w:lineRule="auto"/>
                        <w:ind w:left="2268" w:hanging="1548"/>
                        <w:jc w:val="both"/>
                        <w:rPr>
                          <w:szCs w:val="24"/>
                          <w:lang w:eastAsia="lt-LT"/>
                        </w:rPr>
                      </w:pPr>
                      <w:sdt>
                        <w:sdtPr>
                          <w:alias w:val="Numeris"/>
                          <w:tag w:val="nr_377cdd0a41c3448fb85e21062f941d12"/>
                          <w:lock w:val="sdtLocked"/>
                          <w:richText/>
                        </w:sdtPr>
                        <w:sdtContent>
                          <w:r>
                            <w:rPr>
                              <w:b/>
                              <w:szCs w:val="24"/>
                              <w:lang w:eastAsia="lt-LT"/>
                            </w:rPr>
                            <w:t>59</w:t>
                          </w:r>
                        </w:sdtContent>
                      </w:sdt>
                      <w:r>
                        <w:rPr>
                          <w:b/>
                          <w:szCs w:val="24"/>
                          <w:lang w:eastAsia="lt-LT"/>
                        </w:rPr>
                        <w:t xml:space="preserve"> straipsnis. </w:t>
                      </w:r>
                      <w:sdt>
                        <w:sdtPr>
                          <w:alias w:val="Pavadinimas"/>
                          <w:tag w:val="title_377cdd0a41c3448fb85e21062f941d12"/>
                          <w:lock w:val="sdtLocked"/>
                          <w:richText/>
                        </w:sdtPr>
                        <w:sdtContent>
                          <w:r>
                            <w:rPr>
                              <w:b/>
                              <w:szCs w:val="24"/>
                              <w:lang w:eastAsia="lt-LT"/>
                            </w:rPr>
                            <w:t xml:space="preserve">Medicinos </w:t>
                          </w:r>
                          <w:r>
                            <w:rPr>
                              <w:b/>
                              <w:bCs/>
                              <w:szCs w:val="24"/>
                              <w:lang w:eastAsia="lt-LT"/>
                            </w:rPr>
                            <w:t>priemonių (</w:t>
                          </w:r>
                          <w:r>
                            <w:rPr>
                              <w:b/>
                              <w:szCs w:val="24"/>
                              <w:lang w:eastAsia="lt-LT"/>
                            </w:rPr>
                            <w:t>prietaisų</w:t>
                          </w:r>
                          <w:r>
                            <w:rPr>
                              <w:b/>
                              <w:bCs/>
                              <w:szCs w:val="24"/>
                              <w:lang w:eastAsia="lt-LT"/>
                            </w:rPr>
                            <w:t>)</w:t>
                          </w:r>
                          <w:r>
                            <w:rPr>
                              <w:b/>
                              <w:szCs w:val="24"/>
                              <w:lang w:eastAsia="lt-LT"/>
                            </w:rPr>
                            <w:t xml:space="preserve"> saugą, kokybę, veikimą, naudojimą, </w:t>
                          </w:r>
                          <w:r>
                            <w:rPr>
                              <w:b/>
                              <w:bCs/>
                              <w:szCs w:val="24"/>
                              <w:lang w:eastAsia="lt-LT"/>
                            </w:rPr>
                            <w:t>teikimą</w:t>
                          </w:r>
                          <w:r>
                            <w:rPr>
                              <w:b/>
                              <w:szCs w:val="24"/>
                              <w:lang w:eastAsia="lt-LT"/>
                            </w:rPr>
                            <w:t xml:space="preserve"> rinkai, platinimą, atitikties įvertinimą, klinikinių tyrimų </w:t>
                          </w:r>
                          <w:r>
                            <w:rPr>
                              <w:b/>
                              <w:bCs/>
                              <w:szCs w:val="24"/>
                              <w:lang w:eastAsia="lt-LT"/>
                            </w:rPr>
                            <w:t>ir</w:t>
                          </w:r>
                          <w:r>
                            <w:rPr>
                              <w:b/>
                              <w:szCs w:val="24"/>
                              <w:lang w:eastAsia="lt-LT"/>
                            </w:rPr>
                            <w:t xml:space="preserve"> </w:t>
                          </w:r>
                          <w:r>
                            <w:rPr>
                              <w:b/>
                              <w:bCs/>
                              <w:szCs w:val="24"/>
                              <w:lang w:eastAsia="lt-LT"/>
                            </w:rPr>
                            <w:t>medicinos priemonių (prietaisų) techninės būklės tikrinimo</w:t>
                          </w:r>
                          <w:r>
                            <w:rPr>
                              <w:b/>
                              <w:szCs w:val="24"/>
                              <w:lang w:eastAsia="lt-LT"/>
                            </w:rPr>
                            <w:t xml:space="preserve"> atlikimą reglamentuojančių norminių ar kitų teisės aktų nevykdymas ar pažeidimas</w:t>
                          </w:r>
                        </w:sdtContent>
                      </w:sdt>
                    </w:p>
                    <w:sdt>
                      <w:sdtPr>
                        <w:alias w:val="59 str. 1 d."/>
                        <w:tag w:val="part_1f0a7b36d4ef4f938b00eb55daf2b761"/>
                        <w:lock w:val="sdtLocked"/>
                        <w:richText/>
                      </w:sdtPr>
                      <w:sdtContent>
                        <w:p>
                          <w:pPr>
                            <w:spacing w:line="360" w:lineRule="auto"/>
                            <w:ind w:firstLine="720"/>
                            <w:jc w:val="both"/>
                            <w:rPr>
                              <w:szCs w:val="24"/>
                              <w:lang w:eastAsia="lt-LT"/>
                            </w:rPr>
                          </w:pPr>
                          <w:sdt>
                            <w:sdtPr>
                              <w:alias w:val="Numeris"/>
                              <w:tag w:val="nr_1f0a7b36d4ef4f938b00eb55daf2b761"/>
                              <w:lock w:val="sdtLocked"/>
                              <w:richText/>
                            </w:sdtPr>
                            <w:sdtContent>
                              <w:r>
                                <w:rPr>
                                  <w:szCs w:val="24"/>
                                  <w:lang w:eastAsia="lt-LT"/>
                                </w:rPr>
                                <w:t>1</w:t>
                              </w:r>
                            </w:sdtContent>
                          </w:sdt>
                          <w:r>
                            <w:rPr>
                              <w:szCs w:val="24"/>
                              <w:lang w:eastAsia="lt-LT"/>
                            </w:rPr>
                            <w:t xml:space="preserve">. Medicinos </w:t>
                          </w:r>
                          <w:r>
                            <w:rPr>
                              <w:bCs/>
                              <w:szCs w:val="24"/>
                              <w:lang w:eastAsia="lt-LT"/>
                            </w:rPr>
                            <w:t>priemonių (</w:t>
                          </w:r>
                          <w:r>
                            <w:rPr>
                              <w:szCs w:val="24"/>
                              <w:lang w:eastAsia="lt-LT"/>
                            </w:rPr>
                            <w:t>prietaisų</w:t>
                          </w:r>
                          <w:r>
                            <w:rPr>
                              <w:bCs/>
                              <w:szCs w:val="24"/>
                              <w:lang w:eastAsia="lt-LT"/>
                            </w:rPr>
                            <w:t>)</w:t>
                          </w:r>
                          <w:r>
                            <w:rPr>
                              <w:szCs w:val="24"/>
                              <w:lang w:eastAsia="lt-LT"/>
                            </w:rPr>
                            <w:t xml:space="preserve"> saugą, kokybę, veikimą, naudojimą, </w:t>
                          </w:r>
                          <w:r>
                            <w:rPr>
                              <w:bCs/>
                              <w:szCs w:val="24"/>
                              <w:lang w:eastAsia="lt-LT"/>
                            </w:rPr>
                            <w:t>teikimą</w:t>
                          </w:r>
                          <w:r>
                            <w:rPr>
                              <w:szCs w:val="24"/>
                              <w:lang w:eastAsia="lt-LT"/>
                            </w:rPr>
                            <w:t xml:space="preserve"> rinkai, platinimą, atitikties įvertinimą, klinikinių tyrimų </w:t>
                          </w:r>
                          <w:r>
                            <w:rPr>
                              <w:bCs/>
                              <w:szCs w:val="24"/>
                              <w:lang w:eastAsia="lt-LT"/>
                            </w:rPr>
                            <w:t>ir medicinos priemonių (prietaisų) techninės būklės tikrinimo</w:t>
                          </w:r>
                          <w:r>
                            <w:rPr>
                              <w:b/>
                              <w:bCs/>
                              <w:szCs w:val="24"/>
                              <w:lang w:eastAsia="lt-LT"/>
                            </w:rPr>
                            <w:t xml:space="preserve"> </w:t>
                          </w:r>
                          <w:r>
                            <w:rPr>
                              <w:szCs w:val="24"/>
                              <w:lang w:eastAsia="lt-LT"/>
                            </w:rPr>
                            <w:t xml:space="preserve">atlikimą reglamentuojančių norminių ar kitų teisės aktų nevykdymas ar pažeidimas </w:t>
                          </w:r>
                        </w:p>
                        <w:p>
                          <w:pPr>
                            <w:spacing w:line="360" w:lineRule="auto"/>
                            <w:ind w:firstLine="720"/>
                            <w:jc w:val="both"/>
                            <w:rPr>
                              <w:szCs w:val="24"/>
                              <w:lang w:eastAsia="lt-LT"/>
                            </w:rPr>
                          </w:pPr>
                          <w:r>
                            <w:rPr>
                              <w:szCs w:val="24"/>
                              <w:lang w:eastAsia="lt-LT"/>
                            </w:rP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af3e90aeecca4a038a0c9696d706fa34"/>
                        <w:lock w:val="sdtLocked"/>
                        <w:richText/>
                      </w:sdtPr>
                      <w:sdtContent>
                        <w:p>
                          <w:pPr>
                            <w:spacing w:line="360" w:lineRule="auto"/>
                            <w:ind w:firstLine="720"/>
                            <w:jc w:val="both"/>
                            <w:rPr>
                              <w:szCs w:val="24"/>
                              <w:lang w:eastAsia="lt-LT"/>
                            </w:rPr>
                          </w:pPr>
                          <w:sdt>
                            <w:sdtPr>
                              <w:alias w:val="Numeris"/>
                              <w:tag w:val="nr_af3e90aeecca4a038a0c9696d706fa3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8aa92df9a6cb4a3187ffad319bd39893"/>
                    <w:lock w:val="sdtLocked"/>
                    <w:richText/>
                  </w:sdtPr>
                  <w:sdtContent>
                    <w:p>
                      <w:pPr>
                        <w:spacing w:line="360" w:lineRule="auto"/>
                        <w:ind w:left="2268" w:hanging="1548"/>
                        <w:jc w:val="both"/>
                        <w:rPr>
                          <w:b/>
                          <w:bCs/>
                          <w:szCs w:val="24"/>
                        </w:rPr>
                      </w:pPr>
                      <w:sdt>
                        <w:sdtPr>
                          <w:alias w:val="Numeris"/>
                          <w:tag w:val="nr_8aa92df9a6cb4a3187ffad319bd39893"/>
                          <w:lock w:val="sdtLocked"/>
                          <w:richText/>
                        </w:sdtPr>
                        <w:sdtContent>
                          <w:r>
                            <w:rPr>
                              <w:b/>
                              <w:bCs/>
                              <w:szCs w:val="24"/>
                            </w:rPr>
                            <w:t>64</w:t>
                          </w:r>
                        </w:sdtContent>
                      </w:sdt>
                      <w:r>
                        <w:rPr>
                          <w:b/>
                          <w:bCs/>
                          <w:szCs w:val="24"/>
                        </w:rPr>
                        <w:t xml:space="preserve"> straipsnis. </w:t>
                      </w:r>
                      <w:sdt>
                        <w:sdtPr>
                          <w:alias w:val="Pavadinimas"/>
                          <w:tag w:val="title_8aa92df9a6cb4a3187ffad319bd39893"/>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6109e306889d4cadb61d9e2daaef5706"/>
                        <w:lock w:val="sdtLocked"/>
                        <w:richText/>
                      </w:sdtPr>
                      <w:sdtContent>
                        <w:p>
                          <w:pPr>
                            <w:spacing w:line="360" w:lineRule="auto"/>
                            <w:ind w:firstLine="720"/>
                            <w:jc w:val="both"/>
                            <w:rPr>
                              <w:bCs/>
                              <w:szCs w:val="24"/>
                            </w:rPr>
                          </w:pPr>
                          <w:sdt>
                            <w:sdtPr>
                              <w:alias w:val="Numeris"/>
                              <w:tag w:val="nr_6109e306889d4cadb61d9e2daaef5706"/>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64 str. 2 d."/>
                        <w:tag w:val="part_b800c2bfedc342599f6b2e47989b8ba7"/>
                        <w:lock w:val="sdtLocked"/>
                        <w:richText/>
                      </w:sdtPr>
                      <w:sdtContent>
                        <w:p>
                          <w:pPr>
                            <w:spacing w:line="360" w:lineRule="auto"/>
                            <w:ind w:firstLine="720"/>
                            <w:jc w:val="both"/>
                            <w:rPr>
                              <w:bCs/>
                              <w:szCs w:val="24"/>
                            </w:rPr>
                          </w:pPr>
                          <w:sdt>
                            <w:sdtPr>
                              <w:alias w:val="Numeris"/>
                              <w:tag w:val="nr_b800c2bfedc342599f6b2e47989b8ba7"/>
                              <w:lock w:val="sdtLocked"/>
                              <w:richText/>
                            </w:sdtPr>
                            <w:sdtContent>
                              <w:r>
                                <w:rPr>
                                  <w:bCs/>
                                  <w:szCs w:val="24"/>
                                </w:rPr>
                                <w:t>2</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spacing w:line="360" w:lineRule="auto"/>
                            <w:ind w:firstLine="720"/>
                            <w:jc w:val="both"/>
                            <w:rPr>
                              <w:bCs/>
                              <w:szCs w:val="24"/>
                            </w:rPr>
                          </w:pPr>
                          <w:r>
                            <w:rPr>
                              <w:bCs/>
                              <w:szCs w:val="24"/>
                            </w:rPr>
                            <w:t>užtraukia baudą nuo vieno šimto keturiasdešimt iki trijų šimtų eurų.</w:t>
                          </w:r>
                        </w:p>
                      </w:sdtContent>
                    </w:sdt>
                    <w:sdt>
                      <w:sdtPr>
                        <w:alias w:val="64 str. 3 d."/>
                        <w:tag w:val="part_1d174f255a594421a79140ebcf8b1476"/>
                        <w:lock w:val="sdtLocked"/>
                        <w:richText/>
                      </w:sdtPr>
                      <w:sdtContent>
                        <w:p>
                          <w:pPr>
                            <w:spacing w:line="360" w:lineRule="auto"/>
                            <w:ind w:firstLine="720"/>
                            <w:jc w:val="both"/>
                            <w:rPr>
                              <w:bCs/>
                              <w:szCs w:val="24"/>
                            </w:rPr>
                          </w:pPr>
                          <w:sdt>
                            <w:sdtPr>
                              <w:alias w:val="Numeris"/>
                              <w:tag w:val="nr_1d174f255a594421a79140ebcf8b1476"/>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spacing w:line="360" w:lineRule="auto"/>
                            <w:ind w:firstLine="720"/>
                            <w:jc w:val="both"/>
                            <w:rPr>
                              <w:bCs/>
                              <w:szCs w:val="24"/>
                            </w:rPr>
                          </w:pPr>
                          <w:r>
                            <w:rPr>
                              <w:bCs/>
                              <w:szCs w:val="24"/>
                            </w:rPr>
                            <w:t xml:space="preserve">užtraukia baudą nuo trijų šimtų iki aštuonių šimtų šešiasdešimt eurų. </w:t>
                          </w:r>
                        </w:p>
                      </w:sdtContent>
                    </w:sdt>
                    <w:sdt>
                      <w:sdtPr>
                        <w:alias w:val="64 str. 4 d."/>
                        <w:tag w:val="part_925ec4a4b39f4454a17f089172b52a56"/>
                        <w:lock w:val="sdtLocked"/>
                        <w:richText/>
                      </w:sdtPr>
                      <w:sdtContent>
                        <w:p>
                          <w:pPr>
                            <w:spacing w:line="360" w:lineRule="auto"/>
                            <w:ind w:firstLine="720"/>
                            <w:jc w:val="both"/>
                            <w:rPr>
                              <w:bCs/>
                              <w:szCs w:val="24"/>
                            </w:rPr>
                          </w:pPr>
                          <w:sdt>
                            <w:sdtPr>
                              <w:alias w:val="Numeris"/>
                              <w:tag w:val="nr_925ec4a4b39f4454a17f089172b52a56"/>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64 str. 5 d."/>
                        <w:tag w:val="part_d4c628ab81f245fa9b946c018faadfda"/>
                        <w:lock w:val="sdtLocked"/>
                        <w:richText/>
                      </w:sdtPr>
                      <w:sdtContent>
                        <w:p>
                          <w:pPr>
                            <w:spacing w:line="360" w:lineRule="auto"/>
                            <w:ind w:firstLine="720"/>
                            <w:jc w:val="both"/>
                            <w:rPr>
                              <w:bCs/>
                              <w:szCs w:val="24"/>
                            </w:rPr>
                          </w:pPr>
                          <w:sdt>
                            <w:sdtPr>
                              <w:alias w:val="Numeris"/>
                              <w:tag w:val="nr_d4c628ab81f245fa9b946c018faadfda"/>
                              <w:lock w:val="sdtLocked"/>
                              <w:richText/>
                            </w:sdtPr>
                            <w:sdtContent>
                              <w:r>
                                <w:rPr>
                                  <w:bCs/>
                                  <w:szCs w:val="24"/>
                                </w:rPr>
                                <w:t>5</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64 str. 6 d."/>
                        <w:tag w:val="part_3210951bc93b4ec0a84095d258c7bb57"/>
                        <w:lock w:val="sdtLocked"/>
                        <w:richText/>
                      </w:sdtPr>
                      <w:sdtContent>
                        <w:p>
                          <w:pPr>
                            <w:spacing w:line="360" w:lineRule="auto"/>
                            <w:ind w:firstLine="720"/>
                            <w:jc w:val="both"/>
                            <w:rPr>
                              <w:bCs/>
                              <w:szCs w:val="24"/>
                            </w:rPr>
                          </w:pPr>
                          <w:sdt>
                            <w:sdtPr>
                              <w:alias w:val="Numeris"/>
                              <w:tag w:val="nr_3210951bc93b4ec0a84095d258c7bb57"/>
                              <w:lock w:val="sdtLocked"/>
                              <w:richText/>
                            </w:sdtPr>
                            <w:sdtContent>
                              <w:r>
                                <w:rPr>
                                  <w:bCs/>
                                  <w:szCs w:val="24"/>
                                </w:rPr>
                                <w:t>6</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e68967af33c344a89f5113775d4f49ac"/>
                        <w:lock w:val="sdtLocked"/>
                        <w:richText/>
                      </w:sdtPr>
                      <w:sdtContent>
                        <w:p>
                          <w:pPr>
                            <w:spacing w:line="360" w:lineRule="auto"/>
                            <w:ind w:firstLine="720"/>
                            <w:jc w:val="both"/>
                            <w:rPr>
                              <w:bCs/>
                              <w:szCs w:val="24"/>
                            </w:rPr>
                          </w:pPr>
                          <w:sdt>
                            <w:sdtPr>
                              <w:alias w:val="Numeris"/>
                              <w:tag w:val="nr_e68967af33c344a89f5113775d4f49ac"/>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p>
                          <w:pPr>
                            <w:spacing w:line="360" w:lineRule="auto"/>
                            <w:ind w:firstLine="720"/>
                            <w:jc w:val="both"/>
                            <w:rPr>
                              <w:bCs/>
                              <w:szCs w:val="24"/>
                            </w:rPr>
                          </w:pPr>
                        </w:p>
                      </w:sdtContent>
                    </w:sdt>
                  </w:sdtContent>
                </w:sdt>
                <w:sdt>
                  <w:sdtPr>
                    <w:alias w:val="65 str."/>
                    <w:tag w:val="part_a89d514f77344ca9a3deae5dc86de456"/>
                    <w:lock w:val="sdtLocked"/>
                    <w:richText/>
                  </w:sdtPr>
                  <w:sdtContent>
                    <w:p>
                      <w:pPr>
                        <w:spacing w:line="360" w:lineRule="auto"/>
                        <w:ind w:left="2268" w:hanging="1548"/>
                        <w:jc w:val="both"/>
                        <w:rPr>
                          <w:bCs/>
                          <w:szCs w:val="24"/>
                        </w:rPr>
                      </w:pPr>
                      <w:sdt>
                        <w:sdtPr>
                          <w:alias w:val="Numeris"/>
                          <w:tag w:val="nr_a89d514f77344ca9a3deae5dc86de456"/>
                          <w:lock w:val="sdtLocked"/>
                          <w:richText/>
                        </w:sdtPr>
                        <w:sdtContent>
                          <w:r>
                            <w:rPr>
                              <w:b/>
                              <w:bCs/>
                              <w:szCs w:val="24"/>
                            </w:rPr>
                            <w:t>65</w:t>
                          </w:r>
                        </w:sdtContent>
                      </w:sdt>
                      <w:r>
                        <w:rPr>
                          <w:b/>
                          <w:bCs/>
                          <w:szCs w:val="24"/>
                        </w:rPr>
                        <w:t xml:space="preserve"> straipsnis. </w:t>
                      </w:r>
                      <w:sdt>
                        <w:sdtPr>
                          <w:alias w:val="Pavadinimas"/>
                          <w:tag w:val="title_a89d514f77344ca9a3deae5dc86de456"/>
                          <w:lock w:val="sdtLocked"/>
                          <w:richText/>
                        </w:sdtPr>
                        <w:sdtContent>
                          <w:r>
                            <w:rPr>
                              <w:b/>
                              <w:bCs/>
                              <w:szCs w:val="24"/>
                            </w:rPr>
                            <w:t>Europos Sąjungos reglamentų ar sprendimų, reglamentuojančių su narkotinių ir psichotropinių medžiagų pirmtakais (prekursoriais) susijusią veiklą, pažeidimas</w:t>
                          </w:r>
                        </w:sdtContent>
                      </w:sdt>
                    </w:p>
                    <w:sdt>
                      <w:sdtPr>
                        <w:alias w:val="65 str. 1 d."/>
                        <w:tag w:val="part_959c63cc44cc4524b01809f971efe9ef"/>
                        <w:lock w:val="sdtLocked"/>
                        <w:richText/>
                      </w:sdtPr>
                      <w:sdtContent>
                        <w:p>
                          <w:pPr>
                            <w:spacing w:line="360" w:lineRule="auto"/>
                            <w:ind w:firstLine="720"/>
                            <w:jc w:val="both"/>
                            <w:rPr>
                              <w:bCs/>
                              <w:szCs w:val="24"/>
                            </w:rPr>
                          </w:pPr>
                          <w:sdt>
                            <w:sdtPr>
                              <w:alias w:val="Numeris"/>
                              <w:tag w:val="nr_959c63cc44cc4524b01809f971efe9ef"/>
                              <w:lock w:val="sdtLocked"/>
                              <w:richText/>
                            </w:sdtPr>
                            <w:sdtContent>
                              <w:r>
                                <w:rPr>
                                  <w:bCs/>
                                  <w:szCs w:val="24"/>
                                </w:rPr>
                                <w:t>1</w:t>
                              </w:r>
                            </w:sdtContent>
                          </w:sdt>
                          <w:r>
                            <w:rPr>
                              <w:bCs/>
                              <w:szCs w:val="24"/>
                            </w:rPr>
                            <w:t>. Europos Sąjungos reglamentų ar sprendimų, reglamentuojančių su narkotinių ar psichotropinių medžiagų pirmtakais (prekursoriais) susijusią veiklą, pažeidimas</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65 str. 2 d."/>
                        <w:tag w:val="part_027a7f4809754a3e94a66627921acea8"/>
                        <w:lock w:val="sdtLocked"/>
                        <w:richText/>
                      </w:sdtPr>
                      <w:sdtContent>
                        <w:p>
                          <w:pPr>
                            <w:spacing w:line="360" w:lineRule="auto"/>
                            <w:ind w:firstLine="720"/>
                            <w:jc w:val="both"/>
                            <w:rPr>
                              <w:bCs/>
                              <w:szCs w:val="24"/>
                            </w:rPr>
                          </w:pPr>
                          <w:sdt>
                            <w:sdtPr>
                              <w:alias w:val="Numeris"/>
                              <w:tag w:val="nr_027a7f4809754a3e94a66627921acea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65 str. 3 d."/>
                        <w:tag w:val="part_3142b8764e064de2844b62ab551cacff"/>
                        <w:lock w:val="sdtLocked"/>
                        <w:richText/>
                      </w:sdtPr>
                      <w:sdtContent>
                        <w:p>
                          <w:pPr>
                            <w:spacing w:line="360" w:lineRule="auto"/>
                            <w:ind w:firstLine="720"/>
                            <w:jc w:val="both"/>
                            <w:rPr>
                              <w:szCs w:val="24"/>
                            </w:rPr>
                          </w:pPr>
                          <w:sdt>
                            <w:sdtPr>
                              <w:alias w:val="Numeris"/>
                              <w:tag w:val="nr_3142b8764e064de2844b62ab551cacff"/>
                              <w:lock w:val="sdtLocked"/>
                              <w:richText/>
                            </w:sdtPr>
                            <w:sdtContent>
                              <w:r>
                                <w:rPr>
                                  <w:szCs w:val="24"/>
                                </w:rPr>
                                <w:t>3</w:t>
                              </w:r>
                            </w:sdtContent>
                          </w:sdt>
                          <w:r>
                            <w:rPr>
                              <w:szCs w:val="24"/>
                            </w:rPr>
                            <w:t xml:space="preserve">. Su antros ir (arba) trečios kategorijos narkotinių ar psichotropinių medžiagų pirmtakais (prekursoriais) susijusi veikla neturint veiklos vietos registracijos pažymėjimo, </w:t>
                          </w:r>
                          <w:r>
                            <w:rPr>
                              <w:bCs/>
                              <w:szCs w:val="24"/>
                            </w:rPr>
                            <w:t>veiklos vietos specialiojo registracijos pažymėjimo</w:t>
                          </w:r>
                          <w:r>
                            <w:rPr>
                              <w:szCs w:val="24"/>
                            </w:rPr>
                            <w:t>, importo ar eksporto leidimo, kai šie dokumentai reikalingi,</w:t>
                          </w:r>
                        </w:p>
                        <w:p>
                          <w:pPr>
                            <w:spacing w:line="360" w:lineRule="auto"/>
                            <w:ind w:firstLine="720"/>
                            <w:jc w:val="both"/>
                            <w:rPr>
                              <w:bCs/>
                              <w:szCs w:val="24"/>
                            </w:rPr>
                          </w:pPr>
                          <w:r>
                            <w:rPr>
                              <w:szCs w:val="24"/>
                            </w:rPr>
                            <w:t>užtraukia baudą nuo vieno tūkstančio aštuonių šimtų iki dviejų tūkstančių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 str. 4 d."/>
                        <w:tag w:val="part_82a806499f8a43788dc42ccdc3d6ccbd"/>
                        <w:lock w:val="sdtLocked"/>
                        <w:richText/>
                      </w:sdtPr>
                      <w:sdtContent>
                        <w:p>
                          <w:pPr>
                            <w:spacing w:line="360" w:lineRule="auto"/>
                            <w:ind w:firstLine="720"/>
                            <w:jc w:val="both"/>
                            <w:rPr>
                              <w:bCs/>
                              <w:szCs w:val="24"/>
                            </w:rPr>
                          </w:pPr>
                          <w:sdt>
                            <w:sdtPr>
                              <w:alias w:val="Numeris"/>
                              <w:tag w:val="nr_82a806499f8a43788dc42ccdc3d6ccbd"/>
                              <w:lock w:val="sdtLocked"/>
                              <w:richText/>
                            </w:sdtPr>
                            <w:sdtContent>
                              <w:r>
                                <w:rPr>
                                  <w:bCs/>
                                  <w:szCs w:val="24"/>
                                </w:rPr>
                                <w:t>4</w:t>
                              </w:r>
                            </w:sdtContent>
                          </w:sdt>
                          <w:r>
                            <w:rPr>
                              <w:bCs/>
                              <w:szCs w:val="24"/>
                            </w:rPr>
                            <w:t>. Už šio straipsnio 1, 2 dalyse numatytus administracinius nusižengimus gali būti skiriamas narkotinių ar psichotropinių medžiagų pirmtakų (prekursorių) konfiskavimas. Už šio straipsnio 3 dalyje numatytą administracinį nusižengimą privaloma skirti narkotinių ar psichotropinių medžiagų pirmtakų (prekursorių) konfiskavimą.</w:t>
                          </w:r>
                        </w:p>
                        <w:p>
                          <w:pPr>
                            <w:spacing w:line="360" w:lineRule="auto"/>
                            <w:ind w:left="2410" w:hanging="1690"/>
                            <w:jc w:val="both"/>
                            <w:rPr>
                              <w:b/>
                              <w:bCs/>
                              <w:szCs w:val="24"/>
                            </w:rPr>
                          </w:pPr>
                        </w:p>
                      </w:sdtContent>
                    </w:sdt>
                  </w:sdtContent>
                </w:sdt>
                <w:sdt>
                  <w:sdtPr>
                    <w:alias w:val="66 str."/>
                    <w:tag w:val="part_1c75acfc74774a2c98b7f81fd1580028"/>
                    <w:lock w:val="sdtLocked"/>
                    <w:richText/>
                  </w:sdtPr>
                  <w:sdtContent>
                    <w:p>
                      <w:pPr>
                        <w:spacing w:line="360" w:lineRule="auto"/>
                        <w:ind w:left="2552" w:hanging="1832"/>
                        <w:jc w:val="both"/>
                        <w:rPr>
                          <w:b/>
                          <w:bCs/>
                          <w:szCs w:val="24"/>
                        </w:rPr>
                      </w:pPr>
                      <w:sdt>
                        <w:sdtPr>
                          <w:alias w:val="Numeris"/>
                          <w:tag w:val="nr_1c75acfc74774a2c98b7f81fd1580028"/>
                          <w:lock w:val="sdtLocked"/>
                          <w:richText/>
                        </w:sdtPr>
                        <w:sdtContent>
                          <w:r>
                            <w:rPr>
                              <w:b/>
                              <w:bCs/>
                              <w:szCs w:val="24"/>
                            </w:rPr>
                            <w:t>66</w:t>
                          </w:r>
                        </w:sdtContent>
                      </w:sdt>
                      <w:r>
                        <w:rPr>
                          <w:b/>
                          <w:bCs/>
                          <w:szCs w:val="24"/>
                        </w:rPr>
                        <w:t xml:space="preserve"> straipsnis. </w:t>
                      </w:r>
                      <w:sdt>
                        <w:sdtPr>
                          <w:alias w:val="Pavadinimas"/>
                          <w:tag w:val="title_1c75acfc74774a2c98b7f81fd1580028"/>
                          <w:lock w:val="sdtLocked"/>
                          <w:richText/>
                        </w:sdtPr>
                        <w:sdtContent>
                          <w:r>
                            <w:rPr>
                              <w:b/>
                              <w:bCs/>
                              <w:szCs w:val="24"/>
                            </w:rPr>
                            <w:t>Farmacijos praktikos, su vaistais (vaistiniais preparatais) ar veikliosiomis medžiagomis susijusios veiklos sąlygų pažeidimas</w:t>
                          </w:r>
                        </w:sdtContent>
                      </w:sdt>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aafd94546b66419aa266af983a33f4af"/>
                        <w:lock w:val="sdtLocked"/>
                        <w:richText/>
                      </w:sdtPr>
                      <w:sdtContent>
                        <w:p>
                          <w:pPr>
                            <w:spacing w:line="360" w:lineRule="auto"/>
                            <w:ind w:firstLine="720"/>
                            <w:jc w:val="both"/>
                            <w:rPr>
                              <w:szCs w:val="24"/>
                            </w:rPr>
                          </w:pPr>
                          <w:sdt>
                            <w:sdtPr>
                              <w:alias w:val="Numeris"/>
                              <w:tag w:val="nr_aafd94546b66419aa266af983a33f4af"/>
                              <w:lock w:val="sdtLocked"/>
                              <w:richText/>
                            </w:sdtPr>
                            <w:sdtContent>
                              <w:r>
                                <w:rPr>
                                  <w:szCs w:val="24"/>
                                </w:rPr>
                                <w:t>9</w:t>
                              </w:r>
                            </w:sdtContent>
                          </w:sdt>
                          <w:r>
                            <w:rPr>
                              <w:szCs w:val="24"/>
                            </w:rPr>
                            <w:t>. Vaistų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302be32ebfb4efd8d995a6bd140b0eb"/>
                    <w:lock w:val="sdtLocked"/>
                    <w:richText/>
                  </w:sdtPr>
                  <w:sdtContent>
                    <w:p>
                      <w:pPr>
                        <w:spacing w:line="360" w:lineRule="auto"/>
                        <w:ind w:left="2410" w:hanging="1690"/>
                        <w:jc w:val="both"/>
                        <w:rPr>
                          <w:b/>
                          <w:bCs/>
                          <w:szCs w:val="24"/>
                        </w:rPr>
                      </w:pPr>
                      <w:sdt>
                        <w:sdtPr>
                          <w:alias w:val="Numeris"/>
                          <w:tag w:val="nr_7302be32ebfb4efd8d995a6bd140b0eb"/>
                          <w:lock w:val="sdtLocked"/>
                          <w:richText/>
                        </w:sdtPr>
                        <w:sdtContent>
                          <w:r>
                            <w:rPr>
                              <w:b/>
                              <w:bCs/>
                              <w:szCs w:val="24"/>
                            </w:rPr>
                            <w:t>70</w:t>
                          </w:r>
                        </w:sdtContent>
                      </w:sdt>
                      <w:r>
                        <w:rPr>
                          <w:b/>
                          <w:bCs/>
                          <w:szCs w:val="24"/>
                        </w:rPr>
                        <w:t xml:space="preserve"> straipsnis. </w:t>
                      </w:r>
                      <w:sdt>
                        <w:sdtPr>
                          <w:alias w:val="Pavadinimas"/>
                          <w:tag w:val="title_7302be32ebfb4efd8d995a6bd140b0eb"/>
                          <w:lock w:val="sdtLocked"/>
                          <w:richText/>
                        </w:sdtPr>
                        <w:sdtContent>
                          <w:r>
                            <w:rPr>
                              <w:b/>
                              <w:bCs/>
                              <w:szCs w:val="24"/>
                            </w:rPr>
                            <w:t>Informacijos apie tabako gaminius ar susijusius gaminius ir alkoholinius gėrimus teikimo tvarkos pažeidimas</w:t>
                          </w:r>
                        </w:sdtContent>
                      </w:sdt>
                    </w:p>
                    <w:sdt>
                      <w:sdtPr>
                        <w:alias w:val="70 str. 1 d."/>
                        <w:tag w:val="part_d1f4b784c6ec4bba9564f3342cbdbd34"/>
                        <w:lock w:val="sdtLocked"/>
                        <w:richText/>
                      </w:sdtPr>
                      <w:sdtContent>
                        <w:p>
                          <w:pPr>
                            <w:tabs>
                              <w:tab w:val="left" w:pos="1134"/>
                            </w:tabs>
                            <w:spacing w:line="360" w:lineRule="auto"/>
                            <w:ind w:firstLine="720"/>
                            <w:jc w:val="both"/>
                            <w:rPr>
                              <w:bCs/>
                              <w:szCs w:val="24"/>
                            </w:rPr>
                          </w:pPr>
                          <w:sdt>
                            <w:sdtPr>
                              <w:alias w:val="Numeris"/>
                              <w:tag w:val="nr_d1f4b784c6ec4bba9564f3342cbdbd34"/>
                              <w:lock w:val="sdtLocked"/>
                              <w:richText/>
                            </w:sdtPr>
                            <w:sdtContent>
                              <w:r>
                                <w:rPr>
                                  <w:bCs/>
                                  <w:szCs w:val="24"/>
                                </w:rPr>
                                <w:t>1</w:t>
                              </w:r>
                            </w:sdtContent>
                          </w:sdt>
                          <w:r>
                            <w:rPr>
                              <w:bCs/>
                              <w:szCs w:val="24"/>
                            </w:rPr>
                            <w:t xml:space="preserve">. Informacijos apie tabako gaminius ar susijusius gaminius ir alkoholinius gėrimus teikimo tvarkos pažeidimas </w:t>
                          </w:r>
                        </w:p>
                        <w:p>
                          <w:pPr>
                            <w:tabs>
                              <w:tab w:val="left" w:pos="1134"/>
                            </w:tabs>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penkiasdešimt eurų.</w:t>
                          </w:r>
                        </w:p>
                      </w:sdtContent>
                    </w:sdt>
                    <w:sdt>
                      <w:sdtPr>
                        <w:alias w:val="70 str. 2 d."/>
                        <w:tag w:val="part_c3b1c270b012465eaa492c986a3bac25"/>
                        <w:lock w:val="sdtLocked"/>
                        <w:richText/>
                      </w:sdtPr>
                      <w:sdtContent>
                        <w:p>
                          <w:pPr>
                            <w:spacing w:line="360" w:lineRule="auto"/>
                            <w:ind w:firstLine="720"/>
                            <w:jc w:val="both"/>
                            <w:rPr>
                              <w:bCs/>
                              <w:szCs w:val="24"/>
                            </w:rPr>
                          </w:pPr>
                          <w:sdt>
                            <w:sdtPr>
                              <w:alias w:val="Numeris"/>
                              <w:tag w:val="nr_c3b1c270b012465eaa492c986a3bac25"/>
                              <w:lock w:val="sdtLocked"/>
                              <w:richText/>
                            </w:sdtPr>
                            <w:sdtContent>
                              <w:r>
                                <w:rPr>
                                  <w:bCs/>
                                  <w:szCs w:val="24"/>
                                </w:rPr>
                                <w:t>2</w:t>
                              </w:r>
                            </w:sdtContent>
                          </w:sdt>
                          <w:r>
                            <w:rPr>
                              <w:bCs/>
                              <w:szCs w:val="24"/>
                            </w:rPr>
                            <w:t>. Šio straipsnio 1 dalyje numatytas administracinis nusižengimas, padarytas pakartotinai,</w:t>
                          </w:r>
                        </w:p>
                        <w:p>
                          <w:pPr>
                            <w:tabs>
                              <w:tab w:val="left" w:pos="1134"/>
                            </w:tabs>
                            <w:spacing w:line="360" w:lineRule="auto"/>
                            <w:ind w:firstLine="720"/>
                            <w:jc w:val="both"/>
                            <w:rPr>
                              <w:bCs/>
                              <w:szCs w:val="24"/>
                            </w:rPr>
                          </w:pPr>
                          <w:r>
                            <w:rPr>
                              <w:bCs/>
                              <w:szCs w:val="24"/>
                            </w:rPr>
                            <w:t>užtraukia baudą asmenims nuo trisdešimt iki penkiasdešimt eurų ir juridinių asmenų vadovams ar kitiems atsakingiems asmenims – nuo penkiasdešimt iki vieno šimto penkiasdešimt eurų.</w:t>
                          </w:r>
                        </w:p>
                        <w:p>
                          <w:pPr>
                            <w:tabs>
                              <w:tab w:val="left" w:pos="1134"/>
                            </w:tabs>
                            <w:spacing w:line="360" w:lineRule="auto"/>
                            <w:ind w:firstLine="720"/>
                            <w:jc w:val="both"/>
                            <w:rPr>
                              <w:bCs/>
                              <w:szCs w:val="24"/>
                            </w:rPr>
                          </w:pPr>
                        </w:p>
                      </w:sdtContent>
                    </w:sdt>
                  </w:sdtContent>
                </w:sdt>
                <w:sdt>
                  <w:sdtPr>
                    <w:alias w:val="71 str."/>
                    <w:tag w:val="part_1c1011fcc8fc4970a1f6f5078dd2e280"/>
                    <w:lock w:val="sdtLocked"/>
                    <w:richText/>
                  </w:sdtPr>
                  <w:sdtContent>
                    <w:p>
                      <w:pPr>
                        <w:spacing w:line="360" w:lineRule="auto"/>
                        <w:ind w:left="2410" w:hanging="1690"/>
                        <w:jc w:val="both"/>
                        <w:rPr>
                          <w:bCs/>
                          <w:szCs w:val="24"/>
                        </w:rPr>
                      </w:pPr>
                      <w:sdt>
                        <w:sdtPr>
                          <w:alias w:val="Numeris"/>
                          <w:tag w:val="nr_1c1011fcc8fc4970a1f6f5078dd2e280"/>
                          <w:lock w:val="sdtLocked"/>
                          <w:richText/>
                        </w:sdtPr>
                        <w:sdtContent>
                          <w:r>
                            <w:rPr>
                              <w:b/>
                              <w:bCs/>
                              <w:szCs w:val="24"/>
                            </w:rPr>
                            <w:t>71</w:t>
                          </w:r>
                        </w:sdtContent>
                      </w:sdt>
                      <w:r>
                        <w:rPr>
                          <w:b/>
                          <w:bCs/>
                          <w:szCs w:val="24"/>
                        </w:rPr>
                        <w:t xml:space="preserve"> straipsnis. </w:t>
                      </w:r>
                      <w:sdt>
                        <w:sdtPr>
                          <w:alias w:val="Pavadinimas"/>
                          <w:tag w:val="title_1c1011fcc8fc4970a1f6f5078dd2e280"/>
                          <w:lock w:val="sdtLocked"/>
                          <w:richText/>
                        </w:sdtPr>
                        <w:sdtContent>
                          <w:r>
                            <w:rPr>
                              <w:b/>
                              <w:bCs/>
                              <w:szCs w:val="24"/>
                            </w:rPr>
                            <w:t>Narkotinių ar psichotropinių medžiagų vartojimas be gydytojo paskyrimo</w:t>
                          </w:r>
                        </w:sdtContent>
                      </w:sdt>
                    </w:p>
                    <w:sdt>
                      <w:sdtPr>
                        <w:alias w:val="71 str. 1 d."/>
                        <w:tag w:val="part_c18bcf1b15994261a6e6ba032cfee871"/>
                        <w:lock w:val="sdtLocked"/>
                        <w:richText/>
                      </w:sdtPr>
                      <w:sdtContent>
                        <w:p>
                          <w:pPr>
                            <w:suppressAutoHyphens/>
                            <w:spacing w:line="360" w:lineRule="auto"/>
                            <w:ind w:firstLine="720"/>
                            <w:jc w:val="both"/>
                            <w:rPr>
                              <w:rFonts w:eastAsia="SimSun"/>
                              <w:szCs w:val="24"/>
                              <w:lang w:eastAsia="zh-CN"/>
                            </w:rPr>
                          </w:pPr>
                          <w:sdt>
                            <w:sdtPr>
                              <w:alias w:val="Numeris"/>
                              <w:tag w:val="nr_c18bcf1b15994261a6e6ba032cfee871"/>
                              <w:lock w:val="sdtLocked"/>
                              <w:richText/>
                            </w:sdtPr>
                            <w:sdtContent>
                              <w:r>
                                <w:rPr>
                                  <w:rFonts w:eastAsia="SimSun"/>
                                  <w:szCs w:val="24"/>
                                  <w:lang w:eastAsia="zh-CN"/>
                                </w:rPr>
                                <w:t>1</w:t>
                              </w:r>
                            </w:sdtContent>
                          </w:sdt>
                          <w:r>
                            <w:rPr>
                              <w:rFonts w:eastAsia="SimSun"/>
                              <w:szCs w:val="24"/>
                              <w:lang w:eastAsia="zh-CN"/>
                            </w:rPr>
                            <w:t xml:space="preserve">. </w:t>
                          </w:r>
                          <w:r>
                            <w:rPr>
                              <w:szCs w:val="24"/>
                              <w:lang w:eastAsia="lt-LT"/>
                            </w:rPr>
                            <w:t xml:space="preserve">Narkotinių ar psichotropinių medžiagų vartojimas be gydytojo paskyrimo arba už administracinių nusižengimų (išskyrus šio kodekso 227 straipsnio 3 dalyje, 379 straipsnio 2 dalyje, 401 straipsnio 6, 21 dalyse, 406 straipsnio 5 dalyje, 420 straipsnio 3, 4 dalyse, 422 straipsnio 3, 6, 7 dalyse, 423 straipsnio 3 dalyje, 427 straipsnio 1 dalyje, 428 straipsnio 5, 8 dalyse numatytus nusižengimus) padarymą sulaikytų ir apsvaigimu nuo narkotinių ar psichotropinių medžiagų įtariamų asmenų vengimas pasitikrinti dėl apsvaigimo </w:t>
                          </w:r>
                        </w:p>
                        <w:p>
                          <w:pPr>
                            <w:suppressAutoHyphens/>
                            <w:spacing w:line="360" w:lineRule="auto"/>
                            <w:ind w:firstLine="720"/>
                            <w:jc w:val="both"/>
                            <w:rPr>
                              <w:bCs/>
                              <w:szCs w:val="24"/>
                            </w:rPr>
                          </w:pPr>
                          <w:r>
                            <w:rPr>
                              <w:szCs w:val="24"/>
                              <w:lang w:eastAsia="lt-LT"/>
                            </w:rPr>
                            <w:t xml:space="preserve">užtraukia baudą nuo trisdešimt iki vieno šimto penkiasdešimt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ec1dd00052994043a9bc2ce0743f8c4c"/>
                        <w:lock w:val="sdtLocked"/>
                        <w:richText/>
                      </w:sdtPr>
                      <w:sdtContent>
                        <w:p>
                          <w:pPr>
                            <w:spacing w:line="360" w:lineRule="auto"/>
                            <w:ind w:firstLine="720"/>
                            <w:jc w:val="both"/>
                            <w:rPr>
                              <w:bCs/>
                              <w:szCs w:val="24"/>
                            </w:rPr>
                          </w:pPr>
                          <w:sdt>
                            <w:sdtPr>
                              <w:alias w:val="Numeris"/>
                              <w:tag w:val="nr_ec1dd00052994043a9bc2ce0743f8c4c"/>
                              <w:lock w:val="sdtLocked"/>
                              <w:richText/>
                            </w:sdtPr>
                            <w:sdtContent>
                              <w:r>
                                <w:rPr>
                                  <w:bCs/>
                                  <w:szCs w:val="24"/>
                                </w:rPr>
                                <w:t>4</w:t>
                              </w:r>
                            </w:sdtContent>
                          </w:sdt>
                          <w:r>
                            <w:rPr>
                              <w:bCs/>
                              <w:szCs w:val="24"/>
                            </w:rPr>
                            <w:t xml:space="preserve">. Asmuo, kuris savanoriškai kreipėsi į sveikatos priežiūros įstaigą dėl asmens sveikatos priežiūros paslaugų suteikimo dėl narkotinių ar psichotropinių medžiagų vartojimo be gydytojo paskyrimo, atleidžiamas nuo administracinės atsakomybės už šiame straipsnyje numatytus veiksmus. </w:t>
                          </w:r>
                        </w:p>
                        <w:p>
                          <w:pPr>
                            <w:tabs>
                              <w:tab w:val="left" w:pos="1134"/>
                            </w:tabs>
                            <w:spacing w:line="360" w:lineRule="auto"/>
                            <w:ind w:firstLine="720"/>
                            <w:jc w:val="both"/>
                            <w:rPr>
                              <w:bCs/>
                              <w:szCs w:val="24"/>
                            </w:rPr>
                          </w:pPr>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9f3fa5165ca543358b49f5f367ed26c2"/>
                        <w:lock w:val="sdtLocked"/>
                        <w:richText/>
                      </w:sdtPr>
                      <w:sdtContent>
                        <w:p>
                          <w:pPr>
                            <w:spacing w:line="360" w:lineRule="auto"/>
                            <w:ind w:firstLine="720"/>
                            <w:jc w:val="both"/>
                            <w:rPr>
                              <w:bCs/>
                              <w:szCs w:val="24"/>
                            </w:rPr>
                          </w:pPr>
                          <w:sdt>
                            <w:sdtPr>
                              <w:alias w:val="Numeris"/>
                              <w:tag w:val="nr_9f3fa5165ca543358b49f5f367ed26c2"/>
                              <w:lock w:val="sdtLocked"/>
                              <w:richText/>
                            </w:sdtPr>
                            <w:sdtContent>
                              <w:r>
                                <w:rPr>
                                  <w:bCs/>
                                  <w:szCs w:val="24"/>
                                </w:rPr>
                                <w:t>3</w:t>
                              </w:r>
                            </w:sdtContent>
                          </w:sdt>
                          <w:r>
                            <w:rPr>
                              <w:bCs/>
                              <w:szCs w:val="24"/>
                            </w:rPr>
                            <w:t>. Mokymo, auklėjimo, sveikatos priežiūros ir kitų institucijų bei įstaigų,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Cs/>
                              <w:szCs w:val="24"/>
                            </w:rPr>
                          </w:pPr>
                          <w:r>
                            <w:rPr>
                              <w:bCs/>
                              <w:szCs w:val="24"/>
                            </w:rPr>
                            <w:t>užtraukia įspėjimą arba baudą nuo trisdešimt iki vieno šimto penkiasdešimt eurų.</w:t>
                          </w:r>
                        </w:p>
                        <w:p>
                          <w:pPr>
                            <w:spacing w:line="360" w:lineRule="auto"/>
                            <w:ind w:firstLine="720"/>
                            <w:jc w:val="both"/>
                            <w:rPr>
                              <w:b/>
                              <w:bCs/>
                              <w:szCs w:val="24"/>
                            </w:rPr>
                          </w:pPr>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cb95167ab73a48cab0e850c98b13ce72"/>
                    <w:lock w:val="sdtLocked"/>
                    <w:richText/>
                  </w:sdtPr>
                  <w:sdtContent>
                    <w:p>
                      <w:pPr>
                        <w:spacing w:line="360" w:lineRule="auto"/>
                        <w:ind w:left="2127" w:hanging="1407"/>
                        <w:jc w:val="both"/>
                        <w:rPr>
                          <w:bCs/>
                          <w:szCs w:val="24"/>
                        </w:rPr>
                      </w:pPr>
                      <w:sdt>
                        <w:sdtPr>
                          <w:alias w:val="Numeris"/>
                          <w:tag w:val="nr_cb95167ab73a48cab0e850c98b13ce72"/>
                          <w:lock w:val="sdtLocked"/>
                          <w:richText/>
                        </w:sdtPr>
                        <w:sdtContent>
                          <w:r>
                            <w:rPr>
                              <w:b/>
                              <w:bCs/>
                              <w:szCs w:val="24"/>
                            </w:rPr>
                            <w:t>75</w:t>
                          </w:r>
                        </w:sdtContent>
                      </w:sdt>
                      <w:r>
                        <w:rPr>
                          <w:b/>
                          <w:bCs/>
                          <w:szCs w:val="24"/>
                        </w:rPr>
                        <w:t xml:space="preserve"> straipsnis. </w:t>
                      </w:r>
                      <w:sdt>
                        <w:sdtPr>
                          <w:alias w:val="Pavadinimas"/>
                          <w:tag w:val="title_cb95167ab73a48cab0e850c98b13ce72"/>
                          <w:lock w:val="sdtLocked"/>
                          <w:richText/>
                        </w:sdtPr>
                        <w:sdtContent>
                          <w:r>
                            <w:rPr>
                              <w:b/>
                              <w:bCs/>
                              <w:szCs w:val="24"/>
                            </w:rPr>
                            <w:t>Melagingos informacijos suteikimas, kliudymas nustatyti vaiko globą (rūpybą) ir informacijos nepranešimas</w:t>
                          </w:r>
                        </w:sdtContent>
                      </w:sdt>
                    </w:p>
                    <w:sdt>
                      <w:sdtPr>
                        <w:alias w:val="75 str. 1 d."/>
                        <w:tag w:val="part_56f8c042cf3846d09043ef9d767aedf2"/>
                        <w:lock w:val="sdtLocked"/>
                        <w:richText/>
                      </w:sdtPr>
                      <w:sdtContent>
                        <w:p>
                          <w:pPr>
                            <w:spacing w:line="360" w:lineRule="auto"/>
                            <w:ind w:firstLine="720"/>
                            <w:jc w:val="both"/>
                            <w:rPr>
                              <w:bCs/>
                              <w:szCs w:val="24"/>
                            </w:rPr>
                          </w:pPr>
                          <w:sdt>
                            <w:sdtPr>
                              <w:alias w:val="Numeris"/>
                              <w:tag w:val="nr_56f8c042cf3846d09043ef9d767aedf2"/>
                              <w:lock w:val="sdtLocked"/>
                              <w:richText/>
                            </w:sdtPr>
                            <w:sdtContent>
                              <w:r>
                                <w:rPr>
                                  <w:bCs/>
                                  <w:szCs w:val="24"/>
                                </w:rPr>
                                <w:t>1</w:t>
                              </w:r>
                            </w:sdtContent>
                          </w:sdt>
                          <w:r>
                            <w:rPr>
                              <w:bCs/>
                              <w:szCs w:val="24"/>
                            </w:rPr>
                            <w:t>. Nepranešimas savivaldybės vaiko teisių apsaugos skyriui, policijai ar prokuratūrai apie tėvų, kitų teisėtų vaiko atstovų ir kitų asmenų daromus vaiko teisių pažeidimus</w:t>
                          </w:r>
                        </w:p>
                        <w:p>
                          <w:pPr>
                            <w:spacing w:line="360" w:lineRule="auto"/>
                            <w:ind w:firstLine="720"/>
                            <w:jc w:val="both"/>
                            <w:rPr>
                              <w:bCs/>
                              <w:szCs w:val="24"/>
                            </w:rPr>
                          </w:pPr>
                          <w:r>
                            <w:rPr>
                              <w:bCs/>
                              <w:szCs w:val="24"/>
                            </w:rPr>
                            <w:t xml:space="preserve">užtraukia įspėjimą arba baudą mokymo, auklėjimo, sveikatos priežiūros ir kitų institucijų bei įstaigų, kurių prižiūrimas yra vaikas, vadovams, kitiems darbuotojams, taip pat kitiems asmenims nuo trisdešimt iki vieno šimto dvidešimt eurų. </w:t>
                          </w:r>
                        </w:p>
                      </w:sdtContent>
                    </w:sdt>
                    <w:sdt>
                      <w:sdtPr>
                        <w:alias w:val="75 str. 2 d."/>
                        <w:tag w:val="part_e4391300eaab49cbaae7bbc9c08dc82c"/>
                        <w:lock w:val="sdtLocked"/>
                        <w:richText/>
                      </w:sdtPr>
                      <w:sdtContent>
                        <w:p>
                          <w:pPr>
                            <w:spacing w:line="360" w:lineRule="auto"/>
                            <w:ind w:firstLine="720"/>
                            <w:jc w:val="both"/>
                            <w:rPr>
                              <w:bCs/>
                              <w:szCs w:val="24"/>
                            </w:rPr>
                          </w:pPr>
                          <w:sdt>
                            <w:sdtPr>
                              <w:alias w:val="Numeris"/>
                              <w:tag w:val="nr_e4391300eaab49cbaae7bbc9c08dc82c"/>
                              <w:lock w:val="sdtLocked"/>
                              <w:richText/>
                            </w:sdtPr>
                            <w:sdtContent>
                              <w:r>
                                <w:rPr>
                                  <w:bCs/>
                                  <w:szCs w:val="24"/>
                                </w:rPr>
                                <w:t>2</w:t>
                              </w:r>
                            </w:sdtContent>
                          </w:sdt>
                          <w:r>
                            <w:rPr>
                              <w:bCs/>
                              <w:szCs w:val="24"/>
                            </w:rPr>
                            <w:t>. Nepranešimas savivaldybės vaiko teisių apsaugos skyriui, policijai, prokuratūrai ar vaiko atstovams pagal įstatymą apie pasišalinusio iš globos įstaigos, socializacijos centro ar pabėgusio iš šeimos vaiko buvimo vietą</w:t>
                          </w:r>
                        </w:p>
                        <w:p>
                          <w:pPr>
                            <w:spacing w:line="360" w:lineRule="auto"/>
                            <w:ind w:firstLine="720"/>
                            <w:jc w:val="both"/>
                            <w:rPr>
                              <w:bCs/>
                              <w:szCs w:val="24"/>
                            </w:rPr>
                          </w:pPr>
                          <w:r>
                            <w:rPr>
                              <w:bCs/>
                              <w:szCs w:val="24"/>
                            </w:rPr>
                            <w:t xml:space="preserve">užtraukia įspėjimą arba baudą nuo trisdešimt iki vieno šimto dvidešimt eurų. </w:t>
                          </w:r>
                        </w:p>
                      </w:sdtContent>
                    </w:sdt>
                    <w:sdt>
                      <w:sdtPr>
                        <w:alias w:val="75 str. 3 d."/>
                        <w:tag w:val="part_23634755e4df4463a598111fff231bb1"/>
                        <w:lock w:val="sdtLocked"/>
                        <w:richText/>
                      </w:sdtPr>
                      <w:sdtContent>
                        <w:p>
                          <w:pPr>
                            <w:spacing w:line="360" w:lineRule="auto"/>
                            <w:ind w:firstLine="720"/>
                            <w:jc w:val="both"/>
                            <w:rPr>
                              <w:bCs/>
                              <w:szCs w:val="24"/>
                            </w:rPr>
                          </w:pPr>
                          <w:sdt>
                            <w:sdtPr>
                              <w:alias w:val="Numeris"/>
                              <w:tag w:val="nr_23634755e4df4463a598111fff231bb1"/>
                              <w:lock w:val="sdtLocked"/>
                              <w:richText/>
                            </w:sdtPr>
                            <w:sdtContent>
                              <w:r>
                                <w:rPr>
                                  <w:bCs/>
                                  <w:szCs w:val="24"/>
                                </w:rPr>
                                <w:t>3</w:t>
                              </w:r>
                            </w:sdtContent>
                          </w:sdt>
                          <w:r>
                            <w:rPr>
                              <w:bCs/>
                              <w:szCs w:val="24"/>
                            </w:rPr>
                            <w:t>. Melagingos informacijos apie be tėvų globos likusius nepilnamečius, taip pat apie būtinumą ginti jų teises ir interesus suteikimas savivaldybės vaiko teisių apsaugos skyriui, kliudymas nustatyti vaiko globą (rūpybą)</w:t>
                          </w:r>
                        </w:p>
                        <w:p>
                          <w:pPr>
                            <w:spacing w:line="360" w:lineRule="auto"/>
                            <w:ind w:firstLine="720"/>
                            <w:jc w:val="both"/>
                            <w:rPr>
                              <w:bCs/>
                              <w:szCs w:val="24"/>
                            </w:rPr>
                          </w:pPr>
                          <w:r>
                            <w:rPr>
                              <w:bCs/>
                              <w:szCs w:val="24"/>
                            </w:rPr>
                            <w:t>užtraukia baudą mokymo, auklėjimo, sveikatos priežiūros ir kitų institucijų bei įstaigų, kurių prižiūrimas yra vaikas, vadovams ir kitiems darbuotojams nuo trisdešimt iki vieno šimto keturiasdešimt eurų.</w:t>
                          </w:r>
                        </w:p>
                        <w:p>
                          <w:pPr>
                            <w:spacing w:line="360" w:lineRule="auto"/>
                            <w:ind w:firstLine="720"/>
                            <w:jc w:val="both"/>
                            <w:rPr>
                              <w:bCs/>
                              <w:szCs w:val="24"/>
                            </w:rPr>
                          </w:pPr>
                        </w:p>
                      </w:sdtContent>
                    </w:sdt>
                  </w:sdtContent>
                </w:sdt>
                <w:sdt>
                  <w:sdtPr>
                    <w:alias w:val="76 str."/>
                    <w:tag w:val="part_cb7b82e0585144a89fb87b3e8ec8b55b"/>
                    <w:lock w:val="sdtLocked"/>
                    <w:richText/>
                  </w:sdtPr>
                  <w:sdtContent>
                    <w:p>
                      <w:pPr>
                        <w:spacing w:line="360" w:lineRule="auto"/>
                        <w:ind w:firstLine="720"/>
                        <w:jc w:val="both"/>
                        <w:rPr>
                          <w:bCs/>
                          <w:szCs w:val="24"/>
                        </w:rPr>
                      </w:pPr>
                      <w:sdt>
                        <w:sdtPr>
                          <w:alias w:val="Numeris"/>
                          <w:tag w:val="nr_cb7b82e0585144a89fb87b3e8ec8b55b"/>
                          <w:lock w:val="sdtLocked"/>
                          <w:richText/>
                        </w:sdtPr>
                        <w:sdtContent>
                          <w:r>
                            <w:rPr>
                              <w:b/>
                              <w:bCs/>
                              <w:szCs w:val="24"/>
                            </w:rPr>
                            <w:t>76</w:t>
                          </w:r>
                        </w:sdtContent>
                      </w:sdt>
                      <w:r>
                        <w:rPr>
                          <w:b/>
                          <w:bCs/>
                          <w:szCs w:val="24"/>
                        </w:rPr>
                        <w:t xml:space="preserve"> straipsnis. </w:t>
                      </w:r>
                      <w:sdt>
                        <w:sdtPr>
                          <w:alias w:val="Pavadinimas"/>
                          <w:tag w:val="title_cb7b82e0585144a89fb87b3e8ec8b55b"/>
                          <w:lock w:val="sdtLocked"/>
                          <w:richText/>
                        </w:sdtPr>
                        <w:sdtContent>
                          <w:r>
                            <w:rPr>
                              <w:b/>
                              <w:bCs/>
                              <w:szCs w:val="24"/>
                            </w:rPr>
                            <w:t>Alkoholinių gėrimų nupirkimas ar kitoks perdavimas nepilnamečiams</w:t>
                          </w:r>
                        </w:sdtContent>
                      </w:sdt>
                    </w:p>
                    <w:sdt>
                      <w:sdtPr>
                        <w:alias w:val="76 str. 1 d."/>
                        <w:tag w:val="part_77557871e8cd4d14ad12a3ddc2c781c9"/>
                        <w:lock w:val="sdtLocked"/>
                        <w:richText/>
                      </w:sdtPr>
                      <w:sdtContent>
                        <w:p>
                          <w:pPr>
                            <w:spacing w:line="360" w:lineRule="auto"/>
                            <w:ind w:firstLine="720"/>
                            <w:jc w:val="both"/>
                            <w:rPr>
                              <w:bCs/>
                              <w:szCs w:val="24"/>
                            </w:rPr>
                          </w:pPr>
                          <w:sdt>
                            <w:sdtPr>
                              <w:alias w:val="Numeris"/>
                              <w:tag w:val="nr_77557871e8cd4d14ad12a3ddc2c781c9"/>
                              <w:lock w:val="sdtLocked"/>
                              <w:richText/>
                            </w:sdtPr>
                            <w:sdtContent>
                              <w:r>
                                <w:rPr>
                                  <w:bCs/>
                                  <w:szCs w:val="24"/>
                                </w:rPr>
                                <w:t>1</w:t>
                              </w:r>
                            </w:sdtContent>
                          </w:sdt>
                          <w:r>
                            <w:rPr>
                              <w:bCs/>
                              <w:szCs w:val="24"/>
                            </w:rPr>
                            <w:t>. Alkoholinių gėrimų nupirkimas ar kitoks perdavimas nepilnamečiui</w:t>
                          </w:r>
                        </w:p>
                        <w:p>
                          <w:pPr>
                            <w:spacing w:line="360" w:lineRule="auto"/>
                            <w:ind w:firstLine="720"/>
                            <w:jc w:val="both"/>
                            <w:rPr>
                              <w:bCs/>
                              <w:szCs w:val="24"/>
                            </w:rPr>
                          </w:pPr>
                          <w:r>
                            <w:rPr>
                              <w:bCs/>
                              <w:szCs w:val="24"/>
                            </w:rPr>
                            <w:t>užtraukia baudą nuo devyniasdešimt iki vieno šimto aštuoniasdešimt eurų.</w:t>
                          </w:r>
                        </w:p>
                      </w:sdtContent>
                    </w:sdt>
                    <w:sdt>
                      <w:sdtPr>
                        <w:alias w:val="76 str. 2 d."/>
                        <w:tag w:val="part_4386a615fedd43cc87cb14ca7b2e309b"/>
                        <w:lock w:val="sdtLocked"/>
                        <w:richText/>
                      </w:sdtPr>
                      <w:sdtContent>
                        <w:p>
                          <w:pPr>
                            <w:spacing w:line="360" w:lineRule="auto"/>
                            <w:ind w:firstLine="720"/>
                            <w:jc w:val="both"/>
                            <w:rPr>
                              <w:bCs/>
                              <w:szCs w:val="24"/>
                            </w:rPr>
                          </w:pPr>
                          <w:sdt>
                            <w:sdtPr>
                              <w:alias w:val="Numeris"/>
                              <w:tag w:val="nr_4386a615fedd43cc87cb14ca7b2e30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aštuoniasdešimt iki dviejų šimtų aštuoniasdešimt eurų. </w:t>
                          </w:r>
                        </w:p>
                        <w:p>
                          <w:pPr>
                            <w:spacing w:line="360" w:lineRule="auto"/>
                            <w:ind w:firstLine="720"/>
                            <w:jc w:val="both"/>
                            <w:rPr>
                              <w:bCs/>
                              <w:szCs w:val="24"/>
                            </w:rPr>
                          </w:pPr>
                        </w:p>
                      </w:sdtContent>
                    </w:sdt>
                  </w:sdtContent>
                </w:sdt>
                <w:sdt>
                  <w:sdtPr>
                    <w:alias w:val="77 str."/>
                    <w:tag w:val="part_36971674de08489da8d3e48bf749b924"/>
                    <w:lock w:val="sdtLocked"/>
                    <w:richText/>
                  </w:sdtPr>
                  <w:sdtContent>
                    <w:p>
                      <w:pPr>
                        <w:spacing w:line="360" w:lineRule="auto"/>
                        <w:ind w:firstLine="720"/>
                        <w:jc w:val="both"/>
                        <w:rPr>
                          <w:bCs/>
                          <w:szCs w:val="24"/>
                        </w:rPr>
                      </w:pPr>
                      <w:sdt>
                        <w:sdtPr>
                          <w:alias w:val="Numeris"/>
                          <w:tag w:val="nr_36971674de08489da8d3e48bf749b924"/>
                          <w:lock w:val="sdtLocked"/>
                          <w:richText/>
                        </w:sdtPr>
                        <w:sdtContent>
                          <w:r>
                            <w:rPr>
                              <w:b/>
                              <w:bCs/>
                              <w:szCs w:val="24"/>
                            </w:rPr>
                            <w:t>77</w:t>
                          </w:r>
                        </w:sdtContent>
                      </w:sdt>
                      <w:r>
                        <w:rPr>
                          <w:b/>
                          <w:bCs/>
                          <w:szCs w:val="24"/>
                        </w:rPr>
                        <w:t xml:space="preserve"> straipsnis. </w:t>
                      </w:r>
                      <w:sdt>
                        <w:sdtPr>
                          <w:alias w:val="Pavadinimas"/>
                          <w:tag w:val="title_36971674de08489da8d3e48bf749b924"/>
                          <w:lock w:val="sdtLocked"/>
                          <w:richText/>
                        </w:sdtPr>
                        <w:sdtContent>
                          <w:r>
                            <w:rPr>
                              <w:b/>
                              <w:bCs/>
                              <w:szCs w:val="24"/>
                            </w:rPr>
                            <w:t>Tabako gaminių nupirkimas ar kitoks perdavimas nepilnamečiams</w:t>
                          </w:r>
                        </w:sdtContent>
                      </w:sdt>
                    </w:p>
                    <w:sdt>
                      <w:sdtPr>
                        <w:alias w:val="77 str. 1 d."/>
                        <w:tag w:val="part_596b90c0c9f54d00a0115878f570b391"/>
                        <w:lock w:val="sdtLocked"/>
                        <w:richText/>
                      </w:sdtPr>
                      <w:sdtContent>
                        <w:p>
                          <w:pPr>
                            <w:spacing w:line="360" w:lineRule="auto"/>
                            <w:ind w:firstLine="720"/>
                            <w:jc w:val="both"/>
                            <w:rPr>
                              <w:bCs/>
                              <w:szCs w:val="24"/>
                            </w:rPr>
                          </w:pPr>
                          <w:sdt>
                            <w:sdtPr>
                              <w:alias w:val="Numeris"/>
                              <w:tag w:val="nr_596b90c0c9f54d00a0115878f570b391"/>
                              <w:lock w:val="sdtLocked"/>
                              <w:richText/>
                            </w:sdtPr>
                            <w:sdtContent>
                              <w:r>
                                <w:rPr>
                                  <w:bCs/>
                                  <w:szCs w:val="24"/>
                                </w:rPr>
                                <w:t>1</w:t>
                              </w:r>
                            </w:sdtContent>
                          </w:sdt>
                          <w:r>
                            <w:rPr>
                              <w:bCs/>
                              <w:szCs w:val="24"/>
                            </w:rPr>
                            <w:t>. Tabako gaminių ar susijusių gaminių (elektroninių cigarečių ir pildomųjų talpyklų) nupirkimas ar kitoks perdavimas nepilnamečiui</w:t>
                          </w:r>
                        </w:p>
                        <w:p>
                          <w:pPr>
                            <w:spacing w:line="360" w:lineRule="auto"/>
                            <w:ind w:firstLine="720"/>
                            <w:jc w:val="both"/>
                            <w:rPr>
                              <w:bCs/>
                              <w:szCs w:val="24"/>
                            </w:rPr>
                          </w:pPr>
                          <w:r>
                            <w:rPr>
                              <w:bCs/>
                              <w:szCs w:val="24"/>
                            </w:rPr>
                            <w:t>užtraukia baudą nuo devyniasdešimt iki vieno šimto aštuoniasdešimt eurų.</w:t>
                          </w:r>
                        </w:p>
                      </w:sdtContent>
                    </w:sdt>
                    <w:sdt>
                      <w:sdtPr>
                        <w:alias w:val="77 str. 2 d."/>
                        <w:tag w:val="part_27a6fae2c16146418a461e9a474d5d13"/>
                        <w:lock w:val="sdtLocked"/>
                        <w:richText/>
                      </w:sdtPr>
                      <w:sdtContent>
                        <w:p>
                          <w:pPr>
                            <w:spacing w:line="360" w:lineRule="auto"/>
                            <w:ind w:firstLine="720"/>
                            <w:jc w:val="both"/>
                            <w:rPr>
                              <w:bCs/>
                              <w:szCs w:val="24"/>
                            </w:rPr>
                          </w:pPr>
                          <w:sdt>
                            <w:sdtPr>
                              <w:alias w:val="Numeris"/>
                              <w:tag w:val="nr_27a6fae2c16146418a461e9a474d5d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aštuoniasdešimt iki dviejų šimtų aštuoniasdešimt eurų. </w:t>
                          </w:r>
                        </w:p>
                        <w:p>
                          <w:pPr>
                            <w:spacing w:line="360" w:lineRule="auto"/>
                            <w:ind w:firstLine="720"/>
                            <w:jc w:val="both"/>
                            <w:rPr>
                              <w:bCs/>
                              <w:szCs w:val="24"/>
                            </w:rPr>
                          </w:pPr>
                        </w:p>
                      </w:sdtContent>
                    </w:sdt>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1d62cc365d6c4b79a0d9c1a697d246e5"/>
                        <w:lock w:val="sdtLocked"/>
                        <w:richText/>
                      </w:sdtPr>
                      <w:sdtContent>
                        <w:p>
                          <w:pPr>
                            <w:spacing w:line="360" w:lineRule="auto"/>
                            <w:ind w:firstLine="720"/>
                            <w:jc w:val="both"/>
                            <w:rPr>
                              <w:bCs/>
                              <w:szCs w:val="24"/>
                            </w:rPr>
                          </w:pPr>
                          <w:sdt>
                            <w:sdtPr>
                              <w:alias w:val="Numeris"/>
                              <w:tag w:val="nr_1d62cc365d6c4b79a0d9c1a697d246e5"/>
                              <w:lock w:val="sdtLocked"/>
                              <w:richText/>
                            </w:sdtPr>
                            <w:sdtContent>
                              <w:r>
                                <w:rPr>
                                  <w:bCs/>
                                  <w:szCs w:val="24"/>
                                </w:rPr>
                                <w:t>1</w:t>
                              </w:r>
                            </w:sdtContent>
                          </w:sdt>
                          <w:r>
                            <w:rPr>
                              <w:bCs/>
                              <w:szCs w:val="24"/>
                            </w:rPr>
                            <w:t>. Neigiamą poveikį nepilnamečių vystymuisi darančios viešosios</w:t>
                          </w:r>
                          <w:r>
                            <w:rPr>
                              <w:b/>
                              <w:bCs/>
                              <w:szCs w:val="24"/>
                            </w:rPr>
                            <w:t xml:space="preserve"> </w:t>
                          </w:r>
                          <w:r>
                            <w:rPr>
                              <w:bCs/>
                              <w:szCs w:val="24"/>
                            </w:rPr>
                            <w:t xml:space="preserve">informacijos žymėjimo ir (ar) skleidimo reikalavimų pažeidimas arba neigiamą poveikį nepilnamečių vystymuisi darančios draudžiamos skelbti viešosios informacijos, susijusios su asmens duomenimis, paskelbimas </w:t>
                          </w:r>
                        </w:p>
                        <w:p>
                          <w:pPr>
                            <w:spacing w:line="360" w:lineRule="auto"/>
                            <w:ind w:firstLine="720"/>
                            <w:jc w:val="both"/>
                            <w:rPr>
                              <w:bCs/>
                              <w:szCs w:val="24"/>
                            </w:rPr>
                          </w:pPr>
                          <w:r>
                            <w:rPr>
                              <w:bCs/>
                              <w:szCs w:val="24"/>
                            </w:rPr>
                            <w:t>užtraukia baudą nuo trijų šimtų iki aštuonių šimtų penkiasdešimt eurų.</w:t>
                          </w:r>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8744c8294a0c4c59927b84ae319eda00"/>
                        <w:lock w:val="sdtLocked"/>
                        <w:richText/>
                      </w:sdtPr>
                      <w:sdtContent>
                        <w:p>
                          <w:pPr>
                            <w:spacing w:line="360" w:lineRule="auto"/>
                            <w:ind w:firstLine="720"/>
                            <w:jc w:val="both"/>
                            <w:rPr>
                              <w:szCs w:val="24"/>
                            </w:rPr>
                          </w:pPr>
                          <w:sdt>
                            <w:sdtPr>
                              <w:alias w:val="Numeris"/>
                              <w:tag w:val="nr_8744c8294a0c4c59927b84ae319eda00"/>
                              <w:lock w:val="sdtLocked"/>
                              <w:richText/>
                            </w:sdtPr>
                            <w:sdtContent>
                              <w:r>
                                <w:rPr>
                                  <w:szCs w:val="24"/>
                                  <w:lang w:eastAsia="lt-LT"/>
                                </w:rPr>
                                <w:t>5</w:t>
                              </w:r>
                            </w:sdtContent>
                          </w:sdt>
                          <w:r>
                            <w:rPr>
                              <w:szCs w:val="24"/>
                              <w:lang w:eastAsia="lt-LT"/>
                            </w:rPr>
                            <w:t>. Neigiamą poveikį nepilnamečių vystymuisi darančios viešosios informacijos žymėjimo ir (ar) skleidimo reikalavimų pažeidimas arba neigiamą poveikį nepilnamečių vystymuisi darančios draudžiamos skelbti viešosios informacijos, susijusios su asmens duomenimis, paskelbimas radijo ir (ar) televizijos programose, atskirose programose, užsakomųjų visuomenės informavimo audiovizualinėmis priemonėmis paslaugų kataloguose</w:t>
                          </w:r>
                        </w:p>
                        <w:p>
                          <w:pPr>
                            <w:spacing w:line="360" w:lineRule="auto"/>
                            <w:ind w:firstLine="720"/>
                            <w:jc w:val="both"/>
                            <w:rPr>
                              <w:bCs/>
                              <w:szCs w:val="24"/>
                            </w:rPr>
                          </w:pPr>
                          <w:r>
                            <w:rPr>
                              <w:szCs w:val="24"/>
                              <w:lang w:eastAsia="lt-LT"/>
                            </w:rPr>
                            <w:t>užtraukia įspėjimą arba baudą radijo ir (ar) televizijos programų transliuotojų</w:t>
                          </w:r>
                          <w:r>
                            <w:rPr>
                              <w:color w:val="FF0000"/>
                              <w:szCs w:val="24"/>
                              <w:lang w:eastAsia="lt-LT"/>
                            </w:rPr>
                            <w:t xml:space="preserve"> </w:t>
                          </w:r>
                          <w:r>
                            <w:rPr>
                              <w:szCs w:val="24"/>
                              <w:lang w:eastAsia="lt-LT"/>
                            </w:rPr>
                            <w:t>ir užsakomųjų visuomenės informavimo audiovizualinėmis priemonėmis paslaugų teikėjų vadovams arba kitiems atsakingiems asmenims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beff9105199941c2a834508208b7e309"/>
                    <w:lock w:val="sdtLocked"/>
                    <w:richText/>
                  </w:sdtPr>
                  <w:sdtContent>
                    <w:p>
                      <w:pPr>
                        <w:spacing w:line="360" w:lineRule="auto"/>
                        <w:ind w:left="2268" w:hanging="1548"/>
                        <w:jc w:val="both"/>
                        <w:rPr>
                          <w:szCs w:val="24"/>
                        </w:rPr>
                      </w:pPr>
                      <w:sdt>
                        <w:sdtPr>
                          <w:alias w:val="Numeris"/>
                          <w:tag w:val="nr_beff9105199941c2a834508208b7e309"/>
                          <w:lock w:val="sdtLocked"/>
                          <w:richText/>
                        </w:sdtPr>
                        <w:sdtContent>
                          <w:r>
                            <w:rPr>
                              <w:b/>
                              <w:bCs/>
                              <w:szCs w:val="24"/>
                            </w:rPr>
                            <w:t>82</w:t>
                          </w:r>
                        </w:sdtContent>
                      </w:sdt>
                      <w:r>
                        <w:rPr>
                          <w:b/>
                          <w:bCs/>
                          <w:szCs w:val="24"/>
                        </w:rPr>
                        <w:t xml:space="preserve"> straipsnis. </w:t>
                      </w:r>
                      <w:sdt>
                        <w:sdtPr>
                          <w:alias w:val="Pavadinimas"/>
                          <w:tag w:val="title_beff9105199941c2a834508208b7e309"/>
                          <w:lock w:val="sdtLocked"/>
                          <w:richText/>
                        </w:sdtPr>
                        <w:sdtContent>
                          <w:r>
                            <w:rPr>
                              <w:b/>
                              <w:szCs w:val="24"/>
                            </w:rPr>
                            <w:t>Lietuvos Respublikos asmens duomenų teisinės apsaugos įstatymo pažeidimas</w:t>
                          </w:r>
                        </w:sdtContent>
                      </w:sdt>
                    </w:p>
                    <w:sdt>
                      <w:sdtPr>
                        <w:alias w:val="82 str. 1 d."/>
                        <w:tag w:val="part_f4c136a1b00b401d8aef6aa93451d6e2"/>
                        <w:lock w:val="sdtLocked"/>
                        <w:richText/>
                      </w:sdtPr>
                      <w:sdtContent>
                        <w:p>
                          <w:pPr>
                            <w:spacing w:line="360" w:lineRule="auto"/>
                            <w:ind w:firstLine="720"/>
                            <w:jc w:val="both"/>
                            <w:rPr>
                              <w:szCs w:val="24"/>
                            </w:rPr>
                          </w:pPr>
                          <w:sdt>
                            <w:sdtPr>
                              <w:alias w:val="Numeris"/>
                              <w:tag w:val="nr_f4c136a1b00b401d8aef6aa93451d6e2"/>
                              <w:lock w:val="sdtLocked"/>
                              <w:richText/>
                            </w:sdtPr>
                            <w:sdtContent>
                              <w:r>
                                <w:rPr>
                                  <w:szCs w:val="24"/>
                                </w:rPr>
                                <w:t>1</w:t>
                              </w:r>
                            </w:sdtContent>
                          </w:sdt>
                          <w:r>
                            <w:rPr>
                              <w:szCs w:val="24"/>
                            </w:rPr>
                            <w:t>. Lietuvos Respublikos asmens duomenų teisinės apsaugos įstatymo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2 str. 2 d."/>
                        <w:tag w:val="part_c14b8f4e57a64d3c95b1dad74e6b5e6a"/>
                        <w:lock w:val="sdtLocked"/>
                        <w:richText/>
                      </w:sdtPr>
                      <w:sdtContent>
                        <w:p>
                          <w:pPr>
                            <w:spacing w:line="360" w:lineRule="auto"/>
                            <w:ind w:firstLine="720"/>
                            <w:jc w:val="both"/>
                            <w:rPr>
                              <w:szCs w:val="24"/>
                            </w:rPr>
                          </w:pPr>
                          <w:sdt>
                            <w:sdtPr>
                              <w:alias w:val="Numeris"/>
                              <w:tag w:val="nr_c14b8f4e57a64d3c95b1dad74e6b5e6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penkių šimtų penkiasdešimt iki vieno tūkstančio dviejų šimtų eurų ir juridinių asmenų vadovams ar kitiems atsakingiems asmenims – nuo vieno tūkstančio vieno šimto iki trijų tūkstančių eurų.</w:t>
                          </w:r>
                        </w:p>
                        <w:p>
                          <w:pPr>
                            <w:spacing w:line="360" w:lineRule="auto"/>
                            <w:ind w:firstLine="720"/>
                            <w:jc w:val="both"/>
                            <w:rPr>
                              <w:szCs w:val="24"/>
                            </w:rPr>
                          </w:pPr>
                        </w:p>
                      </w:sdtContent>
                    </w:sdt>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b2eb780f586440e0ab86616a0602ca86"/>
                <w:lock w:val="sdtLocked"/>
                <w:richText/>
              </w:sdtPr>
              <w:sdtContent>
                <w:p>
                  <w:pPr>
                    <w:spacing w:line="360" w:lineRule="auto"/>
                    <w:jc w:val="center"/>
                    <w:rPr>
                      <w:b/>
                      <w:szCs w:val="24"/>
                    </w:rPr>
                  </w:pPr>
                  <w:sdt>
                    <w:sdtPr>
                      <w:alias w:val="Numeris"/>
                      <w:tag w:val="nr_b2eb780f586440e0ab86616a0602ca86"/>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b2eb780f586440e0ab86616a0602ca86"/>
                      <w:lock w:val="sdtLocked"/>
                      <w:richText/>
                    </w:sdtPr>
                    <w:sdtContent>
                      <w:r>
                        <w:rPr>
                          <w:b/>
                          <w:szCs w:val="24"/>
                        </w:rPr>
                        <w:t xml:space="preserve">ADMINISTRACINIAI NUSIŽENGIMAI, SUSIJĘ SU </w:t>
                      </w:r>
                      <w:r>
                        <w:rPr>
                          <w:b/>
                          <w:bCs/>
                          <w:szCs w:val="24"/>
                        </w:rPr>
                        <w:t>PILIEČIŲ RINKIMŲ TEISĖMIS IR LIETUVOS RESPUBLIKOS SEIMO, RESPUBLIKOS PREZIDENTO IR SAVIVALDYBIŲ TARYBŲ RINKIMŲ, RINKIMŲ Į EUROPOS PARLAMENTĄ AR REFERENDUMŲ TVARKA</w:t>
                      </w:r>
                    </w:sdtContent>
                  </w:sdt>
                </w:p>
                <w:p>
                  <w:pPr>
                    <w:spacing w:line="360" w:lineRule="auto"/>
                    <w:ind w:firstLine="720"/>
                    <w:jc w:val="center"/>
                    <w:rPr>
                      <w:b/>
                      <w:szCs w:val="24"/>
                    </w:rPr>
                  </w:pPr>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5ecb1360d29143c3894772ac4f2b4ae5"/>
                    <w:lock w:val="sdtLocked"/>
                    <w:richText/>
                  </w:sdtPr>
                  <w:sdtContent>
                    <w:p>
                      <w:pPr>
                        <w:spacing w:line="360" w:lineRule="auto"/>
                        <w:ind w:firstLine="720"/>
                        <w:jc w:val="both"/>
                        <w:rPr>
                          <w:szCs w:val="24"/>
                        </w:rPr>
                      </w:pPr>
                      <w:sdt>
                        <w:sdtPr>
                          <w:alias w:val="Numeris"/>
                          <w:tag w:val="nr_5ecb1360d29143c3894772ac4f2b4ae5"/>
                          <w:lock w:val="sdtLocked"/>
                          <w:richText/>
                        </w:sdtPr>
                        <w:sdtContent>
                          <w:r>
                            <w:rPr>
                              <w:b/>
                              <w:bCs/>
                              <w:szCs w:val="24"/>
                            </w:rPr>
                            <w:t>85</w:t>
                          </w:r>
                        </w:sdtContent>
                      </w:sdt>
                      <w:r>
                        <w:rPr>
                          <w:b/>
                          <w:bCs/>
                          <w:szCs w:val="24"/>
                        </w:rPr>
                        <w:t xml:space="preserve"> straipsnis. </w:t>
                      </w:r>
                      <w:sdt>
                        <w:sdtPr>
                          <w:alias w:val="Pavadinimas"/>
                          <w:tag w:val="title_5ecb1360d29143c3894772ac4f2b4ae5"/>
                          <w:lock w:val="sdtLocked"/>
                          <w:richText/>
                        </w:sdtPr>
                        <w:sdtContent>
                          <w:r>
                            <w:rPr>
                              <w:b/>
                              <w:bCs/>
                              <w:szCs w:val="24"/>
                            </w:rPr>
                            <w:t>Rinkimų ar referendumo agitacijos tvarkos pažeidimas</w:t>
                          </w:r>
                        </w:sdtContent>
                      </w:sdt>
                    </w:p>
                    <w:sdt>
                      <w:sdtPr>
                        <w:alias w:val="85 str. 1 d."/>
                        <w:tag w:val="part_b0458f7341754a45b5056889429e5d7a"/>
                        <w:lock w:val="sdtLocked"/>
                        <w:richText/>
                      </w:sdtPr>
                      <w:sdtContent>
                        <w:p>
                          <w:pPr>
                            <w:spacing w:line="360" w:lineRule="auto"/>
                            <w:ind w:firstLine="720"/>
                            <w:jc w:val="both"/>
                            <w:rPr>
                              <w:szCs w:val="24"/>
                            </w:rPr>
                          </w:pPr>
                          <w:sdt>
                            <w:sdtPr>
                              <w:alias w:val="Numeris"/>
                              <w:tag w:val="nr_b0458f7341754a45b5056889429e5d7a"/>
                              <w:lock w:val="sdtLocked"/>
                              <w:richText/>
                            </w:sdtPr>
                            <w:sdtContent>
                              <w:r>
                                <w:rPr>
                                  <w:szCs w:val="24"/>
                                </w:rPr>
                                <w:t>1</w:t>
                              </w:r>
                            </w:sdtContent>
                          </w:sdt>
                          <w:r>
                            <w:rPr>
                              <w:szCs w:val="24"/>
                            </w:rPr>
                            <w:t>. Rinkimų įstatymuose ar Lietuvos Respublikos referendumo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partijų, kurios yra politinės kampanijos dalyvės, pirmininkams – nuo trijų šimtų iki vieno tūkstančio penkiasdešimt eurų.</w:t>
                          </w:r>
                        </w:p>
                      </w:sdtContent>
                    </w:sdt>
                    <w:sdt>
                      <w:sdtPr>
                        <w:alias w:val="85 str. 2 d."/>
                        <w:tag w:val="part_9fbfcc81c5f949c581dd633c3c8c9ef3"/>
                        <w:lock w:val="sdtLocked"/>
                        <w:richText/>
                      </w:sdtPr>
                      <w:sdtContent>
                        <w:p>
                          <w:pPr>
                            <w:spacing w:line="360" w:lineRule="auto"/>
                            <w:ind w:firstLine="720"/>
                            <w:jc w:val="both"/>
                            <w:rPr>
                              <w:szCs w:val="24"/>
                            </w:rPr>
                          </w:pPr>
                          <w:sdt>
                            <w:sdtPr>
                              <w:alias w:val="Numeris"/>
                              <w:tag w:val="nr_9fbfcc81c5f949c581dd633c3c8c9ef3"/>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partijų, kurios yra politinės kampanijos dalyvės, pirmininkams – nuo vieno tūkstančio penkių šimtų iki penkių tūkstančių aštuonių šimtų eurų.</w:t>
                          </w:r>
                        </w:p>
                      </w:sdtContent>
                    </w:sdt>
                    <w:sdt>
                      <w:sdtPr>
                        <w:alias w:val="85 str. 3 d."/>
                        <w:tag w:val="part_4aace32acf704088b996f546047159c2"/>
                        <w:lock w:val="sdtLocked"/>
                        <w:richText/>
                      </w:sdtPr>
                      <w:sdtContent>
                        <w:p>
                          <w:pPr>
                            <w:spacing w:line="360" w:lineRule="auto"/>
                            <w:ind w:firstLine="720"/>
                            <w:jc w:val="both"/>
                            <w:rPr>
                              <w:szCs w:val="24"/>
                            </w:rPr>
                          </w:pPr>
                          <w:sdt>
                            <w:sdtPr>
                              <w:alias w:val="Numeris"/>
                              <w:tag w:val="nr_4aace32acf704088b996f546047159c2"/>
                              <w:lock w:val="sdtLocked"/>
                              <w:richText/>
                            </w:sdtPr>
                            <w:sdtContent>
                              <w:r>
                                <w:rPr>
                                  <w:szCs w:val="24"/>
                                </w:rPr>
                                <w:t>3</w:t>
                              </w:r>
                            </w:sdtContent>
                          </w:sdt>
                          <w:r>
                            <w:rPr>
                              <w:szCs w:val="24"/>
                            </w:rPr>
                            <w:t>. Trukdymas kandidatui į Respublikos Prezidentus, Lietuvos Respublikos Seimo narius, Europos Parlamento narius, savivaldybės tarybos narius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2c90e75049c547f4a3c0c3fdae8928d7"/>
                        <w:lock w:val="sdtLocked"/>
                        <w:richText/>
                      </w:sdtPr>
                      <w:sdtContent>
                        <w:p>
                          <w:pPr>
                            <w:spacing w:line="360" w:lineRule="auto"/>
                            <w:ind w:firstLine="720"/>
                            <w:jc w:val="both"/>
                            <w:rPr>
                              <w:szCs w:val="24"/>
                            </w:rPr>
                          </w:pPr>
                          <w:sdt>
                            <w:sdtPr>
                              <w:alias w:val="Numeris"/>
                              <w:tag w:val="nr_2c90e75049c547f4a3c0c3fdae8928d7"/>
                              <w:lock w:val="sdtLocked"/>
                              <w:richText/>
                            </w:sdtPr>
                            <w:sdtContent>
                              <w:r>
                                <w:rPr>
                                  <w:szCs w:val="24"/>
                                </w:rPr>
                                <w:t>4</w:t>
                              </w:r>
                            </w:sdtContent>
                          </w:sdt>
                          <w:r>
                            <w:rPr>
                              <w:szCs w:val="24"/>
                            </w:rPr>
                            <w:t xml:space="preserve">. Rinkimų ar referendumo agitacijos draudimo pažeidimas likus trisdešimt valandų iki Lietuvos Respublikos Seimo, Respublikos Prezidento, savivaldybių tarybų rinkimų, rinkimų į Europos Parlamentą ar referendumo pradžios, taip pat rinkimų, referendumo dieną </w:t>
                          </w:r>
                        </w:p>
                        <w:p>
                          <w:pPr>
                            <w:spacing w:line="360" w:lineRule="auto"/>
                            <w:ind w:firstLine="720"/>
                            <w:jc w:val="both"/>
                            <w:rPr>
                              <w:szCs w:val="24"/>
                            </w:rPr>
                          </w:pPr>
                          <w:r>
                            <w:rPr>
                              <w:szCs w:val="24"/>
                            </w:rPr>
                            <w:t>užtraukia baudą asmenims nuo vieno šimto keturiasdešimt iki trijų šimtų eurų ir rinkimų komisijų ar referendumo komisijų nariams, kitiems atsakingiems asmenims, taip pat rinkimų ar referendumo stebėtojams – nuo trijų šimtų iki vieno tūkstančio vieno šimto penkiasdešimt eurų.</w:t>
                          </w:r>
                        </w:p>
                      </w:sdtContent>
                    </w:sdt>
                    <w:sdt>
                      <w:sdtPr>
                        <w:alias w:val="85 str. 5 d."/>
                        <w:tag w:val="part_ea97d8304cda4c04a0e10c8a44cd57a6"/>
                        <w:lock w:val="sdtLocked"/>
                        <w:richText/>
                      </w:sdtPr>
                      <w:sdtContent>
                        <w:p>
                          <w:pPr>
                            <w:spacing w:line="360" w:lineRule="auto"/>
                            <w:ind w:firstLine="720"/>
                            <w:jc w:val="both"/>
                            <w:rPr>
                              <w:szCs w:val="24"/>
                            </w:rPr>
                          </w:pPr>
                          <w:sdt>
                            <w:sdtPr>
                              <w:alias w:val="Numeris"/>
                              <w:tag w:val="nr_ea97d8304cda4c04a0e10c8a44cd57a6"/>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rPr>
                              <w:szCs w:val="24"/>
                            </w:rPr>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p>
                          <w:pPr>
                            <w:spacing w:line="360" w:lineRule="auto"/>
                            <w:ind w:firstLine="720"/>
                            <w:jc w:val="both"/>
                            <w:rPr>
                              <w:szCs w:val="24"/>
                            </w:rPr>
                          </w:pPr>
                        </w:p>
                      </w:sdtContent>
                    </w:sdt>
                  </w:sdtContent>
                </w:sdt>
                <w:sdt>
                  <w:sdtPr>
                    <w:alias w:val="86 str."/>
                    <w:tag w:val="part_8fb9672818b34232b4c914e0683d5158"/>
                    <w:lock w:val="sdtLocked"/>
                    <w:richText/>
                  </w:sdtPr>
                  <w:sdtContent>
                    <w:p>
                      <w:pPr>
                        <w:spacing w:line="360" w:lineRule="auto"/>
                        <w:ind w:firstLine="720"/>
                        <w:jc w:val="both"/>
                        <w:rPr>
                          <w:szCs w:val="24"/>
                        </w:rPr>
                      </w:pPr>
                      <w:sdt>
                        <w:sdtPr>
                          <w:alias w:val="Numeris"/>
                          <w:tag w:val="nr_8fb9672818b34232b4c914e0683d5158"/>
                          <w:lock w:val="sdtLocked"/>
                          <w:richText/>
                        </w:sdtPr>
                        <w:sdtContent>
                          <w:r>
                            <w:rPr>
                              <w:b/>
                              <w:bCs/>
                              <w:szCs w:val="24"/>
                            </w:rPr>
                            <w:t>86</w:t>
                          </w:r>
                        </w:sdtContent>
                      </w:sdt>
                      <w:r>
                        <w:rPr>
                          <w:b/>
                          <w:bCs/>
                          <w:szCs w:val="24"/>
                        </w:rPr>
                        <w:t xml:space="preserve"> straipsnis. </w:t>
                      </w:r>
                      <w:sdt>
                        <w:sdtPr>
                          <w:alias w:val="Pavadinimas"/>
                          <w:tag w:val="title_8fb9672818b34232b4c914e0683d5158"/>
                          <w:lock w:val="sdtLocked"/>
                          <w:richText/>
                        </w:sdtPr>
                        <w:sdtContent>
                          <w:r>
                            <w:rPr>
                              <w:b/>
                              <w:bCs/>
                              <w:szCs w:val="24"/>
                            </w:rPr>
                            <w:t>Rinkimų ar referendumo stebėtojų teisių pažeidimas</w:t>
                          </w:r>
                        </w:sdtContent>
                      </w:sdt>
                    </w:p>
                    <w:sdt>
                      <w:sdtPr>
                        <w:alias w:val="86 str. 1 d."/>
                        <w:tag w:val="part_1b0bbeae9dab40e28cd0e16e2eeef244"/>
                        <w:lock w:val="sdtLocked"/>
                        <w:richText/>
                      </w:sdtPr>
                      <w:sdtContent>
                        <w:p>
                          <w:pPr>
                            <w:spacing w:line="360" w:lineRule="auto"/>
                            <w:ind w:firstLine="720"/>
                            <w:jc w:val="both"/>
                            <w:rPr>
                              <w:szCs w:val="24"/>
                            </w:rPr>
                          </w:pPr>
                          <w:r>
                            <w:rPr>
                              <w:szCs w:val="24"/>
                            </w:rPr>
                            <w:t>Rinkimų įstatymuose ar Lietuvos Respublikos referendumo įstatyme numatytų rinkimų ar referendumo stebėtojų teisių pažeidimas</w:t>
                          </w:r>
                        </w:p>
                      </w:sdtContent>
                    </w:sdt>
                    <w:sdt>
                      <w:sdtPr>
                        <w:alias w:val="86 str. 2 d."/>
                        <w:tag w:val="part_3dd14678728f483f8379b72814929248"/>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p>
                          <w:pPr>
                            <w:spacing w:line="360" w:lineRule="auto"/>
                            <w:ind w:firstLine="720"/>
                            <w:jc w:val="both"/>
                            <w:rPr>
                              <w:szCs w:val="24"/>
                            </w:rPr>
                          </w:pPr>
                        </w:p>
                      </w:sdtContent>
                    </w:sdt>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087e0522d1f341758949c53b773398a5"/>
                    <w:lock w:val="sdtLocked"/>
                    <w:richText/>
                  </w:sdtPr>
                  <w:sdtContent>
                    <w:p>
                      <w:pPr>
                        <w:spacing w:line="360" w:lineRule="auto"/>
                        <w:ind w:left="2268" w:hanging="1548"/>
                        <w:jc w:val="both"/>
                        <w:rPr>
                          <w:szCs w:val="24"/>
                        </w:rPr>
                      </w:pPr>
                      <w:sdt>
                        <w:sdtPr>
                          <w:alias w:val="Numeris"/>
                          <w:tag w:val="nr_087e0522d1f341758949c53b773398a5"/>
                          <w:lock w:val="sdtLocked"/>
                          <w:richText/>
                        </w:sdtPr>
                        <w:sdtContent>
                          <w:r>
                            <w:rPr>
                              <w:b/>
                              <w:bCs/>
                              <w:szCs w:val="24"/>
                            </w:rPr>
                            <w:t>88</w:t>
                          </w:r>
                        </w:sdtContent>
                      </w:sdt>
                      <w:r>
                        <w:rPr>
                          <w:b/>
                          <w:bCs/>
                          <w:szCs w:val="24"/>
                        </w:rPr>
                        <w:t xml:space="preserve"> straipsnis. </w:t>
                      </w:r>
                      <w:sdt>
                        <w:sdtPr>
                          <w:alias w:val="Pavadinimas"/>
                          <w:tag w:val="title_087e0522d1f341758949c53b773398a5"/>
                          <w:lock w:val="sdtLocked"/>
                          <w:richText/>
                        </w:sdtPr>
                        <w:sdtContent>
                          <w:r>
                            <w:rPr>
                              <w:b/>
                              <w:bCs/>
                              <w:szCs w:val="24"/>
                            </w:rPr>
                            <w:t xml:space="preserv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w:t>
                          </w:r>
                        </w:sdtContent>
                      </w:sdt>
                    </w:p>
                    <w:sdt>
                      <w:sdtPr>
                        <w:alias w:val="88 str. 1 d."/>
                        <w:tag w:val="part_839656809fcd4b52a40b0ddadf946bbb"/>
                        <w:lock w:val="sdtLocked"/>
                        <w:richText/>
                      </w:sdtPr>
                      <w:sdtContent>
                        <w:p>
                          <w:pPr>
                            <w:spacing w:line="360" w:lineRule="auto"/>
                            <w:ind w:firstLine="720"/>
                            <w:jc w:val="both"/>
                            <w:rPr>
                              <w:b/>
                              <w:bCs/>
                              <w:szCs w:val="24"/>
                            </w:rPr>
                          </w:pPr>
                          <w:sdt>
                            <w:sdtPr>
                              <w:alias w:val="Numeris"/>
                              <w:tag w:val="nr_839656809fcd4b52a40b0ddadf946bbb"/>
                              <w:lock w:val="sdtLocked"/>
                              <w:richText/>
                            </w:sdtPr>
                            <w:sdtContent>
                              <w:r>
                                <w:rPr>
                                  <w:szCs w:val="24"/>
                                </w:rPr>
                                <w:t>1</w:t>
                              </w:r>
                            </w:sdtContent>
                          </w:sdt>
                          <w:r>
                            <w:rPr>
                              <w:szCs w:val="24"/>
                            </w:rPr>
                            <w:t>. 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w:t>
                          </w:r>
                        </w:p>
                        <w:p>
                          <w:pPr>
                            <w:spacing w:line="360" w:lineRule="auto"/>
                            <w:ind w:firstLine="720"/>
                            <w:jc w:val="both"/>
                            <w:rPr>
                              <w:szCs w:val="24"/>
                            </w:rPr>
                          </w:pPr>
                          <w:r>
                            <w:rPr>
                              <w:szCs w:val="24"/>
                            </w:rPr>
                            <w:t>užtraukia baudą nuo vieno šimto keturiasdešimt iki trijų šimtų eurų.</w:t>
                          </w:r>
                        </w:p>
                      </w:sdtContent>
                    </w:sdt>
                    <w:sdt>
                      <w:sdtPr>
                        <w:alias w:val="88 str. 2 d."/>
                        <w:tag w:val="part_3c697763fd714f209387c5c6e2cb26d7"/>
                        <w:lock w:val="sdtLocked"/>
                        <w:richText/>
                      </w:sdtPr>
                      <w:sdtContent>
                        <w:p>
                          <w:pPr>
                            <w:spacing w:line="360" w:lineRule="auto"/>
                            <w:ind w:firstLine="720"/>
                            <w:jc w:val="both"/>
                            <w:rPr>
                              <w:szCs w:val="24"/>
                            </w:rPr>
                          </w:pPr>
                          <w:sdt>
                            <w:sdtPr>
                              <w:alias w:val="Numeris"/>
                              <w:tag w:val="nr_3c697763fd714f209387c5c6e2cb26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89 str."/>
                    <w:tag w:val="part_daca166695ed4de2a519f8d950e67a31"/>
                    <w:lock w:val="sdtLocked"/>
                    <w:richText/>
                  </w:sdtPr>
                  <w:sdtContent>
                    <w:p>
                      <w:pPr>
                        <w:spacing w:line="360" w:lineRule="auto"/>
                        <w:ind w:firstLine="720"/>
                        <w:jc w:val="both"/>
                        <w:rPr>
                          <w:b/>
                          <w:bCs/>
                          <w:szCs w:val="24"/>
                        </w:rPr>
                      </w:pPr>
                      <w:sdt>
                        <w:sdtPr>
                          <w:alias w:val="Numeris"/>
                          <w:tag w:val="nr_daca166695ed4de2a519f8d950e67a31"/>
                          <w:lock w:val="sdtLocked"/>
                          <w:richText/>
                        </w:sdtPr>
                        <w:sdtContent>
                          <w:r>
                            <w:rPr>
                              <w:b/>
                              <w:szCs w:val="24"/>
                            </w:rPr>
                            <w:t>89</w:t>
                          </w:r>
                        </w:sdtContent>
                      </w:sdt>
                      <w:r>
                        <w:rPr>
                          <w:b/>
                          <w:szCs w:val="24"/>
                        </w:rPr>
                        <w:t xml:space="preserve"> straipsnis. </w:t>
                      </w:r>
                      <w:sdt>
                        <w:sdtPr>
                          <w:alias w:val="Pavadinimas"/>
                          <w:tag w:val="title_daca166695ed4de2a519f8d950e67a31"/>
                          <w:lock w:val="sdtLocked"/>
                          <w:richText/>
                        </w:sdtPr>
                        <w:sdtContent>
                          <w:r>
                            <w:rPr>
                              <w:b/>
                              <w:bCs/>
                              <w:szCs w:val="24"/>
                            </w:rPr>
                            <w:t>Europos Sąjungos piliečių iniciatyvos procedūrų ir sąlygų pažeidimas</w:t>
                          </w:r>
                        </w:sdtContent>
                      </w:sdt>
                    </w:p>
                    <w:sdt>
                      <w:sdtPr>
                        <w:alias w:val="89 str. 1 d."/>
                        <w:tag w:val="part_6a41b0b90910427eb3bf739937b3b5b8"/>
                        <w:lock w:val="sdtLocked"/>
                        <w:richText/>
                      </w:sdtPr>
                      <w:sdtContent>
                        <w:p>
                          <w:pPr>
                            <w:spacing w:line="360" w:lineRule="auto"/>
                            <w:ind w:firstLine="720"/>
                            <w:jc w:val="both"/>
                            <w:rPr>
                              <w:szCs w:val="24"/>
                            </w:rPr>
                          </w:pPr>
                          <w:sdt>
                            <w:sdtPr>
                              <w:alias w:val="Numeris"/>
                              <w:tag w:val="nr_6a41b0b90910427eb3bf739937b3b5b8"/>
                              <w:lock w:val="sdtLocked"/>
                              <w:richText/>
                            </w:sdtPr>
                            <w:sdtContent>
                              <w:r>
                                <w:rPr>
                                  <w:szCs w:val="24"/>
                                </w:rPr>
                                <w:t>1</w:t>
                              </w:r>
                            </w:sdtContent>
                          </w:sdt>
                          <w:r>
                            <w:rPr>
                              <w:szCs w:val="24"/>
                            </w:rPr>
                            <w:t xml:space="preserve">. Reglamente (ES) Nr. 211/2011 nustatytų pritarimo pareiškimų rinkimo procedūrų ir sąlygų pažeidimas </w:t>
                          </w:r>
                        </w:p>
                        <w:p>
                          <w:pPr>
                            <w:spacing w:line="360" w:lineRule="auto"/>
                            <w:ind w:firstLine="720"/>
                            <w:jc w:val="both"/>
                            <w:rPr>
                              <w:szCs w:val="24"/>
                            </w:rPr>
                          </w:pPr>
                          <w:r>
                            <w:rPr>
                              <w:szCs w:val="24"/>
                            </w:rPr>
                            <w:t>užtraukia baudą nuo vieno šimto keturiasdešimt iki trijų šimtų eurų.</w:t>
                          </w:r>
                        </w:p>
                      </w:sdtContent>
                    </w:sdt>
                    <w:sdt>
                      <w:sdtPr>
                        <w:alias w:val="89 str. 2 d."/>
                        <w:tag w:val="part_14d5cf9b37c043be8f50ff2eff20e2af"/>
                        <w:lock w:val="sdtLocked"/>
                        <w:richText/>
                      </w:sdtPr>
                      <w:sdtContent>
                        <w:p>
                          <w:pPr>
                            <w:spacing w:line="360" w:lineRule="auto"/>
                            <w:ind w:firstLine="720"/>
                            <w:jc w:val="both"/>
                            <w:rPr>
                              <w:szCs w:val="24"/>
                            </w:rPr>
                          </w:pPr>
                          <w:sdt>
                            <w:sdtPr>
                              <w:alias w:val="Numeris"/>
                              <w:tag w:val="nr_14d5cf9b37c043be8f50ff2eff20e2a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89 str. 3 d."/>
                        <w:tag w:val="part_9f117e0bc290469badf61ad7e2fd3479"/>
                        <w:lock w:val="sdtLocked"/>
                        <w:richText/>
                      </w:sdtPr>
                      <w:sdtContent>
                        <w:p>
                          <w:pPr>
                            <w:spacing w:line="360" w:lineRule="auto"/>
                            <w:ind w:firstLine="720"/>
                            <w:jc w:val="both"/>
                            <w:rPr>
                              <w:szCs w:val="24"/>
                            </w:rPr>
                          </w:pPr>
                          <w:sdt>
                            <w:sdtPr>
                              <w:alias w:val="Numeris"/>
                              <w:tag w:val="nr_9f117e0bc290469badf61ad7e2fd3479"/>
                              <w:lock w:val="sdtLocked"/>
                              <w:richText/>
                            </w:sdtPr>
                            <w:sdtContent>
                              <w:r>
                                <w:rPr>
                                  <w:szCs w:val="24"/>
                                </w:rPr>
                                <w:t>3</w:t>
                              </w:r>
                            </w:sdtContent>
                          </w:sdt>
                          <w:r>
                            <w:rPr>
                              <w:szCs w:val="24"/>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Nr. 211/2011 </w:t>
                          </w:r>
                        </w:p>
                        <w:p>
                          <w:pPr>
                            <w:spacing w:line="360" w:lineRule="auto"/>
                            <w:ind w:firstLine="720"/>
                            <w:jc w:val="both"/>
                            <w:rPr>
                              <w:szCs w:val="24"/>
                            </w:rPr>
                          </w:pPr>
                          <w:r>
                            <w:rPr>
                              <w:szCs w:val="24"/>
                            </w:rPr>
                            <w:t>užtraukia baudą Europos Komisijos registruotiems Europos Sąjungos piliečių iniciatyvos organizatoriams nuo penkių šimtų keturiasdešimt iki vieno tūkstančio penkių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0 str."/>
                    <w:tag w:val="part_fb0e5f2d0ea34c00995a095242abe63f"/>
                    <w:lock w:val="sdtLocked"/>
                    <w:richText/>
                  </w:sdtPr>
                  <w:sdtContent>
                    <w:p>
                      <w:pPr>
                        <w:spacing w:line="360" w:lineRule="auto"/>
                        <w:ind w:firstLine="720"/>
                        <w:jc w:val="both"/>
                        <w:rPr>
                          <w:szCs w:val="24"/>
                        </w:rPr>
                      </w:pPr>
                      <w:sdt>
                        <w:sdtPr>
                          <w:alias w:val="Numeris"/>
                          <w:tag w:val="nr_fb0e5f2d0ea34c00995a095242abe63f"/>
                          <w:lock w:val="sdtLocked"/>
                          <w:richText/>
                        </w:sdtPr>
                        <w:sdtContent>
                          <w:r>
                            <w:rPr>
                              <w:b/>
                              <w:bCs/>
                              <w:szCs w:val="24"/>
                            </w:rPr>
                            <w:t>90</w:t>
                          </w:r>
                        </w:sdtContent>
                      </w:sdt>
                      <w:r>
                        <w:rPr>
                          <w:b/>
                          <w:bCs/>
                          <w:szCs w:val="24"/>
                        </w:rPr>
                        <w:t xml:space="preserve"> straipsnis. </w:t>
                      </w:r>
                      <w:sdt>
                        <w:sdtPr>
                          <w:alias w:val="Pavadinimas"/>
                          <w:tag w:val="title_fb0e5f2d0ea34c00995a095242abe63f"/>
                          <w:lock w:val="sdtLocked"/>
                          <w:richText/>
                        </w:sdtPr>
                        <w:sdtContent>
                          <w:r>
                            <w:rPr>
                              <w:b/>
                              <w:bCs/>
                              <w:szCs w:val="24"/>
                            </w:rPr>
                            <w:t xml:space="preserve">Balsavimo rinkimuose ar referendume tvarkos pažeidimas </w:t>
                          </w:r>
                        </w:sdtContent>
                      </w:sdt>
                    </w:p>
                    <w:sdt>
                      <w:sdtPr>
                        <w:alias w:val="90 str. 1 d."/>
                        <w:tag w:val="part_484e23e4d22f4a3f8da03b0b143ea42e"/>
                        <w:lock w:val="sdtLocked"/>
                        <w:richText/>
                      </w:sdtPr>
                      <w:sdtContent>
                        <w:p>
                          <w:pPr>
                            <w:spacing w:line="360" w:lineRule="auto"/>
                            <w:ind w:firstLine="720"/>
                            <w:jc w:val="both"/>
                            <w:rPr>
                              <w:szCs w:val="24"/>
                            </w:rPr>
                          </w:pPr>
                          <w:sdt>
                            <w:sdtPr>
                              <w:alias w:val="Numeris"/>
                              <w:tag w:val="nr_484e23e4d22f4a3f8da03b0b143ea42e"/>
                              <w:lock w:val="sdtLocked"/>
                              <w:richText/>
                            </w:sdtPr>
                            <w:sdtContent>
                              <w:r>
                                <w:rPr>
                                  <w:szCs w:val="24"/>
                                </w:rPr>
                                <w:t>1</w:t>
                              </w:r>
                            </w:sdtContent>
                          </w:sdt>
                          <w:r>
                            <w:rPr>
                              <w:szCs w:val="24"/>
                            </w:rPr>
                            <w:t xml:space="preserve">. Rinkėjų balsavimo slaptumo pažeidimas rinkimuose ar referendume </w:t>
                          </w:r>
                        </w:p>
                        <w:p>
                          <w:pPr>
                            <w:spacing w:line="360" w:lineRule="auto"/>
                            <w:ind w:firstLine="720"/>
                            <w:jc w:val="both"/>
                            <w:rPr>
                              <w:szCs w:val="24"/>
                            </w:rPr>
                          </w:pPr>
                          <w:r>
                            <w:rPr>
                              <w:szCs w:val="24"/>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e42b8668f8ab4a589cf2192f60fcf94d"/>
                        <w:lock w:val="sdtLocked"/>
                        <w:richText/>
                      </w:sdtPr>
                      <w:sdtContent>
                        <w:p>
                          <w:pPr>
                            <w:spacing w:line="360" w:lineRule="auto"/>
                            <w:ind w:firstLine="720"/>
                            <w:jc w:val="both"/>
                            <w:rPr>
                              <w:b/>
                              <w:bCs/>
                              <w:szCs w:val="24"/>
                            </w:rPr>
                          </w:pPr>
                          <w:sdt>
                            <w:sdtPr>
                              <w:alias w:val="Numeris"/>
                              <w:tag w:val="nr_e42b8668f8ab4a589cf2192f60fcf94d"/>
                              <w:lock w:val="sdtLocked"/>
                              <w:richText/>
                            </w:sdtPr>
                            <w:sdtContent>
                              <w:r>
                                <w:rPr>
                                  <w:szCs w:val="24"/>
                                </w:rPr>
                                <w:t>2</w:t>
                              </w:r>
                            </w:sdtContent>
                          </w:sdt>
                          <w:r>
                            <w:rPr>
                              <w:szCs w:val="24"/>
                            </w:rPr>
                            <w:t>. Rinkimų įstatymuose ar Lietuvos Respublikos referendumo įstatyme nustatytos rinkėjų balsavimo paštu, namuose, Lietuvos Respublikos diplomatinėse atstovybėse, konsulinėse įstaigose, laivuose, sveikatos priežiūros, socialinės rūpybos ir globos įstaigose, kariniuose vienetuose, bausmių vykdymo įstaigose tvarkos pažeidimas</w:t>
                          </w:r>
                        </w:p>
                        <w:p>
                          <w:pPr>
                            <w:spacing w:line="360" w:lineRule="auto"/>
                            <w:ind w:firstLine="720"/>
                            <w:jc w:val="both"/>
                            <w:rPr>
                              <w:szCs w:val="24"/>
                            </w:rPr>
                          </w:pPr>
                          <w:r>
                            <w:rPr>
                              <w:szCs w:val="24"/>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2e29ce1ad09d4ef596ceb81e2781bb8f"/>
                        <w:lock w:val="sdtLocked"/>
                        <w:richText/>
                      </w:sdtPr>
                      <w:sdtContent>
                        <w:p>
                          <w:pPr>
                            <w:spacing w:line="360" w:lineRule="auto"/>
                            <w:ind w:firstLine="720"/>
                            <w:jc w:val="both"/>
                            <w:rPr>
                              <w:b/>
                              <w:bCs/>
                              <w:szCs w:val="24"/>
                            </w:rPr>
                          </w:pPr>
                          <w:sdt>
                            <w:sdtPr>
                              <w:alias w:val="Numeris"/>
                              <w:tag w:val="nr_2e29ce1ad09d4ef596ceb81e2781bb8f"/>
                              <w:lock w:val="sdtLocked"/>
                              <w:richText/>
                            </w:sdtPr>
                            <w:sdtContent>
                              <w:r>
                                <w:rPr>
                                  <w:szCs w:val="24"/>
                                </w:rPr>
                                <w:t>3</w:t>
                              </w:r>
                            </w:sdtContent>
                          </w:sdt>
                          <w:r>
                            <w:rPr>
                              <w:szCs w:val="24"/>
                            </w:rPr>
                            <w:t>. Rinkimų įstatymuose ar Lietuvos Respublikos referendumo įstatyme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szCs w:val="24"/>
                            </w:rPr>
                          </w:pPr>
                          <w:r>
                            <w:rPr>
                              <w:szCs w:val="24"/>
                            </w:rPr>
                            <w:t>užtraukia baudą nuo vieno šimto keturiasdešimt iki trijų šimtų eurų.</w:t>
                          </w:r>
                        </w:p>
                      </w:sdtContent>
                    </w:sdt>
                    <w:sdt>
                      <w:sdtPr>
                        <w:alias w:val="90 str. 4 d."/>
                        <w:tag w:val="part_f58958bafe53469db70b656ed578bdc8"/>
                        <w:lock w:val="sdtLocked"/>
                        <w:richText/>
                      </w:sdtPr>
                      <w:sdtContent>
                        <w:p>
                          <w:pPr>
                            <w:spacing w:line="360" w:lineRule="auto"/>
                            <w:ind w:firstLine="720"/>
                            <w:jc w:val="both"/>
                            <w:rPr>
                              <w:szCs w:val="24"/>
                            </w:rPr>
                          </w:pPr>
                          <w:sdt>
                            <w:sdtPr>
                              <w:alias w:val="Numeris"/>
                              <w:tag w:val="nr_f58958bafe53469db70b656ed578bd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0 str. 5 d."/>
                        <w:tag w:val="part_12da770ad5e741eba36a05f0afcf436c"/>
                        <w:lock w:val="sdtLocked"/>
                        <w:richText/>
                      </w:sdtPr>
                      <w:sdtContent>
                        <w:p>
                          <w:pPr>
                            <w:spacing w:line="360" w:lineRule="auto"/>
                            <w:ind w:firstLine="720"/>
                            <w:jc w:val="both"/>
                            <w:rPr>
                              <w:b/>
                              <w:bCs/>
                              <w:szCs w:val="24"/>
                            </w:rPr>
                          </w:pPr>
                          <w:sdt>
                            <w:sdtPr>
                              <w:alias w:val="Numeris"/>
                              <w:tag w:val="nr_12da770ad5e741eba36a05f0afcf436c"/>
                              <w:lock w:val="sdtLocked"/>
                              <w:richText/>
                            </w:sdtPr>
                            <w:sdtContent>
                              <w:r>
                                <w:rPr>
                                  <w:szCs w:val="24"/>
                                </w:rPr>
                                <w:t>5</w:t>
                              </w:r>
                            </w:sdtContent>
                          </w:sdt>
                          <w:r>
                            <w:rPr>
                              <w:szCs w:val="24"/>
                            </w:rPr>
                            <w:t>. Rinkėjo balsavimas už atlygį, siūlymasis balsuoti už atlygį ar kurstymas balsuoti už atlygį rinkimuose ar referendume</w:t>
                          </w:r>
                        </w:p>
                        <w:p>
                          <w:pPr>
                            <w:spacing w:line="360" w:lineRule="auto"/>
                            <w:ind w:firstLine="720"/>
                            <w:jc w:val="both"/>
                            <w:rPr>
                              <w:szCs w:val="24"/>
                            </w:rPr>
                          </w:pPr>
                          <w:r>
                            <w:rPr>
                              <w:szCs w:val="24"/>
                            </w:rPr>
                            <w:t>užtraukia baudą nuo trijų šimtų iki penkių šimtų šešiasdešimt eurų.</w:t>
                          </w:r>
                        </w:p>
                      </w:sdtContent>
                    </w:sdt>
                    <w:sdt>
                      <w:sdtPr>
                        <w:alias w:val="90 str. 6 d."/>
                        <w:tag w:val="part_2cbd5cc7cb3f498d84f39d933057afb6"/>
                        <w:lock w:val="sdtLocked"/>
                        <w:richText/>
                      </w:sdtPr>
                      <w:sdtContent>
                        <w:p>
                          <w:pPr>
                            <w:spacing w:line="360" w:lineRule="auto"/>
                            <w:ind w:firstLine="720"/>
                            <w:jc w:val="both"/>
                            <w:rPr>
                              <w:szCs w:val="24"/>
                            </w:rPr>
                          </w:pPr>
                          <w:sdt>
                            <w:sdtPr>
                              <w:alias w:val="Numeris"/>
                              <w:tag w:val="nr_2cbd5cc7cb3f498d84f39d933057afb6"/>
                              <w:lock w:val="sdtLocked"/>
                              <w:richText/>
                            </w:sdtPr>
                            <w:sdtContent>
                              <w:r>
                                <w:rPr>
                                  <w:szCs w:val="24"/>
                                </w:rPr>
                                <w:t>6</w:t>
                              </w:r>
                            </w:sdtContent>
                          </w:sdt>
                          <w:r>
                            <w:rPr>
                              <w:szCs w:val="24"/>
                            </w:rPr>
                            <w:t>. Kitoks rinkimų įstatymuose ar Lietuvos Respublikos referendumo įstatyme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p>
                          <w:pPr>
                            <w:spacing w:line="360" w:lineRule="auto"/>
                            <w:ind w:firstLine="720"/>
                            <w:jc w:val="both"/>
                            <w:rPr>
                              <w:szCs w:val="24"/>
                            </w:rPr>
                          </w:pPr>
                        </w:p>
                      </w:sdtContent>
                    </w:sdt>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5d330e973b674edf92ffd8245bd97fe9"/>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2 str."/>
                    <w:tag w:val="part_ab8d787364d24dafb5f8ccb7af1bc1ed"/>
                    <w:lock w:val="sdtLocked"/>
                    <w:richText/>
                  </w:sdtPr>
                  <w:sdtContent>
                    <w:p>
                      <w:pPr>
                        <w:spacing w:line="360" w:lineRule="auto"/>
                        <w:ind w:firstLine="720"/>
                        <w:jc w:val="both"/>
                        <w:rPr>
                          <w:szCs w:val="24"/>
                        </w:rPr>
                      </w:pPr>
                      <w:sdt>
                        <w:sdtPr>
                          <w:alias w:val="Numeris"/>
                          <w:tag w:val="nr_ab8d787364d24dafb5f8ccb7af1bc1ed"/>
                          <w:lock w:val="sdtLocked"/>
                          <w:richText/>
                        </w:sdtPr>
                        <w:sdtContent>
                          <w:r>
                            <w:rPr>
                              <w:b/>
                              <w:bCs/>
                              <w:szCs w:val="24"/>
                            </w:rPr>
                            <w:t>92</w:t>
                          </w:r>
                        </w:sdtContent>
                      </w:sdt>
                      <w:r>
                        <w:rPr>
                          <w:b/>
                          <w:bCs/>
                          <w:szCs w:val="24"/>
                        </w:rPr>
                        <w:t xml:space="preserve"> straipsnis. </w:t>
                      </w:r>
                      <w:sdt>
                        <w:sdtPr>
                          <w:alias w:val="Pavadinimas"/>
                          <w:tag w:val="title_ab8d787364d24dafb5f8ccb7af1bc1ed"/>
                          <w:lock w:val="sdtLocked"/>
                          <w:richText/>
                        </w:sdtPr>
                        <w:sdtContent>
                          <w:r>
                            <w:rPr>
                              <w:b/>
                              <w:bCs/>
                              <w:szCs w:val="24"/>
                            </w:rPr>
                            <w:t>Politinės reklamos skleidimo reikalavimų nesilaikymas</w:t>
                          </w:r>
                        </w:sdtContent>
                      </w:sdt>
                    </w:p>
                    <w:sdt>
                      <w:sdtPr>
                        <w:alias w:val="92 str. 1 d."/>
                        <w:tag w:val="part_aaf16db315ea4c20925c663a1107a2a0"/>
                        <w:lock w:val="sdtLocked"/>
                        <w:richText/>
                      </w:sdtPr>
                      <w:sdtContent>
                        <w:p>
                          <w:pPr>
                            <w:spacing w:line="360" w:lineRule="auto"/>
                            <w:ind w:firstLine="720"/>
                            <w:jc w:val="both"/>
                            <w:rPr>
                              <w:szCs w:val="24"/>
                            </w:rPr>
                          </w:pPr>
                          <w:sdt>
                            <w:sdtPr>
                              <w:alias w:val="Numeris"/>
                              <w:tag w:val="nr_aaf16db315ea4c20925c663a1107a2a0"/>
                              <w:lock w:val="sdtLocked"/>
                              <w:richText/>
                            </w:sdtPr>
                            <w:sdtContent>
                              <w:r>
                                <w:rPr>
                                  <w:szCs w:val="24"/>
                                </w:rPr>
                                <w:t>1</w:t>
                              </w:r>
                            </w:sdtContent>
                          </w:sdt>
                          <w:r>
                            <w:rPr>
                              <w:szCs w:val="24"/>
                            </w:rPr>
                            <w:t>. Išorinės politinės reklamos įrengimo ir skleidimo nustatytos tvarkos pažeidimas</w:t>
                          </w:r>
                        </w:p>
                        <w:p>
                          <w:pPr>
                            <w:spacing w:line="360" w:lineRule="auto"/>
                            <w:ind w:firstLine="720"/>
                            <w:jc w:val="both"/>
                            <w:rPr>
                              <w:szCs w:val="24"/>
                            </w:rPr>
                          </w:pPr>
                          <w:r>
                            <w:rPr>
                              <w:szCs w:val="24"/>
                            </w:rPr>
                            <w:t>užtraukia baudą asmenims nuo trijų šimtų iki aštuonių šimtų šešiasdešimt eurų ir politinės kampanijos dalyviams ar politinių partijų, kurios yra politinės kampanijos dalyvės, pirmininkams – nuo trijų šimtų iki vieno tūkstančio keturių šimtų penkiasdešimt eurų.</w:t>
                          </w:r>
                        </w:p>
                      </w:sdtContent>
                    </w:sdt>
                    <w:sdt>
                      <w:sdtPr>
                        <w:alias w:val="92 str. 2 d."/>
                        <w:tag w:val="part_2902bca8cc2d4b22ab49017f73c502b7"/>
                        <w:lock w:val="sdtLocked"/>
                        <w:richText/>
                      </w:sdtPr>
                      <w:sdtContent>
                        <w:p>
                          <w:pPr>
                            <w:spacing w:line="360" w:lineRule="auto"/>
                            <w:ind w:firstLine="720"/>
                            <w:jc w:val="both"/>
                            <w:rPr>
                              <w:szCs w:val="24"/>
                            </w:rPr>
                          </w:pPr>
                          <w:sdt>
                            <w:sdtPr>
                              <w:alias w:val="Numeris"/>
                              <w:tag w:val="nr_2902bca8cc2d4b22ab49017f73c502b7"/>
                              <w:lock w:val="sdtLocked"/>
                              <w:richText/>
                            </w:sdtPr>
                            <w:sdtContent>
                              <w:r>
                                <w:rPr>
                                  <w:szCs w:val="24"/>
                                </w:rPr>
                                <w:t>2</w:t>
                              </w:r>
                            </w:sdtContent>
                          </w:sdt>
                          <w:r>
                            <w:rPr>
                              <w:szCs w:val="24"/>
                            </w:rPr>
                            <w:t>. Lietuvos Respublikos politinių kampanijų finansavimo ir finansavimo kontrolės įstatyme, rinkimų įstatymuose ir Lietuvos Respublikos referendumo įstatyme nustatytų politinės reklamos skleidimo reikalavimų nesilaikymas</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9cabb5fbd6f040909d10c96cbaa4908f"/>
                        <w:lock w:val="sdtLocked"/>
                        <w:richText/>
                      </w:sdtPr>
                      <w:sdtContent>
                        <w:p>
                          <w:pPr>
                            <w:spacing w:line="360" w:lineRule="auto"/>
                            <w:ind w:firstLine="720"/>
                            <w:jc w:val="both"/>
                            <w:rPr>
                              <w:szCs w:val="24"/>
                            </w:rPr>
                          </w:pPr>
                          <w:sdt>
                            <w:sdtPr>
                              <w:alias w:val="Numeris"/>
                              <w:tag w:val="nr_9cabb5fbd6f040909d10c96cbaa4908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p>
                          <w:pPr>
                            <w:spacing w:line="360" w:lineRule="auto"/>
                            <w:ind w:firstLine="720"/>
                            <w:jc w:val="both"/>
                            <w:rPr>
                              <w:szCs w:val="24"/>
                            </w:rPr>
                          </w:pPr>
                        </w:p>
                      </w:sdtContent>
                    </w:sdt>
                  </w:sdtContent>
                </w:sdt>
                <w:sdt>
                  <w:sdtPr>
                    <w:alias w:val="93 str."/>
                    <w:tag w:val="part_0104e1d6c8804da0b3a6bf56ce6870b3"/>
                    <w:lock w:val="sdtLocked"/>
                    <w:richText/>
                  </w:sdtPr>
                  <w:sdtContent>
                    <w:p>
                      <w:pPr>
                        <w:spacing w:line="360" w:lineRule="auto"/>
                        <w:ind w:firstLine="720"/>
                        <w:jc w:val="both"/>
                        <w:rPr>
                          <w:szCs w:val="24"/>
                        </w:rPr>
                      </w:pPr>
                      <w:sdt>
                        <w:sdtPr>
                          <w:alias w:val="Numeris"/>
                          <w:tag w:val="nr_0104e1d6c8804da0b3a6bf56ce6870b3"/>
                          <w:lock w:val="sdtLocked"/>
                          <w:richText/>
                        </w:sdtPr>
                        <w:sdtContent>
                          <w:r>
                            <w:rPr>
                              <w:b/>
                              <w:bCs/>
                              <w:szCs w:val="24"/>
                            </w:rPr>
                            <w:t>93</w:t>
                          </w:r>
                        </w:sdtContent>
                      </w:sdt>
                      <w:r>
                        <w:rPr>
                          <w:b/>
                          <w:bCs/>
                          <w:szCs w:val="24"/>
                        </w:rPr>
                        <w:t xml:space="preserve"> straipsnis. </w:t>
                      </w:r>
                      <w:sdt>
                        <w:sdtPr>
                          <w:alias w:val="Pavadinimas"/>
                          <w:tag w:val="title_0104e1d6c8804da0b3a6bf56ce6870b3"/>
                          <w:lock w:val="sdtLocked"/>
                          <w:richText/>
                        </w:sdtPr>
                        <w:sdtContent>
                          <w:r>
                            <w:rPr>
                              <w:b/>
                              <w:bCs/>
                              <w:szCs w:val="24"/>
                            </w:rPr>
                            <w:t>Politinių kampanijų finansavimo tvarkos pažeidimas</w:t>
                          </w:r>
                        </w:sdtContent>
                      </w:sdt>
                    </w:p>
                    <w:sdt>
                      <w:sdtPr>
                        <w:alias w:val="93 str. 1 d."/>
                        <w:tag w:val="part_19e32016ab404aa1a63c2ee4ded6abf6"/>
                        <w:lock w:val="sdtLocked"/>
                        <w:richText/>
                      </w:sdtPr>
                      <w:sdtContent>
                        <w:p>
                          <w:pPr>
                            <w:spacing w:line="360" w:lineRule="auto"/>
                            <w:ind w:firstLine="720"/>
                            <w:jc w:val="both"/>
                            <w:rPr>
                              <w:szCs w:val="24"/>
                            </w:rPr>
                          </w:pPr>
                          <w:sdt>
                            <w:sdtPr>
                              <w:alias w:val="Numeris"/>
                              <w:tag w:val="nr_19e32016ab404aa1a63c2ee4ded6abf6"/>
                              <w:lock w:val="sdtLocked"/>
                              <w:richText/>
                            </w:sdtPr>
                            <w:sdtContent>
                              <w:r>
                                <w:rPr>
                                  <w:szCs w:val="24"/>
                                </w:rPr>
                                <w:t>1</w:t>
                              </w:r>
                            </w:sdtContent>
                          </w:sdt>
                          <w:r>
                            <w:rPr>
                              <w:szCs w:val="24"/>
                            </w:rPr>
                            <w:t xml:space="preserve">. Didesnės kaip dvylika eurų aukos (aukų sumos) suteikimas tam pačiam savarankiškam politinės kampanijos dalyviui tos pačios politinės kampanijos metu nedeklaravus turto ir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727e29672ab444588099b925ed044b05"/>
                        <w:lock w:val="sdtLocked"/>
                        <w:richText/>
                      </w:sdtPr>
                      <w:sdtContent>
                        <w:p>
                          <w:pPr>
                            <w:spacing w:line="360" w:lineRule="auto"/>
                            <w:ind w:firstLine="720"/>
                            <w:jc w:val="both"/>
                            <w:rPr>
                              <w:szCs w:val="24"/>
                            </w:rPr>
                          </w:pPr>
                          <w:sdt>
                            <w:sdtPr>
                              <w:alias w:val="Numeris"/>
                              <w:tag w:val="nr_727e29672ab444588099b925ed044b0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3 str. 3 d."/>
                        <w:tag w:val="part_cfaa329a8983460da69efe59991c7734"/>
                        <w:lock w:val="sdtLocked"/>
                        <w:richText/>
                      </w:sdtPr>
                      <w:sdtContent>
                        <w:p>
                          <w:pPr>
                            <w:spacing w:line="360" w:lineRule="auto"/>
                            <w:ind w:firstLine="720"/>
                            <w:jc w:val="both"/>
                            <w:rPr>
                              <w:szCs w:val="24"/>
                            </w:rPr>
                          </w:pPr>
                          <w:sdt>
                            <w:sdtPr>
                              <w:alias w:val="Numeris"/>
                              <w:tag w:val="nr_cfaa329a8983460da69efe59991c7734"/>
                              <w:lock w:val="sdtLocked"/>
                              <w:richText/>
                            </w:sdtPr>
                            <w:sdtContent>
                              <w:r>
                                <w:rPr>
                                  <w:szCs w:val="24"/>
                                </w:rPr>
                                <w:t>3</w:t>
                              </w:r>
                            </w:sdtContent>
                          </w:sdt>
                          <w:r>
                            <w:rPr>
                              <w:szCs w:val="24"/>
                            </w:rPr>
                            <w:t>. Aukų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adcf85cd015d491a8349dbc7c8e281cd"/>
                        <w:lock w:val="sdtLocked"/>
                        <w:richText/>
                      </w:sdtPr>
                      <w:sdtContent>
                        <w:p>
                          <w:pPr>
                            <w:spacing w:line="360" w:lineRule="auto"/>
                            <w:ind w:firstLine="720"/>
                            <w:jc w:val="both"/>
                            <w:rPr>
                              <w:szCs w:val="24"/>
                            </w:rPr>
                          </w:pPr>
                          <w:sdt>
                            <w:sdtPr>
                              <w:alias w:val="Numeris"/>
                              <w:tag w:val="nr_adcf85cd015d491a8349dbc7c8e281cd"/>
                              <w:lock w:val="sdtLocked"/>
                              <w:richText/>
                            </w:sdtPr>
                            <w:sdtContent>
                              <w:r>
                                <w:rPr>
                                  <w:szCs w:val="24"/>
                                </w:rPr>
                                <w:t>4</w:t>
                              </w:r>
                            </w:sdtContent>
                          </w:sdt>
                          <w:r>
                            <w:rPr>
                              <w:szCs w:val="24"/>
                            </w:rPr>
                            <w:t>. Išlaidų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keturių šimtų aštuoniasdešimt iki trijų tūkstančių eurų.</w:t>
                          </w:r>
                        </w:p>
                      </w:sdtContent>
                    </w:sdt>
                    <w:sdt>
                      <w:sdtPr>
                        <w:alias w:val="93 str. 5 d."/>
                        <w:tag w:val="part_cd7bf6149f8143a7804559950ac2c3bf"/>
                        <w:lock w:val="sdtLocked"/>
                        <w:richText/>
                      </w:sdtPr>
                      <w:sdtContent>
                        <w:p>
                          <w:pPr>
                            <w:spacing w:line="360" w:lineRule="auto"/>
                            <w:ind w:firstLine="720"/>
                            <w:jc w:val="both"/>
                            <w:rPr>
                              <w:szCs w:val="24"/>
                            </w:rPr>
                          </w:pPr>
                          <w:sdt>
                            <w:sdtPr>
                              <w:alias w:val="Numeris"/>
                              <w:tag w:val="nr_cd7bf6149f8143a7804559950ac2c3bf"/>
                              <w:lock w:val="sdtLocked"/>
                              <w:richText/>
                            </w:sdtPr>
                            <w:sdtContent>
                              <w:r>
                                <w:rPr>
                                  <w:szCs w:val="24"/>
                                </w:rPr>
                                <w:t>5</w:t>
                              </w:r>
                            </w:sdtContent>
                          </w:sdt>
                          <w:r>
                            <w:rPr>
                              <w:szCs w:val="24"/>
                            </w:rPr>
                            <w:t>. Šio straipsnio 4 dalyje numatytas administracinis nusižengimas, padarytas pakartotinai,</w:t>
                          </w:r>
                        </w:p>
                        <w:p>
                          <w:pPr>
                            <w:spacing w:line="360" w:lineRule="auto"/>
                            <w:ind w:firstLine="720"/>
                            <w:jc w:val="both"/>
                            <w:rPr>
                              <w:szCs w:val="24"/>
                            </w:rPr>
                          </w:pPr>
                          <w:r>
                            <w:rPr>
                              <w:szCs w:val="24"/>
                            </w:rPr>
                            <w:t>užtraukia baudą nuo devynių šimtų iki keturių tūkstančių trijų šimtų eurų.</w:t>
                          </w:r>
                        </w:p>
                      </w:sdtContent>
                    </w:sdt>
                    <w:sdt>
                      <w:sdtPr>
                        <w:alias w:val="93 str. 6 d."/>
                        <w:tag w:val="part_dd0787a0f92b4276b50a22f7942d8659"/>
                        <w:lock w:val="sdtLocked"/>
                        <w:richText/>
                      </w:sdtPr>
                      <w:sdtContent>
                        <w:p>
                          <w:pPr>
                            <w:spacing w:line="360" w:lineRule="auto"/>
                            <w:ind w:firstLine="720"/>
                            <w:jc w:val="both"/>
                            <w:rPr>
                              <w:szCs w:val="24"/>
                            </w:rPr>
                          </w:pPr>
                          <w:sdt>
                            <w:sdtPr>
                              <w:alias w:val="Numeris"/>
                              <w:tag w:val="nr_dd0787a0f92b4276b50a22f7942d8659"/>
                              <w:lock w:val="sdtLocked"/>
                              <w:richText/>
                            </w:sdtPr>
                            <w:sdtContent>
                              <w:r>
                                <w:rPr>
                                  <w:szCs w:val="24"/>
                                </w:rPr>
                                <w:t>6</w:t>
                              </w:r>
                            </w:sdtContent>
                          </w:sdt>
                          <w:r>
                            <w:rPr>
                              <w:szCs w:val="24"/>
                            </w:rPr>
                            <w:t xml:space="preserve">. Telefonu aukojamų aukų iki dvylikos eurų priėmimo, apskaitos ir pervedimo savarankiškam politinės kampanijos dalyviui tvarkos pažeidimas </w:t>
                          </w:r>
                        </w:p>
                        <w:p>
                          <w:pPr>
                            <w:spacing w:line="360" w:lineRule="auto"/>
                            <w:ind w:firstLine="720"/>
                            <w:jc w:val="both"/>
                            <w:rPr>
                              <w:szCs w:val="24"/>
                            </w:rPr>
                          </w:pPr>
                          <w:r>
                            <w:rPr>
                              <w:szCs w:val="24"/>
                            </w:rPr>
                            <w:t>užtraukia baudą aukų iki dvylikos eurų rinkimo telefonu paslaugą savarankiškam politinės kampanijos dalyviui teikiančios telekomunikacijų bendrovės vadovui nuo keturių šimtų aštuoniasdešimt iki trijų tūkstančių eurų.</w:t>
                          </w:r>
                        </w:p>
                      </w:sdtContent>
                    </w:sdt>
                    <w:sdt>
                      <w:sdtPr>
                        <w:alias w:val="93 str. 7 d."/>
                        <w:tag w:val="part_180b47e1554046ae94a2ee385be94788"/>
                        <w:lock w:val="sdtLocked"/>
                        <w:richText/>
                      </w:sdtPr>
                      <w:sdtContent>
                        <w:p>
                          <w:pPr>
                            <w:spacing w:line="360" w:lineRule="auto"/>
                            <w:ind w:firstLine="720"/>
                            <w:jc w:val="both"/>
                            <w:rPr>
                              <w:szCs w:val="24"/>
                            </w:rPr>
                          </w:pPr>
                          <w:sdt>
                            <w:sdtPr>
                              <w:alias w:val="Numeris"/>
                              <w:tag w:val="nr_180b47e1554046ae94a2ee385be94788"/>
                              <w:lock w:val="sdtLocked"/>
                              <w:richText/>
                            </w:sdtPr>
                            <w:sdtContent>
                              <w:r>
                                <w:rPr>
                                  <w:szCs w:val="24"/>
                                </w:rPr>
                                <w:t>7</w:t>
                              </w:r>
                            </w:sdtContent>
                          </w:sdt>
                          <w:r>
                            <w:rPr>
                              <w:szCs w:val="24"/>
                            </w:rPr>
                            <w:t>. Aukų politinei kampanijai gavimas, turtinių prievolių dėl išlaidų politinei kampanijai prisiėmimas neužsiregistravus savarankiškuoju politinės kampanijos dalyviu</w:t>
                          </w:r>
                        </w:p>
                        <w:p>
                          <w:pPr>
                            <w:spacing w:line="360" w:lineRule="auto"/>
                            <w:ind w:firstLine="720"/>
                            <w:jc w:val="both"/>
                            <w:rPr>
                              <w:szCs w:val="24"/>
                            </w:rPr>
                          </w:pPr>
                          <w:r>
                            <w:rPr>
                              <w:szCs w:val="24"/>
                            </w:rPr>
                            <w:t>užtraukia baudą privalančių registruotis politinių partijų pirmininkams ar privalantiems registruotis asmenims nuo šešių šimtų iki penkių tūkstančių aštuonių šimtų eurų.</w:t>
                          </w:r>
                        </w:p>
                      </w:sdtContent>
                    </w:sdt>
                    <w:sdt>
                      <w:sdtPr>
                        <w:alias w:val="93 str. 8 d."/>
                        <w:tag w:val="part_6e8784a0982c40a898ef3405bf057d85"/>
                        <w:lock w:val="sdtLocked"/>
                        <w:richText/>
                      </w:sdtPr>
                      <w:sdtContent>
                        <w:p>
                          <w:pPr>
                            <w:spacing w:line="360" w:lineRule="auto"/>
                            <w:ind w:firstLine="720"/>
                            <w:jc w:val="both"/>
                            <w:rPr>
                              <w:szCs w:val="24"/>
                            </w:rPr>
                          </w:pPr>
                          <w:sdt>
                            <w:sdtPr>
                              <w:alias w:val="Numeris"/>
                              <w:tag w:val="nr_6e8784a0982c40a898ef3405bf057d85"/>
                              <w:lock w:val="sdtLocked"/>
                              <w:richText/>
                            </w:sdtPr>
                            <w:sdtContent>
                              <w:r>
                                <w:rPr>
                                  <w:szCs w:val="24"/>
                                </w:rPr>
                                <w:t>8</w:t>
                              </w:r>
                            </w:sdtContent>
                          </w:sdt>
                          <w:r>
                            <w:rPr>
                              <w:szCs w:val="24"/>
                            </w:rPr>
                            <w:t>. Kitoks, negu numatyta šio straipsnio 1, 2, 3, 4, 5, 6, 7 dalyse, politinių kampanijų finansavimo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p>
                          <w:pPr>
                            <w:spacing w:line="360" w:lineRule="auto"/>
                            <w:ind w:firstLine="720"/>
                            <w:jc w:val="both"/>
                            <w:rPr>
                              <w:szCs w:val="24"/>
                            </w:rPr>
                          </w:pPr>
                        </w:p>
                      </w:sdtContent>
                    </w:sdt>
                  </w:sdtContent>
                </w:sdt>
                <w:sdt>
                  <w:sdtPr>
                    <w:alias w:val="94 str."/>
                    <w:tag w:val="part_5d4278fca7f643158d0b52eead266547"/>
                    <w:lock w:val="sdtLocked"/>
                    <w:richText/>
                  </w:sdtPr>
                  <w:sdtContent>
                    <w:p>
                      <w:pPr>
                        <w:spacing w:line="360" w:lineRule="auto"/>
                        <w:ind w:left="2127" w:hanging="1407"/>
                        <w:jc w:val="both"/>
                        <w:rPr>
                          <w:szCs w:val="24"/>
                        </w:rPr>
                      </w:pPr>
                      <w:sdt>
                        <w:sdtPr>
                          <w:alias w:val="Numeris"/>
                          <w:tag w:val="nr_5d4278fca7f643158d0b52eead266547"/>
                          <w:lock w:val="sdtLocked"/>
                          <w:richText/>
                        </w:sdtPr>
                        <w:sdtContent>
                          <w:r>
                            <w:rPr>
                              <w:b/>
                              <w:bCs/>
                              <w:szCs w:val="24"/>
                            </w:rPr>
                            <w:t>94</w:t>
                          </w:r>
                        </w:sdtContent>
                      </w:sdt>
                      <w:r>
                        <w:rPr>
                          <w:b/>
                          <w:bCs/>
                          <w:szCs w:val="24"/>
                        </w:rPr>
                        <w:t xml:space="preserve"> straipsnis. </w:t>
                      </w:r>
                      <w:sdt>
                        <w:sdtPr>
                          <w:alias w:val="Pavadinimas"/>
                          <w:tag w:val="title_5d4278fca7f643158d0b52eead266547"/>
                          <w:lock w:val="sdtLocked"/>
                          <w:richText/>
                        </w:sdtPr>
                        <w:sdtContent>
                          <w:r>
                            <w:rPr>
                              <w:b/>
                              <w:bCs/>
                              <w:szCs w:val="24"/>
                            </w:rPr>
                            <w:t>Nepranešimas apie atsiradusius savivaldybės tarybos nario įgaliojimų nutrūkimo prieš terminą pagrindus</w:t>
                          </w:r>
                        </w:sdtContent>
                      </w:sdt>
                    </w:p>
                    <w:sdt>
                      <w:sdtPr>
                        <w:alias w:val="94 str. 1 d."/>
                        <w:tag w:val="part_80f8809bee264e8b8d5c1785a15b5e65"/>
                        <w:lock w:val="sdtLocked"/>
                        <w:richText/>
                      </w:sdtPr>
                      <w:sdtContent>
                        <w:p>
                          <w:pPr>
                            <w:spacing w:line="360" w:lineRule="auto"/>
                            <w:ind w:firstLine="720"/>
                            <w:jc w:val="both"/>
                            <w:rPr>
                              <w:szCs w:val="24"/>
                            </w:rPr>
                          </w:pPr>
                          <w:r>
                            <w:rPr>
                              <w:szCs w:val="24"/>
                            </w:rPr>
                            <w:t xml:space="preserve">Savivaldybės tarybos nario nepranešimas Lietuvos Respublikos vyriausiajai rinkimų komisijai apie perėjimą į pareigas, nesuderinamas su savivaldybės tarybos nario pareigomis, arba apie pareigų, nesuderinamų su savivaldybės tarybos nario pareigomis, ėjimą </w:t>
                          </w:r>
                        </w:p>
                      </w:sdtContent>
                    </w:sdt>
                    <w:sdt>
                      <w:sdtPr>
                        <w:alias w:val="94 str. 2 d."/>
                        <w:tag w:val="part_066756debe4d4f78b58574fa65b6c777"/>
                        <w:lock w:val="sdtLocked"/>
                        <w:richText/>
                      </w:sdtPr>
                      <w:sdtContent>
                        <w:p>
                          <w:pPr>
                            <w:spacing w:line="360" w:lineRule="auto"/>
                            <w:ind w:firstLine="720"/>
                            <w:jc w:val="both"/>
                            <w:rPr>
                              <w:szCs w:val="24"/>
                            </w:rPr>
                          </w:pPr>
                          <w:r>
                            <w:rPr>
                              <w:szCs w:val="24"/>
                            </w:rPr>
                            <w:t>užtraukia baudą nuo devynių šimtų iki vieno tūkstančio keturių šimtų eurų.</w:t>
                          </w:r>
                        </w:p>
                        <w:p>
                          <w:pPr>
                            <w:spacing w:line="360" w:lineRule="auto"/>
                            <w:ind w:firstLine="720"/>
                            <w:rPr>
                              <w:b/>
                              <w:szCs w:val="24"/>
                            </w:rPr>
                          </w:pPr>
                        </w:p>
                      </w:sdtContent>
                    </w:sdt>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c85388b1d2a94dccbd8b1ac666bb5a4f"/>
                    <w:lock w:val="sdtLocked"/>
                    <w:richText/>
                  </w:sdtPr>
                  <w:sdtContent>
                    <w:p>
                      <w:pPr>
                        <w:spacing w:line="360" w:lineRule="auto"/>
                        <w:ind w:left="2268" w:hanging="1548"/>
                        <w:jc w:val="both"/>
                        <w:rPr>
                          <w:b/>
                          <w:szCs w:val="24"/>
                        </w:rPr>
                      </w:pPr>
                      <w:sdt>
                        <w:sdtPr>
                          <w:alias w:val="Numeris"/>
                          <w:tag w:val="nr_c85388b1d2a94dccbd8b1ac666bb5a4f"/>
                          <w:lock w:val="sdtLocked"/>
                          <w:richText/>
                        </w:sdtPr>
                        <w:sdtContent>
                          <w:r>
                            <w:rPr>
                              <w:b/>
                              <w:bCs/>
                              <w:szCs w:val="24"/>
                            </w:rPr>
                            <w:t>96</w:t>
                          </w:r>
                        </w:sdtContent>
                      </w:sdt>
                      <w:r>
                        <w:rPr>
                          <w:b/>
                          <w:bCs/>
                          <w:szCs w:val="24"/>
                        </w:rPr>
                        <w:t xml:space="preserve"> straipsnis. </w:t>
                      </w:r>
                      <w:sdt>
                        <w:sdtPr>
                          <w:alias w:val="Pavadinimas"/>
                          <w:tag w:val="title_c85388b1d2a94dccbd8b1ac666bb5a4f"/>
                          <w:lock w:val="sdtLocked"/>
                          <w:richText/>
                        </w:sdtPr>
                        <w:sdtContent>
                          <w:r>
                            <w:rPr>
                              <w:b/>
                              <w:bCs/>
                              <w:szCs w:val="24"/>
                            </w:rPr>
                            <w:t>Darbo įstatymų, darbuotojų saugos ir sveikatos norminių teisės aktų pažeidimas</w:t>
                          </w:r>
                        </w:sdtContent>
                      </w:sdt>
                    </w:p>
                    <w:sdt>
                      <w:sdtPr>
                        <w:alias w:val="96 str. 1 d."/>
                        <w:tag w:val="part_6a4c579d031e48258571b9c3fe2bd6c9"/>
                        <w:lock w:val="sdtLocked"/>
                        <w:richText/>
                      </w:sdtPr>
                      <w:sdtContent>
                        <w:p>
                          <w:pPr>
                            <w:spacing w:line="360" w:lineRule="auto"/>
                            <w:ind w:firstLine="720"/>
                            <w:jc w:val="both"/>
                            <w:rPr>
                              <w:szCs w:val="24"/>
                            </w:rPr>
                          </w:pPr>
                          <w:sdt>
                            <w:sdtPr>
                              <w:alias w:val="Numeris"/>
                              <w:tag w:val="nr_6a4c579d031e48258571b9c3fe2bd6c9"/>
                              <w:lock w:val="sdtLocked"/>
                              <w:richText/>
                            </w:sdtPr>
                            <w:sdtContent>
                              <w:r>
                                <w:rPr>
                                  <w:szCs w:val="24"/>
                                </w:rPr>
                                <w:t>1</w:t>
                              </w:r>
                            </w:sdtContent>
                          </w:sdt>
                          <w:r>
                            <w:rPr>
                              <w:szCs w:val="24"/>
                            </w:rPr>
                            <w:t xml:space="preserve">. </w:t>
                          </w:r>
                          <w:r>
                            <w:rPr>
                              <w:bCs/>
                              <w:szCs w:val="24"/>
                            </w:rPr>
                            <w:t>Darbuotojų saugos ir sveikatos norminių teisės aktų</w:t>
                          </w:r>
                          <w:r>
                            <w:rPr>
                              <w:b/>
                              <w:bCs/>
                              <w:szCs w:val="24"/>
                            </w:rPr>
                            <w:t xml:space="preserve"> </w:t>
                          </w:r>
                          <w:r>
                            <w:rPr>
                              <w:szCs w:val="24"/>
                            </w:rPr>
                            <w:t>pažeidimas atliekant pavojingus darbus</w:t>
                          </w:r>
                        </w:p>
                        <w:p>
                          <w:pPr>
                            <w:spacing w:line="360" w:lineRule="auto"/>
                            <w:ind w:firstLine="720"/>
                            <w:jc w:val="both"/>
                            <w:rPr>
                              <w:szCs w:val="24"/>
                            </w:rPr>
                          </w:pPr>
                          <w:r>
                            <w:rPr>
                              <w:szCs w:val="24"/>
                            </w:rPr>
                            <w:t>užtraukia baudą darbuotojui nuo trisdešimt iki devyniasdešimt eurų.</w:t>
                          </w:r>
                        </w:p>
                      </w:sdtContent>
                    </w:sdt>
                    <w:sdt>
                      <w:sdtPr>
                        <w:alias w:val="96 str. 2 d."/>
                        <w:tag w:val="part_4166b74b62784adbb0390d768b684bec"/>
                        <w:lock w:val="sdtLocked"/>
                        <w:richText/>
                      </w:sdtPr>
                      <w:sdtContent>
                        <w:p>
                          <w:pPr>
                            <w:spacing w:line="360" w:lineRule="auto"/>
                            <w:ind w:firstLine="720"/>
                            <w:jc w:val="both"/>
                            <w:rPr>
                              <w:szCs w:val="24"/>
                            </w:rPr>
                          </w:pPr>
                          <w:sdt>
                            <w:sdtPr>
                              <w:alias w:val="Numeris"/>
                              <w:tag w:val="nr_4166b74b62784adbb0390d768b684bec"/>
                              <w:lock w:val="sdtLocked"/>
                              <w:richText/>
                            </w:sdtPr>
                            <w:sdtContent>
                              <w:r>
                                <w:rPr>
                                  <w:szCs w:val="24"/>
                                </w:rPr>
                                <w:t>2</w:t>
                              </w:r>
                            </w:sdtContent>
                          </w:sdt>
                          <w:r>
                            <w:rPr>
                              <w:szCs w:val="24"/>
                            </w:rPr>
                            <w:t xml:space="preserve">. </w:t>
                          </w:r>
                          <w:r>
                            <w:rPr>
                              <w:bCs/>
                              <w:szCs w:val="24"/>
                            </w:rPr>
                            <w:t>Darbuotojų saugos ir sveikatos norminių teisės aktų</w:t>
                          </w:r>
                          <w:r>
                            <w:rPr>
                              <w:b/>
                              <w:bCs/>
                              <w:szCs w:val="24"/>
                            </w:rPr>
                            <w:t xml:space="preserve"> </w:t>
                          </w:r>
                          <w:r>
                            <w:rPr>
                              <w:szCs w:val="24"/>
                            </w:rPr>
                            <w:t>pažeidimas, kai pavojingus darbus atlieka neblaivus arba apsvaigęs nuo narkotinių, psichotropinių ir kitų psichiką veikiančių medžiagų darbuotojas, taip pat darbuotojo vengimas pasitikrinti dėl neblaivumo ar apsvaigimo</w:t>
                          </w:r>
                        </w:p>
                        <w:p>
                          <w:pPr>
                            <w:spacing w:line="360" w:lineRule="auto"/>
                            <w:ind w:firstLine="720"/>
                            <w:jc w:val="both"/>
                            <w:rPr>
                              <w:szCs w:val="24"/>
                            </w:rPr>
                          </w:pPr>
                          <w:r>
                            <w:rPr>
                              <w:szCs w:val="24"/>
                            </w:rPr>
                            <w:t>užtraukia baudą darbuotojui nuo devyniasdešimt iki dviejų šimtų devyniasdešimt eurų.</w:t>
                          </w:r>
                        </w:p>
                      </w:sdtContent>
                    </w:sdt>
                    <w:sdt>
                      <w:sdtPr>
                        <w:alias w:val="96 str. 3 d."/>
                        <w:tag w:val="part_4747f05116dd4d5d994d6125ac6fdcb5"/>
                        <w:lock w:val="sdtLocked"/>
                        <w:richText/>
                      </w:sdtPr>
                      <w:sdtContent>
                        <w:p>
                          <w:pPr>
                            <w:spacing w:line="360" w:lineRule="auto"/>
                            <w:ind w:firstLine="720"/>
                            <w:jc w:val="both"/>
                            <w:rPr>
                              <w:szCs w:val="24"/>
                            </w:rPr>
                          </w:pPr>
                          <w:sdt>
                            <w:sdtPr>
                              <w:alias w:val="Numeris"/>
                              <w:tag w:val="nr_4747f05116dd4d5d994d6125ac6fdcb5"/>
                              <w:lock w:val="sdtLocked"/>
                              <w:richText/>
                            </w:sdtPr>
                            <w:sdtContent>
                              <w:r>
                                <w:rPr>
                                  <w:szCs w:val="24"/>
                                </w:rPr>
                                <w:t>3</w:t>
                              </w:r>
                            </w:sdtContent>
                          </w:sdt>
                          <w:r>
                            <w:rPr>
                              <w:szCs w:val="24"/>
                            </w:rPr>
                            <w:t xml:space="preserve">. Darbo įstatymų, </w:t>
                          </w:r>
                          <w:r>
                            <w:rPr>
                              <w:bCs/>
                              <w:szCs w:val="24"/>
                            </w:rPr>
                            <w:t>darbuotojų saugos ir sveikatos norminių teisės aktų</w:t>
                          </w:r>
                          <w:r>
                            <w:rPr>
                              <w:b/>
                              <w:bCs/>
                              <w:szCs w:val="24"/>
                            </w:rPr>
                            <w:t xml:space="preserve"> </w:t>
                          </w:r>
                          <w:r>
                            <w:rPr>
                              <w:szCs w:val="24"/>
                            </w:rPr>
                            <w:t>pažeidimas</w:t>
                          </w:r>
                        </w:p>
                        <w:p>
                          <w:pPr>
                            <w:spacing w:line="360" w:lineRule="auto"/>
                            <w:ind w:firstLine="720"/>
                            <w:jc w:val="both"/>
                            <w:rPr>
                              <w:szCs w:val="24"/>
                            </w:rPr>
                          </w:pPr>
                          <w:r>
                            <w:rPr>
                              <w:szCs w:val="24"/>
                            </w:rPr>
                            <w:t>užtraukia baudą juridinių asmenų vadovams ar kitiems atsakingiems asmenims nuo aštuoniasdešimt iki aštuonių šimtų aštuoniasdešimt eurų.</w:t>
                          </w:r>
                        </w:p>
                      </w:sdtContent>
                    </w:sdt>
                    <w:sdt>
                      <w:sdtPr>
                        <w:alias w:val="96 str. 4 d."/>
                        <w:tag w:val="part_5027652c622f4450a42bb2f542617164"/>
                        <w:lock w:val="sdtLocked"/>
                        <w:richText/>
                      </w:sdtPr>
                      <w:sdtContent>
                        <w:p>
                          <w:pPr>
                            <w:spacing w:line="360" w:lineRule="auto"/>
                            <w:ind w:firstLine="720"/>
                            <w:jc w:val="both"/>
                            <w:rPr>
                              <w:bCs/>
                              <w:szCs w:val="24"/>
                            </w:rPr>
                          </w:pPr>
                          <w:sdt>
                            <w:sdtPr>
                              <w:alias w:val="Numeris"/>
                              <w:tag w:val="nr_5027652c622f4450a42bb2f542617164"/>
                              <w:lock w:val="sdtLocked"/>
                              <w:richText/>
                            </w:sdtPr>
                            <w:sdtContent>
                              <w:r>
                                <w:rPr>
                                  <w:szCs w:val="24"/>
                                </w:rPr>
                                <w:t>4</w:t>
                              </w:r>
                            </w:sdtContent>
                          </w:sdt>
                          <w:r>
                            <w:rPr>
                              <w:szCs w:val="24"/>
                            </w:rPr>
                            <w:t xml:space="preserve">. </w:t>
                          </w:r>
                          <w:r>
                            <w:rPr>
                              <w:bCs/>
                              <w:szCs w:val="24"/>
                            </w:rPr>
                            <w:t>Šio straipsnio 3 dalyje numatytas administracinis nusižengimas, jeigu dėl to galėjo įvykti nelaimingas atsitikimas darbe, avarija ar atsirasti kitų sunkių padarinių,</w:t>
                          </w:r>
                        </w:p>
                        <w:p>
                          <w:pPr>
                            <w:spacing w:line="360" w:lineRule="auto"/>
                            <w:ind w:firstLine="720"/>
                            <w:jc w:val="both"/>
                            <w:rPr>
                              <w:bCs/>
                              <w:szCs w:val="24"/>
                            </w:rPr>
                          </w:pPr>
                          <w:r>
                            <w:rPr>
                              <w:bCs/>
                              <w:szCs w:val="24"/>
                            </w:rPr>
                            <w:t>užtraukia baudą juridinių asmenų vadovams ar kitiems atsakingiems asmenims nuo penkių šimtų iki dviejų tūkstančių eurų.</w:t>
                          </w:r>
                        </w:p>
                        <w:p>
                          <w:pPr>
                            <w:spacing w:line="360" w:lineRule="auto"/>
                            <w:ind w:firstLine="720"/>
                            <w:jc w:val="both"/>
                            <w:rPr>
                              <w:szCs w:val="24"/>
                            </w:rPr>
                          </w:pPr>
                        </w:p>
                      </w:sdtContent>
                    </w:sdt>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ec7cf173eff3465da3de5bea6066faf1"/>
                    <w:lock w:val="sdtLocked"/>
                    <w:richText/>
                  </w:sdtPr>
                  <w:sdtContent>
                    <w:p>
                      <w:pPr>
                        <w:spacing w:line="360" w:lineRule="auto"/>
                        <w:ind w:left="2268" w:hanging="1548"/>
                        <w:jc w:val="both"/>
                        <w:rPr>
                          <w:szCs w:val="24"/>
                        </w:rPr>
                      </w:pPr>
                      <w:sdt>
                        <w:sdtPr>
                          <w:alias w:val="Numeris"/>
                          <w:tag w:val="nr_ec7cf173eff3465da3de5bea6066faf1"/>
                          <w:lock w:val="sdtLocked"/>
                          <w:richText/>
                        </w:sdtPr>
                        <w:sdtContent>
                          <w:r>
                            <w:rPr>
                              <w:b/>
                              <w:bCs/>
                              <w:szCs w:val="24"/>
                            </w:rPr>
                            <w:t>98</w:t>
                          </w:r>
                        </w:sdtContent>
                      </w:sdt>
                      <w:r>
                        <w:rPr>
                          <w:b/>
                          <w:bCs/>
                          <w:szCs w:val="24"/>
                        </w:rPr>
                        <w:t xml:space="preserve"> straipsnis. </w:t>
                      </w:r>
                      <w:sdt>
                        <w:sdtPr>
                          <w:alias w:val="Pavadinimas"/>
                          <w:tag w:val="title_ec7cf173eff3465da3de5bea6066faf1"/>
                          <w:lock w:val="sdtLocked"/>
                          <w:richText/>
                        </w:sdtPr>
                        <w:sdtContent>
                          <w:r>
                            <w:rPr>
                              <w:b/>
                              <w:bCs/>
                              <w:szCs w:val="24"/>
                            </w:rPr>
                            <w:t>Neblaivaus arba apsvaigusio nuo narkotinių, psichotropinių ar kitų psichiką veikiančių medžiagų darbuotojo buvimas darbo vietoje, juridinių asmenų patalpose ar teritorijoje darbo metu ar darbui pasibaigus ir tokio darbuotojo nenušalinimas nuo darbo</w:t>
                          </w:r>
                        </w:sdtContent>
                      </w:sdt>
                    </w:p>
                    <w:sdt>
                      <w:sdtPr>
                        <w:alias w:val="98 str. 1 d."/>
                        <w:tag w:val="part_77b23371719047dc8c14f2fb66fac8f2"/>
                        <w:lock w:val="sdtLocked"/>
                        <w:richText/>
                      </w:sdtPr>
                      <w:sdtContent>
                        <w:p>
                          <w:pPr>
                            <w:spacing w:line="360" w:lineRule="auto"/>
                            <w:ind w:firstLine="720"/>
                            <w:jc w:val="both"/>
                            <w:rPr>
                              <w:szCs w:val="24"/>
                            </w:rPr>
                          </w:pPr>
                          <w:sdt>
                            <w:sdtPr>
                              <w:alias w:val="Numeris"/>
                              <w:tag w:val="nr_77b23371719047dc8c14f2fb66fac8f2"/>
                              <w:lock w:val="sdtLocked"/>
                              <w:richText/>
                            </w:sdtPr>
                            <w:sdtContent>
                              <w:r>
                                <w:rPr>
                                  <w:szCs w:val="24"/>
                                </w:rPr>
                                <w:t>1</w:t>
                              </w:r>
                            </w:sdtContent>
                          </w:sdt>
                          <w:r>
                            <w:rPr>
                              <w:szCs w:val="24"/>
                            </w:rPr>
                            <w:t>. Neblaivaus arba apsvaigusio nuo narkotinių, psichotropinių ar kitų psichiką veikiančių medžiagų darbuotojo buvimas darbo vietoje, juridinių asmenų patalpose ar teritorijoje darbo metu arba pasibaigus darbo laikui, taip pat darbuotojo vengimas pasitikrinti dėl neblaivumo ar apsvaigimo</w:t>
                          </w:r>
                        </w:p>
                        <w:p>
                          <w:pPr>
                            <w:spacing w:line="360" w:lineRule="auto"/>
                            <w:ind w:firstLine="720"/>
                            <w:jc w:val="both"/>
                            <w:rPr>
                              <w:szCs w:val="24"/>
                            </w:rPr>
                          </w:pPr>
                          <w:r>
                            <w:rPr>
                              <w:szCs w:val="24"/>
                            </w:rPr>
                            <w:t xml:space="preserve">užtraukia baudą darbuotojui nuo trisdešimt iki devyniasdešimt eurų. </w:t>
                          </w:r>
                        </w:p>
                      </w:sdtContent>
                    </w:sdt>
                    <w:sdt>
                      <w:sdtPr>
                        <w:alias w:val="98 str. 2 d."/>
                        <w:tag w:val="part_c7889c63f13644e19ba136c35aaa60b6"/>
                        <w:lock w:val="sdtLocked"/>
                        <w:richText/>
                      </w:sdtPr>
                      <w:sdtContent>
                        <w:p>
                          <w:pPr>
                            <w:spacing w:line="360" w:lineRule="auto"/>
                            <w:ind w:firstLine="720"/>
                            <w:jc w:val="both"/>
                            <w:rPr>
                              <w:szCs w:val="24"/>
                            </w:rPr>
                          </w:pPr>
                          <w:sdt>
                            <w:sdtPr>
                              <w:alias w:val="Numeris"/>
                              <w:tag w:val="nr_c7889c63f13644e19ba136c35aaa60b6"/>
                              <w:lock w:val="sdtLocked"/>
                              <w:richText/>
                            </w:sdtPr>
                            <w:sdtContent>
                              <w:r>
                                <w:rPr>
                                  <w:szCs w:val="24"/>
                                </w:rPr>
                                <w:t>2</w:t>
                              </w:r>
                            </w:sdtContent>
                          </w:sdt>
                          <w:r>
                            <w:rPr>
                              <w:szCs w:val="24"/>
                            </w:rPr>
                            <w:t>. Neblaivaus arba apsvaigusio nuo narkotinių, psichotropinių ar kitų psichiką veikiančių medžiagų darbuotojo nenušalinimas nuo darbo</w:t>
                          </w:r>
                        </w:p>
                        <w:p>
                          <w:pPr>
                            <w:spacing w:line="360" w:lineRule="auto"/>
                            <w:ind w:firstLine="720"/>
                            <w:jc w:val="both"/>
                            <w:rPr>
                              <w:szCs w:val="24"/>
                            </w:rPr>
                          </w:pPr>
                          <w:r>
                            <w:rPr>
                              <w:szCs w:val="24"/>
                            </w:rPr>
                            <w:t>užtraukia baudą darbdaviams ar kitiems atsakingiems asmenims nuo vieno šimto keturiasdešimt iki keturių šimtų keturiasdešimt eurų.</w:t>
                          </w:r>
                        </w:p>
                      </w:sdtContent>
                    </w:sdt>
                    <w:sdt>
                      <w:sdtPr>
                        <w:alias w:val="98 str. 3 d."/>
                        <w:tag w:val="part_2a92eb66ad1043e69a09399b0caae765"/>
                        <w:lock w:val="sdtLocked"/>
                        <w:richText/>
                      </w:sdtPr>
                      <w:sdtContent>
                        <w:p>
                          <w:pPr>
                            <w:spacing w:line="360" w:lineRule="auto"/>
                            <w:ind w:firstLine="720"/>
                            <w:jc w:val="both"/>
                            <w:rPr>
                              <w:szCs w:val="24"/>
                            </w:rPr>
                          </w:pPr>
                          <w:sdt>
                            <w:sdtPr>
                              <w:alias w:val="Numeris"/>
                              <w:tag w:val="nr_2a92eb66ad1043e69a09399b0caae765"/>
                              <w:lock w:val="sdtLocked"/>
                              <w:richText/>
                            </w:sdtPr>
                            <w:sdtContent>
                              <w:r>
                                <w:rPr>
                                  <w:szCs w:val="24"/>
                                </w:rPr>
                                <w:t>3</w:t>
                              </w:r>
                            </w:sdtContent>
                          </w:sdt>
                          <w:r>
                            <w:rPr>
                              <w:szCs w:val="24"/>
                            </w:rPr>
                            <w:t>. Neblaivaus arba apsvaigusio nuo narkotinių, psichotropinių ar kitų psichiką veikiančių medžiagų darbuotojo, dirbančio pavojingus darbus, nenušalinimas nuo darbo</w:t>
                          </w:r>
                        </w:p>
                        <w:p>
                          <w:pPr>
                            <w:spacing w:line="360" w:lineRule="auto"/>
                            <w:ind w:firstLine="720"/>
                            <w:jc w:val="both"/>
                            <w:rPr>
                              <w:szCs w:val="24"/>
                            </w:rPr>
                          </w:pPr>
                          <w:r>
                            <w:rPr>
                              <w:szCs w:val="24"/>
                            </w:rPr>
                            <w:t>užtraukia baudą darbdaviams ar kitiems atsakingiems asmenims nuo penkių šimtų penkiasdešimt iki vieno tūkstančio penkių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9 str."/>
                    <w:tag w:val="part_70796b2ef3d4445899babe7dae1d5ea3"/>
                    <w:lock w:val="sdtLocked"/>
                    <w:richText/>
                  </w:sdtPr>
                  <w:sdtContent>
                    <w:p>
                      <w:pPr>
                        <w:spacing w:line="360" w:lineRule="auto"/>
                        <w:ind w:firstLine="720"/>
                        <w:jc w:val="both"/>
                        <w:rPr>
                          <w:szCs w:val="24"/>
                        </w:rPr>
                      </w:pPr>
                      <w:sdt>
                        <w:sdtPr>
                          <w:alias w:val="Numeris"/>
                          <w:tag w:val="nr_70796b2ef3d4445899babe7dae1d5ea3"/>
                          <w:lock w:val="sdtLocked"/>
                          <w:richText/>
                        </w:sdtPr>
                        <w:sdtContent>
                          <w:r>
                            <w:rPr>
                              <w:b/>
                              <w:bCs/>
                              <w:szCs w:val="24"/>
                            </w:rPr>
                            <w:t>99</w:t>
                          </w:r>
                        </w:sdtContent>
                      </w:sdt>
                      <w:r>
                        <w:rPr>
                          <w:b/>
                          <w:bCs/>
                          <w:szCs w:val="24"/>
                        </w:rPr>
                        <w:t xml:space="preserve"> straipsnis. </w:t>
                      </w:r>
                      <w:sdt>
                        <w:sdtPr>
                          <w:alias w:val="Pavadinimas"/>
                          <w:tag w:val="title_70796b2ef3d4445899babe7dae1d5ea3"/>
                          <w:lock w:val="sdtLocked"/>
                          <w:richText/>
                        </w:sdtPr>
                        <w:sdtContent>
                          <w:r>
                            <w:rPr>
                              <w:b/>
                              <w:bCs/>
                              <w:szCs w:val="24"/>
                            </w:rPr>
                            <w:t>Darbo užmokesčio apskaičiavimo ir mokėjimo tvarkos pažeidimas</w:t>
                          </w:r>
                        </w:sdtContent>
                      </w:sdt>
                    </w:p>
                    <w:sdt>
                      <w:sdtPr>
                        <w:alias w:val="99 str. 1 d."/>
                        <w:tag w:val="part_da985c929f1a4c70994e173fbab5ad3f"/>
                        <w:lock w:val="sdtLocked"/>
                        <w:richText/>
                      </w:sdtPr>
                      <w:sdtContent>
                        <w:p>
                          <w:pPr>
                            <w:spacing w:line="360" w:lineRule="auto"/>
                            <w:ind w:firstLine="720"/>
                            <w:jc w:val="both"/>
                            <w:rPr>
                              <w:szCs w:val="24"/>
                            </w:rPr>
                          </w:pPr>
                          <w:sdt>
                            <w:sdtPr>
                              <w:alias w:val="Numeris"/>
                              <w:tag w:val="nr_da985c929f1a4c70994e173fbab5ad3f"/>
                              <w:lock w:val="sdtLocked"/>
                              <w:richText/>
                            </w:sdtPr>
                            <w:sdtContent>
                              <w:r>
                                <w:rPr>
                                  <w:szCs w:val="24"/>
                                </w:rPr>
                                <w:t>1</w:t>
                              </w:r>
                            </w:sdtContent>
                          </w:sdt>
                          <w:r>
                            <w:rPr>
                              <w:szCs w:val="24"/>
                            </w:rPr>
                            <w:t>. Lietuvos Respublikos darbo kodekse, kolektyvinėje arba darbo sutartyje nustatytos darbo užmokesčio apskaičiavimo ir mokėjimo tvarkos pažeidimas</w:t>
                          </w:r>
                        </w:p>
                        <w:p>
                          <w:pPr>
                            <w:spacing w:line="360" w:lineRule="auto"/>
                            <w:ind w:firstLine="720"/>
                            <w:jc w:val="both"/>
                            <w:rPr>
                              <w:szCs w:val="24"/>
                            </w:rPr>
                          </w:pPr>
                          <w:r>
                            <w:rPr>
                              <w:szCs w:val="24"/>
                            </w:rPr>
                            <w:t>užtraukia baudą darbdaviams ar kitiems atsakingiems asmenims nuo vieno šimto penkiasdešimt iki vieno tūkstančio keturių šimtų penkiasdešimt eurų.</w:t>
                          </w:r>
                        </w:p>
                      </w:sdtContent>
                    </w:sdt>
                    <w:sdt>
                      <w:sdtPr>
                        <w:alias w:val="99 str. 2 d."/>
                        <w:tag w:val="part_6657ee8657134a94a0348a8ad7319965"/>
                        <w:lock w:val="sdtLocked"/>
                        <w:richText/>
                      </w:sdtPr>
                      <w:sdtContent>
                        <w:p>
                          <w:pPr>
                            <w:spacing w:line="360" w:lineRule="auto"/>
                            <w:ind w:firstLine="720"/>
                            <w:jc w:val="both"/>
                            <w:rPr>
                              <w:szCs w:val="24"/>
                            </w:rPr>
                          </w:pPr>
                          <w:sdt>
                            <w:sdtPr>
                              <w:alias w:val="Numeris"/>
                              <w:tag w:val="nr_6657ee8657134a94a0348a8ad73199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99 str. 3 d."/>
                        <w:tag w:val="part_1cdbae9f10074d6a816cb37f3dc934eb"/>
                        <w:lock w:val="sdtLocked"/>
                        <w:richText/>
                      </w:sdtPr>
                      <w:sdtContent>
                        <w:p>
                          <w:pPr>
                            <w:spacing w:line="360" w:lineRule="auto"/>
                            <w:ind w:firstLine="720"/>
                            <w:jc w:val="both"/>
                            <w:rPr>
                              <w:szCs w:val="24"/>
                            </w:rPr>
                          </w:pPr>
                          <w:sdt>
                            <w:sdtPr>
                              <w:alias w:val="Numeris"/>
                              <w:tag w:val="nr_1cdbae9f10074d6a816cb37f3dc934eb"/>
                              <w:lock w:val="sdtLocked"/>
                              <w:richText/>
                            </w:sdtPr>
                            <w:sdtContent>
                              <w:r>
                                <w:rPr>
                                  <w:szCs w:val="24"/>
                                </w:rPr>
                                <w:t>3</w:t>
                              </w:r>
                            </w:sdtContent>
                          </w:sdt>
                          <w:r>
                            <w:rPr>
                              <w:szCs w:val="24"/>
                            </w:rPr>
                            <w:t xml:space="preserve">. Tyčinis Lietuvos Respublikos darbo kodekse, kolektyvinėje arba darbo sutartyje nustatytos darbo užmokesčio apskaičiavimo ir mokėjimo tvarkos pažeidimas arba darbo užmokesčio ir kitų su darbo santykiais susijusių išmokų, neįtrauktų į buhalterinės apskaitos dokumentus, išmokėjimas </w:t>
                          </w:r>
                        </w:p>
                        <w:p>
                          <w:pPr>
                            <w:spacing w:line="360" w:lineRule="auto"/>
                            <w:ind w:firstLine="720"/>
                            <w:jc w:val="both"/>
                            <w:rPr>
                              <w:szCs w:val="24"/>
                            </w:rPr>
                          </w:pPr>
                          <w:r>
                            <w:rPr>
                              <w:szCs w:val="24"/>
                            </w:rPr>
                            <w:t>užtraukia baudą darbdaviams ar kitiems atsakingiems asmenims nuo dviejų tūkstančių septynių šimtų iki šešių tūkstančių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6007f8c0a66a4889866bde3cdb2ff6ee"/>
                        <w:lock w:val="sdtLocked"/>
                        <w:richText/>
                      </w:sdtPr>
                      <w:sdtContent>
                        <w:p>
                          <w:pPr>
                            <w:spacing w:line="360" w:lineRule="auto"/>
                            <w:ind w:firstLine="720"/>
                            <w:jc w:val="both"/>
                            <w:rPr>
                              <w:szCs w:val="24"/>
                            </w:rPr>
                          </w:pPr>
                          <w:sdt>
                            <w:sdtPr>
                              <w:alias w:val="Numeris"/>
                              <w:tag w:val="nr_6007f8c0a66a4889866bde3cdb2ff6ee"/>
                              <w:lock w:val="sdtLocked"/>
                              <w:richText/>
                            </w:sdtPr>
                            <w:sdtContent>
                              <w:r>
                                <w:rPr>
                                  <w:szCs w:val="24"/>
                                </w:rPr>
                                <w:t>1</w:t>
                              </w:r>
                            </w:sdtContent>
                          </w:sdt>
                          <w:r>
                            <w:rPr>
                              <w:szCs w:val="24"/>
                            </w:rPr>
                            <w:t>. Darbuotojų darbo laiko nežymėjimas darbo laiko apskaitos žiniaraštyje arba žinomai neteisingų duomenų apie įmonėse, įstaigose, organizacijose pagal darbo sutartis dirbančių asmenų darbo laiką (įskaitant viršvalandinius darbus, darbą nakties metu, poilsio ir švenčių dienomis, kai yra nukrypimų nuo normalių darbo sąlygų) įrašymas į darbo laiko apskaitos žiniaraštį</w:t>
                          </w:r>
                        </w:p>
                        <w:p>
                          <w:pPr>
                            <w:spacing w:line="360" w:lineRule="auto"/>
                            <w:ind w:firstLine="720"/>
                            <w:jc w:val="both"/>
                            <w:rPr>
                              <w:szCs w:val="24"/>
                            </w:rPr>
                          </w:pPr>
                          <w:r>
                            <w:rPr>
                              <w:szCs w:val="24"/>
                            </w:rPr>
                            <w:t>užtraukia baudą darbdaviams ar kitiems atsakingiems asmenims nuo vieno šimto penkiasdešimt iki vieno tūkstančio keturių šimtų penkiasdešimt eurų.</w:t>
                          </w:r>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e25d70b9654d4683b0e1f0a32f65bdc1"/>
                    <w:lock w:val="sdtLocked"/>
                    <w:richText/>
                  </w:sdtPr>
                  <w:sdtContent>
                    <w:p>
                      <w:pPr>
                        <w:spacing w:line="360" w:lineRule="auto"/>
                        <w:ind w:left="2410" w:hanging="1690"/>
                        <w:jc w:val="both"/>
                        <w:rPr>
                          <w:szCs w:val="24"/>
                        </w:rPr>
                      </w:pPr>
                      <w:sdt>
                        <w:sdtPr>
                          <w:alias w:val="Numeris"/>
                          <w:tag w:val="nr_e25d70b9654d4683b0e1f0a32f65bdc1"/>
                          <w:lock w:val="sdtLocked"/>
                          <w:richText/>
                        </w:sdtPr>
                        <w:sdtContent>
                          <w:r>
                            <w:rPr>
                              <w:b/>
                              <w:bCs/>
                              <w:szCs w:val="24"/>
                            </w:rPr>
                            <w:t>101</w:t>
                          </w:r>
                        </w:sdtContent>
                      </w:sdt>
                      <w:r>
                        <w:rPr>
                          <w:b/>
                          <w:bCs/>
                          <w:szCs w:val="24"/>
                        </w:rPr>
                        <w:t xml:space="preserve"> straipsnis. </w:t>
                      </w:r>
                      <w:sdt>
                        <w:sdtPr>
                          <w:alias w:val="Pavadinimas"/>
                          <w:tag w:val="title_e25d70b9654d4683b0e1f0a32f65bdc1"/>
                          <w:lock w:val="sdtLocked"/>
                          <w:richText/>
                        </w:sdtPr>
                        <w:sdtContent>
                          <w:r>
                            <w:rPr>
                              <w:b/>
                              <w:bCs/>
                              <w:szCs w:val="24"/>
                            </w:rPr>
                            <w:t xml:space="preserve">Lietuvos Respublikos garantijų komandiruotiems darbuotojams įstatymo pažeidimas </w:t>
                          </w:r>
                        </w:sdtContent>
                      </w:sdt>
                    </w:p>
                    <w:sdt>
                      <w:sdtPr>
                        <w:alias w:val="101 str. 1 d."/>
                        <w:tag w:val="part_f22d90c04ed24c84b17dcfa16e8defcd"/>
                        <w:lock w:val="sdtLocked"/>
                        <w:richText/>
                      </w:sdtPr>
                      <w:sdtContent>
                        <w:p>
                          <w:pPr>
                            <w:spacing w:line="360" w:lineRule="auto"/>
                            <w:ind w:firstLine="720"/>
                            <w:jc w:val="both"/>
                            <w:rPr>
                              <w:szCs w:val="24"/>
                            </w:rPr>
                          </w:pPr>
                          <w:sdt>
                            <w:sdtPr>
                              <w:alias w:val="Numeris"/>
                              <w:tag w:val="nr_f22d90c04ed24c84b17dcfa16e8defcd"/>
                              <w:lock w:val="sdtLocked"/>
                              <w:richText/>
                            </w:sdtPr>
                            <w:sdtContent>
                              <w:r>
                                <w:rPr>
                                  <w:szCs w:val="24"/>
                                </w:rPr>
                                <w:t>1</w:t>
                              </w:r>
                            </w:sdtContent>
                          </w:sdt>
                          <w:r>
                            <w:rPr>
                              <w:szCs w:val="24"/>
                            </w:rPr>
                            <w:t>. Informacijos apie komandiruotam darbuotojui taikomas Lietuvos Respublikos garantijų komandiruotiems darbuotojams įstatyme nustatytas garantijas nepateikimas nustatyta tvarka Valstybinės darbo inspekcijos teritoriniam skyriui</w:t>
                          </w:r>
                        </w:p>
                        <w:p>
                          <w:pPr>
                            <w:spacing w:line="360" w:lineRule="auto"/>
                            <w:ind w:firstLine="720"/>
                            <w:jc w:val="both"/>
                            <w:rPr>
                              <w:szCs w:val="24"/>
                            </w:rPr>
                          </w:pPr>
                          <w:r>
                            <w:rPr>
                              <w:szCs w:val="24"/>
                            </w:rPr>
                            <w:t>užtraukia baudą darbdaviams ar kitiems atsakingiems asmenims nuo vieno šimto dvidešimt iki dviejų šimtų dvidešimt eurų.</w:t>
                          </w:r>
                        </w:p>
                      </w:sdtContent>
                    </w:sdt>
                    <w:sdt>
                      <w:sdtPr>
                        <w:alias w:val="101 str. 2 d."/>
                        <w:tag w:val="part_361cd19a33f443769c471c8ff82bf66d"/>
                        <w:lock w:val="sdtLocked"/>
                        <w:richText/>
                      </w:sdtPr>
                      <w:sdtContent>
                        <w:p>
                          <w:pPr>
                            <w:spacing w:line="360" w:lineRule="auto"/>
                            <w:ind w:firstLine="720"/>
                            <w:jc w:val="both"/>
                            <w:rPr>
                              <w:szCs w:val="24"/>
                            </w:rPr>
                          </w:pPr>
                          <w:sdt>
                            <w:sdtPr>
                              <w:alias w:val="Numeris"/>
                              <w:tag w:val="nr_361cd19a33f443769c471c8ff82bf6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šimtų keturiasdešimt iki keturių šimtų keturiasdešimt eurų.</w:t>
                          </w:r>
                        </w:p>
                      </w:sdtContent>
                    </w:sdt>
                    <w:sdt>
                      <w:sdtPr>
                        <w:alias w:val="101 str. 3 d."/>
                        <w:tag w:val="part_1956e92ffc804e9ea483be99b3e4cc38"/>
                        <w:lock w:val="sdtLocked"/>
                        <w:richText/>
                      </w:sdtPr>
                      <w:sdtContent>
                        <w:p>
                          <w:pPr>
                            <w:spacing w:line="360" w:lineRule="auto"/>
                            <w:ind w:firstLine="720"/>
                            <w:jc w:val="both"/>
                            <w:rPr>
                              <w:szCs w:val="24"/>
                            </w:rPr>
                          </w:pPr>
                          <w:sdt>
                            <w:sdtPr>
                              <w:alias w:val="Numeris"/>
                              <w:tag w:val="nr_1956e92ffc804e9ea483be99b3e4cc38"/>
                              <w:lock w:val="sdtLocked"/>
                              <w:richText/>
                            </w:sdtPr>
                            <w:sdtContent>
                              <w:r>
                                <w:rPr>
                                  <w:szCs w:val="24"/>
                                </w:rPr>
                                <w:t>3</w:t>
                              </w:r>
                            </w:sdtContent>
                          </w:sdt>
                          <w:r>
                            <w:rPr>
                              <w:szCs w:val="24"/>
                            </w:rPr>
                            <w:t>. Lietuvos Respublikos garantijų komandiruotiems darbuotojams įstatyme nustatytų garantijų komandiruojamiems darbuotojams netaikymas</w:t>
                          </w:r>
                        </w:p>
                        <w:p>
                          <w:pPr>
                            <w:spacing w:line="360" w:lineRule="auto"/>
                            <w:ind w:firstLine="720"/>
                            <w:jc w:val="both"/>
                            <w:rPr>
                              <w:szCs w:val="24"/>
                            </w:rPr>
                          </w:pPr>
                          <w:r>
                            <w:rPr>
                              <w:szCs w:val="24"/>
                            </w:rPr>
                            <w:t xml:space="preserve">užtraukia baudą darbdaviams ar kitiems atsakingiems asmenims nuo vieno šimto keturiasdešimt iki trijų šimtų eurų. </w:t>
                          </w:r>
                        </w:p>
                      </w:sdtContent>
                    </w:sdt>
                    <w:sdt>
                      <w:sdtPr>
                        <w:alias w:val="101 str. 4 d."/>
                        <w:tag w:val="part_c8e91e9977114e57acbf78173b90a296"/>
                        <w:lock w:val="sdtLocked"/>
                        <w:richText/>
                      </w:sdtPr>
                      <w:sdtContent>
                        <w:p>
                          <w:pPr>
                            <w:spacing w:line="360" w:lineRule="auto"/>
                            <w:ind w:firstLine="720"/>
                            <w:jc w:val="both"/>
                            <w:rPr>
                              <w:szCs w:val="24"/>
                            </w:rPr>
                          </w:pPr>
                          <w:sdt>
                            <w:sdtPr>
                              <w:alias w:val="Numeris"/>
                              <w:tag w:val="nr_c8e91e9977114e57acbf78173b90a29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7b79dc72354778a22ba62cd66607fa"/>
                    <w:lock w:val="sdtLocked"/>
                    <w:richText/>
                  </w:sdtPr>
                  <w:sdtContent>
                    <w:p>
                      <w:pPr>
                        <w:spacing w:line="360" w:lineRule="auto"/>
                        <w:ind w:left="2410" w:hanging="1690"/>
                        <w:jc w:val="both"/>
                        <w:rPr>
                          <w:szCs w:val="24"/>
                        </w:rPr>
                      </w:pPr>
                      <w:sdt>
                        <w:sdtPr>
                          <w:alias w:val="Numeris"/>
                          <w:tag w:val="nr_857b79dc72354778a22ba62cd66607fa"/>
                          <w:lock w:val="sdtLocked"/>
                          <w:richText/>
                        </w:sdtPr>
                        <w:sdtContent>
                          <w:r>
                            <w:rPr>
                              <w:b/>
                              <w:bCs/>
                              <w:szCs w:val="24"/>
                            </w:rPr>
                            <w:t>106</w:t>
                          </w:r>
                        </w:sdtContent>
                      </w:sdt>
                      <w:r>
                        <w:rPr>
                          <w:b/>
                          <w:bCs/>
                          <w:szCs w:val="24"/>
                        </w:rPr>
                        <w:t xml:space="preserve"> straipsnis. </w:t>
                      </w:r>
                      <w:sdt>
                        <w:sdtPr>
                          <w:alias w:val="Pavadinimas"/>
                          <w:tag w:val="title_857b79dc72354778a22ba62cd66607fa"/>
                          <w:lock w:val="sdtLocked"/>
                          <w:richText/>
                        </w:sdtPr>
                        <w:sdtContent>
                          <w:r>
                            <w:rPr>
                              <w:b/>
                              <w:bCs/>
                              <w:szCs w:val="24"/>
                            </w:rPr>
                            <w:t xml:space="preserve">Lietuvos Respublikos įdarbinimo per laikinojo įdarbinimo įmones įstatymo pažeidimas </w:t>
                          </w:r>
                        </w:sdtContent>
                      </w:sdt>
                    </w:p>
                    <w:sdt>
                      <w:sdtPr>
                        <w:alias w:val="106 str. 1 d."/>
                        <w:tag w:val="part_b2ddf3a9a7fb41589c3905a20ac33fe4"/>
                        <w:lock w:val="sdtLocked"/>
                        <w:richText/>
                      </w:sdtPr>
                      <w:sdtContent>
                        <w:p>
                          <w:pPr>
                            <w:spacing w:line="360" w:lineRule="auto"/>
                            <w:ind w:firstLine="720"/>
                            <w:jc w:val="both"/>
                            <w:rPr>
                              <w:szCs w:val="24"/>
                            </w:rPr>
                          </w:pPr>
                          <w:sdt>
                            <w:sdtPr>
                              <w:alias w:val="Numeris"/>
                              <w:tag w:val="nr_b2ddf3a9a7fb41589c3905a20ac33fe4"/>
                              <w:lock w:val="sdtLocked"/>
                              <w:richText/>
                            </w:sdtPr>
                            <w:sdtContent>
                              <w:r>
                                <w:rPr>
                                  <w:szCs w:val="24"/>
                                </w:rPr>
                                <w:t>1</w:t>
                              </w:r>
                            </w:sdtContent>
                          </w:sdt>
                          <w:r>
                            <w:rPr>
                              <w:szCs w:val="24"/>
                            </w:rPr>
                            <w:t>. Lietuvos Respublikos įdarbinimo per laikinojo įdarbinimo įmones įstatymo 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329ec4da50f142e8bb8fa3e893f1ab82"/>
                        <w:lock w:val="sdtLocked"/>
                        <w:richText/>
                      </w:sdtPr>
                      <w:sdtContent>
                        <w:p>
                          <w:pPr>
                            <w:spacing w:line="360" w:lineRule="auto"/>
                            <w:ind w:firstLine="720"/>
                            <w:jc w:val="both"/>
                            <w:rPr>
                              <w:szCs w:val="24"/>
                            </w:rPr>
                          </w:pPr>
                          <w:sdt>
                            <w:sdtPr>
                              <w:alias w:val="Numeris"/>
                              <w:tag w:val="nr_329ec4da50f142e8bb8fa3e893f1ab8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p>
                        <w:p>
                          <w:pPr>
                            <w:spacing w:line="360" w:lineRule="auto"/>
                            <w:ind w:firstLine="720"/>
                            <w:jc w:val="both"/>
                            <w:rPr>
                              <w:szCs w:val="24"/>
                            </w:rPr>
                          </w:pPr>
                        </w:p>
                      </w:sdtContent>
                    </w:sdt>
                  </w:sdtContent>
                </w:sdt>
                <w:sdt>
                  <w:sdtPr>
                    <w:alias w:val="107 str."/>
                    <w:tag w:val="part_4f54a031e2504b3595d7079f62916f4c"/>
                    <w:lock w:val="sdtLocked"/>
                    <w:richText/>
                  </w:sdtPr>
                  <w:sdtContent>
                    <w:p>
                      <w:pPr>
                        <w:spacing w:line="360" w:lineRule="auto"/>
                        <w:ind w:firstLine="720"/>
                        <w:jc w:val="both"/>
                        <w:rPr>
                          <w:b/>
                          <w:szCs w:val="24"/>
                        </w:rPr>
                      </w:pPr>
                      <w:sdt>
                        <w:sdtPr>
                          <w:alias w:val="Numeris"/>
                          <w:tag w:val="nr_4f54a031e2504b3595d7079f62916f4c"/>
                          <w:lock w:val="sdtLocked"/>
                          <w:richText/>
                        </w:sdtPr>
                        <w:sdtContent>
                          <w:r>
                            <w:rPr>
                              <w:b/>
                              <w:szCs w:val="24"/>
                            </w:rPr>
                            <w:t>107</w:t>
                          </w:r>
                        </w:sdtContent>
                      </w:sdt>
                      <w:r>
                        <w:rPr>
                          <w:b/>
                          <w:szCs w:val="24"/>
                        </w:rPr>
                        <w:t xml:space="preserve"> straipsnis. </w:t>
                      </w:r>
                      <w:sdt>
                        <w:sdtPr>
                          <w:alias w:val="Pavadinimas"/>
                          <w:tag w:val="title_4f54a031e2504b3595d7079f62916f4c"/>
                          <w:lock w:val="sdtLocked"/>
                          <w:richText/>
                        </w:sdtPr>
                        <w:sdtContent>
                          <w:r>
                            <w:rPr>
                              <w:b/>
                              <w:bCs/>
                              <w:szCs w:val="24"/>
                            </w:rPr>
                            <w:t>Neteisėtas socialinės globos teikimas</w:t>
                          </w:r>
                        </w:sdtContent>
                      </w:sdt>
                    </w:p>
                    <w:sdt>
                      <w:sdtPr>
                        <w:alias w:val="107 str. 1 d."/>
                        <w:tag w:val="part_6f791b6860ad4bd4868706094bfdef8f"/>
                        <w:lock w:val="sdtLocked"/>
                        <w:richText/>
                      </w:sdtPr>
                      <w:sdtContent>
                        <w:p>
                          <w:pPr>
                            <w:spacing w:line="360" w:lineRule="auto"/>
                            <w:ind w:firstLine="720"/>
                            <w:jc w:val="both"/>
                            <w:rPr>
                              <w:szCs w:val="24"/>
                            </w:rPr>
                          </w:pPr>
                          <w:sdt>
                            <w:sdtPr>
                              <w:alias w:val="Numeris"/>
                              <w:tag w:val="nr_6f791b6860ad4bd4868706094bfdef8f"/>
                              <w:lock w:val="sdtLocked"/>
                              <w:richText/>
                            </w:sdtPr>
                            <w:sdtContent>
                              <w:r>
                                <w:rPr>
                                  <w:szCs w:val="24"/>
                                </w:rPr>
                                <w:t>1</w:t>
                              </w:r>
                            </w:sdtContent>
                          </w:sdt>
                          <w:r>
                            <w:rPr>
                              <w:szCs w:val="24"/>
                            </w:rPr>
                            <w:t xml:space="preserve">. Socialinės globos teikimas neturint licencijos ar nesilaikant licencijuojamos veiklos sąlygų </w:t>
                          </w:r>
                        </w:p>
                        <w:p>
                          <w:pPr>
                            <w:spacing w:line="360" w:lineRule="auto"/>
                            <w:ind w:firstLine="720"/>
                            <w:jc w:val="both"/>
                            <w:rPr>
                              <w:szCs w:val="24"/>
                            </w:rPr>
                          </w:pPr>
                          <w:r>
                            <w:rPr>
                              <w:szCs w:val="24"/>
                            </w:rPr>
                            <w:t>užtraukia baudą juridinių asmenų, kurie teikia socialinę globą, vadovams ar kitiems atsakingiems asmenims nuo trijų šimtų dvidešimt iki vieno tūkstančio keturių šimtų eurų.</w:t>
                          </w:r>
                        </w:p>
                      </w:sdtContent>
                    </w:sdt>
                    <w:sdt>
                      <w:sdtPr>
                        <w:alias w:val="107 str. 2 d."/>
                        <w:tag w:val="part_5fb18ef9181b4af98ed66c586f3417c3"/>
                        <w:lock w:val="sdtLocked"/>
                        <w:richText/>
                      </w:sdtPr>
                      <w:sdtContent>
                        <w:p>
                          <w:pPr>
                            <w:spacing w:line="360" w:lineRule="auto"/>
                            <w:ind w:firstLine="720"/>
                            <w:jc w:val="both"/>
                            <w:rPr>
                              <w:szCs w:val="24"/>
                            </w:rPr>
                          </w:pPr>
                          <w:sdt>
                            <w:sdtPr>
                              <w:alias w:val="Numeris"/>
                              <w:tag w:val="nr_5fb18ef9181b4af98ed66c586f3417c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rPr>
                              <w:szCs w:val="24"/>
                            </w:rPr>
                          </w:pPr>
                        </w:p>
                      </w:sdtContent>
                    </w:sdt>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794eee2cb56e413c98550fbe737a2094"/>
                    <w:lock w:val="sdtLocked"/>
                    <w:richText/>
                  </w:sdtPr>
                  <w:sdtContent>
                    <w:p>
                      <w:pPr>
                        <w:spacing w:line="360" w:lineRule="auto"/>
                        <w:ind w:firstLine="720"/>
                        <w:jc w:val="both"/>
                        <w:rPr>
                          <w:b/>
                          <w:bCs/>
                          <w:szCs w:val="24"/>
                        </w:rPr>
                      </w:pPr>
                      <w:sdt>
                        <w:sdtPr>
                          <w:alias w:val="Numeris"/>
                          <w:tag w:val="nr_794eee2cb56e413c98550fbe737a2094"/>
                          <w:lock w:val="sdtLocked"/>
                          <w:richText/>
                        </w:sdtPr>
                        <w:sdtContent>
                          <w:r>
                            <w:rPr>
                              <w:b/>
                              <w:bCs/>
                              <w:szCs w:val="24"/>
                            </w:rPr>
                            <w:t>108</w:t>
                          </w:r>
                        </w:sdtContent>
                      </w:sdt>
                      <w:r>
                        <w:rPr>
                          <w:b/>
                          <w:bCs/>
                          <w:szCs w:val="24"/>
                        </w:rPr>
                        <w:t xml:space="preserve"> straipsnis. </w:t>
                      </w:r>
                      <w:sdt>
                        <w:sdtPr>
                          <w:alias w:val="Pavadinimas"/>
                          <w:tag w:val="title_794eee2cb56e413c98550fbe737a2094"/>
                          <w:lock w:val="sdtLocked"/>
                          <w:richText/>
                        </w:sdtPr>
                        <w:sdtContent>
                          <w:r>
                            <w:rPr>
                              <w:b/>
                              <w:bCs/>
                              <w:szCs w:val="24"/>
                            </w:rPr>
                            <w:t>Smulki vagystė, sukčiavimas, turto pasisavinimas ar iššvaistymas</w:t>
                          </w:r>
                        </w:sdtContent>
                      </w:sdt>
                    </w:p>
                    <w:sdt>
                      <w:sdtPr>
                        <w:alias w:val="108 str. 1 d."/>
                        <w:tag w:val="part_685450aa87e34633b90eb202645f3184"/>
                        <w:lock w:val="sdtLocked"/>
                        <w:richText/>
                      </w:sdtPr>
                      <w:sdtContent>
                        <w:p>
                          <w:pPr>
                            <w:spacing w:line="360" w:lineRule="auto"/>
                            <w:ind w:firstLine="720"/>
                            <w:jc w:val="both"/>
                            <w:rPr>
                              <w:bCs/>
                              <w:szCs w:val="24"/>
                            </w:rPr>
                          </w:pPr>
                          <w:r>
                            <w:rPr>
                              <w:bCs/>
                              <w:szCs w:val="24"/>
                            </w:rPr>
                            <w:t xml:space="preserve">Vagystė, sukčiavimas, turto pasisavinimas ar iššvaistymas, kai pagrobto, įgyto, pasisavinto ar iššvaistyto turto vertė neviršija trijų bazinių bausmių ir nuobaudų dydžių, </w:t>
                          </w:r>
                        </w:p>
                      </w:sdtContent>
                    </w:sdt>
                    <w:sdt>
                      <w:sdtPr>
                        <w:alias w:val="108 str. 2 d."/>
                        <w:tag w:val="part_fbe497ac31fa4837bdc2d50d561c1fd4"/>
                        <w:lock w:val="sdtLocked"/>
                        <w:richText/>
                      </w:sdtPr>
                      <w:sdtContent>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109 str."/>
                    <w:tag w:val="part_dbabbe9345604b6fbbb824e8f8cfda5a"/>
                    <w:lock w:val="sdtLocked"/>
                    <w:richText/>
                  </w:sdtPr>
                  <w:sdtContent>
                    <w:p>
                      <w:pPr>
                        <w:spacing w:line="360" w:lineRule="auto"/>
                        <w:ind w:firstLine="720"/>
                        <w:jc w:val="both"/>
                        <w:rPr>
                          <w:b/>
                          <w:bCs/>
                          <w:szCs w:val="24"/>
                        </w:rPr>
                      </w:pPr>
                      <w:sdt>
                        <w:sdtPr>
                          <w:alias w:val="Numeris"/>
                          <w:tag w:val="nr_dbabbe9345604b6fbbb824e8f8cfda5a"/>
                          <w:lock w:val="sdtLocked"/>
                          <w:richText/>
                        </w:sdtPr>
                        <w:sdtContent>
                          <w:r>
                            <w:rPr>
                              <w:b/>
                              <w:bCs/>
                              <w:szCs w:val="24"/>
                            </w:rPr>
                            <w:t>109</w:t>
                          </w:r>
                        </w:sdtContent>
                      </w:sdt>
                      <w:r>
                        <w:rPr>
                          <w:b/>
                          <w:bCs/>
                          <w:szCs w:val="24"/>
                        </w:rPr>
                        <w:t xml:space="preserve"> straipsnis. </w:t>
                      </w:r>
                      <w:sdt>
                        <w:sdtPr>
                          <w:alias w:val="Pavadinimas"/>
                          <w:tag w:val="title_dbabbe9345604b6fbbb824e8f8cfda5a"/>
                          <w:lock w:val="sdtLocked"/>
                          <w:richText/>
                        </w:sdtPr>
                        <w:sdtContent>
                          <w:r>
                            <w:rPr>
                              <w:b/>
                              <w:bCs/>
                              <w:szCs w:val="24"/>
                            </w:rPr>
                            <w:t>Smulkaus neteisėtu būdu gauto turto įgijimas ar realizavimas</w:t>
                          </w:r>
                        </w:sdtContent>
                      </w:sdt>
                    </w:p>
                    <w:sdt>
                      <w:sdtPr>
                        <w:alias w:val="109 str. 1 d."/>
                        <w:tag w:val="part_d7c560e20c0140488af10fb739444482"/>
                        <w:lock w:val="sdtLocked"/>
                        <w:richText/>
                      </w:sdtPr>
                      <w:sdtContent>
                        <w:p>
                          <w:pPr>
                            <w:spacing w:line="360" w:lineRule="auto"/>
                            <w:ind w:firstLine="720"/>
                            <w:jc w:val="both"/>
                            <w:rPr>
                              <w:bCs/>
                              <w:szCs w:val="24"/>
                            </w:rPr>
                          </w:pPr>
                          <w:r>
                            <w:rPr>
                              <w:bCs/>
                              <w:szCs w:val="24"/>
                            </w:rPr>
                            <w:t xml:space="preserve">Žinomai neteisėtu būdu gauto turto, kurio vertė neviršija trijų bazinių bausmių ir nuobaudų dydžių, įgijimas ar realizavimas </w:t>
                          </w:r>
                        </w:p>
                      </w:sdtContent>
                    </w:sdt>
                    <w:sdt>
                      <w:sdtPr>
                        <w:alias w:val="109 str. 2 d."/>
                        <w:tag w:val="part_4e72ec8b197b4e0285f6744cb986074a"/>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
                              <w:bCs/>
                              <w:szCs w:val="24"/>
                            </w:rPr>
                          </w:pPr>
                        </w:p>
                      </w:sdtContent>
                    </w:sdt>
                  </w:sdtContent>
                </w:sdt>
                <w:sdt>
                  <w:sdtPr>
                    <w:alias w:val="110 str."/>
                    <w:tag w:val="part_b0516141e838430080f90e7f8c08bcc8"/>
                    <w:lock w:val="sdtLocked"/>
                    <w:richText/>
                  </w:sdtPr>
                  <w:sdtContent>
                    <w:p>
                      <w:pPr>
                        <w:spacing w:line="360" w:lineRule="auto"/>
                        <w:ind w:left="2268" w:hanging="1548"/>
                        <w:jc w:val="both"/>
                        <w:rPr>
                          <w:szCs w:val="24"/>
                        </w:rPr>
                      </w:pPr>
                      <w:sdt>
                        <w:sdtPr>
                          <w:alias w:val="Numeris"/>
                          <w:tag w:val="nr_b0516141e838430080f90e7f8c08bcc8"/>
                          <w:lock w:val="sdtLocked"/>
                          <w:richText/>
                        </w:sdtPr>
                        <w:sdtContent>
                          <w:r>
                            <w:rPr>
                              <w:b/>
                              <w:bCs/>
                              <w:szCs w:val="24"/>
                            </w:rPr>
                            <w:t>110</w:t>
                          </w:r>
                        </w:sdtContent>
                      </w:sdt>
                      <w:r>
                        <w:rPr>
                          <w:b/>
                          <w:bCs/>
                          <w:szCs w:val="24"/>
                        </w:rPr>
                        <w:t xml:space="preserve"> straipsnis. </w:t>
                      </w:r>
                      <w:sdt>
                        <w:sdtPr>
                          <w:alias w:val="Pavadinimas"/>
                          <w:tag w:val="title_b0516141e838430080f90e7f8c08bcc8"/>
                          <w:lock w:val="sdtLocked"/>
                          <w:richText/>
                        </w:sdtPr>
                        <w:sdtContent>
                          <w:r>
                            <w:rPr>
                              <w:b/>
                              <w:bCs/>
                              <w:szCs w:val="24"/>
                            </w:rPr>
                            <w:t xml:space="preserve">Savavališkas žemės, miško, vandens telkinių užėmimas, naudojimas ir vengimas juos grąžinti </w:t>
                          </w:r>
                        </w:sdtContent>
                      </w:sdt>
                    </w:p>
                    <w:sdt>
                      <w:sdtPr>
                        <w:alias w:val="110 str. 1 d."/>
                        <w:tag w:val="part_684caa9a04124d18a2aaa1caef8f3ddb"/>
                        <w:lock w:val="sdtLocked"/>
                        <w:richText/>
                      </w:sdtPr>
                      <w:sdtContent>
                        <w:p>
                          <w:pPr>
                            <w:spacing w:line="360" w:lineRule="auto"/>
                            <w:ind w:firstLine="720"/>
                            <w:jc w:val="both"/>
                            <w:rPr>
                              <w:szCs w:val="24"/>
                            </w:rPr>
                          </w:pPr>
                          <w:sdt>
                            <w:sdtPr>
                              <w:alias w:val="Numeris"/>
                              <w:tag w:val="nr_684caa9a04124d18a2aaa1caef8f3ddb"/>
                              <w:lock w:val="sdtLocked"/>
                              <w:richText/>
                            </w:sdtPr>
                            <w:sdtContent>
                              <w:r>
                                <w:rPr>
                                  <w:szCs w:val="24"/>
                                </w:rPr>
                                <w:t>1</w:t>
                              </w:r>
                            </w:sdtContent>
                          </w:sdt>
                          <w:r>
                            <w:rPr>
                              <w:szCs w:val="24"/>
                            </w:rPr>
                            <w:t>. Savavališkas žemės, miško, vandens telkinių užėmimas arba savavališkas vandens telkinių naudojimas</w:t>
                          </w:r>
                        </w:p>
                        <w:p>
                          <w:pPr>
                            <w:spacing w:line="360" w:lineRule="auto"/>
                            <w:ind w:firstLine="720"/>
                            <w:jc w:val="both"/>
                            <w:rPr>
                              <w:szCs w:val="24"/>
                            </w:rPr>
                          </w:pPr>
                          <w:r>
                            <w:rPr>
                              <w:szCs w:val="24"/>
                            </w:rPr>
                            <w:t>užtraukia baudą nuo trijų šimtų iki penkių šimtų šešiasdešimt eurų.</w:t>
                          </w:r>
                        </w:p>
                      </w:sdtContent>
                    </w:sdt>
                    <w:sdt>
                      <w:sdtPr>
                        <w:alias w:val="110 str. 2 d."/>
                        <w:tag w:val="part_6f98c0f9c4ed45439d7e5b353b5caf9d"/>
                        <w:lock w:val="sdtLocked"/>
                        <w:richText/>
                      </w:sdtPr>
                      <w:sdtContent>
                        <w:p>
                          <w:pPr>
                            <w:spacing w:line="360" w:lineRule="auto"/>
                            <w:ind w:firstLine="720"/>
                            <w:jc w:val="both"/>
                            <w:rPr>
                              <w:szCs w:val="24"/>
                            </w:rPr>
                          </w:pPr>
                          <w:sdt>
                            <w:sdtPr>
                              <w:alias w:val="Numeris"/>
                              <w:tag w:val="nr_6f98c0f9c4ed45439d7e5b353b5caf9d"/>
                              <w:lock w:val="sdtLocked"/>
                              <w:richText/>
                            </w:sdtPr>
                            <w:sdtContent>
                              <w:r>
                                <w:rPr>
                                  <w:szCs w:val="24"/>
                                </w:rPr>
                                <w:t>2</w:t>
                              </w:r>
                            </w:sdtContent>
                          </w:sdt>
                          <w:r>
                            <w:rPr>
                              <w:szCs w:val="24"/>
                            </w:rPr>
                            <w:t>. Šio straipsnio 1 dalyje numatytas administracinis nusižengimas, padarytas pakartotinai, arba po rašytinio įspėjimo vengimas grąžinti savavališkai užimtą žemę, mišką ar vandens telkinius arba nutraukti savavališką vandens telkinių naudojimą</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111 str."/>
                    <w:tag w:val="part_ffa3bb2eb6364a7fb6cddf9473944102"/>
                    <w:lock w:val="sdtLocked"/>
                    <w:richText/>
                  </w:sdtPr>
                  <w:sdtContent>
                    <w:p>
                      <w:pPr>
                        <w:spacing w:line="360" w:lineRule="auto"/>
                        <w:ind w:firstLine="720"/>
                        <w:jc w:val="both"/>
                        <w:rPr>
                          <w:szCs w:val="24"/>
                        </w:rPr>
                      </w:pPr>
                      <w:sdt>
                        <w:sdtPr>
                          <w:alias w:val="Numeris"/>
                          <w:tag w:val="nr_ffa3bb2eb6364a7fb6cddf9473944102"/>
                          <w:lock w:val="sdtLocked"/>
                          <w:richText/>
                        </w:sdtPr>
                        <w:sdtContent>
                          <w:r>
                            <w:rPr>
                              <w:b/>
                              <w:bCs/>
                              <w:szCs w:val="24"/>
                            </w:rPr>
                            <w:t>111</w:t>
                          </w:r>
                        </w:sdtContent>
                      </w:sdt>
                      <w:r>
                        <w:rPr>
                          <w:b/>
                          <w:bCs/>
                          <w:szCs w:val="24"/>
                        </w:rPr>
                        <w:t xml:space="preserve"> straipsnis. </w:t>
                      </w:r>
                      <w:sdt>
                        <w:sdtPr>
                          <w:alias w:val="Pavadinimas"/>
                          <w:tag w:val="title_ffa3bb2eb6364a7fb6cddf9473944102"/>
                          <w:lock w:val="sdtLocked"/>
                          <w:richText/>
                        </w:sdtPr>
                        <w:sdtContent>
                          <w:r>
                            <w:rPr>
                              <w:b/>
                              <w:bCs/>
                              <w:szCs w:val="24"/>
                            </w:rPr>
                            <w:t>Žemės gelmių valstybinės nuosavybės teisės pažeidimas</w:t>
                          </w:r>
                        </w:sdtContent>
                      </w:sdt>
                    </w:p>
                    <w:sdt>
                      <w:sdtPr>
                        <w:alias w:val="111 str. 1 d."/>
                        <w:tag w:val="part_1931e08964f54904b4786d67b571eb83"/>
                        <w:lock w:val="sdtLocked"/>
                        <w:richText/>
                      </w:sdtPr>
                      <w:sdtContent>
                        <w:p>
                          <w:pPr>
                            <w:spacing w:line="360" w:lineRule="auto"/>
                            <w:ind w:firstLine="720"/>
                            <w:jc w:val="both"/>
                            <w:rPr>
                              <w:szCs w:val="24"/>
                            </w:rPr>
                          </w:pPr>
                          <w:sdt>
                            <w:sdtPr>
                              <w:alias w:val="Numeris"/>
                              <w:tag w:val="nr_1931e08964f54904b4786d67b571eb83"/>
                              <w:lock w:val="sdtLocked"/>
                              <w:richText/>
                            </w:sdtPr>
                            <w:sdtContent>
                              <w:r>
                                <w:rPr>
                                  <w:szCs w:val="24"/>
                                </w:rPr>
                                <w:t>1</w:t>
                              </w:r>
                            </w:sdtContent>
                          </w:sdt>
                          <w:r>
                            <w:rPr>
                              <w:szCs w:val="24"/>
                            </w:rPr>
                            <w:t>. Savavališkas žemės gelmių naudojimas neturint teisės aktuose nustatyto leidimo, žemės gelmių naudojimas pažeidžiant nustatytus reikalavimus dėl kasybos sklypo ribų, dėl žemės gelmių išteklių išgavimo kiekio, taip pat pažeidžiant žemės gelmių išteklių apskaitos, pažeistos žemės rekultivavimo ir (arba) žemės gelmių stebėsenos reikalavimus, sandorių, tiesiogiai ar netiesiogiai pažeidžiančių žemės gelmių valstybinės nuosavybės teisę, sudarymas</w:t>
                          </w:r>
                        </w:p>
                        <w:p>
                          <w:pPr>
                            <w:spacing w:line="360" w:lineRule="auto"/>
                            <w:ind w:firstLine="720"/>
                            <w:jc w:val="both"/>
                            <w:rPr>
                              <w:szCs w:val="24"/>
                            </w:rPr>
                          </w:pPr>
                          <w:r>
                            <w:rPr>
                              <w:szCs w:val="24"/>
                            </w:rPr>
                            <w:t>užtraukia baudą asmenims nuo šešiasdešimt iki vieno šimto dešimt eurų ir juridinių asmenų vadovams ar kitiems atsakingiems asmenims – nuo devyniasdešimt iki vieno šimto septyniasdešimt eurų.</w:t>
                          </w:r>
                        </w:p>
                      </w:sdtContent>
                    </w:sdt>
                    <w:sdt>
                      <w:sdtPr>
                        <w:alias w:val="111 str. 2 d."/>
                        <w:tag w:val="part_ede8d7157469411e92b9eace4e259cd7"/>
                        <w:lock w:val="sdtLocked"/>
                        <w:richText/>
                      </w:sdtPr>
                      <w:sdtContent>
                        <w:p>
                          <w:pPr>
                            <w:spacing w:line="360" w:lineRule="auto"/>
                            <w:ind w:firstLine="720"/>
                            <w:jc w:val="both"/>
                            <w:rPr>
                              <w:szCs w:val="24"/>
                            </w:rPr>
                          </w:pPr>
                          <w:sdt>
                            <w:sdtPr>
                              <w:alias w:val="Numeris"/>
                              <w:tag w:val="nr_ede8d7157469411e92b9eace4e259c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keturių šimtų keturiasdešimt eurų.</w:t>
                          </w:r>
                        </w:p>
                        <w:p>
                          <w:pPr>
                            <w:spacing w:line="360" w:lineRule="auto"/>
                            <w:ind w:firstLine="720"/>
                            <w:jc w:val="both"/>
                            <w:rPr>
                              <w:szCs w:val="24"/>
                            </w:rPr>
                          </w:pPr>
                        </w:p>
                      </w:sdtContent>
                    </w:sdt>
                  </w:sdtContent>
                </w:sdt>
                <w:sdt>
                  <w:sdtPr>
                    <w:alias w:val="112 str."/>
                    <w:tag w:val="part_1b370c50868f410da4f672804becd754"/>
                    <w:lock w:val="sdtLocked"/>
                    <w:richText/>
                  </w:sdtPr>
                  <w:sdtContent>
                    <w:p>
                      <w:pPr>
                        <w:spacing w:line="360" w:lineRule="auto"/>
                        <w:ind w:firstLine="720"/>
                        <w:jc w:val="both"/>
                        <w:rPr>
                          <w:szCs w:val="24"/>
                        </w:rPr>
                      </w:pPr>
                      <w:sdt>
                        <w:sdtPr>
                          <w:alias w:val="Numeris"/>
                          <w:tag w:val="nr_1b370c50868f410da4f672804becd754"/>
                          <w:lock w:val="sdtLocked"/>
                          <w:richText/>
                        </w:sdtPr>
                        <w:sdtContent>
                          <w:r>
                            <w:rPr>
                              <w:b/>
                              <w:bCs/>
                              <w:szCs w:val="24"/>
                            </w:rPr>
                            <w:t>112</w:t>
                          </w:r>
                        </w:sdtContent>
                      </w:sdt>
                      <w:r>
                        <w:rPr>
                          <w:b/>
                          <w:bCs/>
                          <w:szCs w:val="24"/>
                        </w:rPr>
                        <w:t xml:space="preserve"> straipsnis. </w:t>
                      </w:r>
                      <w:sdt>
                        <w:sdtPr>
                          <w:alias w:val="Pavadinimas"/>
                          <w:tag w:val="title_1b370c50868f410da4f672804becd754"/>
                          <w:lock w:val="sdtLocked"/>
                          <w:richText/>
                        </w:sdtPr>
                        <w:sdtContent>
                          <w:r>
                            <w:rPr>
                              <w:b/>
                              <w:bCs/>
                              <w:szCs w:val="24"/>
                            </w:rPr>
                            <w:t>Riboženklių sunaikinimas arba sugadinimas</w:t>
                          </w:r>
                        </w:sdtContent>
                      </w:sdt>
                    </w:p>
                    <w:sdt>
                      <w:sdtPr>
                        <w:alias w:val="112 str. 1 d."/>
                        <w:tag w:val="part_5330d88eb9464c8b8979b752e54adce7"/>
                        <w:lock w:val="sdtLocked"/>
                        <w:richText/>
                      </w:sdtPr>
                      <w:sdtContent>
                        <w:p>
                          <w:pPr>
                            <w:spacing w:line="360" w:lineRule="auto"/>
                            <w:ind w:firstLine="720"/>
                            <w:jc w:val="both"/>
                            <w:rPr>
                              <w:szCs w:val="24"/>
                            </w:rPr>
                          </w:pPr>
                          <w:r>
                            <w:rPr>
                              <w:szCs w:val="24"/>
                            </w:rPr>
                            <w:t>Nuolatinių žemėnaudos riboženklių sunaikinimas arba sugadinimas</w:t>
                          </w:r>
                        </w:p>
                      </w:sdtContent>
                    </w:sdt>
                    <w:sdt>
                      <w:sdtPr>
                        <w:alias w:val="112 str. 2 d."/>
                        <w:tag w:val="part_eb039c4b3f524578a0672ecd16075fc5"/>
                        <w:lock w:val="sdtLocked"/>
                        <w:richText/>
                      </w:sdtPr>
                      <w:sdtContent>
                        <w:p>
                          <w:pPr>
                            <w:spacing w:line="360" w:lineRule="auto"/>
                            <w:ind w:firstLine="720"/>
                            <w:jc w:val="both"/>
                            <w:rPr>
                              <w:szCs w:val="24"/>
                            </w:rPr>
                          </w:pPr>
                          <w:r>
                            <w:rPr>
                              <w:szCs w:val="24"/>
                            </w:rPr>
                            <w:t>užtraukia baudą nuo septyniasdešimt iki vieno šimto keturiasdešimt eurų.</w:t>
                          </w:r>
                        </w:p>
                        <w:p>
                          <w:pPr>
                            <w:spacing w:line="360" w:lineRule="auto"/>
                            <w:ind w:firstLine="720"/>
                            <w:jc w:val="both"/>
                            <w:rPr>
                              <w:szCs w:val="24"/>
                            </w:rPr>
                          </w:pPr>
                        </w:p>
                        <w:p>
                          <w:pPr>
                            <w:spacing w:line="360" w:lineRule="auto"/>
                            <w:ind w:firstLine="720"/>
                            <w:jc w:val="both"/>
                            <w:rPr>
                              <w:szCs w:val="24"/>
                            </w:rPr>
                          </w:pPr>
                        </w:p>
                      </w:sdtContent>
                    </w:sdt>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94b07ea8f9ae430e9bc974d95f7fc784"/>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fb62a8965bb04a8781294392737676d9"/>
                    <w:lock w:val="sdtLocked"/>
                    <w:richText/>
                  </w:sdtPr>
                  <w:sdtContent>
                    <w:p>
                      <w:pPr>
                        <w:spacing w:line="360" w:lineRule="auto"/>
                        <w:ind w:firstLine="720"/>
                        <w:jc w:val="both"/>
                        <w:rPr>
                          <w:szCs w:val="24"/>
                        </w:rPr>
                      </w:pPr>
                      <w:sdt>
                        <w:sdtPr>
                          <w:alias w:val="Numeris"/>
                          <w:tag w:val="nr_fb62a8965bb04a8781294392737676d9"/>
                          <w:lock w:val="sdtLocked"/>
                          <w:richText/>
                        </w:sdtPr>
                        <w:sdtContent>
                          <w:r>
                            <w:rPr>
                              <w:b/>
                              <w:bCs/>
                              <w:szCs w:val="24"/>
                            </w:rPr>
                            <w:t>115</w:t>
                          </w:r>
                        </w:sdtContent>
                      </w:sdt>
                      <w:r>
                        <w:rPr>
                          <w:b/>
                          <w:bCs/>
                          <w:szCs w:val="24"/>
                        </w:rPr>
                        <w:t xml:space="preserve"> straipsnis. </w:t>
                      </w:r>
                      <w:sdt>
                        <w:sdtPr>
                          <w:alias w:val="Pavadinimas"/>
                          <w:tag w:val="title_fb62a8965bb04a8781294392737676d9"/>
                          <w:lock w:val="sdtLocked"/>
                          <w:richText/>
                        </w:sdtPr>
                        <w:sdtContent>
                          <w:r>
                            <w:rPr>
                              <w:b/>
                              <w:bCs/>
                              <w:szCs w:val="24"/>
                            </w:rPr>
                            <w:t>Tyčinis turto sunaikinimas ar sugadinimas</w:t>
                          </w:r>
                        </w:sdtContent>
                      </w:sdt>
                    </w:p>
                    <w:sdt>
                      <w:sdtPr>
                        <w:alias w:val="115 str. 1 d."/>
                        <w:tag w:val="part_f01793df743446ef97e8b723c01bc060"/>
                        <w:lock w:val="sdtLocked"/>
                        <w:richText/>
                      </w:sdtPr>
                      <w:sdtContent>
                        <w:p>
                          <w:pPr>
                            <w:spacing w:line="360" w:lineRule="auto"/>
                            <w:ind w:firstLine="720"/>
                            <w:jc w:val="both"/>
                            <w:rPr>
                              <w:szCs w:val="24"/>
                            </w:rPr>
                          </w:pPr>
                          <w:r>
                            <w:rPr>
                              <w:szCs w:val="24"/>
                            </w:rPr>
                            <w:t>Tyčinis turto sunaikinimas ar sugadinimas, kai nukentėjusiajam padaryta žala neviršija vieno bazinio bausmių ir nuobaudų dydžio,</w:t>
                          </w:r>
                        </w:p>
                      </w:sdtContent>
                    </w:sdt>
                    <w:sdt>
                      <w:sdtPr>
                        <w:alias w:val="115 str. 2 d."/>
                        <w:tag w:val="part_1957cd4689834827acf82ef22461a8ac"/>
                        <w:lock w:val="sdtLocked"/>
                        <w:richText/>
                      </w:sdtPr>
                      <w:sdtContent>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55526597812d41228368728de2c3b3af"/>
                    <w:lock w:val="sdtLocked"/>
                    <w:richText/>
                  </w:sdtPr>
                  <w:sdtContent>
                    <w:p>
                      <w:pPr>
                        <w:spacing w:line="360" w:lineRule="auto"/>
                        <w:ind w:firstLine="720"/>
                        <w:jc w:val="both"/>
                        <w:rPr>
                          <w:szCs w:val="24"/>
                        </w:rPr>
                      </w:pPr>
                      <w:sdt>
                        <w:sdtPr>
                          <w:alias w:val="Numeris"/>
                          <w:tag w:val="nr_55526597812d41228368728de2c3b3af"/>
                          <w:lock w:val="sdtLocked"/>
                          <w:richText/>
                        </w:sdtPr>
                        <w:sdtContent>
                          <w:r>
                            <w:rPr>
                              <w:b/>
                              <w:bCs/>
                              <w:szCs w:val="24"/>
                            </w:rPr>
                            <w:t>122</w:t>
                          </w:r>
                        </w:sdtContent>
                      </w:sdt>
                      <w:r>
                        <w:rPr>
                          <w:b/>
                          <w:bCs/>
                          <w:szCs w:val="24"/>
                        </w:rPr>
                        <w:t xml:space="preserve"> straipsnis. </w:t>
                      </w:r>
                      <w:sdt>
                        <w:sdtPr>
                          <w:alias w:val="Pavadinimas"/>
                          <w:tag w:val="title_55526597812d41228368728de2c3b3af"/>
                          <w:lock w:val="sdtLocked"/>
                          <w:richText/>
                        </w:sdtPr>
                        <w:sdtContent>
                          <w:r>
                            <w:rPr>
                              <w:b/>
                              <w:bCs/>
                              <w:szCs w:val="24"/>
                            </w:rPr>
                            <w:t>Autorių teisių ir gretutinių teisių pažeidimas</w:t>
                          </w:r>
                        </w:sdtContent>
                      </w:sdt>
                    </w:p>
                    <w:sdt>
                      <w:sdtPr>
                        <w:alias w:val="122 str. 1 d."/>
                        <w:tag w:val="part_98799572042f440093af6908412670f1"/>
                        <w:lock w:val="sdtLocked"/>
                        <w:richText/>
                      </w:sdtPr>
                      <w:sdtContent>
                        <w:p>
                          <w:pPr>
                            <w:spacing w:line="360" w:lineRule="auto"/>
                            <w:ind w:firstLine="720"/>
                            <w:jc w:val="both"/>
                            <w:rPr>
                              <w:szCs w:val="24"/>
                            </w:rPr>
                          </w:pPr>
                          <w:sdt>
                            <w:sdtPr>
                              <w:alias w:val="Numeris"/>
                              <w:tag w:val="nr_98799572042f440093af6908412670f1"/>
                              <w:lock w:val="sdtLocked"/>
                              <w:richText/>
                            </w:sdtPr>
                            <w:sdtContent>
                              <w:r>
                                <w:rPr>
                                  <w:szCs w:val="24"/>
                                </w:rPr>
                                <w:t>1</w:t>
                              </w:r>
                            </w:sdtContent>
                          </w:sdt>
                          <w:r>
                            <w:rPr>
                              <w:szCs w:val="24"/>
                            </w:rPr>
                            <w:t>. Neteisėtas literatūros, mokslo ar meno kūrinio (įskaitant kompiuterių programas ir duomenų bazes) ar gretutinių teisių objekto arba jų dalies viešas atlikimas, atgaminimas, viešas paskelbimas, kitoks panaudojimas bet kokiais būdais ir priemonėmis nekomerciniais tikslais, taip pat kūrinio ar gretutinių teisių objekto neteisėtų kopijų platinimas, gabenimas ar laikymas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2 str. 2 d."/>
                        <w:tag w:val="part_b07739a46dea4bc7b49f5ad4dad00f71"/>
                        <w:lock w:val="sdtLocked"/>
                        <w:richText/>
                      </w:sdtPr>
                      <w:sdtContent>
                        <w:p>
                          <w:pPr>
                            <w:spacing w:line="360" w:lineRule="auto"/>
                            <w:ind w:firstLine="720"/>
                            <w:jc w:val="both"/>
                            <w:rPr>
                              <w:szCs w:val="24"/>
                            </w:rPr>
                          </w:pPr>
                          <w:sdt>
                            <w:sdtPr>
                              <w:alias w:val="Numeris"/>
                              <w:tag w:val="nr_b07739a46dea4bc7b49f5ad4dad00f7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2 str. 3 d."/>
                        <w:tag w:val="part_32b41effb84d4fd2ac9ec2bc604a7922"/>
                        <w:lock w:val="sdtLocked"/>
                        <w:richText/>
                      </w:sdtPr>
                      <w:sdtContent>
                        <w:p>
                          <w:pPr>
                            <w:spacing w:line="360" w:lineRule="auto"/>
                            <w:ind w:firstLine="720"/>
                            <w:jc w:val="both"/>
                            <w:rPr>
                              <w:szCs w:val="24"/>
                            </w:rPr>
                          </w:pPr>
                          <w:sdt>
                            <w:sdtPr>
                              <w:alias w:val="Numeris"/>
                              <w:tag w:val="nr_32b41effb84d4fd2ac9ec2bc604a7922"/>
                              <w:lock w:val="sdtLocked"/>
                              <w:richText/>
                            </w:sdtPr>
                            <w:sdtContent>
                              <w:r>
                                <w:rPr>
                                  <w:szCs w:val="24"/>
                                </w:rPr>
                                <w:t>3</w:t>
                              </w:r>
                            </w:sdtContent>
                          </w:sdt>
                          <w:r>
                            <w:rPr>
                              <w:szCs w:val="24"/>
                            </w:rPr>
                            <w:t>. Už šio straipsnio 1 dalyje numatytą administracinį nusižengimą privaloma skirti kūrinio ar gretutinių teisių objekto neteisėtų kopijų konfiskavimą. Už šio straipsnio 2 dalyje numatytą administracinį nusižengimą privaloma skirti kūrinio ar gretutinių teisių objekto neteisėtų kopijų ir jų gamybos priemonių ar įrangos konfiskavimą.</w:t>
                          </w:r>
                        </w:p>
                      </w:sdtContent>
                    </w:sdt>
                    <w:sdt>
                      <w:sdtPr>
                        <w:alias w:val="122 str. 4 d."/>
                        <w:tag w:val="part_38baf188dd1b44c8aee8da5f58733c26"/>
                        <w:lock w:val="sdtLocked"/>
                        <w:richText/>
                      </w:sdtPr>
                      <w:sdtContent>
                        <w:p>
                          <w:pPr>
                            <w:spacing w:line="360" w:lineRule="auto"/>
                            <w:ind w:firstLine="720"/>
                            <w:jc w:val="both"/>
                            <w:rPr>
                              <w:szCs w:val="24"/>
                            </w:rPr>
                          </w:pPr>
                          <w:sdt>
                            <w:sdtPr>
                              <w:alias w:val="Numeris"/>
                              <w:tag w:val="nr_38baf188dd1b44c8aee8da5f58733c26"/>
                              <w:lock w:val="sdtLocked"/>
                              <w:richText/>
                            </w:sdtPr>
                            <w:sdtContent>
                              <w:r>
                                <w:rPr>
                                  <w:szCs w:val="24"/>
                                </w:rPr>
                                <w:t>4</w:t>
                              </w:r>
                            </w:sdtContent>
                          </w:sdt>
                          <w:r>
                            <w:rPr>
                              <w:szCs w:val="24"/>
                            </w:rPr>
                            <w:t>. Kūrinio ar gretutinių teisių objekto neteisėtų kopijų gamybos priemonės ar įranga – techninė įranga, medžiagos ir kitos priemonės, kurios išimtinai ar dažniausiai naudojamos kūrinio ar gretutinių teisių objekto neteisėtoms kopijoms atgaminti ir (ar) platinti arba kurių paskirtis ir naudojimo tiesioginis tikslas – atgaminti ir (ar) platinti neteisėtas kūrinio ar gretutinių teisių objekto kopijas.</w:t>
                          </w:r>
                        </w:p>
                        <w:p>
                          <w:pPr>
                            <w:spacing w:line="360" w:lineRule="auto"/>
                            <w:ind w:firstLine="720"/>
                            <w:jc w:val="both"/>
                            <w:rPr>
                              <w:szCs w:val="24"/>
                            </w:rPr>
                          </w:pPr>
                        </w:p>
                      </w:sdtContent>
                    </w:sdt>
                  </w:sdtContent>
                </w:sdt>
                <w:sdt>
                  <w:sdtPr>
                    <w:alias w:val="123 str."/>
                    <w:tag w:val="part_bef628ac92784626a72ef709032721fd"/>
                    <w:lock w:val="sdtLocked"/>
                    <w:richText/>
                  </w:sdtPr>
                  <w:sdtContent>
                    <w:p>
                      <w:pPr>
                        <w:spacing w:line="360" w:lineRule="auto"/>
                        <w:ind w:left="2410" w:hanging="1690"/>
                        <w:jc w:val="both"/>
                        <w:rPr>
                          <w:szCs w:val="24"/>
                        </w:rPr>
                      </w:pPr>
                      <w:sdt>
                        <w:sdtPr>
                          <w:alias w:val="Numeris"/>
                          <w:tag w:val="nr_bef628ac92784626a72ef709032721fd"/>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bef628ac92784626a72ef709032721fd"/>
                          <w:lock w:val="sdtLocked"/>
                          <w:richText/>
                        </w:sdtPr>
                        <w:sdtContent>
                          <w:r>
                            <w:rPr>
                              <w:b/>
                              <w:bCs/>
                              <w:szCs w:val="24"/>
                            </w:rPr>
                            <w:t>Neteisėtas mokslo darbų pirkimas, pardavimas ir jų pateikimas mokslo ir studijų institucijoms</w:t>
                          </w:r>
                        </w:sdtContent>
                      </w:sdt>
                    </w:p>
                    <w:sdt>
                      <w:sdtPr>
                        <w:alias w:val="123 str. 1 d."/>
                        <w:tag w:val="part_a30910b3b84f428a8c2fa61c35e7648d"/>
                        <w:lock w:val="sdtLocked"/>
                        <w:richText/>
                      </w:sdtPr>
                      <w:sdtContent>
                        <w:p>
                          <w:pPr>
                            <w:spacing w:line="360" w:lineRule="auto"/>
                            <w:ind w:firstLine="720"/>
                            <w:jc w:val="both"/>
                            <w:rPr>
                              <w:szCs w:val="24"/>
                            </w:rPr>
                          </w:pPr>
                          <w:sdt>
                            <w:sdtPr>
                              <w:alias w:val="Numeris"/>
                              <w:tag w:val="nr_a30910b3b84f428a8c2fa61c35e7648d"/>
                              <w:lock w:val="sdtLocked"/>
                              <w:richText/>
                            </w:sdtPr>
                            <w:sdtContent>
                              <w:r>
                                <w:rPr>
                                  <w:bCs/>
                                  <w:szCs w:val="24"/>
                                </w:rPr>
                                <w:t>1</w:t>
                              </w:r>
                            </w:sdtContent>
                          </w:sdt>
                          <w:r>
                            <w:rPr>
                              <w:bCs/>
                              <w:szCs w:val="24"/>
                            </w:rPr>
                            <w:t>. Pirmosios pakopos ir vientisųjų bei magistrantūros studijų baigiamųjų darbų, disertacijų, meno projektų neteisėtas pirkimas, pardavimas ir jų pateikimas mokslo ir studijų institucijoms</w:t>
                          </w:r>
                        </w:p>
                        <w:p>
                          <w:pPr>
                            <w:spacing w:line="360" w:lineRule="auto"/>
                            <w:ind w:firstLine="720"/>
                            <w:jc w:val="both"/>
                            <w:rPr>
                              <w:szCs w:val="24"/>
                            </w:rPr>
                          </w:pPr>
                          <w:r>
                            <w:rPr>
                              <w:bCs/>
                              <w:szCs w:val="24"/>
                            </w:rPr>
                            <w:t>užtraukia baudą asmenims nuo vieno šimto penkiasdešimt iki trijų šimtų eurų ir juridinių asmenų vadovams ar kitiems atsakingiems asmenims – nuo aštuonių šimtų iki vieno tūkstančio aštuonių šimtų eurų.</w:t>
                          </w:r>
                        </w:p>
                      </w:sdtContent>
                    </w:sdt>
                    <w:sdt>
                      <w:sdtPr>
                        <w:alias w:val="123 str. 2 d."/>
                        <w:tag w:val="part_b23d5ad8a5204d91ac7503eda907198e"/>
                        <w:lock w:val="sdtLocked"/>
                        <w:richText/>
                      </w:sdtPr>
                      <w:sdtContent>
                        <w:p>
                          <w:pPr>
                            <w:spacing w:line="360" w:lineRule="auto"/>
                            <w:ind w:firstLine="720"/>
                            <w:jc w:val="both"/>
                            <w:rPr>
                              <w:szCs w:val="24"/>
                            </w:rPr>
                          </w:pPr>
                          <w:sdt>
                            <w:sdtPr>
                              <w:alias w:val="Numeris"/>
                              <w:tag w:val="nr_b23d5ad8a5204d91ac7503eda90719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vieno tūkstančio septynių šimtų iki trijų tūkstančių eurų.</w:t>
                          </w:r>
                        </w:p>
                        <w:p>
                          <w:pPr>
                            <w:spacing w:line="360" w:lineRule="auto"/>
                            <w:ind w:firstLine="720"/>
                            <w:jc w:val="both"/>
                            <w:rPr>
                              <w:szCs w:val="24"/>
                            </w:rPr>
                          </w:pPr>
                        </w:p>
                      </w:sdtContent>
                    </w:sdt>
                  </w:sdtContent>
                </w:sdt>
                <w:sdt>
                  <w:sdtPr>
                    <w:alias w:val="124 str."/>
                    <w:tag w:val="part_2adb6961f1f7445da6ba2dd905e13b24"/>
                    <w:lock w:val="sdtLocked"/>
                    <w:richText/>
                  </w:sdtPr>
                  <w:sdtContent>
                    <w:p>
                      <w:pPr>
                        <w:spacing w:line="360" w:lineRule="auto"/>
                        <w:ind w:left="2410" w:hanging="1690"/>
                        <w:jc w:val="both"/>
                        <w:rPr>
                          <w:szCs w:val="24"/>
                        </w:rPr>
                      </w:pPr>
                      <w:sdt>
                        <w:sdtPr>
                          <w:alias w:val="Numeris"/>
                          <w:tag w:val="nr_2adb6961f1f7445da6ba2dd905e13b24"/>
                          <w:lock w:val="sdtLocked"/>
                          <w:richText/>
                        </w:sdtPr>
                        <w:sdtContent>
                          <w:r>
                            <w:rPr>
                              <w:b/>
                              <w:bCs/>
                              <w:szCs w:val="24"/>
                            </w:rPr>
                            <w:t>124</w:t>
                          </w:r>
                        </w:sdtContent>
                      </w:sdt>
                      <w:r>
                        <w:rPr>
                          <w:b/>
                          <w:bCs/>
                          <w:szCs w:val="24"/>
                        </w:rPr>
                        <w:t xml:space="preserve"> straipsnis. </w:t>
                      </w:r>
                      <w:sdt>
                        <w:sdtPr>
                          <w:alias w:val="Pavadinimas"/>
                          <w:tag w:val="title_2adb6961f1f7445da6ba2dd905e13b24"/>
                          <w:lock w:val="sdtLocked"/>
                          <w:richText/>
                        </w:sdtPr>
                        <w:sdtContent>
                          <w:r>
                            <w:rPr>
                              <w:b/>
                              <w:bCs/>
                              <w:szCs w:val="24"/>
                            </w:rPr>
                            <w:t>Reikalavimų dėl Europos kūrinių ir nepriklausomų kūrėjų sukurtų kūrinių dalies transliuojamose televizijos programose ir užsakomųjų visuomenės informavimo audiovizualinėmis priemonėmis paslaugų kataloguose nesilaikymas</w:t>
                          </w:r>
                        </w:sdtContent>
                      </w:sdt>
                    </w:p>
                    <w:sdt>
                      <w:sdtPr>
                        <w:alias w:val="124 str. 1 d."/>
                        <w:tag w:val="part_69bcd255be874536bd4e7c857b1b3082"/>
                        <w:lock w:val="sdtLocked"/>
                        <w:richText/>
                      </w:sdtPr>
                      <w:sdtContent>
                        <w:p>
                          <w:pPr>
                            <w:spacing w:line="360" w:lineRule="auto"/>
                            <w:ind w:firstLine="720"/>
                            <w:jc w:val="both"/>
                            <w:rPr>
                              <w:szCs w:val="24"/>
                            </w:rPr>
                          </w:pPr>
                          <w:sdt>
                            <w:sdtPr>
                              <w:alias w:val="Numeris"/>
                              <w:tag w:val="nr_69bcd255be874536bd4e7c857b1b3082"/>
                              <w:lock w:val="sdtLocked"/>
                              <w:richText/>
                            </w:sdtPr>
                            <w:sdtContent>
                              <w:r>
                                <w:rPr>
                                  <w:szCs w:val="24"/>
                                  <w:lang w:eastAsia="lt-LT"/>
                                </w:rPr>
                                <w:t>1</w:t>
                              </w:r>
                            </w:sdtContent>
                          </w:sdt>
                          <w:r>
                            <w:rPr>
                              <w:szCs w:val="24"/>
                              <w:lang w:eastAsia="lt-LT"/>
                            </w:rPr>
                            <w:t>. Reikalavimų dėl Europos kūrinių ir nepriklausomų kūrėjų sukurtų kūrinių dalies transliuojamose televizijos programose ir užsakomųjų visuomenės informavimo audiovizualinėmis priemonėmis paslaugų kataloguose nesilaikymas</w:t>
                          </w:r>
                        </w:p>
                        <w:p>
                          <w:pPr>
                            <w:spacing w:line="360" w:lineRule="auto"/>
                            <w:ind w:firstLine="720"/>
                            <w:jc w:val="both"/>
                            <w:rPr>
                              <w:szCs w:val="24"/>
                            </w:rPr>
                          </w:pPr>
                          <w:r>
                            <w:rPr>
                              <w:szCs w:val="24"/>
                              <w:lang w:eastAsia="lt-LT"/>
                            </w:rPr>
                            <w:t>užtraukia įspėjimą arba baudą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24 str. 2 d."/>
                        <w:tag w:val="part_454ee754426c40a6b93f9ff941044479"/>
                        <w:lock w:val="sdtLocked"/>
                        <w:richText/>
                      </w:sdtPr>
                      <w:sdtContent>
                        <w:p>
                          <w:pPr>
                            <w:spacing w:line="360" w:lineRule="auto"/>
                            <w:ind w:firstLine="720"/>
                            <w:jc w:val="both"/>
                            <w:rPr>
                              <w:szCs w:val="24"/>
                            </w:rPr>
                          </w:pPr>
                          <w:sdt>
                            <w:sdtPr>
                              <w:alias w:val="Numeris"/>
                              <w:tag w:val="nr_454ee754426c40a6b93f9ff94104447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dviejų tūkstančių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125 str."/>
                    <w:tag w:val="part_1d00df3d4226442c8512f15e38d1f260"/>
                    <w:lock w:val="sdtLocked"/>
                    <w:richText/>
                  </w:sdtPr>
                  <w:sdtContent>
                    <w:p>
                      <w:pPr>
                        <w:spacing w:line="360" w:lineRule="auto"/>
                        <w:ind w:firstLine="720"/>
                        <w:jc w:val="both"/>
                        <w:rPr>
                          <w:szCs w:val="24"/>
                        </w:rPr>
                      </w:pPr>
                      <w:sdt>
                        <w:sdtPr>
                          <w:alias w:val="Numeris"/>
                          <w:tag w:val="nr_1d00df3d4226442c8512f15e38d1f260"/>
                          <w:lock w:val="sdtLocked"/>
                          <w:richText/>
                        </w:sdtPr>
                        <w:sdtContent>
                          <w:r>
                            <w:rPr>
                              <w:b/>
                              <w:bCs/>
                              <w:szCs w:val="24"/>
                            </w:rPr>
                            <w:t>125</w:t>
                          </w:r>
                        </w:sdtContent>
                      </w:sdt>
                      <w:r>
                        <w:rPr>
                          <w:b/>
                          <w:bCs/>
                          <w:szCs w:val="24"/>
                        </w:rPr>
                        <w:t xml:space="preserve"> straipsnis. </w:t>
                      </w:r>
                      <w:sdt>
                        <w:sdtPr>
                          <w:alias w:val="Pavadinimas"/>
                          <w:tag w:val="title_1d00df3d4226442c8512f15e38d1f260"/>
                          <w:lock w:val="sdtLocked"/>
                          <w:richText/>
                        </w:sdtPr>
                        <w:sdtContent>
                          <w:r>
                            <w:rPr>
                              <w:b/>
                              <w:bCs/>
                              <w:szCs w:val="24"/>
                            </w:rPr>
                            <w:t>Pramoninės nuosavybės teisių pažeidimas</w:t>
                          </w:r>
                        </w:sdtContent>
                      </w:sdt>
                    </w:p>
                    <w:sdt>
                      <w:sdtPr>
                        <w:alias w:val="125 str. 1 d."/>
                        <w:tag w:val="part_17aaab53d856454c8d73432768645b70"/>
                        <w:lock w:val="sdtLocked"/>
                        <w:richText/>
                      </w:sdtPr>
                      <w:sdtContent>
                        <w:p>
                          <w:pPr>
                            <w:spacing w:line="360" w:lineRule="auto"/>
                            <w:ind w:firstLine="720"/>
                            <w:jc w:val="both"/>
                            <w:rPr>
                              <w:szCs w:val="24"/>
                            </w:rPr>
                          </w:pPr>
                          <w:sdt>
                            <w:sdtPr>
                              <w:alias w:val="Numeris"/>
                              <w:tag w:val="nr_17aaab53d856454c8d73432768645b70"/>
                              <w:lock w:val="sdtLocked"/>
                              <w:richText/>
                            </w:sdtPr>
                            <w:sdtContent>
                              <w:r>
                                <w:rPr>
                                  <w:bCs/>
                                  <w:szCs w:val="24"/>
                                </w:rPr>
                                <w:t>1</w:t>
                              </w:r>
                            </w:sdtContent>
                          </w:sdt>
                          <w:r>
                            <w:rPr>
                              <w:bCs/>
                              <w:szCs w:val="24"/>
                            </w:rPr>
                            <w:t>. Svetimu prekių ženklu neteisėtai pažymėtų prekių laikymas ar gabenimas komerciniais tikslais arba panaudojant svetimą dizainą ar išradimo patentą neteisėtai pagamintų prekių laikymas ar gabenimas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5 str. 2 d."/>
                        <w:tag w:val="part_e650d8e69116400fa07a23748b49bc6e"/>
                        <w:lock w:val="sdtLocked"/>
                        <w:richText/>
                      </w:sdtPr>
                      <w:sdtContent>
                        <w:p>
                          <w:pPr>
                            <w:spacing w:line="360" w:lineRule="auto"/>
                            <w:ind w:firstLine="720"/>
                            <w:jc w:val="both"/>
                            <w:rPr>
                              <w:szCs w:val="24"/>
                            </w:rPr>
                          </w:pPr>
                          <w:sdt>
                            <w:sdtPr>
                              <w:alias w:val="Numeris"/>
                              <w:tag w:val="nr_e650d8e69116400fa07a23748b49bc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5 str. 3 d."/>
                        <w:tag w:val="part_c71d59a9cc044210a58926a3f147cc46"/>
                        <w:lock w:val="sdtLocked"/>
                        <w:richText/>
                      </w:sdtPr>
                      <w:sdtContent>
                        <w:p>
                          <w:pPr>
                            <w:spacing w:line="360" w:lineRule="auto"/>
                            <w:ind w:firstLine="720"/>
                            <w:jc w:val="both"/>
                            <w:rPr>
                              <w:szCs w:val="24"/>
                            </w:rPr>
                          </w:pPr>
                          <w:sdt>
                            <w:sdtPr>
                              <w:alias w:val="Numeris"/>
                              <w:tag w:val="nr_c71d59a9cc044210a58926a3f147cc46"/>
                              <w:lock w:val="sdtLocked"/>
                              <w:richText/>
                            </w:sdtPr>
                            <w:sdtContent>
                              <w:r>
                                <w:rPr>
                                  <w:szCs w:val="24"/>
                                </w:rPr>
                                <w:t>3</w:t>
                              </w:r>
                            </w:sdtContent>
                          </w:sdt>
                          <w:r>
                            <w:rPr>
                              <w:szCs w:val="24"/>
                            </w:rPr>
                            <w:t xml:space="preserve">. Už šio straipsnio 1, 2 dalyse numatytus administracinius nusižengimus privaloma skirti svetimu prekių ženklu neteisėtai pažymėtų prekių arba panaudojant svetimą dizainą ar išradimo patentą neteisėtai pagamintų prekių ir jų gamybos priemonių ar įrangos konfiskavimą. </w:t>
                          </w:r>
                        </w:p>
                      </w:sdtContent>
                    </w:sdt>
                    <w:sdt>
                      <w:sdtPr>
                        <w:alias w:val="125 str. 4 d."/>
                        <w:tag w:val="part_9e4d307544e4480a88512f1840930869"/>
                        <w:lock w:val="sdtLocked"/>
                        <w:richText/>
                      </w:sdtPr>
                      <w:sdtContent>
                        <w:p>
                          <w:pPr>
                            <w:spacing w:line="360" w:lineRule="auto"/>
                            <w:ind w:firstLine="720"/>
                            <w:jc w:val="both"/>
                            <w:rPr>
                              <w:szCs w:val="24"/>
                            </w:rPr>
                          </w:pPr>
                          <w:sdt>
                            <w:sdtPr>
                              <w:alias w:val="Numeris"/>
                              <w:tag w:val="nr_9e4d307544e4480a88512f1840930869"/>
                              <w:lock w:val="sdtLocked"/>
                              <w:richText/>
                            </w:sdtPr>
                            <w:sdtContent>
                              <w:r>
                                <w:rPr>
                                  <w:szCs w:val="24"/>
                                </w:rPr>
                                <w:t>4</w:t>
                              </w:r>
                            </w:sdtContent>
                          </w:sdt>
                          <w:r>
                            <w:rPr>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p>
                          <w:pPr>
                            <w:spacing w:line="360" w:lineRule="auto"/>
                            <w:ind w:firstLine="720"/>
                            <w:rPr>
                              <w:b/>
                              <w:szCs w:val="24"/>
                            </w:rPr>
                          </w:pPr>
                        </w:p>
                      </w:sdtContent>
                    </w:sdt>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d379d9f83174415cb7e567a5ce7785c3"/>
                    <w:lock w:val="sdtLocked"/>
                    <w:richText/>
                  </w:sdtPr>
                  <w:sdtContent>
                    <w:p>
                      <w:pPr>
                        <w:spacing w:line="360" w:lineRule="auto"/>
                        <w:ind w:firstLine="720"/>
                        <w:jc w:val="both"/>
                        <w:rPr>
                          <w:bCs/>
                          <w:szCs w:val="24"/>
                        </w:rPr>
                      </w:pPr>
                      <w:sdt>
                        <w:sdtPr>
                          <w:alias w:val="Numeris"/>
                          <w:tag w:val="nr_d379d9f83174415cb7e567a5ce7785c3"/>
                          <w:lock w:val="sdtLocked"/>
                          <w:richText/>
                        </w:sdtPr>
                        <w:sdtContent>
                          <w:r>
                            <w:rPr>
                              <w:b/>
                              <w:bCs/>
                              <w:szCs w:val="24"/>
                            </w:rPr>
                            <w:t>127</w:t>
                          </w:r>
                        </w:sdtContent>
                      </w:sdt>
                      <w:r>
                        <w:rPr>
                          <w:b/>
                          <w:bCs/>
                          <w:szCs w:val="24"/>
                        </w:rPr>
                        <w:t xml:space="preserve"> straipsnis. </w:t>
                      </w:r>
                      <w:sdt>
                        <w:sdtPr>
                          <w:alias w:val="Pavadinimas"/>
                          <w:tag w:val="title_d379d9f83174415cb7e567a5ce7785c3"/>
                          <w:lock w:val="sdtLocked"/>
                          <w:richText/>
                        </w:sdtPr>
                        <w:sdtContent>
                          <w:r>
                            <w:rPr>
                              <w:b/>
                              <w:bCs/>
                              <w:szCs w:val="24"/>
                            </w:rPr>
                            <w:t>Neteisėtas vertimasis komercine, ūkine, finansine ar profesine veikla</w:t>
                          </w:r>
                        </w:sdtContent>
                      </w:sdt>
                    </w:p>
                    <w:sdt>
                      <w:sdtPr>
                        <w:alias w:val="127 str. 1 d."/>
                        <w:tag w:val="part_52f5f26a76774e9fb840563a7b7f26db"/>
                        <w:lock w:val="sdtLocked"/>
                        <w:richText/>
                      </w:sdtPr>
                      <w:sdtContent>
                        <w:p>
                          <w:pPr>
                            <w:spacing w:line="360" w:lineRule="auto"/>
                            <w:ind w:firstLine="720"/>
                            <w:jc w:val="both"/>
                            <w:rPr>
                              <w:bCs/>
                              <w:szCs w:val="24"/>
                            </w:rPr>
                          </w:pPr>
                          <w:sdt>
                            <w:sdtPr>
                              <w:alias w:val="Numeris"/>
                              <w:tag w:val="nr_52f5f26a76774e9fb840563a7b7f26db"/>
                              <w:lock w:val="sdtLocked"/>
                              <w:richText/>
                            </w:sdtPr>
                            <w:sdtContent>
                              <w:r>
                                <w:rPr>
                                  <w:bCs/>
                                  <w:szCs w:val="24"/>
                                </w:rPr>
                                <w:t>1</w:t>
                              </w:r>
                            </w:sdtContent>
                          </w:sdt>
                          <w:r>
                            <w:rPr>
                              <w:bCs/>
                              <w:szCs w:val="24"/>
                            </w:rPr>
                            <w:t xml:space="preserve">. Vertimasis komercine, ūkine, finansine ar profesine veikla neturint licencijos (leidimo) veiklai, kuriai reikalinga licencija (leidimas), ar kitokiu neteisėtu būdu </w:t>
                          </w:r>
                        </w:p>
                        <w:p>
                          <w:pPr>
                            <w:spacing w:line="360" w:lineRule="auto"/>
                            <w:ind w:firstLine="720"/>
                            <w:jc w:val="both"/>
                            <w:rPr>
                              <w:bCs/>
                              <w:szCs w:val="24"/>
                            </w:rPr>
                          </w:pPr>
                          <w:r>
                            <w:rPr>
                              <w:bCs/>
                              <w:szCs w:val="24"/>
                            </w:rPr>
                            <w:t>užtraukia baudą nuo trijų šimtų iki aštuonių šimtų penkiasdešimt eurų.</w:t>
                          </w:r>
                        </w:p>
                      </w:sdtContent>
                    </w:sdt>
                    <w:sdt>
                      <w:sdtPr>
                        <w:alias w:val="127 str. 2 d."/>
                        <w:tag w:val="part_90a860d49d1b41ac9261248e19736af0"/>
                        <w:lock w:val="sdtLocked"/>
                        <w:richText/>
                      </w:sdtPr>
                      <w:sdtContent>
                        <w:p>
                          <w:pPr>
                            <w:spacing w:line="360" w:lineRule="auto"/>
                            <w:ind w:firstLine="720"/>
                            <w:jc w:val="both"/>
                            <w:rPr>
                              <w:bCs/>
                              <w:szCs w:val="24"/>
                            </w:rPr>
                          </w:pPr>
                          <w:sdt>
                            <w:sdtPr>
                              <w:alias w:val="Numeris"/>
                              <w:tag w:val="nr_90a860d49d1b41ac9261248e19736af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127 str. 3 d."/>
                        <w:tag w:val="part_2aa1445a2ef14080ab8fe7206d61f4e6"/>
                        <w:lock w:val="sdtLocked"/>
                        <w:richText/>
                      </w:sdtPr>
                      <w:sdtContent>
                        <w:p>
                          <w:pPr>
                            <w:spacing w:line="360" w:lineRule="auto"/>
                            <w:ind w:firstLine="720"/>
                            <w:jc w:val="both"/>
                            <w:rPr>
                              <w:bCs/>
                              <w:szCs w:val="24"/>
                            </w:rPr>
                          </w:pPr>
                          <w:sdt>
                            <w:sdtPr>
                              <w:alias w:val="Numeris"/>
                              <w:tag w:val="nr_2aa1445a2ef14080ab8fe7206d61f4e6"/>
                              <w:lock w:val="sdtLocked"/>
                              <w:richText/>
                            </w:sdtPr>
                            <w:sdtContent>
                              <w:r>
                                <w:rPr>
                                  <w:bCs/>
                                  <w:szCs w:val="24"/>
                                </w:rPr>
                                <w:t>3</w:t>
                              </w:r>
                            </w:sdtContent>
                          </w:sdt>
                          <w:r>
                            <w:rPr>
                              <w:bCs/>
                              <w:szCs w:val="24"/>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bCs/>
                              <w:szCs w:val="24"/>
                            </w:rPr>
                          </w:pPr>
                          <w:r>
                            <w:rPr>
                              <w:bCs/>
                              <w:szCs w:val="24"/>
                            </w:rPr>
                            <w:t>užtraukia baudą nuo vieno tūkstančio septynių šimtų iki trijų tūkstančių eurų.</w:t>
                          </w:r>
                        </w:p>
                      </w:sdtContent>
                    </w:sdt>
                    <w:sdt>
                      <w:sdtPr>
                        <w:alias w:val="127 str. 4 d."/>
                        <w:tag w:val="part_7b2078769363450b9e0b0f3cc7ceaaa7"/>
                        <w:lock w:val="sdtLocked"/>
                        <w:richText/>
                      </w:sdtPr>
                      <w:sdtContent>
                        <w:p>
                          <w:pPr>
                            <w:spacing w:line="360" w:lineRule="auto"/>
                            <w:ind w:firstLine="720"/>
                            <w:jc w:val="both"/>
                            <w:rPr>
                              <w:bCs/>
                              <w:szCs w:val="24"/>
                            </w:rPr>
                          </w:pPr>
                          <w:sdt>
                            <w:sdtPr>
                              <w:alias w:val="Numeris"/>
                              <w:tag w:val="nr_7b2078769363450b9e0b0f3cc7ceaaa7"/>
                              <w:lock w:val="sdtLocked"/>
                              <w:richText/>
                            </w:sdtPr>
                            <w:sdtContent>
                              <w:r>
                                <w:rPr>
                                  <w:bCs/>
                                  <w:szCs w:val="24"/>
                                </w:rPr>
                                <w:t>4</w:t>
                              </w:r>
                            </w:sdtContent>
                          </w:sdt>
                          <w:r>
                            <w:rPr>
                              <w:bCs/>
                              <w:szCs w:val="24"/>
                            </w:rPr>
                            <w:t>. Už šio straipsnio 1, 2, 3 dalyse numatytus administracinius nusižengimus privaloma skirti pagamintos produkcijos, įrankių, žaliavos ir iš šios veiklos gautų pajamų konfiskavimą.</w:t>
                          </w:r>
                        </w:p>
                      </w:sdtContent>
                    </w:sdt>
                    <w:sdt>
                      <w:sdtPr>
                        <w:alias w:val="127 str. 5 d."/>
                        <w:tag w:val="part_afe63fa242ba442b90b3c077bf8f5456"/>
                        <w:lock w:val="sdtLocked"/>
                        <w:richText/>
                      </w:sdtPr>
                      <w:sdtContent>
                        <w:p>
                          <w:pPr>
                            <w:spacing w:line="360" w:lineRule="auto"/>
                            <w:ind w:firstLine="720"/>
                            <w:jc w:val="both"/>
                            <w:rPr>
                              <w:bCs/>
                              <w:szCs w:val="24"/>
                            </w:rPr>
                          </w:pPr>
                          <w:sdt>
                            <w:sdtPr>
                              <w:alias w:val="Numeris"/>
                              <w:tag w:val="nr_afe63fa242ba442b90b3c077bf8f5456"/>
                              <w:lock w:val="sdtLocked"/>
                              <w:richText/>
                            </w:sdtPr>
                            <w:sdtContent>
                              <w:r>
                                <w:rPr>
                                  <w:bCs/>
                                  <w:szCs w:val="24"/>
                                </w:rPr>
                                <w:t>5</w:t>
                              </w:r>
                            </w:sdtContent>
                          </w:sdt>
                          <w:r>
                            <w:rPr>
                              <w:bCs/>
                              <w:szCs w:val="24"/>
                            </w:rPr>
                            <w:t xml:space="preserve">.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 </w:t>
                          </w:r>
                        </w:p>
                        <w:p>
                          <w:pPr>
                            <w:spacing w:line="360" w:lineRule="auto"/>
                            <w:ind w:firstLine="720"/>
                            <w:jc w:val="both"/>
                            <w:rPr>
                              <w:bCs/>
                              <w:szCs w:val="24"/>
                            </w:rPr>
                          </w:pPr>
                        </w:p>
                      </w:sdtContent>
                    </w:sdt>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464d5e2dcbd1477ea5b9c130451970bf"/>
                        <w:lock w:val="sdtLocked"/>
                        <w:richText/>
                      </w:sdtPr>
                      <w:sdtContent>
                        <w:p>
                          <w:pPr>
                            <w:tabs>
                              <w:tab w:val="left" w:pos="1560"/>
                            </w:tabs>
                            <w:spacing w:line="360" w:lineRule="auto"/>
                            <w:ind w:firstLine="720"/>
                            <w:jc w:val="both"/>
                            <w:rPr>
                              <w:bCs/>
                              <w:szCs w:val="24"/>
                            </w:rPr>
                          </w:pPr>
                          <w:sdt>
                            <w:sdtPr>
                              <w:alias w:val="Numeris"/>
                              <w:tag w:val="nr_464d5e2dcbd1477ea5b9c130451970bf"/>
                              <w:lock w:val="sdtLocked"/>
                              <w:richText/>
                            </w:sdtPr>
                            <w:sdtContent>
                              <w:r>
                                <w:rPr>
                                  <w:bCs/>
                                  <w:szCs w:val="24"/>
                                </w:rPr>
                                <w:t>1</w:t>
                              </w:r>
                            </w:sdtContent>
                          </w:sdt>
                          <w:r>
                            <w:rPr>
                              <w:bCs/>
                              <w:szCs w:val="24"/>
                            </w:rPr>
                            <w:t>. Lietuvos Respublikos turizmo įstatyme nustatytų kelionių organizavimo paslaugų teikimo reikalavimų pažeidimas</w:t>
                          </w:r>
                        </w:p>
                        <w:p>
                          <w:pPr>
                            <w:spacing w:line="360" w:lineRule="auto"/>
                            <w:ind w:firstLine="720"/>
                            <w:jc w:val="both"/>
                            <w:rPr>
                              <w:bCs/>
                              <w:szCs w:val="24"/>
                            </w:rPr>
                          </w:pPr>
                          <w:r>
                            <w:rPr>
                              <w:bCs/>
                              <w:szCs w:val="24"/>
                            </w:rPr>
                            <w:t>užtraukia baudą nuo šešių šimtų iki aštuonių šimtų penkiasdešimt eurų.</w:t>
                          </w:r>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6f41d8d261e84873857d49d95c5d34b4"/>
                    <w:lock w:val="sdtLocked"/>
                    <w:richText/>
                  </w:sdtPr>
                  <w:sdtContent>
                    <w:p>
                      <w:pPr>
                        <w:spacing w:line="360" w:lineRule="auto"/>
                        <w:ind w:left="2410" w:hanging="1690"/>
                        <w:jc w:val="both"/>
                        <w:rPr>
                          <w:b/>
                          <w:bCs/>
                          <w:szCs w:val="24"/>
                        </w:rPr>
                      </w:pPr>
                      <w:sdt>
                        <w:sdtPr>
                          <w:alias w:val="Numeris"/>
                          <w:tag w:val="nr_6f41d8d261e84873857d49d95c5d34b4"/>
                          <w:lock w:val="sdtLocked"/>
                          <w:richText/>
                        </w:sdtPr>
                        <w:sdtContent>
                          <w:r>
                            <w:rPr>
                              <w:b/>
                              <w:bCs/>
                              <w:szCs w:val="24"/>
                            </w:rPr>
                            <w:t>130</w:t>
                          </w:r>
                        </w:sdtContent>
                      </w:sdt>
                      <w:r>
                        <w:rPr>
                          <w:b/>
                          <w:bCs/>
                          <w:szCs w:val="24"/>
                        </w:rPr>
                        <w:t xml:space="preserve"> straipsnis. </w:t>
                      </w:r>
                      <w:sdt>
                        <w:sdtPr>
                          <w:alias w:val="Pavadinimas"/>
                          <w:tag w:val="title_6f41d8d261e84873857d49d95c5d34b4"/>
                          <w:lock w:val="sdtLocked"/>
                          <w:richText/>
                        </w:sdtPr>
                        <w:sdtContent>
                          <w:r>
                            <w:rPr>
                              <w:b/>
                              <w:bCs/>
                              <w:szCs w:val="24"/>
                            </w:rPr>
                            <w:t>Saugos tarnybų ar saugos padalinių padarytas asmens ir turto saugos teisės aktų pažeidimas</w:t>
                          </w:r>
                        </w:sdtContent>
                      </w:sdt>
                    </w:p>
                    <w:sdt>
                      <w:sdtPr>
                        <w:alias w:val="130 str. 1 d."/>
                        <w:tag w:val="part_e209876450cc4b10bf7e401ea05423e9"/>
                        <w:lock w:val="sdtLocked"/>
                        <w:richText/>
                      </w:sdtPr>
                      <w:sdtContent>
                        <w:p>
                          <w:pPr>
                            <w:tabs>
                              <w:tab w:val="left" w:pos="1560"/>
                            </w:tabs>
                            <w:spacing w:line="360" w:lineRule="auto"/>
                            <w:ind w:firstLine="720"/>
                            <w:jc w:val="both"/>
                            <w:rPr>
                              <w:bCs/>
                              <w:szCs w:val="24"/>
                            </w:rPr>
                          </w:pPr>
                          <w:sdt>
                            <w:sdtPr>
                              <w:alias w:val="Numeris"/>
                              <w:tag w:val="nr_e209876450cc4b10bf7e401ea05423e9"/>
                              <w:lock w:val="sdtLocked"/>
                              <w:richText/>
                            </w:sdtPr>
                            <w:sdtContent>
                              <w:r>
                                <w:rPr>
                                  <w:bCs/>
                                  <w:szCs w:val="24"/>
                                </w:rPr>
                                <w:t>1</w:t>
                              </w:r>
                            </w:sdtContent>
                          </w:sdt>
                          <w:r>
                            <w:rPr>
                              <w:bCs/>
                              <w:szCs w:val="24"/>
                            </w:rPr>
                            <w:t>. Viešosios tvarkos palaikymas viešajame masiniame renginyje, vykstančiame masinio susibūrimo vietoje, nustatyta tvarka nesuderinus su teritorine policijos įstaiga viešosios tvarkos palaikymo plano</w:t>
                          </w:r>
                        </w:p>
                        <w:p>
                          <w:pPr>
                            <w:spacing w:line="360" w:lineRule="auto"/>
                            <w:ind w:firstLine="720"/>
                            <w:jc w:val="both"/>
                            <w:rPr>
                              <w:bCs/>
                              <w:szCs w:val="24"/>
                            </w:rPr>
                          </w:pPr>
                          <w:r>
                            <w:rPr>
                              <w:bCs/>
                              <w:szCs w:val="24"/>
                            </w:rPr>
                            <w:t>užtraukia baudą saugos tarnybų ar saugos padalinių vadovams nuo trisdešimt iki šešiasdešimt eurų.</w:t>
                          </w:r>
                        </w:p>
                      </w:sdtContent>
                    </w:sdt>
                    <w:sdt>
                      <w:sdtPr>
                        <w:alias w:val="130 str. 2 d."/>
                        <w:tag w:val="part_da2c78c55664469884711b7cd2ac98ca"/>
                        <w:lock w:val="sdtLocked"/>
                        <w:richText/>
                      </w:sdtPr>
                      <w:sdtContent>
                        <w:p>
                          <w:pPr>
                            <w:tabs>
                              <w:tab w:val="left" w:pos="1560"/>
                            </w:tabs>
                            <w:spacing w:line="360" w:lineRule="auto"/>
                            <w:ind w:firstLine="720"/>
                            <w:jc w:val="both"/>
                            <w:rPr>
                              <w:bCs/>
                              <w:szCs w:val="24"/>
                            </w:rPr>
                          </w:pPr>
                          <w:sdt>
                            <w:sdtPr>
                              <w:alias w:val="Numeris"/>
                              <w:tag w:val="nr_da2c78c55664469884711b7cd2ac98ca"/>
                              <w:lock w:val="sdtLocked"/>
                              <w:richText/>
                            </w:sdtPr>
                            <w:sdtContent>
                              <w:r>
                                <w:rPr>
                                  <w:bCs/>
                                  <w:szCs w:val="24"/>
                                </w:rPr>
                                <w:t>2</w:t>
                              </w:r>
                            </w:sdtContent>
                          </w:sdt>
                          <w:r>
                            <w:rPr>
                              <w:bCs/>
                              <w:szCs w:val="24"/>
                            </w:rPr>
                            <w:t>. Saugos tarnybų ir saugos padalinių padaryti asmens ir turto saugos teisės aktų pažeidimai, išskyrus šiame kodekse nurodytuosius,</w:t>
                          </w:r>
                        </w:p>
                        <w:p>
                          <w:pPr>
                            <w:spacing w:line="360" w:lineRule="auto"/>
                            <w:ind w:firstLine="720"/>
                            <w:jc w:val="both"/>
                            <w:rPr>
                              <w:bCs/>
                              <w:szCs w:val="24"/>
                            </w:rPr>
                          </w:pPr>
                          <w:r>
                            <w:rPr>
                              <w:bCs/>
                              <w:szCs w:val="24"/>
                            </w:rPr>
                            <w:t xml:space="preserve">užtraukia baudą saugos tarnybų ar saugos padalinių vadovams nuo trisdešimt iki šešiasdešimt eurų. </w:t>
                          </w:r>
                        </w:p>
                      </w:sdtContent>
                    </w:sdt>
                    <w:sdt>
                      <w:sdtPr>
                        <w:alias w:val="130 str. 3 d."/>
                        <w:tag w:val="part_c372bd07105c46778d436d1b4ec6527b"/>
                        <w:lock w:val="sdtLocked"/>
                        <w:richText/>
                      </w:sdtPr>
                      <w:sdtContent>
                        <w:p>
                          <w:pPr>
                            <w:tabs>
                              <w:tab w:val="left" w:pos="1560"/>
                            </w:tabs>
                            <w:spacing w:line="360" w:lineRule="auto"/>
                            <w:ind w:firstLine="720"/>
                            <w:jc w:val="both"/>
                            <w:rPr>
                              <w:bCs/>
                              <w:szCs w:val="24"/>
                            </w:rPr>
                          </w:pPr>
                          <w:sdt>
                            <w:sdtPr>
                              <w:alias w:val="Numeris"/>
                              <w:tag w:val="nr_c372bd07105c46778d436d1b4ec6527b"/>
                              <w:lock w:val="sdtLocked"/>
                              <w:richText/>
                            </w:sdtPr>
                            <w:sdtContent>
                              <w:r>
                                <w:rPr>
                                  <w:bCs/>
                                  <w:szCs w:val="24"/>
                                </w:rPr>
                                <w:t>3</w:t>
                              </w:r>
                            </w:sdtContent>
                          </w:sdt>
                          <w:r>
                            <w:rPr>
                              <w:bCs/>
                              <w:szCs w:val="24"/>
                            </w:rPr>
                            <w:t xml:space="preserve">. Ataskaitos apie praėjusiais kalendoriniais metais vykdytą asmens ir turto saugą nepateikimas teritorinei policijos įstaigai arba šios ataskaitos pateikimas pažeidžiant nustatytą tvarką </w:t>
                          </w:r>
                        </w:p>
                        <w:p>
                          <w:pPr>
                            <w:spacing w:line="360" w:lineRule="auto"/>
                            <w:ind w:firstLine="720"/>
                            <w:jc w:val="both"/>
                            <w:rPr>
                              <w:bCs/>
                              <w:szCs w:val="24"/>
                            </w:rPr>
                          </w:pPr>
                          <w:r>
                            <w:rPr>
                              <w:bCs/>
                              <w:szCs w:val="24"/>
                            </w:rPr>
                            <w:t>užtraukia baudą saugos tarnybų ar saugos padalinių vadovams nuo trisdešimt iki šešiasdešimt eurų.</w:t>
                          </w:r>
                        </w:p>
                      </w:sdtContent>
                    </w:sdt>
                    <w:sdt>
                      <w:sdtPr>
                        <w:alias w:val="130 str. 4 d."/>
                        <w:tag w:val="part_f4d253d4d9ca4ab1863e493e02810aea"/>
                        <w:lock w:val="sdtLocked"/>
                        <w:richText/>
                      </w:sdtPr>
                      <w:sdtContent>
                        <w:p>
                          <w:pPr>
                            <w:tabs>
                              <w:tab w:val="left" w:pos="1560"/>
                            </w:tabs>
                            <w:spacing w:line="360" w:lineRule="auto"/>
                            <w:ind w:firstLine="720"/>
                            <w:jc w:val="both"/>
                            <w:rPr>
                              <w:bCs/>
                              <w:szCs w:val="24"/>
                            </w:rPr>
                          </w:pPr>
                          <w:sdt>
                            <w:sdtPr>
                              <w:alias w:val="Numeris"/>
                              <w:tag w:val="nr_f4d253d4d9ca4ab1863e493e02810aea"/>
                              <w:lock w:val="sdtLocked"/>
                              <w:richText/>
                            </w:sdtPr>
                            <w:sdtContent>
                              <w:r>
                                <w:rPr>
                                  <w:bCs/>
                                  <w:szCs w:val="24"/>
                                </w:rPr>
                                <w:t>4</w:t>
                              </w:r>
                            </w:sdtContent>
                          </w:sdt>
                          <w:r>
                            <w:rPr>
                              <w:bCs/>
                              <w:szCs w:val="24"/>
                            </w:rPr>
                            <w:t>. Nepranešimas teritorinei policijos įstaigai apie jos prižiūrimoje teritorijoje pradėtą vykdyti asmens ir turto saugą arba informavimas pažeidžiant nustatytą tvarką</w:t>
                          </w:r>
                        </w:p>
                        <w:p>
                          <w:pPr>
                            <w:spacing w:line="360" w:lineRule="auto"/>
                            <w:ind w:firstLine="720"/>
                            <w:jc w:val="both"/>
                            <w:rPr>
                              <w:bCs/>
                              <w:szCs w:val="24"/>
                            </w:rPr>
                          </w:pPr>
                          <w:r>
                            <w:rPr>
                              <w:bCs/>
                              <w:szCs w:val="24"/>
                            </w:rPr>
                            <w:t>užtraukia baudą saugos tarnybų ar saugos padalinių vadovams nuo šešiasdešimt iki vieno šimto dvidešimt eurų.</w:t>
                          </w:r>
                        </w:p>
                      </w:sdtContent>
                    </w:sdt>
                    <w:sdt>
                      <w:sdtPr>
                        <w:alias w:val="130 str. 5 d."/>
                        <w:tag w:val="part_9b77a2327ecf4170a6ab473860afbb72"/>
                        <w:lock w:val="sdtLocked"/>
                        <w:richText/>
                      </w:sdtPr>
                      <w:sdtContent>
                        <w:p>
                          <w:pPr>
                            <w:tabs>
                              <w:tab w:val="left" w:pos="1560"/>
                            </w:tabs>
                            <w:spacing w:line="360" w:lineRule="auto"/>
                            <w:ind w:firstLine="720"/>
                            <w:jc w:val="both"/>
                            <w:rPr>
                              <w:bCs/>
                              <w:szCs w:val="24"/>
                            </w:rPr>
                          </w:pPr>
                          <w:sdt>
                            <w:sdtPr>
                              <w:alias w:val="Numeris"/>
                              <w:tag w:val="nr_9b77a2327ecf4170a6ab473860afbb72"/>
                              <w:lock w:val="sdtLocked"/>
                              <w:richText/>
                            </w:sdtPr>
                            <w:sdtContent>
                              <w:r>
                                <w:rPr>
                                  <w:bCs/>
                                  <w:szCs w:val="24"/>
                                </w:rPr>
                                <w:t>5</w:t>
                              </w:r>
                            </w:sdtContent>
                          </w:sdt>
                          <w:r>
                            <w:rPr>
                              <w:bCs/>
                              <w:szCs w:val="24"/>
                            </w:rPr>
                            <w:t>. Asmens ir turto saugos vykdymas neturint nustatyta tvarka išduotų apsaugos darbuotojų pažymėjimų</w:t>
                          </w:r>
                        </w:p>
                        <w:p>
                          <w:pPr>
                            <w:spacing w:line="360" w:lineRule="auto"/>
                            <w:ind w:firstLine="720"/>
                            <w:jc w:val="both"/>
                            <w:rPr>
                              <w:bCs/>
                              <w:szCs w:val="24"/>
                            </w:rPr>
                          </w:pPr>
                          <w:r>
                            <w:rPr>
                              <w:bCs/>
                              <w:szCs w:val="24"/>
                            </w:rPr>
                            <w:t>užtraukia baudą saugos tarnybų ar saugos padalinių vadovams nuo šešiasdešimt iki devyniasdešimt eurų.</w:t>
                          </w:r>
                        </w:p>
                      </w:sdtContent>
                    </w:sdt>
                    <w:sdt>
                      <w:sdtPr>
                        <w:alias w:val="130 str. 6 d."/>
                        <w:tag w:val="part_825e61126028495791bacacf849493c2"/>
                        <w:lock w:val="sdtLocked"/>
                        <w:richText/>
                      </w:sdtPr>
                      <w:sdtContent>
                        <w:p>
                          <w:pPr>
                            <w:tabs>
                              <w:tab w:val="left" w:pos="1560"/>
                            </w:tabs>
                            <w:spacing w:line="360" w:lineRule="auto"/>
                            <w:ind w:firstLine="720"/>
                            <w:jc w:val="both"/>
                            <w:rPr>
                              <w:bCs/>
                              <w:szCs w:val="24"/>
                            </w:rPr>
                          </w:pPr>
                          <w:sdt>
                            <w:sdtPr>
                              <w:alias w:val="Numeris"/>
                              <w:tag w:val="nr_825e61126028495791bacacf849493c2"/>
                              <w:lock w:val="sdtLocked"/>
                              <w:richText/>
                            </w:sdtPr>
                            <w:sdtContent>
                              <w:r>
                                <w:rPr>
                                  <w:bCs/>
                                  <w:szCs w:val="24"/>
                                </w:rPr>
                                <w:t>6</w:t>
                              </w:r>
                            </w:sdtContent>
                          </w:sdt>
                          <w:r>
                            <w:rPr>
                              <w:bCs/>
                              <w:szCs w:val="24"/>
                            </w:rPr>
                            <w:t>. Inkasavimo vykdymas neturint nustatyta tvarka išduotų inkasavimo pažymėjimų</w:t>
                          </w:r>
                        </w:p>
                        <w:p>
                          <w:pPr>
                            <w:spacing w:line="360" w:lineRule="auto"/>
                            <w:ind w:firstLine="720"/>
                            <w:jc w:val="both"/>
                            <w:rPr>
                              <w:bCs/>
                              <w:szCs w:val="24"/>
                            </w:rPr>
                          </w:pPr>
                          <w:r>
                            <w:rPr>
                              <w:bCs/>
                              <w:szCs w:val="24"/>
                            </w:rPr>
                            <w:t xml:space="preserve">užtraukia baudą saugos tarnybų ar saugos padalinių vadovams nuo šešiasdešimt iki devyniasdešimt eurų. </w:t>
                          </w:r>
                        </w:p>
                      </w:sdtContent>
                    </w:sdt>
                    <w:sdt>
                      <w:sdtPr>
                        <w:alias w:val="130 str. 7 d."/>
                        <w:tag w:val="part_ee443fb4e73c45489bbc2f2f17fa6123"/>
                        <w:lock w:val="sdtLocked"/>
                        <w:richText/>
                      </w:sdtPr>
                      <w:sdtContent>
                        <w:p>
                          <w:pPr>
                            <w:tabs>
                              <w:tab w:val="left" w:pos="1560"/>
                            </w:tabs>
                            <w:spacing w:line="360" w:lineRule="auto"/>
                            <w:ind w:firstLine="720"/>
                            <w:jc w:val="both"/>
                            <w:rPr>
                              <w:bCs/>
                              <w:szCs w:val="24"/>
                            </w:rPr>
                          </w:pPr>
                          <w:sdt>
                            <w:sdtPr>
                              <w:alias w:val="Numeris"/>
                              <w:tag w:val="nr_ee443fb4e73c45489bbc2f2f17fa6123"/>
                              <w:lock w:val="sdtLocked"/>
                              <w:richText/>
                            </w:sdtPr>
                            <w:sdtContent>
                              <w:r>
                                <w:rPr>
                                  <w:bCs/>
                                  <w:szCs w:val="24"/>
                                </w:rPr>
                                <w:t>7</w:t>
                              </w:r>
                            </w:sdtContent>
                          </w:sdt>
                          <w:r>
                            <w:rPr>
                              <w:bCs/>
                              <w:szCs w:val="24"/>
                            </w:rPr>
                            <w:t xml:space="preserve">. Juridinio asmens ar užsienio juridinio asmens filialo saugos padalinio asmens ir turto saugos paslaugų teikimas kitiems asmenims </w:t>
                          </w:r>
                        </w:p>
                        <w:p>
                          <w:pPr>
                            <w:spacing w:line="360" w:lineRule="auto"/>
                            <w:ind w:firstLine="720"/>
                            <w:jc w:val="both"/>
                            <w:rPr>
                              <w:bCs/>
                              <w:szCs w:val="24"/>
                            </w:rPr>
                          </w:pPr>
                          <w:r>
                            <w:rPr>
                              <w:bCs/>
                              <w:szCs w:val="24"/>
                            </w:rPr>
                            <w:t>užtraukia baudą saugos padalinių vadovams nuo devyniasdešimt iki vieno šimto keturiasdešimt eurų.</w:t>
                          </w:r>
                        </w:p>
                      </w:sdtContent>
                    </w:sdt>
                    <w:sdt>
                      <w:sdtPr>
                        <w:alias w:val="130 str. 8 d."/>
                        <w:tag w:val="part_5a8b80736962478c9b49d7d3724e5609"/>
                        <w:lock w:val="sdtLocked"/>
                        <w:richText/>
                      </w:sdtPr>
                      <w:sdtContent>
                        <w:p>
                          <w:pPr>
                            <w:tabs>
                              <w:tab w:val="left" w:pos="1560"/>
                            </w:tabs>
                            <w:spacing w:line="360" w:lineRule="auto"/>
                            <w:ind w:firstLine="720"/>
                            <w:jc w:val="both"/>
                            <w:rPr>
                              <w:bCs/>
                              <w:szCs w:val="24"/>
                            </w:rPr>
                          </w:pPr>
                          <w:sdt>
                            <w:sdtPr>
                              <w:alias w:val="Numeris"/>
                              <w:tag w:val="nr_5a8b80736962478c9b49d7d3724e5609"/>
                              <w:lock w:val="sdtLocked"/>
                              <w:richText/>
                            </w:sdtPr>
                            <w:sdtContent>
                              <w:r>
                                <w:rPr>
                                  <w:bCs/>
                                  <w:szCs w:val="24"/>
                                </w:rPr>
                                <w:t>8</w:t>
                              </w:r>
                            </w:sdtContent>
                          </w:sdt>
                          <w:r>
                            <w:rPr>
                              <w:bCs/>
                              <w:szCs w:val="24"/>
                            </w:rPr>
                            <w:t>. Asmens ir turto saugos paslaugų teikimas be rašytinės saugos tarnybos ir kliento sutarties</w:t>
                          </w:r>
                        </w:p>
                        <w:p>
                          <w:pPr>
                            <w:spacing w:line="360" w:lineRule="auto"/>
                            <w:ind w:firstLine="720"/>
                            <w:jc w:val="both"/>
                            <w:rPr>
                              <w:bCs/>
                              <w:szCs w:val="24"/>
                            </w:rPr>
                          </w:pPr>
                          <w:r>
                            <w:rPr>
                              <w:bCs/>
                              <w:szCs w:val="24"/>
                            </w:rPr>
                            <w:t>užtraukia baudą saugos tarnybų vadovams nuo devyniasdešimt iki vieno šimto keturiasdešimt eurų.</w:t>
                          </w:r>
                        </w:p>
                      </w:sdtContent>
                    </w:sdt>
                    <w:sdt>
                      <w:sdtPr>
                        <w:alias w:val="130 str. 9 d."/>
                        <w:tag w:val="part_3ab63eb90edb4a938c6ba71b455765b0"/>
                        <w:lock w:val="sdtLocked"/>
                        <w:richText/>
                      </w:sdtPr>
                      <w:sdtContent>
                        <w:p>
                          <w:pPr>
                            <w:tabs>
                              <w:tab w:val="left" w:pos="1701"/>
                            </w:tabs>
                            <w:spacing w:line="360" w:lineRule="auto"/>
                            <w:ind w:firstLine="720"/>
                            <w:jc w:val="both"/>
                            <w:rPr>
                              <w:bCs/>
                              <w:szCs w:val="24"/>
                            </w:rPr>
                          </w:pPr>
                          <w:sdt>
                            <w:sdtPr>
                              <w:alias w:val="Numeris"/>
                              <w:tag w:val="nr_3ab63eb90edb4a938c6ba71b455765b0"/>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saugos tarnybų ar saugos padalinių vadovams nuo vieno šimto keturiasdešimt iki trijų šimtų eurų.</w:t>
                          </w:r>
                        </w:p>
                        <w:p>
                          <w:pPr>
                            <w:spacing w:line="360" w:lineRule="auto"/>
                            <w:ind w:firstLine="720"/>
                            <w:jc w:val="both"/>
                            <w:rPr>
                              <w:bCs/>
                              <w:szCs w:val="24"/>
                            </w:rPr>
                          </w:pPr>
                        </w:p>
                      </w:sdtContent>
                    </w:sdt>
                  </w:sdtContent>
                </w:sdt>
                <w:sdt>
                  <w:sdtPr>
                    <w:alias w:val="131 str."/>
                    <w:tag w:val="part_15cac299a67248d4bc71668d1a79d380"/>
                    <w:lock w:val="sdtLocked"/>
                    <w:richText/>
                  </w:sdtPr>
                  <w:sdtContent>
                    <w:p>
                      <w:pPr>
                        <w:spacing w:line="360" w:lineRule="auto"/>
                        <w:ind w:left="2410" w:hanging="1690"/>
                        <w:jc w:val="both"/>
                        <w:rPr>
                          <w:b/>
                          <w:szCs w:val="24"/>
                        </w:rPr>
                      </w:pPr>
                      <w:sdt>
                        <w:sdtPr>
                          <w:alias w:val="Numeris"/>
                          <w:tag w:val="nr_15cac299a67248d4bc71668d1a79d380"/>
                          <w:lock w:val="sdtLocked"/>
                          <w:richText/>
                        </w:sdtPr>
                        <w:sdtContent>
                          <w:r>
                            <w:rPr>
                              <w:b/>
                              <w:szCs w:val="24"/>
                            </w:rPr>
                            <w:t>131</w:t>
                          </w:r>
                        </w:sdtContent>
                      </w:sdt>
                      <w:r>
                        <w:rPr>
                          <w:b/>
                          <w:szCs w:val="24"/>
                        </w:rPr>
                        <w:t xml:space="preserve"> straipsnis. </w:t>
                      </w:r>
                      <w:sdt>
                        <w:sdtPr>
                          <w:alias w:val="Pavadinimas"/>
                          <w:tag w:val="title_15cac299a67248d4bc71668d1a79d380"/>
                          <w:lock w:val="sdtLocked"/>
                          <w:richText/>
                        </w:sdtPr>
                        <w:sdtContent>
                          <w:r>
                            <w:rPr>
                              <w:b/>
                              <w:szCs w:val="24"/>
                            </w:rPr>
                            <w:t>Apsaugos darbuotojo padaryti asmens ir turto saugos teisės aktų pažeidimai</w:t>
                          </w:r>
                        </w:sdtContent>
                      </w:sdt>
                    </w:p>
                    <w:sdt>
                      <w:sdtPr>
                        <w:alias w:val="131 str. 1 d."/>
                        <w:tag w:val="part_697b9865122b492da50210d95253f56d"/>
                        <w:lock w:val="sdtLocked"/>
                        <w:richText/>
                      </w:sdtPr>
                      <w:sdtContent>
                        <w:p>
                          <w:pPr>
                            <w:tabs>
                              <w:tab w:val="left" w:pos="1560"/>
                            </w:tabs>
                            <w:spacing w:line="360" w:lineRule="auto"/>
                            <w:ind w:firstLine="720"/>
                            <w:jc w:val="both"/>
                            <w:rPr>
                              <w:bCs/>
                              <w:szCs w:val="24"/>
                            </w:rPr>
                          </w:pPr>
                          <w:sdt>
                            <w:sdtPr>
                              <w:alias w:val="Numeris"/>
                              <w:tag w:val="nr_697b9865122b492da50210d95253f56d"/>
                              <w:lock w:val="sdtLocked"/>
                              <w:richText/>
                            </w:sdtPr>
                            <w:sdtContent>
                              <w:r>
                                <w:rPr>
                                  <w:bCs/>
                                  <w:szCs w:val="24"/>
                                </w:rPr>
                                <w:t>1</w:t>
                              </w:r>
                            </w:sdtContent>
                          </w:sdt>
                          <w:r>
                            <w:rPr>
                              <w:bCs/>
                              <w:szCs w:val="24"/>
                            </w:rPr>
                            <w:t>. Apsaugos darbuotojo padaryti asmens ir turto saugos teisės aktų pažeidimai, išskyrus šiame kodekse nurodytuosius,</w:t>
                          </w:r>
                        </w:p>
                        <w:p>
                          <w:pPr>
                            <w:spacing w:line="360" w:lineRule="auto"/>
                            <w:ind w:firstLine="720"/>
                            <w:jc w:val="both"/>
                            <w:rPr>
                              <w:bCs/>
                              <w:szCs w:val="24"/>
                            </w:rPr>
                          </w:pPr>
                          <w:r>
                            <w:rPr>
                              <w:bCs/>
                              <w:szCs w:val="24"/>
                            </w:rPr>
                            <w:t>užtraukia įspėjimą arba baudą apsaugos darbuotojams nuo keturiolikos iki trisdešimt eurų.</w:t>
                          </w:r>
                        </w:p>
                      </w:sdtContent>
                    </w:sdt>
                    <w:sdt>
                      <w:sdtPr>
                        <w:alias w:val="131 str. 2 d."/>
                        <w:tag w:val="part_7dfc11aa329140bb8923bbb22892bc30"/>
                        <w:lock w:val="sdtLocked"/>
                        <w:richText/>
                      </w:sdtPr>
                      <w:sdtContent>
                        <w:p>
                          <w:pPr>
                            <w:tabs>
                              <w:tab w:val="left" w:pos="1560"/>
                            </w:tabs>
                            <w:spacing w:line="360" w:lineRule="auto"/>
                            <w:ind w:firstLine="720"/>
                            <w:jc w:val="both"/>
                            <w:rPr>
                              <w:bCs/>
                              <w:szCs w:val="24"/>
                            </w:rPr>
                          </w:pPr>
                          <w:sdt>
                            <w:sdtPr>
                              <w:alias w:val="Numeris"/>
                              <w:tag w:val="nr_7dfc11aa329140bb8923bbb22892bc30"/>
                              <w:lock w:val="sdtLocked"/>
                              <w:richText/>
                            </w:sdtPr>
                            <w:sdtContent>
                              <w:r>
                                <w:rPr>
                                  <w:bCs/>
                                  <w:szCs w:val="24"/>
                                </w:rPr>
                                <w:t>2</w:t>
                              </w:r>
                            </w:sdtContent>
                          </w:sdt>
                          <w:r>
                            <w:rPr>
                              <w:bCs/>
                              <w:szCs w:val="24"/>
                            </w:rPr>
                            <w:t xml:space="preserve">. </w:t>
                          </w:r>
                          <w:r>
                            <w:rPr>
                              <w:szCs w:val="24"/>
                            </w:rPr>
                            <w:t>Lietuvos Respublikos</w:t>
                          </w:r>
                          <w:r>
                            <w:rPr>
                              <w:bCs/>
                              <w:szCs w:val="24"/>
                            </w:rPr>
                            <w:t xml:space="preserve"> asmens ir turto saugos įstatyme nustatytų apsaugos darbuotojo pareigų nevykdymas </w:t>
                          </w:r>
                        </w:p>
                        <w:p>
                          <w:pPr>
                            <w:spacing w:line="360" w:lineRule="auto"/>
                            <w:ind w:firstLine="720"/>
                            <w:jc w:val="both"/>
                            <w:rPr>
                              <w:bCs/>
                              <w:szCs w:val="24"/>
                            </w:rPr>
                          </w:pPr>
                          <w:r>
                            <w:rPr>
                              <w:bCs/>
                              <w:szCs w:val="24"/>
                            </w:rPr>
                            <w:t>užtraukia baudą apsaugos darbuotojams ar saugos tarnybų ar saugos padalinių vadovams (atsižvelgiant į tai, kas privalo užtikrinti pareigos vykdymą) nuo trisdešimt iki penkiasdešimt eurų.</w:t>
                          </w:r>
                        </w:p>
                      </w:sdtContent>
                    </w:sdt>
                    <w:sdt>
                      <w:sdtPr>
                        <w:alias w:val="131 str. 3 d."/>
                        <w:tag w:val="part_34b824189ec24196b52226dffa623e40"/>
                        <w:lock w:val="sdtLocked"/>
                        <w:richText/>
                      </w:sdtPr>
                      <w:sdtContent>
                        <w:p>
                          <w:pPr>
                            <w:tabs>
                              <w:tab w:val="left" w:pos="1560"/>
                            </w:tabs>
                            <w:spacing w:line="360" w:lineRule="auto"/>
                            <w:ind w:firstLine="720"/>
                            <w:jc w:val="both"/>
                            <w:rPr>
                              <w:bCs/>
                              <w:szCs w:val="24"/>
                            </w:rPr>
                          </w:pPr>
                          <w:sdt>
                            <w:sdtPr>
                              <w:alias w:val="Numeris"/>
                              <w:tag w:val="nr_34b824189ec24196b52226dffa623e40"/>
                              <w:lock w:val="sdtLocked"/>
                              <w:richText/>
                            </w:sdtPr>
                            <w:sdtContent>
                              <w:r>
                                <w:rPr>
                                  <w:bCs/>
                                  <w:szCs w:val="24"/>
                                </w:rPr>
                                <w:t>3</w:t>
                              </w:r>
                            </w:sdtContent>
                          </w:sdt>
                          <w:r>
                            <w:rPr>
                              <w:bCs/>
                              <w:szCs w:val="24"/>
                            </w:rPr>
                            <w:t>. Neteisėtas šaunamųjų ginklų, specialiųjų priemonių ar fizinės prievartos panaudojimas</w:t>
                          </w:r>
                        </w:p>
                        <w:p>
                          <w:pPr>
                            <w:spacing w:line="360" w:lineRule="auto"/>
                            <w:ind w:firstLine="720"/>
                            <w:jc w:val="both"/>
                            <w:rPr>
                              <w:bCs/>
                              <w:szCs w:val="24"/>
                            </w:rPr>
                          </w:pPr>
                          <w:r>
                            <w:rPr>
                              <w:bCs/>
                              <w:szCs w:val="24"/>
                            </w:rPr>
                            <w:t>užtraukia baudą apsaugos darbuotojams nuo šešiasdešimt iki vieno šimto dvidešimt eurų.</w:t>
                          </w:r>
                        </w:p>
                      </w:sdtContent>
                    </w:sdt>
                    <w:sdt>
                      <w:sdtPr>
                        <w:alias w:val="131 str. 4 d."/>
                        <w:tag w:val="part_a584298efac0466ea8c0fe5f2f5cc9cd"/>
                        <w:lock w:val="sdtLocked"/>
                        <w:richText/>
                      </w:sdtPr>
                      <w:sdtContent>
                        <w:p>
                          <w:pPr>
                            <w:tabs>
                              <w:tab w:val="left" w:pos="1560"/>
                            </w:tabs>
                            <w:spacing w:line="360" w:lineRule="auto"/>
                            <w:ind w:firstLine="720"/>
                            <w:jc w:val="both"/>
                            <w:rPr>
                              <w:bCs/>
                              <w:szCs w:val="24"/>
                            </w:rPr>
                          </w:pPr>
                          <w:sdt>
                            <w:sdtPr>
                              <w:alias w:val="Numeris"/>
                              <w:tag w:val="nr_a584298efac0466ea8c0fe5f2f5cc9cd"/>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apsaugos darbuotojams nuo devyniasdešimt iki vieno šimto keturiasdešimt eurų.</w:t>
                          </w:r>
                        </w:p>
                        <w:p>
                          <w:pPr>
                            <w:spacing w:line="360" w:lineRule="auto"/>
                            <w:ind w:firstLine="720"/>
                            <w:jc w:val="both"/>
                            <w:rPr>
                              <w:bCs/>
                              <w:szCs w:val="24"/>
                            </w:rPr>
                          </w:pPr>
                        </w:p>
                      </w:sdtContent>
                    </w:sdt>
                  </w:sdtContent>
                </w:sdt>
                <w:sdt>
                  <w:sdtPr>
                    <w:alias w:val="132 str."/>
                    <w:tag w:val="part_ef24c0b8153346b880bf24c78cd57aa1"/>
                    <w:lock w:val="sdtLocked"/>
                    <w:richText/>
                  </w:sdtPr>
                  <w:sdtContent>
                    <w:p>
                      <w:pPr>
                        <w:spacing w:line="360" w:lineRule="auto"/>
                        <w:ind w:left="2268" w:hanging="1548"/>
                        <w:jc w:val="both"/>
                        <w:rPr>
                          <w:bCs/>
                          <w:szCs w:val="24"/>
                        </w:rPr>
                      </w:pPr>
                      <w:sdt>
                        <w:sdtPr>
                          <w:alias w:val="Numeris"/>
                          <w:tag w:val="nr_ef24c0b8153346b880bf24c78cd57aa1"/>
                          <w:lock w:val="sdtLocked"/>
                          <w:richText/>
                        </w:sdtPr>
                        <w:sdtContent>
                          <w:r>
                            <w:rPr>
                              <w:b/>
                              <w:bCs/>
                              <w:szCs w:val="24"/>
                            </w:rPr>
                            <w:t>132</w:t>
                          </w:r>
                        </w:sdtContent>
                      </w:sdt>
                      <w:r>
                        <w:rPr>
                          <w:b/>
                          <w:bCs/>
                          <w:szCs w:val="24"/>
                        </w:rPr>
                        <w:t xml:space="preserve"> straipsnis. </w:t>
                      </w:r>
                      <w:sdt>
                        <w:sdtPr>
                          <w:alias w:val="Pavadinimas"/>
                          <w:tag w:val="title_ef24c0b8153346b880bf24c78cd57aa1"/>
                          <w:lock w:val="sdtLocked"/>
                          <w:richText/>
                        </w:sdtPr>
                        <w:sdtContent>
                          <w:r>
                            <w:rPr>
                              <w:b/>
                              <w:bCs/>
                              <w:szCs w:val="24"/>
                            </w:rPr>
                            <w:t>Alkoholio produktų ir tabako gaminių ar susijusių gaminių gamybos, importo ir prekybos licencijavimo tvarkos pažeidimas</w:t>
                          </w:r>
                        </w:sdtContent>
                      </w:sdt>
                    </w:p>
                    <w:sdt>
                      <w:sdtPr>
                        <w:alias w:val="132 str. 1 d."/>
                        <w:tag w:val="part_c1d981fa7deb47fc93fe2fda435f8970"/>
                        <w:lock w:val="sdtLocked"/>
                        <w:richText/>
                      </w:sdtPr>
                      <w:sdtContent>
                        <w:p>
                          <w:pPr>
                            <w:spacing w:line="360" w:lineRule="auto"/>
                            <w:ind w:firstLine="720"/>
                            <w:jc w:val="both"/>
                            <w:rPr>
                              <w:bCs/>
                              <w:szCs w:val="24"/>
                            </w:rPr>
                          </w:pPr>
                          <w:r>
                            <w:rPr>
                              <w:bCs/>
                              <w:szCs w:val="24"/>
                            </w:rPr>
                            <w:t>Alkoholio produktų ir tabako gaminių ar susijusių gaminių gamybos, importo ir prekybos licencijavimo tvarkos pažeidimas</w:t>
                          </w:r>
                        </w:p>
                      </w:sdtContent>
                    </w:sdt>
                    <w:sdt>
                      <w:sdtPr>
                        <w:alias w:val="132 str. 2 d."/>
                        <w:tag w:val="part_2914df197b9e44e09f822652256f81a1"/>
                        <w:lock w:val="sdtLocked"/>
                        <w:richText/>
                      </w:sdtPr>
                      <w:sdtContent>
                        <w:p>
                          <w:pPr>
                            <w:spacing w:line="360" w:lineRule="auto"/>
                            <w:ind w:firstLine="720"/>
                            <w:jc w:val="both"/>
                            <w:rPr>
                              <w:bCs/>
                              <w:szCs w:val="24"/>
                            </w:rPr>
                          </w:pPr>
                          <w:r>
                            <w:rPr>
                              <w:bCs/>
                              <w:szCs w:val="24"/>
                            </w:rPr>
                            <w:t>užtraukia baudą įmonių vadovams ir (ar) jų vyriausiesiems finansininkams nuo vieno šimto penkiasdešimt iki vieno tūkstančio keturių šimtų penkiasdešimt eurų.</w:t>
                          </w:r>
                        </w:p>
                        <w:p>
                          <w:pPr>
                            <w:spacing w:line="360" w:lineRule="auto"/>
                            <w:ind w:firstLine="720"/>
                            <w:jc w:val="both"/>
                            <w:rPr>
                              <w:bCs/>
                              <w:szCs w:val="24"/>
                            </w:rPr>
                          </w:pPr>
                        </w:p>
                      </w:sdtContent>
                    </w:sdt>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478b5a5c78b04312a994b60db5b0b872"/>
                        <w:lock w:val="sdtLocked"/>
                        <w:richText/>
                      </w:sdtPr>
                      <w:sdtContent>
                        <w:p>
                          <w:pPr>
                            <w:tabs>
                              <w:tab w:val="left" w:pos="1560"/>
                            </w:tabs>
                            <w:spacing w:line="360" w:lineRule="auto"/>
                            <w:ind w:firstLine="720"/>
                            <w:jc w:val="both"/>
                            <w:rPr>
                              <w:bCs/>
                              <w:szCs w:val="24"/>
                            </w:rPr>
                          </w:pPr>
                          <w:sdt>
                            <w:sdtPr>
                              <w:alias w:val="Numeris"/>
                              <w:tag w:val="nr_478b5a5c78b04312a994b60db5b0b872"/>
                              <w:lock w:val="sdtLocked"/>
                              <w:richText/>
                            </w:sdtPr>
                            <w:sdtContent>
                              <w:r>
                                <w:rPr>
                                  <w:bCs/>
                                  <w:szCs w:val="24"/>
                                </w:rPr>
                                <w:t>1</w:t>
                              </w:r>
                            </w:sdtContent>
                          </w:sdt>
                          <w:r>
                            <w:rPr>
                              <w:bCs/>
                              <w:szCs w:val="24"/>
                            </w:rPr>
                            <w:t>. Lietuvos Respublikos darbo kodekse nustatytų tarpininkavimo įdarbinant paslaugų teikimo reikalavimų pažeidimas</w:t>
                          </w:r>
                        </w:p>
                        <w:p>
                          <w:pPr>
                            <w:spacing w:line="360" w:lineRule="auto"/>
                            <w:ind w:firstLine="720"/>
                            <w:jc w:val="both"/>
                            <w:rPr>
                              <w:bCs/>
                              <w:szCs w:val="24"/>
                            </w:rPr>
                          </w:pPr>
                          <w:r>
                            <w:rPr>
                              <w:bCs/>
                              <w:szCs w:val="24"/>
                            </w:rPr>
                            <w:t>užtraukia baudą nuo trijų šimtų iki aštuonių šimtų penkiasdešimt eurų.</w:t>
                          </w:r>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714bec8fd69a4b9db0283a8271834a4c"/>
                    <w:lock w:val="sdtLocked"/>
                    <w:richText/>
                  </w:sdtPr>
                  <w:sdtContent>
                    <w:p>
                      <w:pPr>
                        <w:spacing w:line="360" w:lineRule="auto"/>
                        <w:ind w:left="2410" w:hanging="1690"/>
                        <w:jc w:val="both"/>
                        <w:rPr>
                          <w:bCs/>
                          <w:szCs w:val="24"/>
                        </w:rPr>
                      </w:pPr>
                      <w:sdt>
                        <w:sdtPr>
                          <w:alias w:val="Numeris"/>
                          <w:tag w:val="nr_714bec8fd69a4b9db0283a8271834a4c"/>
                          <w:lock w:val="sdtLocked"/>
                          <w:richText/>
                        </w:sdtPr>
                        <w:sdtContent>
                          <w:r>
                            <w:rPr>
                              <w:b/>
                              <w:bCs/>
                              <w:szCs w:val="24"/>
                            </w:rPr>
                            <w:t>134</w:t>
                          </w:r>
                        </w:sdtContent>
                      </w:sdt>
                      <w:r>
                        <w:rPr>
                          <w:b/>
                          <w:bCs/>
                          <w:szCs w:val="24"/>
                        </w:rPr>
                        <w:t xml:space="preserve"> straipsnis. </w:t>
                      </w:r>
                      <w:sdt>
                        <w:sdtPr>
                          <w:alias w:val="Pavadinimas"/>
                          <w:tag w:val="title_714bec8fd69a4b9db0283a8271834a4c"/>
                          <w:lock w:val="sdtLocked"/>
                          <w:richText/>
                        </w:sdtPr>
                        <w:sdtContent>
                          <w:r>
                            <w:rPr>
                              <w:b/>
                              <w:bCs/>
                              <w:szCs w:val="24"/>
                              <w:lang w:eastAsia="lt-LT"/>
                            </w:rPr>
                            <w:t xml:space="preserve">Loterijų organizavimo tvarkos arba loterijos taisyklių, azartinių lošimų organizavimo tvarkos arba lošimo reglamento pažeidimas </w:t>
                          </w:r>
                        </w:sdtContent>
                      </w:sdt>
                    </w:p>
                    <w:sdt>
                      <w:sdtPr>
                        <w:alias w:val="134 str. 1 d."/>
                        <w:tag w:val="part_024861a0d339429e81f9171caa336f03"/>
                        <w:lock w:val="sdtLocked"/>
                        <w:richText/>
                      </w:sdtPr>
                      <w:sdtContent>
                        <w:p>
                          <w:pPr>
                            <w:spacing w:line="360" w:lineRule="auto"/>
                            <w:ind w:firstLine="720"/>
                            <w:jc w:val="both"/>
                            <w:rPr>
                              <w:bCs/>
                              <w:szCs w:val="24"/>
                            </w:rPr>
                          </w:pPr>
                          <w:sdt>
                            <w:sdtPr>
                              <w:alias w:val="Numeris"/>
                              <w:tag w:val="nr_024861a0d339429e81f9171caa336f03"/>
                              <w:lock w:val="sdtLocked"/>
                              <w:richText/>
                            </w:sdtPr>
                            <w:sdtContent>
                              <w:r>
                                <w:rPr>
                                  <w:bCs/>
                                  <w:szCs w:val="24"/>
                                </w:rPr>
                                <w:t>1</w:t>
                              </w:r>
                            </w:sdtContent>
                          </w:sdt>
                          <w:r>
                            <w:rPr>
                              <w:bCs/>
                              <w:szCs w:val="24"/>
                            </w:rPr>
                            <w:t>. Loterijų organizavimo tvarkos arba loterijos taisyklių</w:t>
                          </w:r>
                          <w:r>
                            <w:rPr>
                              <w:b/>
                              <w:bCs/>
                              <w:szCs w:val="24"/>
                            </w:rPr>
                            <w:t xml:space="preserve"> </w:t>
                          </w:r>
                          <w:r>
                            <w:rPr>
                              <w:bCs/>
                              <w:szCs w:val="24"/>
                            </w:rPr>
                            <w:t>pažeidimas</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134 str. 2 d."/>
                        <w:tag w:val="part_068843d9019c427babbc9b9d9d7f594d"/>
                        <w:lock w:val="sdtLocked"/>
                        <w:richText/>
                      </w:sdtPr>
                      <w:sdtContent>
                        <w:p>
                          <w:pPr>
                            <w:spacing w:line="360" w:lineRule="auto"/>
                            <w:ind w:firstLine="720"/>
                            <w:jc w:val="both"/>
                            <w:rPr>
                              <w:bCs/>
                              <w:szCs w:val="24"/>
                            </w:rPr>
                          </w:pPr>
                          <w:sdt>
                            <w:sdtPr>
                              <w:alias w:val="Numeris"/>
                              <w:tag w:val="nr_068843d9019c427babbc9b9d9d7f59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134 str. 3 d."/>
                        <w:tag w:val="part_c0fe3a1437a1447a8b8f7e26ba5ec299"/>
                        <w:lock w:val="sdtLocked"/>
                        <w:richText/>
                      </w:sdtPr>
                      <w:sdtContent>
                        <w:p>
                          <w:pPr>
                            <w:spacing w:line="360" w:lineRule="auto"/>
                            <w:ind w:firstLine="720"/>
                            <w:jc w:val="both"/>
                            <w:rPr>
                              <w:bCs/>
                              <w:szCs w:val="24"/>
                            </w:rPr>
                          </w:pPr>
                          <w:sdt>
                            <w:sdtPr>
                              <w:alias w:val="Numeris"/>
                              <w:tag w:val="nr_c0fe3a1437a1447a8b8f7e26ba5ec299"/>
                              <w:lock w:val="sdtLocked"/>
                              <w:richText/>
                            </w:sdtPr>
                            <w:sdtContent>
                              <w:r>
                                <w:rPr>
                                  <w:bCs/>
                                  <w:szCs w:val="24"/>
                                </w:rPr>
                                <w:t>3</w:t>
                              </w:r>
                            </w:sdtContent>
                          </w:sdt>
                          <w:r>
                            <w:rPr>
                              <w:bCs/>
                              <w:szCs w:val="24"/>
                            </w:rPr>
                            <w:t>. Azartinių lošimų organizavimo tvarkos arba lošimo reglamento pažeidimas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134 str. 4 d."/>
                        <w:tag w:val="part_d58c43c80b62407da22f981da4ba301a"/>
                        <w:lock w:val="sdtLocked"/>
                        <w:richText/>
                      </w:sdtPr>
                      <w:sdtContent>
                        <w:p>
                          <w:pPr>
                            <w:spacing w:line="360" w:lineRule="auto"/>
                            <w:ind w:firstLine="720"/>
                            <w:jc w:val="both"/>
                            <w:rPr>
                              <w:bCs/>
                              <w:szCs w:val="24"/>
                            </w:rPr>
                          </w:pPr>
                          <w:sdt>
                            <w:sdtPr>
                              <w:alias w:val="Numeris"/>
                              <w:tag w:val="nr_d58c43c80b62407da22f981da4ba301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134 str. 5 d."/>
                        <w:tag w:val="part_d5dfd4fe0690494dbddf3db081b21228"/>
                        <w:lock w:val="sdtLocked"/>
                        <w:richText/>
                      </w:sdtPr>
                      <w:sdtContent>
                        <w:p>
                          <w:pPr>
                            <w:spacing w:line="360" w:lineRule="auto"/>
                            <w:ind w:firstLine="720"/>
                            <w:jc w:val="both"/>
                            <w:rPr>
                              <w:bCs/>
                              <w:szCs w:val="24"/>
                            </w:rPr>
                          </w:pPr>
                          <w:sdt>
                            <w:sdtPr>
                              <w:alias w:val="Numeris"/>
                              <w:tag w:val="nr_d5dfd4fe0690494dbddf3db081b21228"/>
                              <w:lock w:val="sdtLocked"/>
                              <w:richText/>
                            </w:sdtPr>
                            <w:sdtContent>
                              <w:r>
                                <w:rPr>
                                  <w:bCs/>
                                  <w:szCs w:val="24"/>
                                </w:rPr>
                                <w:t>5</w:t>
                              </w:r>
                            </w:sdtContent>
                          </w:sdt>
                          <w:r>
                            <w:rPr>
                              <w:bCs/>
                              <w:szCs w:val="24"/>
                            </w:rPr>
                            <w:t>. Už šio straipsnio 1, 2, 3, 4 dalyse numatytus administracinius nusižengimus privaloma skirti daikto, kuris buvo administracinio nusižengimo padarymo įrankis arba dalykas, ir administracinio nusižengimo padarymu gautų pajamų konfiskavimą.</w:t>
                          </w:r>
                        </w:p>
                        <w:p>
                          <w:pPr>
                            <w:spacing w:line="360" w:lineRule="auto"/>
                            <w:ind w:firstLine="720"/>
                            <w:jc w:val="both"/>
                            <w:rPr>
                              <w:bCs/>
                              <w:szCs w:val="24"/>
                            </w:rPr>
                          </w:pPr>
                        </w:p>
                      </w:sdtContent>
                    </w:sdt>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e29ce3601f1c44a5946943200774ea33"/>
                    <w:lock w:val="sdtLocked"/>
                    <w:richText/>
                  </w:sdtPr>
                  <w:sdtContent>
                    <w:p>
                      <w:pPr>
                        <w:spacing w:line="360" w:lineRule="auto"/>
                        <w:ind w:left="2410" w:hanging="1690"/>
                        <w:jc w:val="both"/>
                        <w:rPr>
                          <w:b/>
                          <w:bCs/>
                          <w:szCs w:val="24"/>
                        </w:rPr>
                      </w:pPr>
                      <w:sdt>
                        <w:sdtPr>
                          <w:alias w:val="Numeris"/>
                          <w:tag w:val="nr_e29ce3601f1c44a5946943200774ea33"/>
                          <w:lock w:val="sdtLocked"/>
                          <w:richText/>
                        </w:sdtPr>
                        <w:sdtContent>
                          <w:r>
                            <w:rPr>
                              <w:b/>
                              <w:bCs/>
                              <w:szCs w:val="24"/>
                            </w:rPr>
                            <w:t>136</w:t>
                          </w:r>
                        </w:sdtContent>
                      </w:sdt>
                      <w:r>
                        <w:rPr>
                          <w:b/>
                          <w:bCs/>
                          <w:szCs w:val="24"/>
                        </w:rPr>
                        <w:t xml:space="preserve"> straipsnis. </w:t>
                      </w:r>
                      <w:sdt>
                        <w:sdtPr>
                          <w:alias w:val="Pavadinimas"/>
                          <w:tag w:val="title_e29ce3601f1c44a5946943200774ea33"/>
                          <w:lock w:val="sdtLocked"/>
                          <w:richText/>
                        </w:sdtPr>
                        <w:sdtContent>
                          <w:r>
                            <w:rPr>
                              <w:b/>
                              <w:bCs/>
                              <w:szCs w:val="24"/>
                            </w:rPr>
                            <w:t>Duomenų apie juridinių asmenų, kurie yra vietinių, regioninių, nacionalinių laikraščių, žurnalų leidėjai ar informacinės visuomenės informavimo priemonių valdytojai, dalyvius pateikimo ir šių duomenų viešo paskelbimo tvarkos pažeidimas</w:t>
                          </w:r>
                        </w:sdtContent>
                      </w:sdt>
                    </w:p>
                    <w:sdt>
                      <w:sdtPr>
                        <w:alias w:val="136 str. 1 d."/>
                        <w:tag w:val="part_f76da0480e834c658d48a457412375b3"/>
                        <w:lock w:val="sdtLocked"/>
                        <w:richText/>
                      </w:sdtPr>
                      <w:sdtContent>
                        <w:p>
                          <w:pPr>
                            <w:spacing w:line="360" w:lineRule="auto"/>
                            <w:ind w:firstLine="720"/>
                            <w:jc w:val="both"/>
                            <w:rPr>
                              <w:bCs/>
                              <w:szCs w:val="24"/>
                            </w:rPr>
                          </w:pPr>
                          <w:sdt>
                            <w:sdtPr>
                              <w:alias w:val="Numeris"/>
                              <w:tag w:val="nr_f76da0480e834c658d48a457412375b3"/>
                              <w:lock w:val="sdtLocked"/>
                              <w:richText/>
                            </w:sdtPr>
                            <w:sdtContent>
                              <w:r>
                                <w:rPr>
                                  <w:bCs/>
                                  <w:szCs w:val="24"/>
                                </w:rPr>
                                <w:t>1</w:t>
                              </w:r>
                            </w:sdtContent>
                          </w:sdt>
                          <w:r>
                            <w:rPr>
                              <w:bCs/>
                              <w:szCs w:val="24"/>
                            </w:rPr>
                            <w:t>. Duomenų apie juridinių asmenų, kurie yra vietinių, regioninių, nacionalinių laikraščių, žurnalų leidėjai ar informacinės visuomenės informavimo priemonių valdytojai, dalyvius pateikimo ir šių duomenų viešo paskelbimo tvarkos aprašo pažeidimas</w:t>
                          </w:r>
                        </w:p>
                        <w:p>
                          <w:pPr>
                            <w:spacing w:line="360" w:lineRule="auto"/>
                            <w:ind w:firstLine="720"/>
                            <w:jc w:val="both"/>
                            <w:rPr>
                              <w:bCs/>
                              <w:szCs w:val="24"/>
                            </w:rPr>
                          </w:pPr>
                          <w:r>
                            <w:rPr>
                              <w:bCs/>
                              <w:szCs w:val="24"/>
                            </w:rPr>
                            <w:t xml:space="preserve">užtraukia baudą juridinių asmenų vadovams ar kitiems atsakingiems asmenims nuo trijų šimtų iki aštuonių šimtų šešiasdešimt eurų. </w:t>
                          </w:r>
                        </w:p>
                      </w:sdtContent>
                    </w:sdt>
                    <w:sdt>
                      <w:sdtPr>
                        <w:alias w:val="136 str. 2 d."/>
                        <w:tag w:val="part_8f08938fb22d46e6bffae7c1f08c0aad"/>
                        <w:lock w:val="sdtLocked"/>
                        <w:richText/>
                      </w:sdtPr>
                      <w:sdtContent>
                        <w:p>
                          <w:pPr>
                            <w:spacing w:line="360" w:lineRule="auto"/>
                            <w:ind w:firstLine="720"/>
                            <w:jc w:val="both"/>
                            <w:rPr>
                              <w:bCs/>
                              <w:szCs w:val="24"/>
                            </w:rPr>
                          </w:pPr>
                          <w:sdt>
                            <w:sdtPr>
                              <w:alias w:val="Numeris"/>
                              <w:tag w:val="nr_8f08938fb22d46e6bffae7c1f08c0aa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7 str."/>
                    <w:tag w:val="part_e8cdf7ffb1034999b6f9e457abf79974"/>
                    <w:lock w:val="sdtLocked"/>
                    <w:richText/>
                  </w:sdtPr>
                  <w:sdtContent>
                    <w:p>
                      <w:pPr>
                        <w:spacing w:line="360" w:lineRule="auto"/>
                        <w:ind w:left="2410" w:hanging="1690"/>
                        <w:jc w:val="both"/>
                        <w:rPr>
                          <w:b/>
                          <w:bCs/>
                          <w:szCs w:val="24"/>
                        </w:rPr>
                      </w:pPr>
                      <w:sdt>
                        <w:sdtPr>
                          <w:alias w:val="Numeris"/>
                          <w:tag w:val="nr_e8cdf7ffb1034999b6f9e457abf79974"/>
                          <w:lock w:val="sdtLocked"/>
                          <w:richText/>
                        </w:sdtPr>
                        <w:sdtContent>
                          <w:r>
                            <w:rPr>
                              <w:b/>
                              <w:bCs/>
                              <w:szCs w:val="24"/>
                            </w:rPr>
                            <w:t>137</w:t>
                          </w:r>
                        </w:sdtContent>
                      </w:sdt>
                      <w:r>
                        <w:rPr>
                          <w:b/>
                          <w:bCs/>
                          <w:szCs w:val="24"/>
                        </w:rPr>
                        <w:t xml:space="preserve"> straipsnis. </w:t>
                      </w:r>
                      <w:sdt>
                        <w:sdtPr>
                          <w:alias w:val="Pavadinimas"/>
                          <w:tag w:val="title_e8cdf7ffb1034999b6f9e457abf79974"/>
                          <w:lock w:val="sdtLocked"/>
                          <w:richText/>
                        </w:sdtPr>
                        <w:sdtContent>
                          <w:r>
                            <w:rPr>
                              <w:b/>
                              <w:bCs/>
                              <w:szCs w:val="24"/>
                            </w:rPr>
                            <w:t xml:space="preserve">Neteisėtas stiprių alkoholinių gėrimų, brogos, nedenatūruoto ar denatūruoto etilo alkoholio, jų skiedinių (mišinių) gaminimas, įgijimas, laikymas, gabenimas </w:t>
                          </w:r>
                        </w:sdtContent>
                      </w:sdt>
                    </w:p>
                    <w:sdt>
                      <w:sdtPr>
                        <w:alias w:val="137 str. 1 d."/>
                        <w:tag w:val="part_a46e4b49785b461db59f18a9c04d6d72"/>
                        <w:lock w:val="sdtLocked"/>
                        <w:richText/>
                      </w:sdtPr>
                      <w:sdtContent>
                        <w:p>
                          <w:pPr>
                            <w:spacing w:line="360" w:lineRule="auto"/>
                            <w:ind w:firstLine="720"/>
                            <w:jc w:val="both"/>
                            <w:rPr>
                              <w:bCs/>
                              <w:szCs w:val="24"/>
                            </w:rPr>
                          </w:pPr>
                          <w:sdt>
                            <w:sdtPr>
                              <w:alias w:val="Numeris"/>
                              <w:tag w:val="nr_a46e4b49785b461db59f18a9c04d6d72"/>
                              <w:lock w:val="sdtLocked"/>
                              <w:richText/>
                            </w:sdtPr>
                            <w:sdtContent>
                              <w:r>
                                <w:rPr>
                                  <w:bCs/>
                                  <w:szCs w:val="24"/>
                                </w:rPr>
                                <w:t>1</w:t>
                              </w:r>
                            </w:sdtContent>
                          </w:sdt>
                          <w:r>
                            <w:rPr>
                              <w:bCs/>
                              <w:szCs w:val="24"/>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bCs/>
                              <w:szCs w:val="24"/>
                            </w:rPr>
                          </w:pPr>
                          <w:r>
                            <w:rPr>
                              <w:bCs/>
                              <w:szCs w:val="24"/>
                            </w:rPr>
                            <w:t>užtraukia įspėjimą gyvenamųjų ar kitų patalpų savininkams.</w:t>
                          </w:r>
                        </w:p>
                      </w:sdtContent>
                    </w:sdt>
                    <w:sdt>
                      <w:sdtPr>
                        <w:alias w:val="137 str. 2 d."/>
                        <w:tag w:val="part_1c73402e67c44a42a4ebf7e3b46604e5"/>
                        <w:lock w:val="sdtLocked"/>
                        <w:richText/>
                      </w:sdtPr>
                      <w:sdtContent>
                        <w:p>
                          <w:pPr>
                            <w:spacing w:line="360" w:lineRule="auto"/>
                            <w:ind w:firstLine="720"/>
                            <w:jc w:val="both"/>
                            <w:rPr>
                              <w:bCs/>
                              <w:szCs w:val="24"/>
                            </w:rPr>
                          </w:pPr>
                          <w:sdt>
                            <w:sdtPr>
                              <w:alias w:val="Numeris"/>
                              <w:tag w:val="nr_1c73402e67c44a42a4ebf7e3b46604e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137 str. 3 d."/>
                        <w:tag w:val="part_f0595dc1194e4c57bb364099f744b594"/>
                        <w:lock w:val="sdtLocked"/>
                        <w:richText/>
                      </w:sdtPr>
                      <w:sdtContent>
                        <w:p>
                          <w:pPr>
                            <w:spacing w:line="360" w:lineRule="auto"/>
                            <w:ind w:firstLine="720"/>
                            <w:jc w:val="both"/>
                            <w:rPr>
                              <w:bCs/>
                              <w:szCs w:val="24"/>
                            </w:rPr>
                          </w:pPr>
                          <w:sdt>
                            <w:sdtPr>
                              <w:alias w:val="Numeris"/>
                              <w:tag w:val="nr_f0595dc1194e4c57bb364099f744b594"/>
                              <w:lock w:val="sdtLocked"/>
                              <w:richText/>
                            </w:sdtPr>
                            <w:sdtContent>
                              <w:r>
                                <w:rPr>
                                  <w:bCs/>
                                  <w:szCs w:val="24"/>
                                </w:rPr>
                                <w:t>3</w:t>
                              </w:r>
                            </w:sdtContent>
                          </w:sdt>
                          <w:r>
                            <w:rPr>
                              <w:bCs/>
                              <w:szCs w:val="24"/>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137 str. 4 d."/>
                        <w:tag w:val="part_a1522e3c52804271b16d1481e5e8aade"/>
                        <w:lock w:val="sdtLocked"/>
                        <w:richText/>
                      </w:sdtPr>
                      <w:sdtContent>
                        <w:p>
                          <w:pPr>
                            <w:spacing w:line="360" w:lineRule="auto"/>
                            <w:ind w:firstLine="720"/>
                            <w:jc w:val="both"/>
                            <w:rPr>
                              <w:bCs/>
                              <w:szCs w:val="24"/>
                            </w:rPr>
                          </w:pPr>
                          <w:sdt>
                            <w:sdtPr>
                              <w:alias w:val="Numeris"/>
                              <w:tag w:val="nr_a1522e3c52804271b16d1481e5e8aad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137 str. 5 d."/>
                        <w:tag w:val="part_a1d6e4f535ae4caf806a23e90a4297fd"/>
                        <w:lock w:val="sdtLocked"/>
                        <w:richText/>
                      </w:sdtPr>
                      <w:sdtContent>
                        <w:p>
                          <w:pPr>
                            <w:spacing w:line="360" w:lineRule="auto"/>
                            <w:ind w:firstLine="720"/>
                            <w:jc w:val="both"/>
                            <w:rPr>
                              <w:szCs w:val="24"/>
                            </w:rPr>
                          </w:pPr>
                          <w:sdt>
                            <w:sdtPr>
                              <w:alias w:val="Numeris"/>
                              <w:tag w:val="nr_a1d6e4f535ae4caf806a23e90a4297fd"/>
                              <w:lock w:val="sdtLocked"/>
                              <w:richText/>
                            </w:sdtPr>
                            <w:sdtContent>
                              <w:r>
                                <w:rPr>
                                  <w:szCs w:val="24"/>
                                </w:rPr>
                                <w:t>5</w:t>
                              </w:r>
                            </w:sdtContent>
                          </w:sdt>
                          <w:r>
                            <w:rPr>
                              <w:szCs w:val="24"/>
                            </w:rPr>
                            <w:t xml:space="preserve">. Už šio straipsnio 3, 4 dalyse numatytus administracinius nusižengimus privaloma skirti </w:t>
                          </w:r>
                          <w:r>
                            <w:rPr>
                              <w:bCs/>
                              <w:szCs w:val="24"/>
                            </w:rPr>
                            <w:t xml:space="preserve">naminių stiprių alkoholinių gėrimų, brogos, nedenatūruoto etilo alkoholio, denatūruoto etilo alkoholio ir jų skiedinių (mišinių), taip pat jų gamybos įrangos </w:t>
                          </w:r>
                          <w:r>
                            <w:rPr>
                              <w:szCs w:val="24"/>
                            </w:rPr>
                            <w:t xml:space="preserve">konfiskavimą. </w:t>
                          </w:r>
                        </w:p>
                        <w:p>
                          <w:pPr>
                            <w:spacing w:line="360" w:lineRule="auto"/>
                            <w:ind w:firstLine="720"/>
                            <w:jc w:val="both"/>
                            <w:rPr>
                              <w:bCs/>
                              <w:szCs w:val="24"/>
                            </w:rPr>
                          </w:pPr>
                        </w:p>
                      </w:sdtContent>
                    </w:sdt>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c9b2ad6e842ff8dc8ad39313920d2"/>
                    <w:lock w:val="sdtLocked"/>
                    <w:richText/>
                  </w:sdtPr>
                  <w:sdtContent>
                    <w:p>
                      <w:pPr>
                        <w:spacing w:line="360" w:lineRule="auto"/>
                        <w:ind w:firstLine="720"/>
                        <w:jc w:val="both"/>
                        <w:rPr>
                          <w:bCs/>
                          <w:szCs w:val="24"/>
                        </w:rPr>
                      </w:pPr>
                      <w:sdt>
                        <w:sdtPr>
                          <w:alias w:val="Numeris"/>
                          <w:tag w:val="nr_823c9b2ad6e842ff8dc8ad39313920d2"/>
                          <w:lock w:val="sdtLocked"/>
                          <w:richText/>
                        </w:sdtPr>
                        <w:sdtContent>
                          <w:r>
                            <w:rPr>
                              <w:b/>
                              <w:bCs/>
                              <w:szCs w:val="24"/>
                            </w:rPr>
                            <w:t>140</w:t>
                          </w:r>
                        </w:sdtContent>
                      </w:sdt>
                      <w:r>
                        <w:rPr>
                          <w:b/>
                          <w:bCs/>
                          <w:szCs w:val="24"/>
                        </w:rPr>
                        <w:t xml:space="preserve"> straipsnis. </w:t>
                      </w:r>
                      <w:sdt>
                        <w:sdtPr>
                          <w:alias w:val="Pavadinimas"/>
                          <w:tag w:val="title_823c9b2ad6e842ff8dc8ad39313920d2"/>
                          <w:lock w:val="sdtLocked"/>
                          <w:richText/>
                        </w:sdtPr>
                        <w:sdtContent>
                          <w:r>
                            <w:rPr>
                              <w:b/>
                              <w:bCs/>
                              <w:szCs w:val="24"/>
                            </w:rPr>
                            <w:t>Teisinės metrologijos reikalavimų pažeidimas</w:t>
                          </w:r>
                        </w:sdtContent>
                      </w:sdt>
                    </w:p>
                    <w:sdt>
                      <w:sdtPr>
                        <w:alias w:val="140 str. 1 d."/>
                        <w:tag w:val="part_7b9b1359c89549a8bcf7f8251f40b0de"/>
                        <w:lock w:val="sdtLocked"/>
                        <w:richText/>
                      </w:sdtPr>
                      <w:sdtContent>
                        <w:p>
                          <w:pPr>
                            <w:spacing w:line="360" w:lineRule="auto"/>
                            <w:ind w:firstLine="720"/>
                            <w:jc w:val="both"/>
                            <w:rPr>
                              <w:bCs/>
                              <w:szCs w:val="24"/>
                            </w:rPr>
                          </w:pPr>
                          <w:sdt>
                            <w:sdtPr>
                              <w:alias w:val="Numeris"/>
                              <w:tag w:val="nr_7b9b1359c89549a8bcf7f8251f40b0de"/>
                              <w:lock w:val="sdtLocked"/>
                              <w:richText/>
                            </w:sdtPr>
                            <w:sdtContent>
                              <w:r>
                                <w:rPr>
                                  <w:bCs/>
                                  <w:szCs w:val="24"/>
                                </w:rPr>
                                <w:t>1</w:t>
                              </w:r>
                            </w:sdtContent>
                          </w:sdt>
                          <w:r>
                            <w:rPr>
                              <w:bCs/>
                              <w:szCs w:val="24"/>
                            </w:rPr>
                            <w:t>. Teisinei metrologijai priskirtų matavimo priemonių, kurios neturi teisės aktų nustatytų galiojančių liudijimų (sertifikatų), plombų, žymenų ir (arba) ženklų arba kurių žymuo, plomba pažeisti, tiekimas rinkai, nuoma ar naudojimas; teisinei metrologijai priskirtų matavimo priemonių patikros atlikimas, kai tai daro neįgaliotos atlikti patikrą įstaigos, laboratorijos; teisinei metrologijai priskirtų matavimo priemonių, kurių tipai turi būti patvirtinti, tačiau yra nepatvirtinti, gamyba, pardavimas, nuoma ar naudojimas; matavimo priemonių naudojimas teisinio metrologinio reglamentavimo srityse jų nepriskiriant teisinei metrologijai; teisinei metrologijai priskirtų matavimo priemonių naudojimas nesilaikant gamintojo parengtų naudojimo instrukcijų ir techninio aptarnavimo reikalavimų; matavimo priemonių, kurių neatitiktis teisės aktams ir (arba) gamintojo techniniams dokumentams nustatyta atliekant teisinę metrologinę priežiūrą, gamyba, taisymas, tiekimas rinkai, nuoma, naudojimas, taip pat</w:t>
                          </w:r>
                          <w:r>
                            <w:rPr>
                              <w:bCs/>
                              <w:i/>
                              <w:iCs/>
                              <w:szCs w:val="24"/>
                            </w:rPr>
                            <w:t xml:space="preserve"> </w:t>
                          </w:r>
                          <w:r>
                            <w:rPr>
                              <w:bCs/>
                              <w:szCs w:val="24"/>
                            </w:rPr>
                            <w:t>matavimo indų ir fasuotų prekių gamyba ir tiekimas rinkai; nuo rodmenų klastojimo neapsaugotų teisinei metrologijai priskirtų matavimo priemonių ir (ar) jų programinės įrangos tiekimas vartotojams; sveriamų, skaičiuojamų, dozuojamų, matuojamų prekių, kurių produkto kiekį nurodo pardavėjas, pardavimas pažeidžiant teisinės metrologijos reikalavimus; fasuotų prekių, kurių produkto kiekis nurodytas etiketėse arba ant fasuotės, gamyba, importas, pardavimas, perdavimas, saugojimas, ženklinimas pažeidžiant teisinės metrologijos reikalavimus; gėrimams ir kitiems skysčiams supilti ir matuoti skirtų indų gamyba, naudojimas, realizavimas, laikymas parengtų ir ženklinimas pažeidžiant teisinės metrologijos reikalavimus; Lietuvos Respublikoje neįteisintų matavimo vienetų naudojimas</w:t>
                          </w:r>
                        </w:p>
                        <w:p>
                          <w:pPr>
                            <w:spacing w:line="360" w:lineRule="auto"/>
                            <w:ind w:firstLine="720"/>
                            <w:jc w:val="both"/>
                            <w:rPr>
                              <w:bCs/>
                              <w:szCs w:val="24"/>
                            </w:rPr>
                          </w:pPr>
                          <w:r>
                            <w:rPr>
                              <w:bCs/>
                              <w:szCs w:val="24"/>
                            </w:rPr>
                            <w:t xml:space="preserve">užtraukia baudą asmenims nuo trisdešimt iki trijų šimtų eurų ir juridinių asmenų arba užsienio valstybių įmonių filialų Lietuvos Respublikoje vadovams ar </w:t>
                          </w:r>
                          <w:r>
                            <w:rPr>
                              <w:szCs w:val="24"/>
                            </w:rPr>
                            <w:t xml:space="preserve">kitiems atsakingiems asmenims </w:t>
                          </w:r>
                          <w:r>
                            <w:rPr>
                              <w:bCs/>
                              <w:szCs w:val="24"/>
                            </w:rPr>
                            <w:t>– nuo vieno šimto iki penkių šimtų penkiasdešimt eurų.</w:t>
                          </w:r>
                        </w:p>
                      </w:sdtContent>
                    </w:sdt>
                    <w:sdt>
                      <w:sdtPr>
                        <w:alias w:val="140 str. 2 d."/>
                        <w:tag w:val="part_cbebaf54a7774e6aac5c94975d586303"/>
                        <w:lock w:val="sdtLocked"/>
                        <w:richText/>
                      </w:sdtPr>
                      <w:sdtContent>
                        <w:p>
                          <w:pPr>
                            <w:spacing w:line="360" w:lineRule="auto"/>
                            <w:ind w:firstLine="720"/>
                            <w:jc w:val="both"/>
                            <w:rPr>
                              <w:b/>
                              <w:bCs/>
                              <w:szCs w:val="24"/>
                            </w:rPr>
                          </w:pPr>
                          <w:sdt>
                            <w:sdtPr>
                              <w:alias w:val="Numeris"/>
                              <w:tag w:val="nr_cbebaf54a7774e6aac5c94975d58630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3 d."/>
                        <w:tag w:val="part_4840932efd2a43909717fe928b784cdd"/>
                        <w:lock w:val="sdtLocked"/>
                        <w:richText/>
                      </w:sdtPr>
                      <w:sdtContent>
                        <w:p>
                          <w:pPr>
                            <w:spacing w:line="360" w:lineRule="auto"/>
                            <w:ind w:firstLine="720"/>
                            <w:jc w:val="both"/>
                            <w:rPr>
                              <w:bCs/>
                              <w:szCs w:val="24"/>
                            </w:rPr>
                          </w:pPr>
                          <w:sdt>
                            <w:sdtPr>
                              <w:alias w:val="Numeris"/>
                              <w:tag w:val="nr_4840932efd2a43909717fe928b784cdd"/>
                              <w:lock w:val="sdtLocked"/>
                              <w:richText/>
                            </w:sdtPr>
                            <w:sdtContent>
                              <w:r>
                                <w:rPr>
                                  <w:bCs/>
                                  <w:szCs w:val="24"/>
                                </w:rPr>
                                <w:t>3</w:t>
                              </w:r>
                            </w:sdtContent>
                          </w:sdt>
                          <w:r>
                            <w:rPr>
                              <w:bCs/>
                              <w:szCs w:val="24"/>
                            </w:rPr>
                            <w:t xml:space="preserve">. Teisinei metrologijai priskirtų matavimo priemonių ir (ar) jų programinės įrangos tyčinis gadinimas </w:t>
                          </w:r>
                        </w:p>
                        <w:p>
                          <w:pPr>
                            <w:spacing w:line="360" w:lineRule="auto"/>
                            <w:ind w:firstLine="720"/>
                            <w:jc w:val="both"/>
                            <w:rPr>
                              <w:bCs/>
                              <w:szCs w:val="24"/>
                            </w:rPr>
                          </w:pPr>
                          <w:r>
                            <w:rPr>
                              <w:bCs/>
                              <w:szCs w:val="24"/>
                            </w:rPr>
                            <w:t>užtraukia baudą asmenims nuo trijų šimtų iki penkių šimtų aštuoniasdešimt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4 d."/>
                        <w:tag w:val="part_7b700ef0c47f42448bfcaf23a9650f53"/>
                        <w:lock w:val="sdtLocked"/>
                        <w:richText/>
                      </w:sdtPr>
                      <w:sdtContent>
                        <w:p>
                          <w:pPr>
                            <w:spacing w:line="360" w:lineRule="auto"/>
                            <w:ind w:firstLine="720"/>
                            <w:jc w:val="both"/>
                            <w:rPr>
                              <w:bCs/>
                              <w:szCs w:val="24"/>
                            </w:rPr>
                          </w:pPr>
                          <w:sdt>
                            <w:sdtPr>
                              <w:alias w:val="Numeris"/>
                              <w:tag w:val="nr_7b700ef0c47f42448bfcaf23a9650f5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penkių šimtų eurų ir juridinių asmenų arba užsienio valstybių įmonių filialų Lietuvos Respublikoje vadovams ar kitiems atsakingiems asmenims – nuo vieno tūkstančio penkių šimtų iki dviejų tūkstančių devynių šimtų eurų.</w:t>
                          </w:r>
                        </w:p>
                        <w:p>
                          <w:pPr>
                            <w:spacing w:line="360" w:lineRule="auto"/>
                            <w:ind w:firstLine="720"/>
                            <w:jc w:val="both"/>
                            <w:rPr>
                              <w:bCs/>
                              <w:szCs w:val="24"/>
                            </w:rPr>
                          </w:pPr>
                        </w:p>
                      </w:sdtContent>
                    </w:sdt>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7b4d20a1991842a0b5121d7215b68aba"/>
                        <w:lock w:val="sdtLocked"/>
                        <w:richText/>
                      </w:sdtPr>
                      <w:sdtContent>
                        <w:p>
                          <w:pPr>
                            <w:spacing w:line="360" w:lineRule="auto"/>
                            <w:ind w:firstLine="720"/>
                            <w:jc w:val="both"/>
                            <w:rPr>
                              <w:bCs/>
                              <w:szCs w:val="24"/>
                            </w:rPr>
                          </w:pPr>
                          <w:sdt>
                            <w:sdtPr>
                              <w:alias w:val="Numeris"/>
                              <w:tag w:val="nr_7b4d20a1991842a0b5121d7215b68aba"/>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143 str."/>
                    <w:tag w:val="part_006723686bd3425aba811a665b2045c3"/>
                    <w:lock w:val="sdtLocked"/>
                    <w:richText/>
                  </w:sdtPr>
                  <w:sdtContent>
                    <w:p>
                      <w:pPr>
                        <w:spacing w:line="360" w:lineRule="auto"/>
                        <w:ind w:left="2410" w:hanging="1690"/>
                        <w:jc w:val="both"/>
                        <w:rPr>
                          <w:bCs/>
                          <w:szCs w:val="24"/>
                        </w:rPr>
                      </w:pPr>
                      <w:sdt>
                        <w:sdtPr>
                          <w:alias w:val="Numeris"/>
                          <w:tag w:val="nr_006723686bd3425aba811a665b2045c3"/>
                          <w:lock w:val="sdtLocked"/>
                          <w:richText/>
                        </w:sdtPr>
                        <w:sdtContent>
                          <w:r>
                            <w:rPr>
                              <w:b/>
                              <w:bCs/>
                              <w:szCs w:val="24"/>
                            </w:rPr>
                            <w:t>143</w:t>
                          </w:r>
                        </w:sdtContent>
                      </w:sdt>
                      <w:r>
                        <w:rPr>
                          <w:b/>
                          <w:bCs/>
                          <w:szCs w:val="24"/>
                        </w:rPr>
                        <w:t xml:space="preserve"> straipsnis. </w:t>
                      </w:r>
                      <w:sdt>
                        <w:sdtPr>
                          <w:alias w:val="Pavadinimas"/>
                          <w:tag w:val="title_006723686bd3425aba811a665b2045c3"/>
                          <w:lock w:val="sdtLocked"/>
                          <w:richText/>
                        </w:sdtPr>
                        <w:sdtContent>
                          <w:r>
                            <w:rPr>
                              <w:b/>
                              <w:bCs/>
                              <w:szCs w:val="24"/>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cae12a93e2ae4144a74e6935f8d11f21"/>
                        <w:lock w:val="sdtLocked"/>
                        <w:richText/>
                      </w:sdtPr>
                      <w:sdtContent>
                        <w:p>
                          <w:pPr>
                            <w:spacing w:line="360" w:lineRule="auto"/>
                            <w:ind w:firstLine="720"/>
                            <w:jc w:val="both"/>
                            <w:rPr>
                              <w:bCs/>
                              <w:szCs w:val="24"/>
                            </w:rPr>
                          </w:pPr>
                          <w:sdt>
                            <w:sdtPr>
                              <w:alias w:val="Numeris"/>
                              <w:tag w:val="nr_cae12a93e2ae4144a74e6935f8d11f21"/>
                              <w:lock w:val="sdtLocked"/>
                              <w:richText/>
                            </w:sdtPr>
                            <w:sdtContent>
                              <w:r>
                                <w:rPr>
                                  <w:bCs/>
                                  <w:szCs w:val="24"/>
                                </w:rPr>
                                <w:t>1</w:t>
                              </w:r>
                            </w:sdtContent>
                          </w:sdt>
                          <w:r>
                            <w:rPr>
                              <w:bCs/>
                              <w:szCs w:val="24"/>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43 str. 2 d."/>
                        <w:tag w:val="part_fc049988985e4d549564e2589ea0b8f7"/>
                        <w:lock w:val="sdtLocked"/>
                        <w:richText/>
                      </w:sdtPr>
                      <w:sdtContent>
                        <w:p>
                          <w:pPr>
                            <w:spacing w:line="360" w:lineRule="auto"/>
                            <w:ind w:firstLine="720"/>
                            <w:jc w:val="both"/>
                            <w:rPr>
                              <w:bCs/>
                              <w:szCs w:val="24"/>
                            </w:rPr>
                          </w:pPr>
                          <w:sdt>
                            <w:sdtPr>
                              <w:alias w:val="Numeris"/>
                              <w:tag w:val="nr_fc049988985e4d549564e2589ea0b8f7"/>
                              <w:lock w:val="sdtLocked"/>
                              <w:richText/>
                            </w:sdtPr>
                            <w:sdtContent>
                              <w:r>
                                <w:rPr>
                                  <w:bCs/>
                                  <w:szCs w:val="24"/>
                                </w:rPr>
                                <w:t>2</w:t>
                              </w:r>
                            </w:sdtContent>
                          </w:sdt>
                          <w:r>
                            <w:rPr>
                              <w:bCs/>
                              <w:szCs w:val="24"/>
                            </w:rPr>
                            <w:t>. Už šio straipsnio 1 dalyje numatytą administracinį nusižengimą gali būti skiriamas netauriųjų metalų laužo ir atliekų konfiskavimas.</w:t>
                          </w:r>
                        </w:p>
                        <w:p>
                          <w:pPr>
                            <w:spacing w:line="360" w:lineRule="auto"/>
                            <w:ind w:firstLine="720"/>
                            <w:jc w:val="both"/>
                            <w:rPr>
                              <w:bCs/>
                              <w:szCs w:val="24"/>
                            </w:rPr>
                          </w:pPr>
                        </w:p>
                      </w:sdtContent>
                    </w:sdt>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bfc9d06250154a769c9450142a243cfc"/>
                    <w:lock w:val="sdtLocked"/>
                    <w:richText/>
                  </w:sdtPr>
                  <w:sdtContent>
                    <w:p>
                      <w:pPr>
                        <w:spacing w:line="360" w:lineRule="auto"/>
                        <w:ind w:left="2410" w:hanging="1690"/>
                        <w:jc w:val="both"/>
                        <w:rPr>
                          <w:szCs w:val="24"/>
                        </w:rPr>
                      </w:pPr>
                      <w:sdt>
                        <w:sdtPr>
                          <w:alias w:val="Numeris"/>
                          <w:tag w:val="nr_bfc9d06250154a769c9450142a243cfc"/>
                          <w:lock w:val="sdtLocked"/>
                          <w:richText/>
                        </w:sdtPr>
                        <w:sdtContent>
                          <w:r>
                            <w:rPr>
                              <w:b/>
                              <w:bCs/>
                              <w:szCs w:val="24"/>
                              <w:lang w:eastAsia="lt-LT"/>
                            </w:rPr>
                            <w:t>146</w:t>
                          </w:r>
                        </w:sdtContent>
                      </w:sdt>
                      <w:r>
                        <w:rPr>
                          <w:b/>
                          <w:bCs/>
                          <w:szCs w:val="24"/>
                          <w:lang w:eastAsia="lt-LT"/>
                        </w:rPr>
                        <w:t xml:space="preserve"> straipsnis. </w:t>
                      </w:r>
                      <w:sdt>
                        <w:sdtPr>
                          <w:alias w:val="Pavadinimas"/>
                          <w:tag w:val="title_bfc9d06250154a769c9450142a243cfc"/>
                          <w:lock w:val="sdtLocked"/>
                          <w:richText/>
                        </w:sdtPr>
                        <w:sdtContent>
                          <w:r>
                            <w:rPr>
                              <w:b/>
                              <w:bCs/>
                              <w:szCs w:val="24"/>
                              <w:lang w:eastAsia="lt-LT"/>
                            </w:rPr>
                            <w:t>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r>
                            <w:rPr>
                              <w:bCs/>
                              <w:szCs w:val="24"/>
                              <w:lang w:eastAsia="lt-LT"/>
                            </w:rPr>
                            <w:t xml:space="preserve"> </w:t>
                          </w:r>
                        </w:sdtContent>
                      </w:sdt>
                    </w:p>
                    <w:sdt>
                      <w:sdtPr>
                        <w:alias w:val="146 str. 1 d."/>
                        <w:tag w:val="part_43edf9250fdb4932820cf14af3c5a1ed"/>
                        <w:lock w:val="sdtLocked"/>
                        <w:richText/>
                      </w:sdtPr>
                      <w:sdtContent>
                        <w:p>
                          <w:pPr>
                            <w:spacing w:line="360" w:lineRule="auto"/>
                            <w:ind w:firstLine="720"/>
                            <w:jc w:val="both"/>
                            <w:rPr>
                              <w:szCs w:val="24"/>
                            </w:rPr>
                          </w:pPr>
                          <w:sdt>
                            <w:sdtPr>
                              <w:alias w:val="Numeris"/>
                              <w:tag w:val="nr_43edf9250fdb4932820cf14af3c5a1ed"/>
                              <w:lock w:val="sdtLocked"/>
                              <w:richText/>
                            </w:sdtPr>
                            <w:sdtContent>
                              <w:r>
                                <w:rPr>
                                  <w:szCs w:val="24"/>
                                  <w:lang w:eastAsia="lt-LT"/>
                                </w:rPr>
                                <w:t>1</w:t>
                              </w:r>
                            </w:sdtContent>
                          </w:sdt>
                          <w:r>
                            <w:rPr>
                              <w:szCs w:val="24"/>
                              <w:lang w:eastAsia="lt-LT"/>
                            </w:rPr>
                            <w:t>. 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p>
                        <w:p>
                          <w:pPr>
                            <w:spacing w:line="360" w:lineRule="auto"/>
                            <w:ind w:firstLine="720"/>
                            <w:jc w:val="both"/>
                            <w:rPr>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trijų šimtų iki aštuonių šimtų penkiasdešimt eurų.</w:t>
                          </w:r>
                        </w:p>
                      </w:sdtContent>
                    </w:sdt>
                    <w:sdt>
                      <w:sdtPr>
                        <w:alias w:val="146 str. 2 d."/>
                        <w:tag w:val="part_89fef14c06084540a005439ff041b951"/>
                        <w:lock w:val="sdtLocked"/>
                        <w:richText/>
                      </w:sdtPr>
                      <w:sdtContent>
                        <w:p>
                          <w:pPr>
                            <w:spacing w:line="360" w:lineRule="auto"/>
                            <w:ind w:firstLine="720"/>
                            <w:jc w:val="both"/>
                            <w:rPr>
                              <w:szCs w:val="24"/>
                            </w:rPr>
                          </w:pPr>
                          <w:sdt>
                            <w:sdtPr>
                              <w:alias w:val="Numeris"/>
                              <w:tag w:val="nr_89fef14c06084540a005439ff041b95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bCs/>
                              <w:szCs w:val="24"/>
                            </w:rPr>
                          </w:pPr>
                          <w:r>
                            <w:rPr>
                              <w:szCs w:val="24"/>
                              <w:lang w:eastAsia="lt-LT"/>
                            </w:rPr>
                            <w:t>užtraukia baudą nuo aštuonių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47 str."/>
                    <w:tag w:val="part_ed34a1f8f54a47d4844dad102c02a8a7"/>
                    <w:lock w:val="sdtLocked"/>
                    <w:richText/>
                  </w:sdtPr>
                  <w:sdtContent>
                    <w:p>
                      <w:pPr>
                        <w:spacing w:line="360" w:lineRule="auto"/>
                        <w:ind w:left="2410" w:hanging="1690"/>
                        <w:jc w:val="both"/>
                        <w:rPr>
                          <w:bCs/>
                          <w:szCs w:val="24"/>
                        </w:rPr>
                      </w:pPr>
                      <w:sdt>
                        <w:sdtPr>
                          <w:alias w:val="Numeris"/>
                          <w:tag w:val="nr_ed34a1f8f54a47d4844dad102c02a8a7"/>
                          <w:lock w:val="sdtLocked"/>
                          <w:richText/>
                        </w:sdtPr>
                        <w:sdtContent>
                          <w:r>
                            <w:rPr>
                              <w:b/>
                              <w:bCs/>
                              <w:szCs w:val="24"/>
                            </w:rPr>
                            <w:t>147</w:t>
                          </w:r>
                        </w:sdtContent>
                      </w:sdt>
                      <w:r>
                        <w:rPr>
                          <w:b/>
                          <w:bCs/>
                          <w:szCs w:val="24"/>
                        </w:rPr>
                        <w:t xml:space="preserve"> straipsnis. </w:t>
                      </w:r>
                      <w:sdt>
                        <w:sdtPr>
                          <w:alias w:val="Pavadinimas"/>
                          <w:tag w:val="title_ed34a1f8f54a47d4844dad102c02a8a7"/>
                          <w:lock w:val="sdtLocked"/>
                          <w:richText/>
                        </w:sdtPr>
                        <w:sdtContent>
                          <w:r>
                            <w:rPr>
                              <w:b/>
                              <w:bCs/>
                              <w:szCs w:val="24"/>
                            </w:rPr>
                            <w:t>Teisės aktų, reglamentuojančių kvalifikuotus sertifikatus sudarančių sertifikavimo paslaugų teikėjų veiklą, pažeidimas</w:t>
                          </w:r>
                        </w:sdtContent>
                      </w:sdt>
                    </w:p>
                    <w:sdt>
                      <w:sdtPr>
                        <w:alias w:val="147 str. 1 d."/>
                        <w:tag w:val="part_c34d914a75054344a7942f1399b5f192"/>
                        <w:lock w:val="sdtLocked"/>
                        <w:richText/>
                      </w:sdtPr>
                      <w:sdtContent>
                        <w:p>
                          <w:pPr>
                            <w:spacing w:line="360" w:lineRule="auto"/>
                            <w:ind w:firstLine="720"/>
                            <w:jc w:val="both"/>
                            <w:rPr>
                              <w:bCs/>
                              <w:szCs w:val="24"/>
                            </w:rPr>
                          </w:pPr>
                          <w:sdt>
                            <w:sdtPr>
                              <w:alias w:val="Numeris"/>
                              <w:tag w:val="nr_c34d914a75054344a7942f1399b5f192"/>
                              <w:lock w:val="sdtLocked"/>
                              <w:richText/>
                            </w:sdtPr>
                            <w:sdtContent>
                              <w:r>
                                <w:rPr>
                                  <w:bCs/>
                                  <w:szCs w:val="24"/>
                                </w:rPr>
                                <w:t>1</w:t>
                              </w:r>
                            </w:sdtContent>
                          </w:sdt>
                          <w:r>
                            <w:rPr>
                              <w:bCs/>
                              <w:szCs w:val="24"/>
                            </w:rPr>
                            <w:t>. Teisės aktų, reglamentuojančių kvalifikuotus sertifikatus sudarančių sertifikavimo paslaugų teikėjų veiklą, pažeidimas</w:t>
                          </w:r>
                        </w:p>
                        <w:p>
                          <w:pPr>
                            <w:spacing w:line="360" w:lineRule="auto"/>
                            <w:ind w:firstLine="720"/>
                            <w:jc w:val="both"/>
                            <w:rPr>
                              <w:bCs/>
                              <w:szCs w:val="24"/>
                            </w:rPr>
                          </w:pPr>
                          <w:r>
                            <w:rPr>
                              <w:bCs/>
                              <w:szCs w:val="24"/>
                            </w:rPr>
                            <w:t>užtraukia baudą kvalifikuotus sertifikatus sudarančių sertifikavimo paslaugų teikėjų vadovams nuo vieno šimto penkiasdešimt iki vieno tūkstančio vieno šimto penkiasdešimt eurų.</w:t>
                          </w:r>
                        </w:p>
                      </w:sdtContent>
                    </w:sdt>
                    <w:sdt>
                      <w:sdtPr>
                        <w:alias w:val="147 str. 2 d."/>
                        <w:tag w:val="part_d6723ae2f8f04ac4bab616b21d1f5b9b"/>
                        <w:lock w:val="sdtLocked"/>
                        <w:richText/>
                      </w:sdtPr>
                      <w:sdtContent>
                        <w:p>
                          <w:pPr>
                            <w:spacing w:line="360" w:lineRule="auto"/>
                            <w:ind w:firstLine="720"/>
                            <w:jc w:val="both"/>
                            <w:rPr>
                              <w:bCs/>
                              <w:szCs w:val="24"/>
                            </w:rPr>
                          </w:pPr>
                          <w:sdt>
                            <w:sdtPr>
                              <w:alias w:val="Numeris"/>
                              <w:tag w:val="nr_d6723ae2f8f04ac4bab616b21d1f5b9b"/>
                              <w:lock w:val="sdtLocked"/>
                              <w:richText/>
                            </w:sdtPr>
                            <w:sdtContent>
                              <w:r>
                                <w:rPr>
                                  <w:bCs/>
                                  <w:szCs w:val="24"/>
                                </w:rPr>
                                <w:t>2</w:t>
                              </w:r>
                            </w:sdtContent>
                          </w:sdt>
                          <w:r>
                            <w:rPr>
                              <w:bCs/>
                              <w:szCs w:val="24"/>
                            </w:rPr>
                            <w:t>. Šio straipsnio 1 dalyje numatytas administracinis nusižengimas, dėl kurio žalos patyrė elektroninio parašo naudotojai,</w:t>
                          </w:r>
                        </w:p>
                        <w:p>
                          <w:pPr>
                            <w:spacing w:line="360" w:lineRule="auto"/>
                            <w:ind w:firstLine="720"/>
                            <w:jc w:val="both"/>
                            <w:rPr>
                              <w:bCs/>
                              <w:szCs w:val="24"/>
                            </w:rPr>
                          </w:pPr>
                          <w:r>
                            <w:rPr>
                              <w:bCs/>
                              <w:szCs w:val="24"/>
                            </w:rPr>
                            <w:t>užtraukia baudą kvalifikuotus sertifikatus sudarančių sertifikavimo paslaugų teikėjų vadovams nuo vieno tūkstančio vieno šimto iki trijų tūkstančių eurų.</w:t>
                          </w:r>
                        </w:p>
                        <w:p>
                          <w:pPr>
                            <w:spacing w:line="360" w:lineRule="auto"/>
                            <w:ind w:firstLine="720"/>
                            <w:jc w:val="both"/>
                            <w:rPr>
                              <w:b/>
                              <w:bCs/>
                              <w:szCs w:val="24"/>
                            </w:rPr>
                          </w:pPr>
                        </w:p>
                      </w:sdtContent>
                    </w:sdt>
                  </w:sdtContent>
                </w:sdt>
                <w:sdt>
                  <w:sdtPr>
                    <w:alias w:val="148 str."/>
                    <w:tag w:val="part_b42392b27d304f88a23cb1db1dc984c6"/>
                    <w:lock w:val="sdtLocked"/>
                    <w:richText/>
                  </w:sdtPr>
                  <w:sdtContent>
                    <w:p>
                      <w:pPr>
                        <w:spacing w:line="360" w:lineRule="auto"/>
                        <w:ind w:left="2552" w:hanging="1832"/>
                        <w:jc w:val="both"/>
                        <w:rPr>
                          <w:bCs/>
                          <w:szCs w:val="24"/>
                        </w:rPr>
                      </w:pPr>
                      <w:sdt>
                        <w:sdtPr>
                          <w:alias w:val="Numeris"/>
                          <w:tag w:val="nr_b42392b27d304f88a23cb1db1dc984c6"/>
                          <w:lock w:val="sdtLocked"/>
                          <w:richText/>
                        </w:sdtPr>
                        <w:sdtContent>
                          <w:r>
                            <w:rPr>
                              <w:b/>
                              <w:bCs/>
                              <w:szCs w:val="24"/>
                            </w:rPr>
                            <w:t>148</w:t>
                          </w:r>
                        </w:sdtContent>
                      </w:sdt>
                      <w:r>
                        <w:rPr>
                          <w:b/>
                          <w:bCs/>
                          <w:szCs w:val="24"/>
                        </w:rPr>
                        <w:t xml:space="preserve"> straipsnis. </w:t>
                      </w:r>
                      <w:sdt>
                        <w:sdtPr>
                          <w:alias w:val="Pavadinimas"/>
                          <w:tag w:val="title_b42392b27d304f88a23cb1db1dc984c6"/>
                          <w:lock w:val="sdtLocked"/>
                          <w:richText/>
                        </w:sdtPr>
                        <w:sdtContent>
                          <w:r>
                            <w:rPr>
                              <w:b/>
                              <w:bCs/>
                              <w:szCs w:val="24"/>
                            </w:rPr>
                            <w:t>Informacijos apie privatizavimo objektą nepateikimas arba atskleidimas</w:t>
                          </w:r>
                        </w:sdtContent>
                      </w:sdt>
                    </w:p>
                    <w:sdt>
                      <w:sdtPr>
                        <w:alias w:val="148 str. 1 d."/>
                        <w:tag w:val="part_2a7b6bad0ce846b299937adef7ea15a3"/>
                        <w:lock w:val="sdtLocked"/>
                        <w:richText/>
                      </w:sdtPr>
                      <w:sdtContent>
                        <w:p>
                          <w:pPr>
                            <w:spacing w:line="360" w:lineRule="auto"/>
                            <w:ind w:firstLine="720"/>
                            <w:jc w:val="both"/>
                            <w:rPr>
                              <w:bCs/>
                              <w:szCs w:val="24"/>
                            </w:rPr>
                          </w:pPr>
                          <w:sdt>
                            <w:sdtPr>
                              <w:alias w:val="Numeris"/>
                              <w:tag w:val="nr_2a7b6bad0ce846b299937adef7ea15a3"/>
                              <w:lock w:val="sdtLocked"/>
                              <w:richText/>
                            </w:sdtPr>
                            <w:sdtContent>
                              <w:r>
                                <w:rPr>
                                  <w:bCs/>
                                  <w:szCs w:val="24"/>
                                </w:rPr>
                                <w:t>1</w:t>
                              </w:r>
                            </w:sdtContent>
                          </w:sdt>
                          <w:r>
                            <w:rPr>
                              <w:bCs/>
                              <w:szCs w:val="24"/>
                            </w:rPr>
                            <w:t>. Informacijos apie privatizavimo objektą nepateikimas privatizavimo institucijoms arba informacijos, žinant, kad ji neteisinga, pateikimas</w:t>
                          </w:r>
                        </w:p>
                        <w:p>
                          <w:pPr>
                            <w:spacing w:line="360" w:lineRule="auto"/>
                            <w:ind w:firstLine="720"/>
                            <w:jc w:val="both"/>
                            <w:rPr>
                              <w:bCs/>
                              <w:szCs w:val="24"/>
                            </w:rPr>
                          </w:pPr>
                          <w:r>
                            <w:rPr>
                              <w:bCs/>
                              <w:szCs w:val="24"/>
                            </w:rPr>
                            <w:t>užtraukia baudą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vieno šimto keturiasdešimt iki trijų šimtų eurų.</w:t>
                          </w:r>
                        </w:p>
                      </w:sdtContent>
                    </w:sdt>
                    <w:sdt>
                      <w:sdtPr>
                        <w:alias w:val="148 str. 2 d."/>
                        <w:tag w:val="part_26b1d240b7614e03bb4d1967fbd720d1"/>
                        <w:lock w:val="sdtLocked"/>
                        <w:richText/>
                      </w:sdtPr>
                      <w:sdtContent>
                        <w:p>
                          <w:pPr>
                            <w:spacing w:line="360" w:lineRule="auto"/>
                            <w:ind w:firstLine="720"/>
                            <w:jc w:val="both"/>
                            <w:rPr>
                              <w:bCs/>
                              <w:szCs w:val="24"/>
                            </w:rPr>
                          </w:pPr>
                          <w:sdt>
                            <w:sdtPr>
                              <w:alias w:val="Numeris"/>
                              <w:tag w:val="nr_26b1d240b7614e03bb4d1967fbd720d1"/>
                              <w:lock w:val="sdtLocked"/>
                              <w:richText/>
                            </w:sdtPr>
                            <w:sdtContent>
                              <w:r>
                                <w:rPr>
                                  <w:bCs/>
                                  <w:szCs w:val="24"/>
                                </w:rPr>
                                <w:t>2</w:t>
                              </w:r>
                            </w:sdtContent>
                          </w:sdt>
                          <w:r>
                            <w:rPr>
                              <w:bCs/>
                              <w:szCs w:val="24"/>
                            </w:rPr>
                            <w:t xml:space="preserve">. Informacijos apie privatizavimo objektą, žinant, kad ji neteisinga, viešas paskelbimas </w:t>
                          </w:r>
                        </w:p>
                        <w:p>
                          <w:pPr>
                            <w:spacing w:line="360" w:lineRule="auto"/>
                            <w:ind w:firstLine="720"/>
                            <w:jc w:val="both"/>
                            <w:rPr>
                              <w:bCs/>
                              <w:szCs w:val="24"/>
                            </w:rPr>
                          </w:pPr>
                          <w:r>
                            <w:rPr>
                              <w:bCs/>
                              <w:szCs w:val="24"/>
                            </w:rPr>
                            <w:t>užtraukia baudą privatizavimo institucijų atsakingiems asmenims nuo trijų šimtų iki penkių šimtų šešiasdešimt eurų.</w:t>
                          </w:r>
                        </w:p>
                      </w:sdtContent>
                    </w:sdt>
                    <w:sdt>
                      <w:sdtPr>
                        <w:alias w:val="148 str. 3 d."/>
                        <w:tag w:val="part_a088e35988c74c29a7bbf0f8a58ebe98"/>
                        <w:lock w:val="sdtLocked"/>
                        <w:richText/>
                      </w:sdtPr>
                      <w:sdtContent>
                        <w:p>
                          <w:pPr>
                            <w:spacing w:line="360" w:lineRule="auto"/>
                            <w:ind w:firstLine="720"/>
                            <w:jc w:val="both"/>
                            <w:rPr>
                              <w:bCs/>
                              <w:szCs w:val="24"/>
                            </w:rPr>
                          </w:pPr>
                          <w:sdt>
                            <w:sdtPr>
                              <w:alias w:val="Numeris"/>
                              <w:tag w:val="nr_a088e35988c74c29a7bbf0f8a58ebe98"/>
                              <w:lock w:val="sdtLocked"/>
                              <w:richText/>
                            </w:sdtPr>
                            <w:sdtContent>
                              <w:r>
                                <w:rPr>
                                  <w:bCs/>
                                  <w:szCs w:val="24"/>
                                </w:rPr>
                                <w:t>3</w:t>
                              </w:r>
                            </w:sdtContent>
                          </w:sdt>
                          <w:r>
                            <w:rPr>
                              <w:bCs/>
                              <w:szCs w:val="24"/>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bCs/>
                              <w:szCs w:val="24"/>
                            </w:rPr>
                            <w:t>užtraukia baudą privatizavimo institucijų atsakingiems asmenims,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šešių šimtų iki vieno tūkstančio vieno šimto dvidešimt eurų.</w:t>
                          </w:r>
                        </w:p>
                        <w:p>
                          <w:pPr>
                            <w:spacing w:line="360" w:lineRule="auto"/>
                            <w:ind w:firstLine="720"/>
                            <w:jc w:val="both"/>
                            <w:rPr>
                              <w:bCs/>
                              <w:szCs w:val="24"/>
                            </w:rPr>
                          </w:pPr>
                        </w:p>
                      </w:sdtContent>
                    </w:sdt>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f52751dadb62480e926ec4c2ae42c152"/>
                <w:lock w:val="sdtLocked"/>
                <w:richText/>
              </w:sdtPr>
              <w:sdtContent>
                <w:p>
                  <w:pPr>
                    <w:spacing w:line="360" w:lineRule="auto"/>
                    <w:jc w:val="center"/>
                    <w:rPr>
                      <w:b/>
                      <w:bCs/>
                      <w:szCs w:val="24"/>
                    </w:rPr>
                  </w:pPr>
                  <w:sdt>
                    <w:sdtPr>
                      <w:alias w:val="Numeris"/>
                      <w:tag w:val="nr_f52751dadb62480e926ec4c2ae42c152"/>
                      <w:lock w:val="sdtLocked"/>
                      <w:richText/>
                    </w:sdtPr>
                    <w:sdtContent>
                      <w:r>
                        <w:rPr>
                          <w:b/>
                          <w:bCs/>
                          <w:szCs w:val="24"/>
                        </w:rPr>
                        <w:t>XV</w:t>
                      </w:r>
                    </w:sdtContent>
                  </w:sdt>
                  <w:r>
                    <w:rPr>
                      <w:b/>
                      <w:bCs/>
                      <w:szCs w:val="24"/>
                    </w:rPr>
                    <w:t xml:space="preserve"> SKYRIUS</w:t>
                  </w:r>
                </w:p>
                <w:sdt>
                  <w:sdtPr>
                    <w:alias w:val="Pavadinimas"/>
                    <w:tag w:val="title_f52751dadb62480e926ec4c2ae42c152"/>
                    <w:lock w:val="sdtLocked"/>
                    <w:richText/>
                  </w:sdtPr>
                  <w:sdtContent>
                    <w:p>
                      <w:pPr>
                        <w:spacing w:line="360" w:lineRule="auto"/>
                        <w:jc w:val="center"/>
                        <w:rPr>
                          <w:b/>
                          <w:bCs/>
                          <w:szCs w:val="24"/>
                        </w:rPr>
                      </w:pPr>
                      <w:r>
                        <w:rPr>
                          <w:b/>
                          <w:bCs/>
                          <w:szCs w:val="24"/>
                        </w:rPr>
                        <w:t>ADMINISTRACINIAI NUSIŽENGIMAI, SUSIJĘ SU PREKYBA,</w:t>
                      </w:r>
                    </w:p>
                    <w:p>
                      <w:pPr>
                        <w:spacing w:line="360" w:lineRule="auto"/>
                        <w:jc w:val="center"/>
                        <w:rPr>
                          <w:b/>
                          <w:bCs/>
                          <w:szCs w:val="24"/>
                        </w:rPr>
                      </w:pPr>
                      <w:r>
                        <w:rPr>
                          <w:b/>
                          <w:bCs/>
                          <w:szCs w:val="24"/>
                        </w:rPr>
                        <w:t>FINANSŲ SISTEMA IR STATISTIKA</w:t>
                      </w:r>
                    </w:p>
                  </w:sdtContent>
                </w:sdt>
                <w:p>
                  <w:pPr>
                    <w:spacing w:line="360" w:lineRule="auto"/>
                    <w:ind w:firstLine="720"/>
                    <w:jc w:val="both"/>
                    <w:rPr>
                      <w:szCs w:val="24"/>
                    </w:rPr>
                  </w:pPr>
                </w:p>
                <w:sdt>
                  <w:sdtPr>
                    <w:alias w:val="150 str."/>
                    <w:tag w:val="part_201d8f69e0b44855ace2932ca672e970"/>
                    <w:lock w:val="sdtLocked"/>
                    <w:richText/>
                  </w:sdtPr>
                  <w:sdtContent>
                    <w:p>
                      <w:pPr>
                        <w:spacing w:line="360" w:lineRule="auto"/>
                        <w:ind w:firstLine="720"/>
                        <w:jc w:val="both"/>
                        <w:rPr>
                          <w:szCs w:val="24"/>
                        </w:rPr>
                      </w:pPr>
                      <w:sdt>
                        <w:sdtPr>
                          <w:alias w:val="Numeris"/>
                          <w:tag w:val="nr_201d8f69e0b44855ace2932ca672e970"/>
                          <w:lock w:val="sdtLocked"/>
                          <w:richText/>
                        </w:sdtPr>
                        <w:sdtContent>
                          <w:r>
                            <w:rPr>
                              <w:b/>
                              <w:bCs/>
                              <w:szCs w:val="24"/>
                            </w:rPr>
                            <w:t>150</w:t>
                          </w:r>
                        </w:sdtContent>
                      </w:sdt>
                      <w:r>
                        <w:rPr>
                          <w:b/>
                          <w:bCs/>
                          <w:szCs w:val="24"/>
                        </w:rPr>
                        <w:t xml:space="preserve"> straipsnis. </w:t>
                      </w:r>
                      <w:sdt>
                        <w:sdtPr>
                          <w:alias w:val="Pavadinimas"/>
                          <w:tag w:val="title_201d8f69e0b44855ace2932ca672e970"/>
                          <w:lock w:val="sdtLocked"/>
                          <w:richText/>
                        </w:sdtPr>
                        <w:sdtContent>
                          <w:r>
                            <w:rPr>
                              <w:b/>
                              <w:bCs/>
                              <w:szCs w:val="24"/>
                            </w:rPr>
                            <w:t>Komercinės ar ūkinės veiklos tvarkos pažeidimas</w:t>
                          </w:r>
                        </w:sdtContent>
                      </w:sdt>
                    </w:p>
                    <w:sdt>
                      <w:sdtPr>
                        <w:alias w:val="150 str. 1 d."/>
                        <w:tag w:val="part_bdb0cb027a404942b8c521108e1ab914"/>
                        <w:lock w:val="sdtLocked"/>
                        <w:richText/>
                      </w:sdtPr>
                      <w:sdtContent>
                        <w:p>
                          <w:pPr>
                            <w:spacing w:line="360" w:lineRule="auto"/>
                            <w:ind w:firstLine="720"/>
                            <w:jc w:val="both"/>
                            <w:rPr>
                              <w:szCs w:val="24"/>
                            </w:rPr>
                          </w:pPr>
                          <w:sdt>
                            <w:sdtPr>
                              <w:alias w:val="Numeris"/>
                              <w:tag w:val="nr_bdb0cb027a404942b8c521108e1ab914"/>
                              <w:lock w:val="sdtLocked"/>
                              <w:richText/>
                            </w:sdtPr>
                            <w:sdtContent>
                              <w:r>
                                <w:rPr>
                                  <w:szCs w:val="24"/>
                                </w:rPr>
                                <w:t>1</w:t>
                              </w:r>
                            </w:sdtContent>
                          </w:sdt>
                          <w:r>
                            <w:rPr>
                              <w:szCs w:val="24"/>
                            </w:rPr>
                            <w:t>. Komercinės ar ūkinės veiklos tvarkos pažeidimas</w:t>
                          </w:r>
                        </w:p>
                        <w:p>
                          <w:pPr>
                            <w:spacing w:line="360" w:lineRule="auto"/>
                            <w:ind w:firstLine="720"/>
                            <w:jc w:val="both"/>
                            <w:rPr>
                              <w:szCs w:val="24"/>
                            </w:rPr>
                          </w:pPr>
                          <w:r>
                            <w:rPr>
                              <w:szCs w:val="24"/>
                            </w:rPr>
                            <w:t>užtraukia baudą nuo trijų šimtų iki aštuonių šimtų penkiasdešimt eurų.</w:t>
                          </w:r>
                        </w:p>
                      </w:sdtContent>
                    </w:sdt>
                    <w:sdt>
                      <w:sdtPr>
                        <w:alias w:val="150 str. 2 d."/>
                        <w:tag w:val="part_ed85c50090f74a80ae79dd2829dee3f3"/>
                        <w:lock w:val="sdtLocked"/>
                        <w:richText/>
                      </w:sdtPr>
                      <w:sdtContent>
                        <w:p>
                          <w:pPr>
                            <w:spacing w:line="360" w:lineRule="auto"/>
                            <w:ind w:firstLine="720"/>
                            <w:jc w:val="both"/>
                            <w:rPr>
                              <w:szCs w:val="24"/>
                            </w:rPr>
                          </w:pPr>
                          <w:sdt>
                            <w:sdtPr>
                              <w:alias w:val="Numeris"/>
                              <w:tag w:val="nr_ed85c50090f74a80ae79dd2829dee3f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penkiasdešimt iki vieno tūkstančio penkių šimtų eurų.</w:t>
                          </w:r>
                        </w:p>
                        <w:p>
                          <w:pPr>
                            <w:spacing w:line="360" w:lineRule="auto"/>
                            <w:ind w:firstLine="720"/>
                            <w:jc w:val="both"/>
                            <w:rPr>
                              <w:szCs w:val="24"/>
                            </w:rPr>
                          </w:pPr>
                        </w:p>
                      </w:sdtContent>
                    </w:sdt>
                  </w:sdtContent>
                </w:sdt>
                <w:sdt>
                  <w:sdtPr>
                    <w:alias w:val="151 str."/>
                    <w:tag w:val="part_8010cdc6a005463fa581dffa11e9c248"/>
                    <w:lock w:val="sdtLocked"/>
                    <w:richText/>
                  </w:sdtPr>
                  <w:sdtContent>
                    <w:p>
                      <w:pPr>
                        <w:spacing w:line="360" w:lineRule="auto"/>
                        <w:ind w:left="2552" w:hanging="1832"/>
                        <w:jc w:val="both"/>
                        <w:rPr>
                          <w:szCs w:val="24"/>
                        </w:rPr>
                      </w:pPr>
                      <w:sdt>
                        <w:sdtPr>
                          <w:alias w:val="Numeris"/>
                          <w:tag w:val="nr_8010cdc6a005463fa581dffa11e9c248"/>
                          <w:lock w:val="sdtLocked"/>
                          <w:richText/>
                        </w:sdtPr>
                        <w:sdtContent>
                          <w:r>
                            <w:rPr>
                              <w:b/>
                              <w:bCs/>
                              <w:szCs w:val="24"/>
                            </w:rPr>
                            <w:t>151</w:t>
                          </w:r>
                        </w:sdtContent>
                      </w:sdt>
                      <w:r>
                        <w:rPr>
                          <w:b/>
                          <w:bCs/>
                          <w:szCs w:val="24"/>
                        </w:rPr>
                        <w:t xml:space="preserve"> straipsnis. </w:t>
                      </w:r>
                      <w:sdt>
                        <w:sdtPr>
                          <w:alias w:val="Pavadinimas"/>
                          <w:tag w:val="title_8010cdc6a005463fa581dffa11e9c248"/>
                          <w:lock w:val="sdtLocked"/>
                          <w:richText/>
                        </w:sdtPr>
                        <w:sdtContent>
                          <w:r>
                            <w:rPr>
                              <w:b/>
                              <w:bCs/>
                              <w:szCs w:val="24"/>
                            </w:rPr>
                            <w:t>Komercinės ar ūkinės veiklos vykdymas neteisėtai naudojantis įmonės vardu</w:t>
                          </w:r>
                        </w:sdtContent>
                      </w:sdt>
                    </w:p>
                    <w:sdt>
                      <w:sdtPr>
                        <w:alias w:val="151 str. 1 d."/>
                        <w:tag w:val="part_b70ca5c1ba224ea69aaea974269a1920"/>
                        <w:lock w:val="sdtLocked"/>
                        <w:richText/>
                      </w:sdtPr>
                      <w:sdtContent>
                        <w:p>
                          <w:pPr>
                            <w:spacing w:line="360" w:lineRule="auto"/>
                            <w:ind w:firstLine="720"/>
                            <w:jc w:val="both"/>
                            <w:rPr>
                              <w:szCs w:val="24"/>
                            </w:rPr>
                          </w:pPr>
                          <w:sdt>
                            <w:sdtPr>
                              <w:alias w:val="Numeris"/>
                              <w:tag w:val="nr_b70ca5c1ba224ea69aaea974269a1920"/>
                              <w:lock w:val="sdtLocked"/>
                              <w:richText/>
                            </w:sdtPr>
                            <w:sdtContent>
                              <w:r>
                                <w:rPr>
                                  <w:szCs w:val="24"/>
                                </w:rPr>
                                <w:t>1</w:t>
                              </w:r>
                            </w:sdtContent>
                          </w:sdt>
                          <w:r>
                            <w:rPr>
                              <w:szCs w:val="24"/>
                            </w:rPr>
                            <w:t>. Komercinės ar ūkinės veiklos vykdymas neteisėtai naudojantis įmonės vardu</w:t>
                          </w:r>
                        </w:p>
                        <w:p>
                          <w:pPr>
                            <w:spacing w:line="360" w:lineRule="auto"/>
                            <w:ind w:firstLine="720"/>
                            <w:jc w:val="both"/>
                            <w:rPr>
                              <w:szCs w:val="24"/>
                            </w:rPr>
                          </w:pPr>
                          <w:r>
                            <w:rPr>
                              <w:szCs w:val="24"/>
                            </w:rPr>
                            <w:t>užtraukia baudą nuo penkių šimtų iki trijų tūkstančių eurų.</w:t>
                          </w:r>
                        </w:p>
                      </w:sdtContent>
                    </w:sdt>
                    <w:sdt>
                      <w:sdtPr>
                        <w:alias w:val="151 str. 2 d."/>
                        <w:tag w:val="part_3030f42476bb4e85b6e11999d1991f2b"/>
                        <w:lock w:val="sdtLocked"/>
                        <w:richText/>
                      </w:sdtPr>
                      <w:sdtContent>
                        <w:p>
                          <w:pPr>
                            <w:spacing w:line="360" w:lineRule="auto"/>
                            <w:ind w:firstLine="720"/>
                            <w:jc w:val="both"/>
                            <w:rPr>
                              <w:szCs w:val="24"/>
                            </w:rPr>
                          </w:pPr>
                          <w:sdt>
                            <w:sdtPr>
                              <w:alias w:val="Numeris"/>
                              <w:tag w:val="nr_3030f42476bb4e85b6e11999d1991f2b"/>
                              <w:lock w:val="sdtLocked"/>
                              <w:richText/>
                            </w:sdtPr>
                            <w:sdtContent>
                              <w:r>
                                <w:rPr>
                                  <w:szCs w:val="24"/>
                                </w:rPr>
                                <w:t>2</w:t>
                              </w:r>
                            </w:sdtContent>
                          </w:sdt>
                          <w:r>
                            <w:rPr>
                              <w:szCs w:val="24"/>
                            </w:rPr>
                            <w:t>. Už šio straipsnio 1 dalyje numatytą administracinį nusižengimą privaloma skirti iš komercinės ar ūkinės veiklos vykdymo neteisėtai naudojantis įmonės vardu gautų pajamų konfiskavimą.</w:t>
                          </w:r>
                        </w:p>
                        <w:p>
                          <w:pPr>
                            <w:spacing w:line="360" w:lineRule="auto"/>
                            <w:ind w:firstLine="720"/>
                            <w:jc w:val="both"/>
                            <w:rPr>
                              <w:szCs w:val="24"/>
                            </w:rPr>
                          </w:pPr>
                        </w:p>
                      </w:sdtContent>
                    </w:sdt>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08dbf58c476348488ff4a762b7ee99de"/>
                    <w:lock w:val="sdtLocked"/>
                    <w:richText/>
                  </w:sdtPr>
                  <w:sdtContent>
                    <w:p>
                      <w:pPr>
                        <w:spacing w:line="360" w:lineRule="auto"/>
                        <w:ind w:firstLine="720"/>
                        <w:jc w:val="both"/>
                        <w:rPr>
                          <w:b/>
                          <w:bCs/>
                          <w:szCs w:val="24"/>
                        </w:rPr>
                      </w:pPr>
                      <w:sdt>
                        <w:sdtPr>
                          <w:alias w:val="Numeris"/>
                          <w:tag w:val="nr_08dbf58c476348488ff4a762b7ee99de"/>
                          <w:lock w:val="sdtLocked"/>
                          <w:richText/>
                        </w:sdtPr>
                        <w:sdtContent>
                          <w:r>
                            <w:rPr>
                              <w:b/>
                              <w:bCs/>
                              <w:szCs w:val="24"/>
                            </w:rPr>
                            <w:t>158</w:t>
                          </w:r>
                        </w:sdtContent>
                      </w:sdt>
                      <w:r>
                        <w:rPr>
                          <w:b/>
                          <w:bCs/>
                          <w:szCs w:val="24"/>
                        </w:rPr>
                        <w:t xml:space="preserve"> straipsnis. </w:t>
                      </w:r>
                      <w:sdt>
                        <w:sdtPr>
                          <w:alias w:val="Pavadinimas"/>
                          <w:tag w:val="title_08dbf58c476348488ff4a762b7ee99de"/>
                          <w:lock w:val="sdtLocked"/>
                          <w:richText/>
                        </w:sdtPr>
                        <w:sdtContent>
                          <w:r>
                            <w:rPr>
                              <w:b/>
                              <w:bCs/>
                              <w:szCs w:val="24"/>
                            </w:rPr>
                            <w:t>Prekių pardavimas be dokumentų ir dokumentų suklastojimas</w:t>
                          </w:r>
                        </w:sdtContent>
                      </w:sdt>
                    </w:p>
                    <w:sdt>
                      <w:sdtPr>
                        <w:alias w:val="158 str. 1 d."/>
                        <w:tag w:val="part_84387532f2eb46c8902c9a2c9e2ccf65"/>
                        <w:lock w:val="sdtLocked"/>
                        <w:richText/>
                      </w:sdtPr>
                      <w:sdtContent>
                        <w:p>
                          <w:pPr>
                            <w:spacing w:line="360" w:lineRule="auto"/>
                            <w:ind w:firstLine="720"/>
                            <w:jc w:val="both"/>
                            <w:rPr>
                              <w:szCs w:val="24"/>
                            </w:rPr>
                          </w:pPr>
                          <w:sdt>
                            <w:sdtPr>
                              <w:alias w:val="Numeris"/>
                              <w:tag w:val="nr_84387532f2eb46c8902c9a2c9e2ccf65"/>
                              <w:lock w:val="sdtLocked"/>
                              <w:richText/>
                            </w:sdtPr>
                            <w:sdtContent>
                              <w:r>
                                <w:rPr>
                                  <w:szCs w:val="24"/>
                                </w:rPr>
                                <w:t>1</w:t>
                              </w:r>
                            </w:sdtContent>
                          </w:sdt>
                          <w:r>
                            <w:rPr>
                              <w:szCs w:val="24"/>
                            </w:rPr>
                            <w:t>. Prekių pardavimas, išskyrus pardavimą mažmeninės prekybos įmonėse, be dokumento, melagingos informacijos įrašymas į prekių dokumentą, melagingo prekių dokumento surašymas ar išdavimas, tokio dokumento, esančio įmonės, įstaigos ar organizacijos byloje, suklastojimas, taip pat prekių dokumento, žinant, kad jis suklastotas, panaudojimas</w:t>
                          </w:r>
                        </w:p>
                        <w:p>
                          <w:pPr>
                            <w:spacing w:line="360" w:lineRule="auto"/>
                            <w:ind w:firstLine="720"/>
                            <w:jc w:val="both"/>
                            <w:rPr>
                              <w:szCs w:val="24"/>
                            </w:rPr>
                          </w:pPr>
                          <w:r>
                            <w:rPr>
                              <w:szCs w:val="24"/>
                            </w:rPr>
                            <w:t>užtraukia baudą nuo trijų šimtų iki dviejų tūkstančių trijų šimtų eurų.</w:t>
                          </w:r>
                        </w:p>
                      </w:sdtContent>
                    </w:sdt>
                    <w:sdt>
                      <w:sdtPr>
                        <w:alias w:val="158 str. 2 d."/>
                        <w:tag w:val="part_157e1acf58034acc8d763fd9809d3d6d"/>
                        <w:lock w:val="sdtLocked"/>
                        <w:richText/>
                      </w:sdtPr>
                      <w:sdtContent>
                        <w:p>
                          <w:pPr>
                            <w:spacing w:line="360" w:lineRule="auto"/>
                            <w:ind w:firstLine="720"/>
                            <w:jc w:val="both"/>
                            <w:rPr>
                              <w:szCs w:val="24"/>
                            </w:rPr>
                          </w:pPr>
                          <w:sdt>
                            <w:sdtPr>
                              <w:alias w:val="Numeris"/>
                              <w:tag w:val="nr_157e1acf58034acc8d763fd9809d3d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trijų šimtų iki dviejų tūkstančių devynių šimtų eurų.</w:t>
                          </w:r>
                        </w:p>
                      </w:sdtContent>
                    </w:sdt>
                    <w:sdt>
                      <w:sdtPr>
                        <w:alias w:val="158 str. 3 d."/>
                        <w:tag w:val="part_a3d29eb6025042dc96310de0744fe747"/>
                        <w:lock w:val="sdtLocked"/>
                        <w:richText/>
                      </w:sdtPr>
                      <w:sdtContent>
                        <w:p>
                          <w:pPr>
                            <w:spacing w:line="360" w:lineRule="auto"/>
                            <w:ind w:firstLine="720"/>
                            <w:jc w:val="both"/>
                            <w:rPr>
                              <w:szCs w:val="24"/>
                            </w:rPr>
                          </w:pPr>
                          <w:sdt>
                            <w:sdtPr>
                              <w:alias w:val="Numeris"/>
                              <w:tag w:val="nr_a3d29eb6025042dc96310de0744fe747"/>
                              <w:lock w:val="sdtLocked"/>
                              <w:richText/>
                            </w:sdtPr>
                            <w:sdtContent>
                              <w:r>
                                <w:rPr>
                                  <w:szCs w:val="24"/>
                                </w:rPr>
                                <w:t>3</w:t>
                              </w:r>
                            </w:sdtContent>
                          </w:sdt>
                          <w:r>
                            <w:rPr>
                              <w:szCs w:val="24"/>
                            </w:rPr>
                            <w:t>. Už šio straipsnio 1, 2 dalyse numatytus administracinius nusižengimus privaloma skirti prekių, įgytų be dokumento ar suklastojus dokumentą, konfiskavimą.</w:t>
                          </w:r>
                        </w:p>
                        <w:p>
                          <w:pPr>
                            <w:spacing w:line="360" w:lineRule="auto"/>
                            <w:ind w:firstLine="720"/>
                            <w:jc w:val="both"/>
                            <w:rPr>
                              <w:szCs w:val="24"/>
                            </w:rPr>
                          </w:pPr>
                        </w:p>
                      </w:sdtContent>
                    </w:sdt>
                  </w:sdtContent>
                </w:sdt>
                <w:sdt>
                  <w:sdtPr>
                    <w:alias w:val="159 str."/>
                    <w:tag w:val="part_90dc92a7f1ea498db7159361f0902f21"/>
                    <w:lock w:val="sdtLocked"/>
                    <w:richText/>
                  </w:sdtPr>
                  <w:sdtContent>
                    <w:p>
                      <w:pPr>
                        <w:spacing w:line="360" w:lineRule="auto"/>
                        <w:ind w:left="2268" w:hanging="1548"/>
                        <w:jc w:val="both"/>
                        <w:rPr>
                          <w:b/>
                          <w:bCs/>
                          <w:szCs w:val="24"/>
                        </w:rPr>
                      </w:pPr>
                      <w:sdt>
                        <w:sdtPr>
                          <w:alias w:val="Numeris"/>
                          <w:tag w:val="nr_90dc92a7f1ea498db7159361f0902f21"/>
                          <w:lock w:val="sdtLocked"/>
                          <w:richText/>
                        </w:sdtPr>
                        <w:sdtContent>
                          <w:r>
                            <w:rPr>
                              <w:b/>
                              <w:bCs/>
                              <w:szCs w:val="24"/>
                            </w:rPr>
                            <w:t>159</w:t>
                          </w:r>
                        </w:sdtContent>
                      </w:sdt>
                      <w:r>
                        <w:rPr>
                          <w:b/>
                          <w:bCs/>
                          <w:szCs w:val="24"/>
                        </w:rPr>
                        <w:t xml:space="preserve"> straipsnis. </w:t>
                      </w:r>
                      <w:sdt>
                        <w:sdtPr>
                          <w:alias w:val="Pavadinimas"/>
                          <w:tag w:val="title_90dc92a7f1ea498db7159361f0902f21"/>
                          <w:lock w:val="sdtLocked"/>
                          <w:richText/>
                        </w:sdtPr>
                        <w:sdtContent>
                          <w:r>
                            <w:rPr>
                              <w:b/>
                              <w:bCs/>
                              <w:szCs w:val="24"/>
                            </w:rPr>
                            <w:t>Netikrų banderolių ar kitų specialių ženklų gaminimas, realizavimas, naudojimas</w:t>
                          </w:r>
                        </w:sdtContent>
                      </w:sdt>
                    </w:p>
                    <w:sdt>
                      <w:sdtPr>
                        <w:alias w:val="159 str. 1 d."/>
                        <w:tag w:val="part_be2165d54bfd4ae28ebee42b91f0f76a"/>
                        <w:lock w:val="sdtLocked"/>
                        <w:richText/>
                      </w:sdtPr>
                      <w:sdtContent>
                        <w:p>
                          <w:pPr>
                            <w:spacing w:line="360" w:lineRule="auto"/>
                            <w:ind w:firstLine="720"/>
                            <w:jc w:val="both"/>
                            <w:rPr>
                              <w:szCs w:val="24"/>
                            </w:rPr>
                          </w:pPr>
                          <w:sdt>
                            <w:sdtPr>
                              <w:alias w:val="Numeris"/>
                              <w:tag w:val="nr_be2165d54bfd4ae28ebee42b91f0f76a"/>
                              <w:lock w:val="sdtLocked"/>
                              <w:richText/>
                            </w:sdtPr>
                            <w:sdtContent>
                              <w:r>
                                <w:rPr>
                                  <w:szCs w:val="24"/>
                                </w:rPr>
                                <w:t>1</w:t>
                              </w:r>
                            </w:sdtContent>
                          </w:sdt>
                          <w:r>
                            <w:rPr>
                              <w:szCs w:val="24"/>
                            </w:rPr>
                            <w:t>. Netikrų banderolių ar kitų specialių ženklų naudojimas prekiaujant prekėmis, kuriomis draudžiama prekiauti be banderolių ar kitų specialių ženklų,</w:t>
                          </w:r>
                        </w:p>
                        <w:p>
                          <w:pPr>
                            <w:spacing w:line="360" w:lineRule="auto"/>
                            <w:ind w:firstLine="720"/>
                            <w:jc w:val="both"/>
                            <w:rPr>
                              <w:szCs w:val="24"/>
                            </w:rPr>
                          </w:pPr>
                          <w:r>
                            <w:rPr>
                              <w:szCs w:val="24"/>
                            </w:rPr>
                            <w:t>užtraukia baudą nuo dviejų tūkstančių septynių šimtų iki šešių tūkstančių eurų.</w:t>
                          </w:r>
                        </w:p>
                      </w:sdtContent>
                    </w:sdt>
                    <w:sdt>
                      <w:sdtPr>
                        <w:alias w:val="159 str. 2 d."/>
                        <w:tag w:val="part_b7176a59f5ab49b89d524df0706480ca"/>
                        <w:lock w:val="sdtLocked"/>
                        <w:richText/>
                      </w:sdtPr>
                      <w:sdtContent>
                        <w:p>
                          <w:pPr>
                            <w:spacing w:line="360" w:lineRule="auto"/>
                            <w:ind w:firstLine="720"/>
                            <w:jc w:val="both"/>
                            <w:rPr>
                              <w:szCs w:val="24"/>
                            </w:rPr>
                          </w:pPr>
                          <w:sdt>
                            <w:sdtPr>
                              <w:alias w:val="Numeris"/>
                              <w:tag w:val="nr_b7176a59f5ab49b89d524df0706480ca"/>
                              <w:lock w:val="sdtLocked"/>
                              <w:richText/>
                            </w:sdtPr>
                            <w:sdtContent>
                              <w:r>
                                <w:rPr>
                                  <w:szCs w:val="24"/>
                                </w:rPr>
                                <w:t>2</w:t>
                              </w:r>
                            </w:sdtContent>
                          </w:sdt>
                          <w:r>
                            <w:rPr>
                              <w:szCs w:val="24"/>
                            </w:rPr>
                            <w:t>. Netikrų banderolių ar kitų specialių ženklų gaminimas ar realizavimas</w:t>
                          </w:r>
                        </w:p>
                        <w:p>
                          <w:pPr>
                            <w:spacing w:line="360" w:lineRule="auto"/>
                            <w:ind w:firstLine="720"/>
                            <w:jc w:val="both"/>
                            <w:rPr>
                              <w:szCs w:val="24"/>
                            </w:rPr>
                          </w:pPr>
                          <w:r>
                            <w:rPr>
                              <w:szCs w:val="24"/>
                            </w:rPr>
                            <w:t>užtraukia baudą nuo keturių tūkstančių dviejų šimtų iki šešių tūkstančių eurų.</w:t>
                          </w:r>
                        </w:p>
                      </w:sdtContent>
                    </w:sdt>
                    <w:sdt>
                      <w:sdtPr>
                        <w:alias w:val="159 str. 3 d."/>
                        <w:tag w:val="part_e64313797346446fbccb41058e9f8505"/>
                        <w:lock w:val="sdtLocked"/>
                        <w:richText/>
                      </w:sdtPr>
                      <w:sdtContent>
                        <w:p>
                          <w:pPr>
                            <w:spacing w:line="360" w:lineRule="auto"/>
                            <w:ind w:firstLine="720"/>
                            <w:jc w:val="both"/>
                            <w:rPr>
                              <w:szCs w:val="24"/>
                            </w:rPr>
                          </w:pPr>
                          <w:sdt>
                            <w:sdtPr>
                              <w:alias w:val="Numeris"/>
                              <w:tag w:val="nr_e64313797346446fbccb41058e9f8505"/>
                              <w:lock w:val="sdtLocked"/>
                              <w:richText/>
                            </w:sdtPr>
                            <w:sdtContent>
                              <w:r>
                                <w:rPr>
                                  <w:szCs w:val="24"/>
                                </w:rPr>
                                <w:t>3</w:t>
                              </w:r>
                            </w:sdtContent>
                          </w:sdt>
                          <w:r>
                            <w:rPr>
                              <w:szCs w:val="24"/>
                            </w:rP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p>
                          <w:pPr>
                            <w:spacing w:line="360" w:lineRule="auto"/>
                            <w:ind w:firstLine="720"/>
                            <w:jc w:val="both"/>
                            <w:rPr>
                              <w:szCs w:val="24"/>
                            </w:rPr>
                          </w:pPr>
                        </w:p>
                      </w:sdtContent>
                    </w:sdt>
                  </w:sdtContent>
                </w:sdt>
                <w:sdt>
                  <w:sdtPr>
                    <w:alias w:val="160 str."/>
                    <w:tag w:val="part_9e593c41e9a647a2a9e61a787bdc3c7a"/>
                    <w:lock w:val="sdtLocked"/>
                    <w:richText/>
                  </w:sdtPr>
                  <w:sdtContent>
                    <w:p>
                      <w:pPr>
                        <w:spacing w:line="360" w:lineRule="auto"/>
                        <w:ind w:firstLine="720"/>
                        <w:jc w:val="both"/>
                        <w:rPr>
                          <w:szCs w:val="24"/>
                        </w:rPr>
                      </w:pPr>
                      <w:sdt>
                        <w:sdtPr>
                          <w:alias w:val="Numeris"/>
                          <w:tag w:val="nr_9e593c41e9a647a2a9e61a787bdc3c7a"/>
                          <w:lock w:val="sdtLocked"/>
                          <w:richText/>
                        </w:sdtPr>
                        <w:sdtContent>
                          <w:r>
                            <w:rPr>
                              <w:b/>
                              <w:bCs/>
                              <w:szCs w:val="24"/>
                            </w:rPr>
                            <w:t>160</w:t>
                          </w:r>
                        </w:sdtContent>
                      </w:sdt>
                      <w:r>
                        <w:rPr>
                          <w:b/>
                          <w:bCs/>
                          <w:szCs w:val="24"/>
                        </w:rPr>
                        <w:t xml:space="preserve"> straipsnis. </w:t>
                      </w:r>
                      <w:sdt>
                        <w:sdtPr>
                          <w:alias w:val="Pavadinimas"/>
                          <w:tag w:val="title_9e593c41e9a647a2a9e61a787bdc3c7a"/>
                          <w:lock w:val="sdtLocked"/>
                          <w:richText/>
                        </w:sdtPr>
                        <w:sdtContent>
                          <w:r>
                            <w:rPr>
                              <w:b/>
                              <w:bCs/>
                              <w:szCs w:val="24"/>
                            </w:rPr>
                            <w:t>Prekyba ar paslaugos be kasos aparatų</w:t>
                          </w:r>
                        </w:sdtContent>
                      </w:sdt>
                    </w:p>
                    <w:sdt>
                      <w:sdtPr>
                        <w:alias w:val="160 str. 1 d."/>
                        <w:tag w:val="part_e925bc03be1649f889c8da1475064af8"/>
                        <w:lock w:val="sdtLocked"/>
                        <w:richText/>
                      </w:sdtPr>
                      <w:sdtContent>
                        <w:p>
                          <w:pPr>
                            <w:tabs>
                              <w:tab w:val="left" w:pos="1276"/>
                            </w:tabs>
                            <w:spacing w:line="360" w:lineRule="auto"/>
                            <w:ind w:firstLine="720"/>
                            <w:jc w:val="both"/>
                            <w:rPr>
                              <w:szCs w:val="24"/>
                            </w:rPr>
                          </w:pPr>
                          <w:sdt>
                            <w:sdtPr>
                              <w:alias w:val="Numeris"/>
                              <w:tag w:val="nr_e925bc03be1649f889c8da1475064af8"/>
                              <w:lock w:val="sdtLocked"/>
                              <w:richText/>
                            </w:sdtPr>
                            <w:sdtContent>
                              <w:r>
                                <w:rPr>
                                  <w:szCs w:val="24"/>
                                </w:rPr>
                                <w:t>1</w:t>
                              </w:r>
                            </w:sdtContent>
                          </w:sdt>
                          <w:r>
                            <w:rPr>
                              <w:szCs w:val="24"/>
                            </w:rPr>
                            <w:t xml:space="preserve">. Prekyba ar paslaugos be kasos aparatų, kai kasos aparatus privaloma naudoti, </w:t>
                          </w:r>
                        </w:p>
                        <w:p>
                          <w:pPr>
                            <w:tabs>
                              <w:tab w:val="left" w:pos="1276"/>
                            </w:tabs>
                            <w:spacing w:line="360" w:lineRule="auto"/>
                            <w:ind w:firstLine="720"/>
                            <w:jc w:val="both"/>
                            <w:rPr>
                              <w:szCs w:val="24"/>
                            </w:rPr>
                          </w:pPr>
                          <w:r>
                            <w:rPr>
                              <w:szCs w:val="24"/>
                            </w:rPr>
                            <w:t>užtraukia baudą naudoti kasos aparatus privalantiems asmenims nuo keturių šimtų penkiasdešimt iki aštuonių šimtų penkiasdešimt eurų.</w:t>
                          </w:r>
                        </w:p>
                      </w:sdtContent>
                    </w:sdt>
                    <w:sdt>
                      <w:sdtPr>
                        <w:alias w:val="160 str. 2 d."/>
                        <w:tag w:val="part_f6245518629f4426b70291ac9fe10011"/>
                        <w:lock w:val="sdtLocked"/>
                        <w:richText/>
                      </w:sdtPr>
                      <w:sdtContent>
                        <w:p>
                          <w:pPr>
                            <w:spacing w:line="360" w:lineRule="auto"/>
                            <w:ind w:firstLine="720"/>
                            <w:jc w:val="both"/>
                            <w:rPr>
                              <w:szCs w:val="24"/>
                            </w:rPr>
                          </w:pPr>
                          <w:sdt>
                            <w:sdtPr>
                              <w:alias w:val="Numeris"/>
                              <w:tag w:val="nr_f6245518629f4426b70291ac9fe1001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161 str."/>
                    <w:tag w:val="part_b87a365df4cc488eb6950ef12b4158b0"/>
                    <w:lock w:val="sdtLocked"/>
                    <w:richText/>
                  </w:sdtPr>
                  <w:sdtContent>
                    <w:p>
                      <w:pPr>
                        <w:spacing w:line="360" w:lineRule="auto"/>
                        <w:ind w:firstLine="720"/>
                        <w:jc w:val="both"/>
                        <w:rPr>
                          <w:szCs w:val="24"/>
                        </w:rPr>
                      </w:pPr>
                      <w:sdt>
                        <w:sdtPr>
                          <w:alias w:val="Numeris"/>
                          <w:tag w:val="nr_b87a365df4cc488eb6950ef12b4158b0"/>
                          <w:lock w:val="sdtLocked"/>
                          <w:richText/>
                        </w:sdtPr>
                        <w:sdtContent>
                          <w:r>
                            <w:rPr>
                              <w:b/>
                              <w:bCs/>
                              <w:szCs w:val="24"/>
                            </w:rPr>
                            <w:t>161</w:t>
                          </w:r>
                        </w:sdtContent>
                      </w:sdt>
                      <w:r>
                        <w:rPr>
                          <w:b/>
                          <w:bCs/>
                          <w:szCs w:val="24"/>
                        </w:rPr>
                        <w:t xml:space="preserve"> straipsnis. </w:t>
                      </w:r>
                      <w:sdt>
                        <w:sdtPr>
                          <w:alias w:val="Pavadinimas"/>
                          <w:tag w:val="title_b87a365df4cc488eb6950ef12b4158b0"/>
                          <w:lock w:val="sdtLocked"/>
                          <w:richText/>
                        </w:sdtPr>
                        <w:sdtContent>
                          <w:r>
                            <w:rPr>
                              <w:b/>
                              <w:bCs/>
                              <w:szCs w:val="24"/>
                            </w:rPr>
                            <w:t>Kasos aparatų naudojimo tvarkos pažeidimas</w:t>
                          </w:r>
                        </w:sdtContent>
                      </w:sdt>
                    </w:p>
                    <w:sdt>
                      <w:sdtPr>
                        <w:alias w:val="161 str. 1 d."/>
                        <w:tag w:val="part_c03876a81d044266ad0873cc33f2650a"/>
                        <w:lock w:val="sdtLocked"/>
                        <w:richText/>
                      </w:sdtPr>
                      <w:sdtContent>
                        <w:p>
                          <w:pPr>
                            <w:spacing w:line="360" w:lineRule="auto"/>
                            <w:ind w:firstLine="720"/>
                            <w:jc w:val="both"/>
                            <w:rPr>
                              <w:szCs w:val="24"/>
                            </w:rPr>
                          </w:pPr>
                          <w:sdt>
                            <w:sdtPr>
                              <w:alias w:val="Numeris"/>
                              <w:tag w:val="nr_c03876a81d044266ad0873cc33f2650a"/>
                              <w:lock w:val="sdtLocked"/>
                              <w:richText/>
                            </w:sdtPr>
                            <w:sdtContent>
                              <w:r>
                                <w:rPr>
                                  <w:szCs w:val="24"/>
                                </w:rPr>
                                <w:t>1</w:t>
                              </w:r>
                            </w:sdtContent>
                          </w:sdt>
                          <w:r>
                            <w:rPr>
                              <w:szCs w:val="24"/>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rPr>
                          </w:pPr>
                          <w:r>
                            <w:rPr>
                              <w:szCs w:val="24"/>
                            </w:rPr>
                            <w:t>užtraukia baudą naudoti kasos aparatus privalantiems asmenims nuo vieno šimto penkiasdešimt iki trijų šimtų eurų.</w:t>
                          </w:r>
                        </w:p>
                      </w:sdtContent>
                    </w:sdt>
                    <w:sdt>
                      <w:sdtPr>
                        <w:alias w:val="161 str. 2 d."/>
                        <w:tag w:val="part_6190b57e9fdf4daf8a7c3f249368e09f"/>
                        <w:lock w:val="sdtLocked"/>
                        <w:richText/>
                      </w:sdtPr>
                      <w:sdtContent>
                        <w:p>
                          <w:pPr>
                            <w:spacing w:line="360" w:lineRule="auto"/>
                            <w:ind w:firstLine="720"/>
                            <w:jc w:val="both"/>
                            <w:rPr>
                              <w:szCs w:val="24"/>
                            </w:rPr>
                          </w:pPr>
                          <w:sdt>
                            <w:sdtPr>
                              <w:alias w:val="Numeris"/>
                              <w:tag w:val="nr_6190b57e9fdf4daf8a7c3f249368e09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62 str."/>
                    <w:tag w:val="part_c521531d381b4bc69628875730d16e9e"/>
                    <w:lock w:val="sdtLocked"/>
                    <w:richText/>
                  </w:sdtPr>
                  <w:sdtContent>
                    <w:p>
                      <w:pPr>
                        <w:spacing w:line="360" w:lineRule="auto"/>
                        <w:ind w:firstLine="720"/>
                        <w:jc w:val="both"/>
                        <w:rPr>
                          <w:szCs w:val="24"/>
                        </w:rPr>
                      </w:pPr>
                      <w:sdt>
                        <w:sdtPr>
                          <w:alias w:val="Numeris"/>
                          <w:tag w:val="nr_c521531d381b4bc69628875730d16e9e"/>
                          <w:lock w:val="sdtLocked"/>
                          <w:richText/>
                        </w:sdtPr>
                        <w:sdtContent>
                          <w:r>
                            <w:rPr>
                              <w:b/>
                              <w:bCs/>
                              <w:szCs w:val="24"/>
                            </w:rPr>
                            <w:t>162</w:t>
                          </w:r>
                        </w:sdtContent>
                      </w:sdt>
                      <w:r>
                        <w:rPr>
                          <w:b/>
                          <w:bCs/>
                          <w:szCs w:val="24"/>
                        </w:rPr>
                        <w:t xml:space="preserve"> straipsnis. </w:t>
                      </w:r>
                      <w:sdt>
                        <w:sdtPr>
                          <w:alias w:val="Pavadinimas"/>
                          <w:tag w:val="title_c521531d381b4bc69628875730d16e9e"/>
                          <w:lock w:val="sdtLocked"/>
                          <w:richText/>
                        </w:sdtPr>
                        <w:sdtContent>
                          <w:r>
                            <w:rPr>
                              <w:b/>
                              <w:bCs/>
                              <w:szCs w:val="24"/>
                            </w:rPr>
                            <w:t>Kasos aparatų eksploatavimo ar kasos operacijų tvarkos pažeidimas</w:t>
                          </w:r>
                        </w:sdtContent>
                      </w:sdt>
                    </w:p>
                    <w:sdt>
                      <w:sdtPr>
                        <w:alias w:val="162 str. 1 d."/>
                        <w:tag w:val="part_df0a4928b6e6430c82640a317a3ec13e"/>
                        <w:lock w:val="sdtLocked"/>
                        <w:richText/>
                      </w:sdtPr>
                      <w:sdtContent>
                        <w:p>
                          <w:pPr>
                            <w:spacing w:line="360" w:lineRule="auto"/>
                            <w:ind w:firstLine="720"/>
                            <w:jc w:val="both"/>
                            <w:rPr>
                              <w:szCs w:val="24"/>
                            </w:rPr>
                          </w:pPr>
                          <w:sdt>
                            <w:sdtPr>
                              <w:alias w:val="Numeris"/>
                              <w:tag w:val="nr_df0a4928b6e6430c82640a317a3ec13e"/>
                              <w:lock w:val="sdtLocked"/>
                              <w:richText/>
                            </w:sdtPr>
                            <w:sdtContent>
                              <w:r>
                                <w:rPr>
                                  <w:szCs w:val="24"/>
                                </w:rPr>
                                <w:t>1</w:t>
                              </w:r>
                            </w:sdtContent>
                          </w:sdt>
                          <w:r>
                            <w:rPr>
                              <w:szCs w:val="24"/>
                            </w:rPr>
                            <w:t xml:space="preserve">. Kasos aparatų eksploatavimo ar kasos operacijų tvarkos pažeidimas </w:t>
                          </w:r>
                        </w:p>
                        <w:p>
                          <w:pPr>
                            <w:spacing w:line="360" w:lineRule="auto"/>
                            <w:ind w:firstLine="720"/>
                            <w:jc w:val="both"/>
                            <w:rPr>
                              <w:szCs w:val="24"/>
                            </w:rPr>
                          </w:pPr>
                          <w:r>
                            <w:rPr>
                              <w:szCs w:val="24"/>
                            </w:rPr>
                            <w:t>užtraukia baudą naudoti kasos aparatus privalantiems asmenims nuo septyniasdešimt iki vieno šimto keturiasdešimt eurų.</w:t>
                          </w:r>
                        </w:p>
                      </w:sdtContent>
                    </w:sdt>
                    <w:sdt>
                      <w:sdtPr>
                        <w:alias w:val="162 str. 2 d."/>
                        <w:tag w:val="part_c27ae4b8f2524e4482d150bbdf526517"/>
                        <w:lock w:val="sdtLocked"/>
                        <w:richText/>
                      </w:sdtPr>
                      <w:sdtContent>
                        <w:p>
                          <w:pPr>
                            <w:spacing w:line="360" w:lineRule="auto"/>
                            <w:ind w:firstLine="720"/>
                            <w:jc w:val="both"/>
                            <w:rPr>
                              <w:szCs w:val="24"/>
                            </w:rPr>
                          </w:pPr>
                          <w:sdt>
                            <w:sdtPr>
                              <w:alias w:val="Numeris"/>
                              <w:tag w:val="nr_c27ae4b8f2524e4482d150bbdf52651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sdtContent>
                    </w:sdt>
                    <w:sdt>
                      <w:sdtPr>
                        <w:alias w:val="162 str. 3 d."/>
                        <w:tag w:val="part_6337b8a3ee2b43548aee579e1b4c767b"/>
                        <w:lock w:val="sdtLocked"/>
                        <w:richText/>
                      </w:sdtPr>
                      <w:sdtContent>
                        <w:p>
                          <w:pPr>
                            <w:spacing w:line="360" w:lineRule="auto"/>
                            <w:ind w:firstLine="720"/>
                            <w:jc w:val="both"/>
                            <w:rPr>
                              <w:szCs w:val="24"/>
                            </w:rPr>
                          </w:pPr>
                          <w:sdt>
                            <w:sdtPr>
                              <w:alias w:val="Numeris"/>
                              <w:tag w:val="nr_6337b8a3ee2b43548aee579e1b4c767b"/>
                              <w:lock w:val="sdtLocked"/>
                              <w:richText/>
                            </w:sdtPr>
                            <w:sdtContent>
                              <w:r>
                                <w:rPr>
                                  <w:szCs w:val="24"/>
                                </w:rPr>
                                <w:t>3</w:t>
                              </w:r>
                            </w:sdtContent>
                          </w:sdt>
                          <w:r>
                            <w:rPr>
                              <w:szCs w:val="24"/>
                            </w:rPr>
                            <w:t>. Neregistruoto kasos aparato, kuris dubliuoja registruotą kasos aparatą, pakeistos konstrukcijos ar programos kasos aparato naudojimas</w:t>
                          </w:r>
                        </w:p>
                        <w:p>
                          <w:pPr>
                            <w:spacing w:line="360" w:lineRule="auto"/>
                            <w:ind w:firstLine="720"/>
                            <w:jc w:val="both"/>
                            <w:rPr>
                              <w:szCs w:val="24"/>
                            </w:rPr>
                          </w:pPr>
                          <w:r>
                            <w:rPr>
                              <w:szCs w:val="24"/>
                            </w:rPr>
                            <w:t>užtraukia baudą naudoti kasos aparatus privalantiems asmenims nuo septynių šimtų penkiasdešimt iki vieno tūkstančio keturių šimtų penkiasdešimt eurų.</w:t>
                          </w:r>
                        </w:p>
                        <w:p>
                          <w:pPr>
                            <w:spacing w:line="360" w:lineRule="auto"/>
                            <w:ind w:firstLine="720"/>
                            <w:jc w:val="both"/>
                            <w:rPr>
                              <w:szCs w:val="24"/>
                            </w:rPr>
                          </w:pPr>
                        </w:p>
                      </w:sdtContent>
                    </w:sdt>
                  </w:sdtContent>
                </w:sdt>
                <w:sdt>
                  <w:sdtPr>
                    <w:alias w:val="163 str."/>
                    <w:tag w:val="part_4fad7df2abf8410ab0d8cb63091599c3"/>
                    <w:lock w:val="sdtLocked"/>
                    <w:richText/>
                  </w:sdtPr>
                  <w:sdtContent>
                    <w:p>
                      <w:pPr>
                        <w:spacing w:line="360" w:lineRule="auto"/>
                        <w:ind w:left="2410" w:hanging="1690"/>
                        <w:jc w:val="both"/>
                        <w:rPr>
                          <w:szCs w:val="24"/>
                        </w:rPr>
                      </w:pPr>
                      <w:sdt>
                        <w:sdtPr>
                          <w:alias w:val="Numeris"/>
                          <w:tag w:val="nr_4fad7df2abf8410ab0d8cb63091599c3"/>
                          <w:lock w:val="sdtLocked"/>
                          <w:richText/>
                        </w:sdtPr>
                        <w:sdtContent>
                          <w:r>
                            <w:rPr>
                              <w:b/>
                              <w:bCs/>
                              <w:szCs w:val="24"/>
                            </w:rPr>
                            <w:t>163</w:t>
                          </w:r>
                        </w:sdtContent>
                      </w:sdt>
                      <w:r>
                        <w:rPr>
                          <w:b/>
                          <w:bCs/>
                          <w:szCs w:val="24"/>
                        </w:rPr>
                        <w:t xml:space="preserve"> straipsnis. </w:t>
                      </w:r>
                      <w:sdt>
                        <w:sdtPr>
                          <w:alias w:val="Pavadinimas"/>
                          <w:tag w:val="title_4fad7df2abf8410ab0d8cb63091599c3"/>
                          <w:lock w:val="sdtLocked"/>
                          <w:richText/>
                        </w:sdtPr>
                        <w:sdtContent>
                          <w:r>
                            <w:rPr>
                              <w:b/>
                              <w:bCs/>
                              <w:szCs w:val="24"/>
                            </w:rPr>
                            <w:t>Kasos aparato kvito už parduotas prekes ar suteiktas paslaugas neišdavimas ar netinkamas išdavimas</w:t>
                          </w:r>
                        </w:sdtContent>
                      </w:sdt>
                    </w:p>
                    <w:sdt>
                      <w:sdtPr>
                        <w:alias w:val="163 str. 1 d."/>
                        <w:tag w:val="part_5751a938b6934ac180a10ed619e4e98e"/>
                        <w:lock w:val="sdtLocked"/>
                        <w:richText/>
                      </w:sdtPr>
                      <w:sdtContent>
                        <w:p>
                          <w:pPr>
                            <w:tabs>
                              <w:tab w:val="left" w:pos="1276"/>
                            </w:tabs>
                            <w:spacing w:line="360" w:lineRule="auto"/>
                            <w:ind w:firstLine="720"/>
                            <w:jc w:val="both"/>
                            <w:rPr>
                              <w:szCs w:val="24"/>
                            </w:rPr>
                          </w:pPr>
                          <w:sdt>
                            <w:sdtPr>
                              <w:alias w:val="Numeris"/>
                              <w:tag w:val="nr_5751a938b6934ac180a10ed619e4e98e"/>
                              <w:lock w:val="sdtLocked"/>
                              <w:richText/>
                            </w:sdtPr>
                            <w:sdtContent>
                              <w:r>
                                <w:rPr>
                                  <w:szCs w:val="24"/>
                                </w:rPr>
                                <w:t>1</w:t>
                              </w:r>
                            </w:sdtContent>
                          </w:sdt>
                          <w:r>
                            <w:rPr>
                              <w:szCs w:val="24"/>
                            </w:rPr>
                            <w:t xml:space="preserve">. Kasos aparato kvito už parduotas prekes ar suteiktas paslaugas neišdavimas arba kasos aparato kvito, kuriame nurodyta kita suma, negu sumokėta, išdavimas </w:t>
                          </w:r>
                        </w:p>
                        <w:p>
                          <w:pPr>
                            <w:tabs>
                              <w:tab w:val="left" w:pos="1276"/>
                            </w:tabs>
                            <w:spacing w:line="360" w:lineRule="auto"/>
                            <w:ind w:firstLine="720"/>
                            <w:jc w:val="both"/>
                            <w:rPr>
                              <w:szCs w:val="24"/>
                            </w:rPr>
                          </w:pPr>
                          <w:r>
                            <w:rPr>
                              <w:szCs w:val="24"/>
                            </w:rPr>
                            <w:t>užtraukia baudą išduoti kasos aparato kvitą privalantiems asmenims nuo šešiasdešimt iki vieno šimto keturiasdešimt eurų.</w:t>
                          </w:r>
                        </w:p>
                      </w:sdtContent>
                    </w:sdt>
                    <w:sdt>
                      <w:sdtPr>
                        <w:alias w:val="163 str. 2 d."/>
                        <w:tag w:val="part_a0014bd9f1b340fa921cf08a5aa003f0"/>
                        <w:lock w:val="sdtLocked"/>
                        <w:richText/>
                      </w:sdtPr>
                      <w:sdtContent>
                        <w:p>
                          <w:pPr>
                            <w:spacing w:line="360" w:lineRule="auto"/>
                            <w:ind w:firstLine="720"/>
                            <w:jc w:val="both"/>
                            <w:rPr>
                              <w:szCs w:val="24"/>
                            </w:rPr>
                          </w:pPr>
                          <w:sdt>
                            <w:sdtPr>
                              <w:alias w:val="Numeris"/>
                              <w:tag w:val="nr_a0014bd9f1b340fa921cf08a5aa003f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sdtContent>
                    </w:sdt>
                    <w:sdt>
                      <w:sdtPr>
                        <w:alias w:val="163 str. 3 d."/>
                        <w:tag w:val="part_b8c78ab80f8e4f1a8365a277ba5999db"/>
                        <w:lock w:val="sdtLocked"/>
                        <w:richText/>
                      </w:sdtPr>
                      <w:sdtContent>
                        <w:p>
                          <w:pPr>
                            <w:spacing w:line="360" w:lineRule="auto"/>
                            <w:ind w:firstLine="720"/>
                            <w:jc w:val="both"/>
                            <w:rPr>
                              <w:szCs w:val="24"/>
                            </w:rPr>
                          </w:pPr>
                          <w:sdt>
                            <w:sdtPr>
                              <w:alias w:val="Numeris"/>
                              <w:tag w:val="nr_b8c78ab80f8e4f1a8365a277ba5999db"/>
                              <w:lock w:val="sdtLocked"/>
                              <w:richText/>
                            </w:sdtPr>
                            <w:sdtContent>
                              <w:r>
                                <w:rPr>
                                  <w:szCs w:val="24"/>
                                </w:rPr>
                                <w:t>3</w:t>
                              </w:r>
                            </w:sdtContent>
                          </w:sdt>
                          <w:r>
                            <w:rPr>
                              <w:szCs w:val="24"/>
                            </w:rPr>
                            <w:t>. Šio straipsnio 1 dalyje numatyti veiksmai, padaryti vadovo nurodymu,</w:t>
                          </w:r>
                        </w:p>
                        <w:p>
                          <w:pPr>
                            <w:spacing w:line="360" w:lineRule="auto"/>
                            <w:ind w:firstLine="720"/>
                            <w:jc w:val="both"/>
                            <w:rPr>
                              <w:szCs w:val="24"/>
                            </w:rPr>
                          </w:pPr>
                          <w:r>
                            <w:rPr>
                              <w:szCs w:val="24"/>
                            </w:rPr>
                            <w:t>užtraukia baudą išduoti kasos aparato kvitą privalantiems asmenims nuo keturiolikos iki penkiasdešimt eurų ir baudą tokį nurodymą davusiems vadovams nuo šešių šimtų iki devynių šimtų eurų.</w:t>
                          </w:r>
                        </w:p>
                      </w:sdtContent>
                    </w:sdt>
                    <w:sdt>
                      <w:sdtPr>
                        <w:alias w:val="163 str. 4 d."/>
                        <w:tag w:val="part_1a6e9ef3d59e495796571200422db70a"/>
                        <w:lock w:val="sdtLocked"/>
                        <w:richText/>
                      </w:sdtPr>
                      <w:sdtContent>
                        <w:p>
                          <w:pPr>
                            <w:spacing w:line="360" w:lineRule="auto"/>
                            <w:ind w:firstLine="720"/>
                            <w:jc w:val="both"/>
                            <w:rPr>
                              <w:szCs w:val="24"/>
                            </w:rPr>
                          </w:pPr>
                          <w:sdt>
                            <w:sdtPr>
                              <w:alias w:val="Numeris"/>
                              <w:tag w:val="nr_1a6e9ef3d59e495796571200422db70a"/>
                              <w:lock w:val="sdtLocked"/>
                              <w:richText/>
                            </w:sdtPr>
                            <w:sdtContent>
                              <w:r>
                                <w:rPr>
                                  <w:szCs w:val="24"/>
                                </w:rPr>
                                <w:t>4</w:t>
                              </w:r>
                            </w:sdtContent>
                          </w:sdt>
                          <w:r>
                            <w:rPr>
                              <w:szCs w:val="24"/>
                            </w:rPr>
                            <w:t>. Kasos aparato kvito už parduotas prekes ar suteiktas paslaugas išdavimą užtikrinančių priemonių nesiėmimas</w:t>
                          </w:r>
                        </w:p>
                        <w:p>
                          <w:pPr>
                            <w:spacing w:line="360" w:lineRule="auto"/>
                            <w:ind w:firstLine="720"/>
                            <w:jc w:val="both"/>
                            <w:rPr>
                              <w:szCs w:val="24"/>
                            </w:rPr>
                          </w:pPr>
                          <w:r>
                            <w:rPr>
                              <w:szCs w:val="24"/>
                            </w:rPr>
                            <w:t>užtraukia baudą naudoti kasos aparatus privalantiems asmenims nuo penkių šimtų šešiasdešimt iki devynių šimtų eurų.</w:t>
                          </w:r>
                        </w:p>
                      </w:sdtContent>
                    </w:sdt>
                    <w:sdt>
                      <w:sdtPr>
                        <w:alias w:val="163 str. 5 d."/>
                        <w:tag w:val="part_8d73f5013e7a41379c0beb04c6b5bae0"/>
                        <w:lock w:val="sdtLocked"/>
                        <w:richText/>
                      </w:sdtPr>
                      <w:sdtContent>
                        <w:p>
                          <w:pPr>
                            <w:spacing w:line="360" w:lineRule="auto"/>
                            <w:ind w:firstLine="720"/>
                            <w:jc w:val="both"/>
                            <w:rPr>
                              <w:szCs w:val="24"/>
                            </w:rPr>
                          </w:pPr>
                          <w:sdt>
                            <w:sdtPr>
                              <w:alias w:val="Numeris"/>
                              <w:tag w:val="nr_8d73f5013e7a41379c0beb04c6b5bae0"/>
                              <w:lock w:val="sdtLocked"/>
                              <w:richText/>
                            </w:sdtPr>
                            <w:sdtContent>
                              <w:r>
                                <w:rPr>
                                  <w:szCs w:val="24"/>
                                </w:rPr>
                                <w:t>5</w:t>
                              </w:r>
                            </w:sdtContent>
                          </w:sdt>
                          <w:r>
                            <w:rPr>
                              <w:szCs w:val="24"/>
                            </w:rPr>
                            <w:t>. Šio straipsnio 4 dalyje numatytas administracinis nusižengimas, padarytas pakartotinai,</w:t>
                          </w:r>
                        </w:p>
                        <w:p>
                          <w:pPr>
                            <w:spacing w:line="360" w:lineRule="auto"/>
                            <w:ind w:firstLine="720"/>
                            <w:jc w:val="both"/>
                            <w:rPr>
                              <w:szCs w:val="24"/>
                            </w:rPr>
                          </w:pPr>
                          <w:r>
                            <w:rPr>
                              <w:szCs w:val="24"/>
                            </w:rPr>
                            <w:t>užtraukia baudą nuo devynių šimtų iki vieno tūkstančio septynių šimtų eurų.</w:t>
                          </w:r>
                        </w:p>
                        <w:p>
                          <w:pPr>
                            <w:spacing w:line="360" w:lineRule="auto"/>
                            <w:ind w:firstLine="720"/>
                            <w:jc w:val="both"/>
                            <w:rPr>
                              <w:szCs w:val="24"/>
                            </w:rPr>
                          </w:pPr>
                        </w:p>
                      </w:sdtContent>
                    </w:sdt>
                  </w:sdtContent>
                </w:sdt>
                <w:sdt>
                  <w:sdtPr>
                    <w:alias w:val="164 str."/>
                    <w:tag w:val="part_d82de276b9534a2b8faf3e8b72a87bc0"/>
                    <w:lock w:val="sdtLocked"/>
                    <w:richText/>
                  </w:sdtPr>
                  <w:sdtContent>
                    <w:p>
                      <w:pPr>
                        <w:spacing w:line="360" w:lineRule="auto"/>
                        <w:ind w:left="2410" w:hanging="1690"/>
                        <w:jc w:val="both"/>
                        <w:rPr>
                          <w:szCs w:val="24"/>
                        </w:rPr>
                      </w:pPr>
                      <w:sdt>
                        <w:sdtPr>
                          <w:alias w:val="Numeris"/>
                          <w:tag w:val="nr_d82de276b9534a2b8faf3e8b72a87bc0"/>
                          <w:lock w:val="sdtLocked"/>
                          <w:richText/>
                        </w:sdtPr>
                        <w:sdtContent>
                          <w:r>
                            <w:rPr>
                              <w:b/>
                              <w:bCs/>
                              <w:szCs w:val="24"/>
                            </w:rPr>
                            <w:t>164</w:t>
                          </w:r>
                        </w:sdtContent>
                      </w:sdt>
                      <w:r>
                        <w:rPr>
                          <w:b/>
                          <w:bCs/>
                          <w:szCs w:val="24"/>
                        </w:rPr>
                        <w:t xml:space="preserve"> straipsnis. </w:t>
                      </w:r>
                      <w:sdt>
                        <w:sdtPr>
                          <w:alias w:val="Pavadinimas"/>
                          <w:tag w:val="title_d82de276b9534a2b8faf3e8b72a87bc0"/>
                          <w:lock w:val="sdtLocked"/>
                          <w:richText/>
                        </w:sdtPr>
                        <w:sdtContent>
                          <w:r>
                            <w:rPr>
                              <w:b/>
                              <w:bCs/>
                              <w:szCs w:val="24"/>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16bb2006480470d8e7f6f6d59537b54"/>
                        <w:lock w:val="sdtLocked"/>
                        <w:richText/>
                      </w:sdtPr>
                      <w:sdtContent>
                        <w:p>
                          <w:pPr>
                            <w:spacing w:line="360" w:lineRule="auto"/>
                            <w:ind w:firstLine="720"/>
                            <w:jc w:val="both"/>
                            <w:rPr>
                              <w:szCs w:val="24"/>
                            </w:rPr>
                          </w:pPr>
                          <w:sdt>
                            <w:sdtPr>
                              <w:alias w:val="Numeris"/>
                              <w:tag w:val="nr_d16bb2006480470d8e7f6f6d59537b54"/>
                              <w:lock w:val="sdtLocked"/>
                              <w:richText/>
                            </w:sdtPr>
                            <w:sdtContent>
                              <w:r>
                                <w:rPr>
                                  <w:szCs w:val="24"/>
                                </w:rPr>
                                <w:t>1</w:t>
                              </w:r>
                            </w:sdtContent>
                          </w:sdt>
                          <w:r>
                            <w:rPr>
                              <w:szCs w:val="24"/>
                            </w:rPr>
                            <w:t xml:space="preserve">. Asmeninių ar kasos aparatu neįtrauktų į apskaitą pinigų laikymas kasoje ar kasos operacijų atlikimo vietoje (išskyrus </w:t>
                          </w:r>
                          <w:r>
                            <w:rPr>
                              <w:bCs/>
                              <w:szCs w:val="24"/>
                            </w:rPr>
                            <w:t>Lietuvos Respublikos</w:t>
                          </w:r>
                          <w:r>
                            <w:rPr>
                              <w:szCs w:val="24"/>
                            </w:rPr>
                            <w:t xml:space="preserve">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szCs w:val="24"/>
                            </w:rPr>
                          </w:pPr>
                          <w:r>
                            <w:rPr>
                              <w:szCs w:val="24"/>
                            </w:rPr>
                            <w:t>užtraukia baudą išduoti kasos aparato kvitą privalantiems asmenims nuo keturiolikos iki vieno šimto eurų.</w:t>
                          </w:r>
                        </w:p>
                      </w:sdtContent>
                    </w:sdt>
                    <w:sdt>
                      <w:sdtPr>
                        <w:alias w:val="164 str. 2 d."/>
                        <w:tag w:val="part_69594e507e684511bafef862ecdcff7d"/>
                        <w:lock w:val="sdtLocked"/>
                        <w:richText/>
                      </w:sdtPr>
                      <w:sdtContent>
                        <w:p>
                          <w:pPr>
                            <w:spacing w:line="360" w:lineRule="auto"/>
                            <w:ind w:firstLine="720"/>
                            <w:jc w:val="both"/>
                            <w:rPr>
                              <w:szCs w:val="24"/>
                            </w:rPr>
                          </w:pPr>
                          <w:sdt>
                            <w:sdtPr>
                              <w:alias w:val="Numeris"/>
                              <w:tag w:val="nr_69594e507e684511bafef862ecdcff7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išduoti kasos aparato kvitą privalantiems asmenims</w:t>
                          </w:r>
                          <w:r>
                            <w:rPr>
                              <w:b/>
                              <w:bCs/>
                              <w:szCs w:val="24"/>
                            </w:rPr>
                            <w:t xml:space="preserve"> </w:t>
                          </w:r>
                          <w:r>
                            <w:rPr>
                              <w:szCs w:val="24"/>
                            </w:rPr>
                            <w:t>nuo vieno šimto keturiasdešimt iki trijų šimtų eurų.</w:t>
                          </w:r>
                        </w:p>
                      </w:sdtContent>
                    </w:sdt>
                    <w:sdt>
                      <w:sdtPr>
                        <w:alias w:val="164 str. 3 d."/>
                        <w:tag w:val="part_ac4ab2d9358d4779bd51ab0294a9527d"/>
                        <w:lock w:val="sdtLocked"/>
                        <w:richText/>
                      </w:sdtPr>
                      <w:sdtContent>
                        <w:p>
                          <w:pPr>
                            <w:spacing w:line="360" w:lineRule="auto"/>
                            <w:ind w:firstLine="720"/>
                            <w:jc w:val="both"/>
                            <w:rPr>
                              <w:szCs w:val="24"/>
                            </w:rPr>
                          </w:pPr>
                          <w:sdt>
                            <w:sdtPr>
                              <w:alias w:val="Numeris"/>
                              <w:tag w:val="nr_ac4ab2d9358d4779bd51ab0294a9527d"/>
                              <w:lock w:val="sdtLocked"/>
                              <w:richText/>
                            </w:sdtPr>
                            <w:sdtContent>
                              <w:r>
                                <w:rPr>
                                  <w:szCs w:val="24"/>
                                </w:rPr>
                                <w:t>3</w:t>
                              </w:r>
                            </w:sdtContent>
                          </w:sdt>
                          <w:r>
                            <w:rPr>
                              <w:szCs w:val="24"/>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szCs w:val="24"/>
                            </w:rPr>
                          </w:pPr>
                          <w:r>
                            <w:rPr>
                              <w:szCs w:val="24"/>
                            </w:rPr>
                            <w:t>užtraukia baudą naudoti kasos aparatus privalantiems asmenims nuo trijų šimtų iki penkių šimtų šešiasdešimt eurų.</w:t>
                          </w:r>
                        </w:p>
                      </w:sdtContent>
                    </w:sdt>
                    <w:sdt>
                      <w:sdtPr>
                        <w:alias w:val="164 str. 4 d."/>
                        <w:tag w:val="part_77b1f59992be4ad0ade66cfa4cad3d88"/>
                        <w:lock w:val="sdtLocked"/>
                        <w:richText/>
                      </w:sdtPr>
                      <w:sdtContent>
                        <w:p>
                          <w:pPr>
                            <w:spacing w:line="360" w:lineRule="auto"/>
                            <w:ind w:firstLine="720"/>
                            <w:jc w:val="both"/>
                            <w:rPr>
                              <w:szCs w:val="24"/>
                            </w:rPr>
                          </w:pPr>
                          <w:sdt>
                            <w:sdtPr>
                              <w:alias w:val="Numeris"/>
                              <w:tag w:val="nr_77b1f59992be4ad0ade66cfa4cad3d8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aštuonių šimtų iki vieno tūkstančio aštuonių šimtų eurų.</w:t>
                          </w:r>
                        </w:p>
                        <w:p>
                          <w:pPr>
                            <w:spacing w:line="360" w:lineRule="auto"/>
                            <w:ind w:firstLine="720"/>
                            <w:jc w:val="both"/>
                            <w:rPr>
                              <w:szCs w:val="24"/>
                            </w:rPr>
                          </w:pPr>
                        </w:p>
                      </w:sdtContent>
                    </w:sdt>
                  </w:sdtContent>
                </w:sdt>
                <w:sdt>
                  <w:sdtPr>
                    <w:alias w:val="165 str."/>
                    <w:tag w:val="part_0c17a5b243e44b33bc127951ff373652"/>
                    <w:lock w:val="sdtLocked"/>
                    <w:richText/>
                  </w:sdtPr>
                  <w:sdtContent>
                    <w:p>
                      <w:pPr>
                        <w:spacing w:line="360" w:lineRule="auto"/>
                        <w:ind w:left="2268" w:hanging="1548"/>
                        <w:jc w:val="both"/>
                        <w:rPr>
                          <w:szCs w:val="24"/>
                        </w:rPr>
                      </w:pPr>
                      <w:sdt>
                        <w:sdtPr>
                          <w:alias w:val="Numeris"/>
                          <w:tag w:val="nr_0c17a5b243e44b33bc127951ff373652"/>
                          <w:lock w:val="sdtLocked"/>
                          <w:richText/>
                        </w:sdtPr>
                        <w:sdtContent>
                          <w:r>
                            <w:rPr>
                              <w:b/>
                              <w:bCs/>
                              <w:szCs w:val="24"/>
                            </w:rPr>
                            <w:t>165</w:t>
                          </w:r>
                        </w:sdtContent>
                      </w:sdt>
                      <w:r>
                        <w:rPr>
                          <w:b/>
                          <w:bCs/>
                          <w:szCs w:val="24"/>
                        </w:rPr>
                        <w:t xml:space="preserve"> straipsnis. </w:t>
                      </w:r>
                      <w:sdt>
                        <w:sdtPr>
                          <w:alias w:val="Pavadinimas"/>
                          <w:tag w:val="title_0c17a5b243e44b33bc127951ff373652"/>
                          <w:lock w:val="sdtLocked"/>
                          <w:richText/>
                        </w:sdtPr>
                        <w:sdtContent>
                          <w:r>
                            <w:rPr>
                              <w:b/>
                              <w:bCs/>
                              <w:szCs w:val="24"/>
                            </w:rPr>
                            <w:t>Kasos aparatus aptarnaujančių įmonių specialistų nepranešimas apie neteisėtą kasos aparatų sumuojančių skaitiklių rodmenų sumažinimą</w:t>
                          </w:r>
                        </w:sdtContent>
                      </w:sdt>
                    </w:p>
                    <w:sdt>
                      <w:sdtPr>
                        <w:alias w:val="165 str. 1 d."/>
                        <w:tag w:val="part_bef8f4e6845e4330b97a379348120895"/>
                        <w:lock w:val="sdtLocked"/>
                        <w:richText/>
                      </w:sdtPr>
                      <w:sdtContent>
                        <w:p>
                          <w:pPr>
                            <w:spacing w:line="360" w:lineRule="auto"/>
                            <w:ind w:firstLine="720"/>
                            <w:jc w:val="both"/>
                            <w:rPr>
                              <w:szCs w:val="24"/>
                            </w:rPr>
                          </w:pPr>
                          <w:sdt>
                            <w:sdtPr>
                              <w:alias w:val="Numeris"/>
                              <w:tag w:val="nr_bef8f4e6845e4330b97a379348120895"/>
                              <w:lock w:val="sdtLocked"/>
                              <w:richText/>
                            </w:sdtPr>
                            <w:sdtContent>
                              <w:r>
                                <w:rPr>
                                  <w:szCs w:val="24"/>
                                </w:rPr>
                                <w:t>1</w:t>
                              </w:r>
                            </w:sdtContent>
                          </w:sdt>
                          <w:r>
                            <w:rPr>
                              <w:szCs w:val="24"/>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rPr>
                          </w:pPr>
                          <w:r>
                            <w:rPr>
                              <w:szCs w:val="24"/>
                            </w:rPr>
                            <w:t>užtraukia baudą nuo trijų šimtų iki penkių šimtų šešiasdešimt eurų.</w:t>
                          </w:r>
                        </w:p>
                      </w:sdtContent>
                    </w:sdt>
                    <w:sdt>
                      <w:sdtPr>
                        <w:alias w:val="165 str. 2 d."/>
                        <w:tag w:val="part_83cfd2b4703c460a854ccb3c5238a9d9"/>
                        <w:lock w:val="sdtLocked"/>
                        <w:richText/>
                      </w:sdtPr>
                      <w:sdtContent>
                        <w:p>
                          <w:pPr>
                            <w:spacing w:line="360" w:lineRule="auto"/>
                            <w:ind w:firstLine="720"/>
                            <w:jc w:val="both"/>
                            <w:rPr>
                              <w:szCs w:val="24"/>
                            </w:rPr>
                          </w:pPr>
                          <w:sdt>
                            <w:sdtPr>
                              <w:alias w:val="Numeris"/>
                              <w:tag w:val="nr_83cfd2b4703c460a854ccb3c5238a9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166 str."/>
                    <w:tag w:val="part_fa46e055f3034c608dc3049a02471850"/>
                    <w:lock w:val="sdtLocked"/>
                    <w:richText/>
                  </w:sdtPr>
                  <w:sdtContent>
                    <w:p>
                      <w:pPr>
                        <w:spacing w:line="360" w:lineRule="auto"/>
                        <w:ind w:left="2410" w:hanging="1690"/>
                        <w:jc w:val="both"/>
                        <w:rPr>
                          <w:szCs w:val="24"/>
                        </w:rPr>
                      </w:pPr>
                      <w:sdt>
                        <w:sdtPr>
                          <w:alias w:val="Numeris"/>
                          <w:tag w:val="nr_fa46e055f3034c608dc3049a02471850"/>
                          <w:lock w:val="sdtLocked"/>
                          <w:richText/>
                        </w:sdtPr>
                        <w:sdtContent>
                          <w:r>
                            <w:rPr>
                              <w:b/>
                              <w:bCs/>
                              <w:szCs w:val="24"/>
                            </w:rPr>
                            <w:t>166</w:t>
                          </w:r>
                        </w:sdtContent>
                      </w:sdt>
                      <w:r>
                        <w:rPr>
                          <w:b/>
                          <w:bCs/>
                          <w:szCs w:val="24"/>
                        </w:rPr>
                        <w:t xml:space="preserve"> straipsnis. </w:t>
                      </w:r>
                      <w:sdt>
                        <w:sdtPr>
                          <w:alias w:val="Pavadinimas"/>
                          <w:tag w:val="title_fa46e055f3034c608dc3049a02471850"/>
                          <w:lock w:val="sdtLocked"/>
                          <w:richText/>
                        </w:sdtPr>
                        <w:sdtContent>
                          <w:r>
                            <w:rPr>
                              <w:b/>
                              <w:bCs/>
                              <w:szCs w:val="24"/>
                            </w:rPr>
                            <w:t>Kasos aparatų eksploatavimas be kontrolinių juostų, kontrolinių juostų, kasos aparato kasos operacijų žurnalų arba kasos aparatų techninių pasų neišsaugojimas</w:t>
                          </w:r>
                        </w:sdtContent>
                      </w:sdt>
                    </w:p>
                    <w:sdt>
                      <w:sdtPr>
                        <w:alias w:val="166 str. 1 d."/>
                        <w:tag w:val="part_db2a03c6699e4e9cb2c3e695924e0337"/>
                        <w:lock w:val="sdtLocked"/>
                        <w:richText/>
                      </w:sdtPr>
                      <w:sdtContent>
                        <w:p>
                          <w:pPr>
                            <w:spacing w:line="360" w:lineRule="auto"/>
                            <w:ind w:firstLine="720"/>
                            <w:jc w:val="both"/>
                            <w:rPr>
                              <w:szCs w:val="24"/>
                            </w:rPr>
                          </w:pPr>
                          <w:sdt>
                            <w:sdtPr>
                              <w:alias w:val="Numeris"/>
                              <w:tag w:val="nr_db2a03c6699e4e9cb2c3e695924e0337"/>
                              <w:lock w:val="sdtLocked"/>
                              <w:richText/>
                            </w:sdtPr>
                            <w:sdtContent>
                              <w:r>
                                <w:rPr>
                                  <w:szCs w:val="24"/>
                                </w:rPr>
                                <w:t>1</w:t>
                              </w:r>
                            </w:sdtContent>
                          </w:sdt>
                          <w:r>
                            <w:rPr>
                              <w:szCs w:val="24"/>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rPr>
                          </w:pPr>
                          <w:r>
                            <w:rPr>
                              <w:szCs w:val="24"/>
                            </w:rPr>
                            <w:t>užtraukia baudą naudoti kasos aparatus privalantiems asmenims nuo devynių šimtų iki vieno tūkstančio septynių šimtų eurų.</w:t>
                          </w:r>
                        </w:p>
                      </w:sdtContent>
                    </w:sdt>
                    <w:sdt>
                      <w:sdtPr>
                        <w:alias w:val="166 str. 2 d."/>
                        <w:tag w:val="part_9c4a446fdefb464c85d18f6b3229546a"/>
                        <w:lock w:val="sdtLocked"/>
                        <w:richText/>
                      </w:sdtPr>
                      <w:sdtContent>
                        <w:p>
                          <w:pPr>
                            <w:spacing w:line="360" w:lineRule="auto"/>
                            <w:ind w:firstLine="720"/>
                            <w:jc w:val="both"/>
                            <w:rPr>
                              <w:szCs w:val="24"/>
                            </w:rPr>
                          </w:pPr>
                          <w:sdt>
                            <w:sdtPr>
                              <w:alias w:val="Numeris"/>
                              <w:tag w:val="nr_9c4a446fdefb464c85d18f6b3229546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tūkstančių iki keturių tūkstančių trijų šimtų eurų.</w:t>
                          </w:r>
                        </w:p>
                        <w:p>
                          <w:pPr>
                            <w:spacing w:line="360" w:lineRule="auto"/>
                            <w:ind w:firstLine="720"/>
                            <w:jc w:val="both"/>
                            <w:rPr>
                              <w:szCs w:val="24"/>
                            </w:rPr>
                          </w:pPr>
                        </w:p>
                      </w:sdtContent>
                    </w:sdt>
                  </w:sdtContent>
                </w:sdt>
                <w:sdt>
                  <w:sdtPr>
                    <w:alias w:val="167 str."/>
                    <w:tag w:val="part_46b67120df4948459502538d3dcfe1db"/>
                    <w:lock w:val="sdtLocked"/>
                    <w:richText/>
                  </w:sdtPr>
                  <w:sdtContent>
                    <w:p>
                      <w:pPr>
                        <w:spacing w:line="360" w:lineRule="auto"/>
                        <w:ind w:left="2552" w:hanging="1832"/>
                        <w:jc w:val="both"/>
                        <w:rPr>
                          <w:szCs w:val="24"/>
                        </w:rPr>
                      </w:pPr>
                      <w:sdt>
                        <w:sdtPr>
                          <w:alias w:val="Numeris"/>
                          <w:tag w:val="nr_46b67120df4948459502538d3dcfe1db"/>
                          <w:lock w:val="sdtLocked"/>
                          <w:richText/>
                        </w:sdtPr>
                        <w:sdtContent>
                          <w:r>
                            <w:rPr>
                              <w:b/>
                              <w:bCs/>
                              <w:szCs w:val="24"/>
                            </w:rPr>
                            <w:t>167</w:t>
                          </w:r>
                        </w:sdtContent>
                      </w:sdt>
                      <w:r>
                        <w:rPr>
                          <w:b/>
                          <w:bCs/>
                          <w:szCs w:val="24"/>
                        </w:rPr>
                        <w:t xml:space="preserve"> straipsnis. </w:t>
                      </w:r>
                      <w:sdt>
                        <w:sdtPr>
                          <w:alias w:val="Pavadinimas"/>
                          <w:tag w:val="title_46b67120df4948459502538d3dcfe1db"/>
                          <w:lock w:val="sdtLocked"/>
                          <w:richText/>
                        </w:sdtPr>
                        <w:sdtContent>
                          <w:r>
                            <w:rPr>
                              <w:b/>
                              <w:bCs/>
                              <w:szCs w:val="24"/>
                            </w:rPr>
                            <w:t>Kasos aparatus aptarnaujančių įmonių darbuotojų padarytas elektroninių kasos aparatų naudojimo taisyklių pažeidimas</w:t>
                          </w:r>
                        </w:sdtContent>
                      </w:sdt>
                    </w:p>
                    <w:sdt>
                      <w:sdtPr>
                        <w:alias w:val="167 str. 1 d."/>
                        <w:tag w:val="part_8fc5f145de9141b49044a77187827982"/>
                        <w:lock w:val="sdtLocked"/>
                        <w:richText/>
                      </w:sdtPr>
                      <w:sdtContent>
                        <w:p>
                          <w:pPr>
                            <w:spacing w:line="360" w:lineRule="auto"/>
                            <w:ind w:firstLine="720"/>
                            <w:jc w:val="both"/>
                            <w:rPr>
                              <w:szCs w:val="24"/>
                            </w:rPr>
                          </w:pPr>
                          <w:sdt>
                            <w:sdtPr>
                              <w:alias w:val="Numeris"/>
                              <w:tag w:val="nr_8fc5f145de9141b49044a77187827982"/>
                              <w:lock w:val="sdtLocked"/>
                              <w:richText/>
                            </w:sdtPr>
                            <w:sdtContent>
                              <w:r>
                                <w:rPr>
                                  <w:szCs w:val="24"/>
                                </w:rPr>
                                <w:t>1</w:t>
                              </w:r>
                            </w:sdtContent>
                          </w:sdt>
                          <w:r>
                            <w:rPr>
                              <w:szCs w:val="24"/>
                            </w:rPr>
                            <w:t>. Elektroninius kasos aparatus ar jų sistemas aptarnaujančios įmonės specialisto padarytas elektroninių kasos aparatų naudojimo taisyklių pažeidimas</w:t>
                          </w:r>
                        </w:p>
                        <w:p>
                          <w:pPr>
                            <w:spacing w:line="360" w:lineRule="auto"/>
                            <w:ind w:firstLine="720"/>
                            <w:jc w:val="both"/>
                            <w:rPr>
                              <w:szCs w:val="24"/>
                            </w:rPr>
                          </w:pPr>
                          <w:r>
                            <w:rPr>
                              <w:szCs w:val="24"/>
                            </w:rPr>
                            <w:t>užtraukia baudą nuo trijų šimtų iki penkių šimtų šešiasdešimt eurų.</w:t>
                          </w:r>
                        </w:p>
                      </w:sdtContent>
                    </w:sdt>
                    <w:sdt>
                      <w:sdtPr>
                        <w:alias w:val="167 str. 2 d."/>
                        <w:tag w:val="part_eda9803265a24d3b8833e87776808db0"/>
                        <w:lock w:val="sdtLocked"/>
                        <w:richText/>
                      </w:sdtPr>
                      <w:sdtContent>
                        <w:p>
                          <w:pPr>
                            <w:spacing w:line="360" w:lineRule="auto"/>
                            <w:ind w:firstLine="720"/>
                            <w:jc w:val="both"/>
                            <w:rPr>
                              <w:szCs w:val="24"/>
                            </w:rPr>
                          </w:pPr>
                          <w:sdt>
                            <w:sdtPr>
                              <w:alias w:val="Numeris"/>
                              <w:tag w:val="nr_eda9803265a24d3b8833e87776808db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penkiasdešimt iki vieno tūkstančio penkių šimtų eurų.</w:t>
                          </w:r>
                        </w:p>
                      </w:sdtContent>
                    </w:sdt>
                    <w:sdt>
                      <w:sdtPr>
                        <w:alias w:val="167 str. 3 d."/>
                        <w:tag w:val="part_d8b9cb954c2640638e15d103f118d7b3"/>
                        <w:lock w:val="sdtLocked"/>
                        <w:richText/>
                      </w:sdtPr>
                      <w:sdtContent>
                        <w:p>
                          <w:pPr>
                            <w:spacing w:line="360" w:lineRule="auto"/>
                            <w:ind w:firstLine="720"/>
                            <w:jc w:val="both"/>
                            <w:rPr>
                              <w:szCs w:val="24"/>
                            </w:rPr>
                          </w:pPr>
                          <w:sdt>
                            <w:sdtPr>
                              <w:alias w:val="Numeris"/>
                              <w:tag w:val="nr_d8b9cb954c2640638e15d103f118d7b3"/>
                              <w:lock w:val="sdtLocked"/>
                              <w:richText/>
                            </w:sdtPr>
                            <w:sdtContent>
                              <w:r>
                                <w:rPr>
                                  <w:szCs w:val="24"/>
                                </w:rPr>
                                <w:t>3</w:t>
                              </w:r>
                            </w:sdtContent>
                          </w:sdt>
                          <w:r>
                            <w:rPr>
                              <w:szCs w:val="24"/>
                            </w:rPr>
                            <w:t>. Priemonių, kad aptarnavimo specialistai laikytųsi elektroninių kasos aparatų naudojimo taisyklių reikalavimų, nesiėmimas</w:t>
                          </w:r>
                        </w:p>
                        <w:p>
                          <w:pPr>
                            <w:spacing w:line="360" w:lineRule="auto"/>
                            <w:ind w:firstLine="720"/>
                            <w:jc w:val="both"/>
                            <w:rPr>
                              <w:szCs w:val="24"/>
                            </w:rPr>
                          </w:pPr>
                          <w:r>
                            <w:rPr>
                              <w:szCs w:val="24"/>
                            </w:rPr>
                            <w:t>užtraukia baudą elektroninius kasos aparatus ar jų sistemas aptarnaujančių įmonių vadovams nuo vieno tūkstančio keturių šimtų iki trijų tūkstančių eurų.</w:t>
                          </w:r>
                        </w:p>
                        <w:p>
                          <w:pPr>
                            <w:spacing w:line="360" w:lineRule="auto"/>
                            <w:ind w:firstLine="720"/>
                            <w:jc w:val="both"/>
                            <w:rPr>
                              <w:szCs w:val="24"/>
                            </w:rPr>
                          </w:pPr>
                        </w:p>
                      </w:sdtContent>
                    </w:sdt>
                  </w:sdtContent>
                </w:sdt>
                <w:sdt>
                  <w:sdtPr>
                    <w:alias w:val="168 str."/>
                    <w:tag w:val="part_4653f387c13c462489673f33bd131e1e"/>
                    <w:lock w:val="sdtLocked"/>
                    <w:richText/>
                  </w:sdtPr>
                  <w:sdtContent>
                    <w:p>
                      <w:pPr>
                        <w:spacing w:line="360" w:lineRule="auto"/>
                        <w:ind w:left="2410" w:hanging="1701"/>
                        <w:jc w:val="both"/>
                        <w:rPr>
                          <w:szCs w:val="24"/>
                        </w:rPr>
                      </w:pPr>
                      <w:sdt>
                        <w:sdtPr>
                          <w:alias w:val="Numeris"/>
                          <w:tag w:val="nr_4653f387c13c462489673f33bd131e1e"/>
                          <w:lock w:val="sdtLocked"/>
                          <w:richText/>
                        </w:sdtPr>
                        <w:sdtContent>
                          <w:r>
                            <w:rPr>
                              <w:b/>
                              <w:bCs/>
                              <w:szCs w:val="24"/>
                            </w:rPr>
                            <w:t>168</w:t>
                          </w:r>
                        </w:sdtContent>
                      </w:sdt>
                      <w:r>
                        <w:rPr>
                          <w:b/>
                          <w:bCs/>
                          <w:szCs w:val="24"/>
                        </w:rPr>
                        <w:t xml:space="preserve"> straipsnis. </w:t>
                      </w:r>
                      <w:sdt>
                        <w:sdtPr>
                          <w:alias w:val="Pavadinimas"/>
                          <w:tag w:val="title_4653f387c13c462489673f33bd131e1e"/>
                          <w:lock w:val="sdtLocked"/>
                          <w:richText/>
                        </w:sdtPr>
                        <w:sdtContent>
                          <w:r>
                            <w:rPr>
                              <w:b/>
                              <w:bCs/>
                              <w:szCs w:val="24"/>
                            </w:rPr>
                            <w:t xml:space="preserve">Mažmeninės prekybos alkoholiniais gėrimais tvarkos ar kitų alkoholinių gėrimų pardavimo, laikymo ir gabenimo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68 str. 1 d."/>
                        <w:tag w:val="part_ce68f8c4c40f4c2f8cc55153114b52dc"/>
                        <w:lock w:val="sdtLocked"/>
                        <w:richText/>
                      </w:sdtPr>
                      <w:sdtContent>
                        <w:p>
                          <w:pPr>
                            <w:spacing w:line="360" w:lineRule="auto"/>
                            <w:ind w:firstLine="720"/>
                            <w:jc w:val="both"/>
                            <w:rPr>
                              <w:szCs w:val="24"/>
                            </w:rPr>
                          </w:pPr>
                          <w:sdt>
                            <w:sdtPr>
                              <w:alias w:val="Numeris"/>
                              <w:tag w:val="nr_ce68f8c4c40f4c2f8cc55153114b52dc"/>
                              <w:lock w:val="sdtLocked"/>
                              <w:richText/>
                            </w:sdtPr>
                            <w:sdtContent>
                              <w:r>
                                <w:rPr>
                                  <w:szCs w:val="24"/>
                                </w:rPr>
                                <w:t>1</w:t>
                              </w:r>
                            </w:sdtContent>
                          </w:sdt>
                          <w:r>
                            <w:rPr>
                              <w:szCs w:val="24"/>
                            </w:rPr>
                            <w:t>. Mažmeninės prekybos ir viešojo maitinimo vietose dirbančių darbuotojų padarytas mažmeninės</w:t>
                          </w:r>
                          <w:r>
                            <w:rPr>
                              <w:b/>
                              <w:szCs w:val="24"/>
                            </w:rPr>
                            <w:t xml:space="preserve"> </w:t>
                          </w:r>
                          <w:r>
                            <w:rPr>
                              <w:szCs w:val="24"/>
                            </w:rPr>
                            <w:t>prekybos alkoholiniais gėrimais tvarkos ar kitų alkoholinių gėrimų pardavimo, laikymo ir gabenimo reikalavimų</w:t>
                          </w:r>
                          <w:r>
                            <w:rPr>
                              <w:b/>
                              <w:szCs w:val="24"/>
                            </w:rPr>
                            <w:t xml:space="preserve"> </w:t>
                          </w:r>
                          <w:r>
                            <w:rPr>
                              <w:szCs w:val="24"/>
                            </w:rPr>
                            <w:t>pažeidimas, išskyrus šio straipsnio 2, 3, 4, 5, 6, 7, 8 dalyse numatytus pažeidimus,</w:t>
                          </w:r>
                        </w:p>
                        <w:p>
                          <w:pPr>
                            <w:spacing w:line="360" w:lineRule="auto"/>
                            <w:ind w:firstLine="720"/>
                            <w:jc w:val="both"/>
                            <w:rPr>
                              <w:szCs w:val="24"/>
                            </w:rPr>
                          </w:pPr>
                          <w:r>
                            <w:rPr>
                              <w:szCs w:val="24"/>
                            </w:rPr>
                            <w:t>užtraukia baudą nuo dvidešimt iki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68 str. 2 d."/>
                        <w:tag w:val="part_f3c12c12ed9f49ec96aeb43df946f08f"/>
                        <w:lock w:val="sdtLocked"/>
                        <w:richText/>
                      </w:sdtPr>
                      <w:sdtContent>
                        <w:p>
                          <w:pPr>
                            <w:spacing w:line="360" w:lineRule="auto"/>
                            <w:ind w:firstLine="720"/>
                            <w:jc w:val="both"/>
                            <w:rPr>
                              <w:szCs w:val="24"/>
                            </w:rPr>
                          </w:pPr>
                          <w:sdt>
                            <w:sdtPr>
                              <w:alias w:val="Numeris"/>
                              <w:tag w:val="nr_f3c12c12ed9f49ec96aeb43df946f08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trijų šimtų eurų.</w:t>
                          </w:r>
                        </w:p>
                      </w:sdtContent>
                    </w:sdt>
                    <w:sdt>
                      <w:sdtPr>
                        <w:alias w:val="168 str. 3 d."/>
                        <w:tag w:val="part_a457700d5dca4c0eae0d232c2b59c743"/>
                        <w:lock w:val="sdtLocked"/>
                        <w:richText/>
                      </w:sdtPr>
                      <w:sdtContent>
                        <w:p>
                          <w:pPr>
                            <w:spacing w:line="360" w:lineRule="auto"/>
                            <w:ind w:firstLine="720"/>
                            <w:jc w:val="both"/>
                            <w:rPr>
                              <w:szCs w:val="24"/>
                            </w:rPr>
                          </w:pPr>
                          <w:sdt>
                            <w:sdtPr>
                              <w:alias w:val="Numeris"/>
                              <w:tag w:val="nr_a457700d5dca4c0eae0d232c2b59c743"/>
                              <w:lock w:val="sdtLocked"/>
                              <w:richText/>
                            </w:sdtPr>
                            <w:sdtContent>
                              <w:r>
                                <w:rPr>
                                  <w:szCs w:val="24"/>
                                </w:rPr>
                                <w:t>3</w:t>
                              </w:r>
                            </w:sdtContent>
                          </w:sdt>
                          <w:r>
                            <w:rPr>
                              <w:szCs w:val="24"/>
                            </w:rPr>
                            <w:t>. Alkoholinių gėrimų pardavimas mažmeninės prekybos ir viešojo maitinimo vietose nepilnamečiams</w:t>
                          </w:r>
                        </w:p>
                        <w:p>
                          <w:pPr>
                            <w:spacing w:line="360" w:lineRule="auto"/>
                            <w:ind w:firstLine="720"/>
                            <w:jc w:val="both"/>
                            <w:rPr>
                              <w:szCs w:val="24"/>
                            </w:rPr>
                          </w:pPr>
                          <w:r>
                            <w:rPr>
                              <w:szCs w:val="24"/>
                            </w:rPr>
                            <w:t xml:space="preserve">užtraukia baudą nuo trisdešimt iki vieno šimto dvidešimt eurų. </w:t>
                          </w:r>
                        </w:p>
                      </w:sdtContent>
                    </w:sdt>
                    <w:sdt>
                      <w:sdtPr>
                        <w:alias w:val="168 str. 4 d."/>
                        <w:tag w:val="part_8674d686f9ff45a28acf3c3786b913c8"/>
                        <w:lock w:val="sdtLocked"/>
                        <w:richText/>
                      </w:sdtPr>
                      <w:sdtContent>
                        <w:p>
                          <w:pPr>
                            <w:spacing w:line="360" w:lineRule="auto"/>
                            <w:ind w:firstLine="720"/>
                            <w:jc w:val="both"/>
                            <w:rPr>
                              <w:szCs w:val="24"/>
                            </w:rPr>
                          </w:pPr>
                          <w:sdt>
                            <w:sdtPr>
                              <w:alias w:val="Numeris"/>
                              <w:tag w:val="nr_8674d686f9ff45a28acf3c3786b913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šimto dvidešimt iki keturių šimtų keturiasdešimt eurų.</w:t>
                          </w:r>
                        </w:p>
                      </w:sdtContent>
                    </w:sdt>
                    <w:sdt>
                      <w:sdtPr>
                        <w:alias w:val="168 str. 5 d."/>
                        <w:tag w:val="part_046aabed48dd40b1909ec419904c1be5"/>
                        <w:lock w:val="sdtLocked"/>
                        <w:richText/>
                      </w:sdtPr>
                      <w:sdtContent>
                        <w:p>
                          <w:pPr>
                            <w:spacing w:line="360" w:lineRule="auto"/>
                            <w:ind w:firstLine="720"/>
                            <w:jc w:val="both"/>
                            <w:rPr>
                              <w:szCs w:val="24"/>
                            </w:rPr>
                          </w:pPr>
                          <w:sdt>
                            <w:sdtPr>
                              <w:alias w:val="Numeris"/>
                              <w:tag w:val="nr_046aabed48dd40b1909ec419904c1be5"/>
                              <w:lock w:val="sdtLocked"/>
                              <w:richText/>
                            </w:sdtPr>
                            <w:sdtContent>
                              <w:r>
                                <w:rPr>
                                  <w:szCs w:val="24"/>
                                </w:rPr>
                                <w:t>5</w:t>
                              </w:r>
                            </w:sdtContent>
                          </w:sdt>
                          <w:r>
                            <w:rPr>
                              <w:szCs w:val="24"/>
                            </w:rPr>
                            <w:t>. Alkoholinių gėrimų pardavimas mažmeninės prekybos ir viešojo maitinimo vietose nesilaikant licencijoje nurodytų apribojimų</w:t>
                          </w:r>
                        </w:p>
                        <w:p>
                          <w:pPr>
                            <w:spacing w:line="360" w:lineRule="auto"/>
                            <w:ind w:firstLine="720"/>
                            <w:jc w:val="both"/>
                            <w:rPr>
                              <w:szCs w:val="24"/>
                            </w:rPr>
                          </w:pPr>
                          <w:r>
                            <w:rPr>
                              <w:szCs w:val="24"/>
                            </w:rPr>
                            <w:t>užtraukia baudą nuo vieno šimto penkiasdešimt iki keturių šimtų penkiasdešimt eurų.</w:t>
                          </w:r>
                        </w:p>
                      </w:sdtContent>
                    </w:sdt>
                    <w:sdt>
                      <w:sdtPr>
                        <w:alias w:val="168 str. 6 d."/>
                        <w:tag w:val="part_a261af8761d5421b9e7ab783d91cb472"/>
                        <w:lock w:val="sdtLocked"/>
                        <w:richText/>
                      </w:sdtPr>
                      <w:sdtContent>
                        <w:p>
                          <w:pPr>
                            <w:spacing w:line="360" w:lineRule="auto"/>
                            <w:ind w:firstLine="720"/>
                            <w:jc w:val="both"/>
                            <w:rPr>
                              <w:szCs w:val="24"/>
                            </w:rPr>
                          </w:pPr>
                          <w:sdt>
                            <w:sdtPr>
                              <w:alias w:val="Numeris"/>
                              <w:tag w:val="nr_a261af8761d5421b9e7ab783d91cb47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devynių šimtų eurų.</w:t>
                          </w:r>
                        </w:p>
                      </w:sdtContent>
                    </w:sdt>
                    <w:sdt>
                      <w:sdtPr>
                        <w:alias w:val="168 str. 7 d."/>
                        <w:tag w:val="part_d6acb1e197dc4c20b308dea7aa371fa6"/>
                        <w:lock w:val="sdtLocked"/>
                        <w:richText/>
                      </w:sdtPr>
                      <w:sdtContent>
                        <w:p>
                          <w:pPr>
                            <w:spacing w:line="360" w:lineRule="auto"/>
                            <w:ind w:firstLine="720"/>
                            <w:jc w:val="both"/>
                            <w:rPr>
                              <w:szCs w:val="24"/>
                            </w:rPr>
                          </w:pPr>
                          <w:sdt>
                            <w:sdtPr>
                              <w:alias w:val="Numeris"/>
                              <w:tag w:val="nr_d6acb1e197dc4c20b308dea7aa371fa6"/>
                              <w:lock w:val="sdtLocked"/>
                              <w:richText/>
                            </w:sdtPr>
                            <w:sdtContent>
                              <w:r>
                                <w:rPr>
                                  <w:szCs w:val="24"/>
                                </w:rPr>
                                <w:t>7</w:t>
                              </w:r>
                            </w:sdtContent>
                          </w:sdt>
                          <w:r>
                            <w:rPr>
                              <w:szCs w:val="24"/>
                            </w:rPr>
                            <w:t>. Alkoholinių gėrimų pardavimas mažmeninės prekybos ir viešojo maitinimo vietose be licencijos</w:t>
                          </w:r>
                        </w:p>
                        <w:p>
                          <w:pPr>
                            <w:spacing w:line="360" w:lineRule="auto"/>
                            <w:ind w:firstLine="720"/>
                            <w:jc w:val="both"/>
                            <w:rPr>
                              <w:szCs w:val="24"/>
                            </w:rPr>
                          </w:pPr>
                          <w:r>
                            <w:rPr>
                              <w:szCs w:val="24"/>
                            </w:rPr>
                            <w:t>užtraukia baudą nuo trijų šimtų iki šešių šimtų eurų.</w:t>
                          </w:r>
                        </w:p>
                      </w:sdtContent>
                    </w:sdt>
                    <w:sdt>
                      <w:sdtPr>
                        <w:alias w:val="168 str. 8 d."/>
                        <w:tag w:val="part_9775d407fad44074a601a42730e28ef0"/>
                        <w:lock w:val="sdtLocked"/>
                        <w:richText/>
                      </w:sdtPr>
                      <w:sdtContent>
                        <w:p>
                          <w:pPr>
                            <w:spacing w:line="360" w:lineRule="auto"/>
                            <w:ind w:firstLine="720"/>
                            <w:jc w:val="both"/>
                            <w:rPr>
                              <w:szCs w:val="24"/>
                            </w:rPr>
                          </w:pPr>
                          <w:sdt>
                            <w:sdtPr>
                              <w:alias w:val="Numeris"/>
                              <w:tag w:val="nr_9775d407fad44074a601a42730e28ef0"/>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nuo šešių šimtų iki devynių šimtų eurų.</w:t>
                          </w:r>
                        </w:p>
                      </w:sdtContent>
                    </w:sdt>
                    <w:sdt>
                      <w:sdtPr>
                        <w:alias w:val="168 str. 9 d."/>
                        <w:tag w:val="part_0fc77ed9642c4ae5b952e010ce26129c"/>
                        <w:lock w:val="sdtLocked"/>
                        <w:richText/>
                      </w:sdtPr>
                      <w:sdtContent>
                        <w:p>
                          <w:pPr>
                            <w:spacing w:line="360" w:lineRule="auto"/>
                            <w:ind w:firstLine="720"/>
                            <w:jc w:val="both"/>
                            <w:rPr>
                              <w:szCs w:val="24"/>
                            </w:rPr>
                          </w:pPr>
                          <w:sdt>
                            <w:sdtPr>
                              <w:alias w:val="Numeris"/>
                              <w:tag w:val="nr_0fc77ed9642c4ae5b952e010ce26129c"/>
                              <w:lock w:val="sdtLocked"/>
                              <w:richText/>
                            </w:sdtPr>
                            <w:sdtContent>
                              <w:r>
                                <w:rPr>
                                  <w:szCs w:val="24"/>
                                </w:rPr>
                                <w:t>9</w:t>
                              </w:r>
                            </w:sdtContent>
                          </w:sdt>
                          <w:r>
                            <w:rPr>
                              <w:szCs w:val="24"/>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p>
                          <w:pPr>
                            <w:spacing w:line="360" w:lineRule="auto"/>
                            <w:ind w:firstLine="720"/>
                            <w:jc w:val="both"/>
                            <w:rPr>
                              <w:szCs w:val="24"/>
                            </w:rPr>
                          </w:pPr>
                        </w:p>
                      </w:sdtContent>
                    </w:sdt>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3e13fb75387a4873a18225bc4543bcef"/>
                    <w:lock w:val="sdtLocked"/>
                    <w:richText/>
                  </w:sdtPr>
                  <w:sdtContent>
                    <w:p>
                      <w:pPr>
                        <w:spacing w:line="360" w:lineRule="auto"/>
                        <w:ind w:firstLine="720"/>
                        <w:jc w:val="both"/>
                        <w:rPr>
                          <w:b/>
                          <w:bCs/>
                          <w:szCs w:val="24"/>
                        </w:rPr>
                      </w:pPr>
                      <w:sdt>
                        <w:sdtPr>
                          <w:alias w:val="Numeris"/>
                          <w:tag w:val="nr_3e13fb75387a4873a18225bc4543bcef"/>
                          <w:lock w:val="sdtLocked"/>
                          <w:richText/>
                        </w:sdtPr>
                        <w:sdtContent>
                          <w:r>
                            <w:rPr>
                              <w:b/>
                              <w:bCs/>
                              <w:szCs w:val="24"/>
                            </w:rPr>
                            <w:t>170</w:t>
                          </w:r>
                        </w:sdtContent>
                      </w:sdt>
                      <w:r>
                        <w:rPr>
                          <w:b/>
                          <w:bCs/>
                          <w:szCs w:val="24"/>
                        </w:rPr>
                        <w:t xml:space="preserve"> straipsnis. </w:t>
                      </w:r>
                      <w:sdt>
                        <w:sdtPr>
                          <w:alias w:val="Pavadinimas"/>
                          <w:tag w:val="title_3e13fb75387a4873a18225bc4543bcef"/>
                          <w:lock w:val="sdtLocked"/>
                          <w:richText/>
                        </w:sdtPr>
                        <w:sdtContent>
                          <w:r>
                            <w:rPr>
                              <w:b/>
                              <w:bCs/>
                              <w:szCs w:val="24"/>
                            </w:rPr>
                            <w:t>Prekybos tabako gaminiais pažeidimas</w:t>
                          </w:r>
                        </w:sdtContent>
                      </w:sdt>
                    </w:p>
                    <w:sdt>
                      <w:sdtPr>
                        <w:alias w:val="170 str. 1 d."/>
                        <w:tag w:val="part_db74b3a332114a689d910370b0fae97b"/>
                        <w:lock w:val="sdtLocked"/>
                        <w:richText/>
                      </w:sdtPr>
                      <w:sdtContent>
                        <w:p>
                          <w:pPr>
                            <w:spacing w:line="360" w:lineRule="auto"/>
                            <w:ind w:firstLine="720"/>
                            <w:jc w:val="both"/>
                            <w:rPr>
                              <w:szCs w:val="24"/>
                            </w:rPr>
                          </w:pPr>
                          <w:sdt>
                            <w:sdtPr>
                              <w:alias w:val="Numeris"/>
                              <w:tag w:val="nr_db74b3a332114a689d910370b0fae97b"/>
                              <w:lock w:val="sdtLocked"/>
                              <w:richText/>
                            </w:sdtPr>
                            <w:sdtContent>
                              <w:r>
                                <w:rPr>
                                  <w:szCs w:val="24"/>
                                </w:rPr>
                                <w:t>1</w:t>
                              </w:r>
                            </w:sdtContent>
                          </w:sdt>
                          <w:r>
                            <w:rPr>
                              <w:szCs w:val="24"/>
                            </w:rPr>
                            <w:t>. Prekybos ir viešojo maitinimo įmonių darbuotojų padarytas tabako gaminių ar susijusių gaminių pardavimo įmonėse reikalavimų pažeidimas</w:t>
                          </w:r>
                        </w:p>
                        <w:p>
                          <w:pPr>
                            <w:spacing w:line="360" w:lineRule="auto"/>
                            <w:ind w:firstLine="720"/>
                            <w:jc w:val="both"/>
                            <w:rPr>
                              <w:szCs w:val="24"/>
                            </w:rPr>
                          </w:pPr>
                          <w:r>
                            <w:rPr>
                              <w:szCs w:val="24"/>
                            </w:rPr>
                            <w:t>užtraukia baudą nuo dvidešimt iki aštuoniasdešimt eurų.</w:t>
                          </w:r>
                        </w:p>
                      </w:sdtContent>
                    </w:sdt>
                    <w:sdt>
                      <w:sdtPr>
                        <w:alias w:val="170 str. 2 d."/>
                        <w:tag w:val="part_133ccf48a2a74ab1ae2f655b1c1775e2"/>
                        <w:lock w:val="sdtLocked"/>
                        <w:richText/>
                      </w:sdtPr>
                      <w:sdtContent>
                        <w:p>
                          <w:pPr>
                            <w:spacing w:line="360" w:lineRule="auto"/>
                            <w:ind w:firstLine="720"/>
                            <w:jc w:val="both"/>
                            <w:rPr>
                              <w:szCs w:val="24"/>
                            </w:rPr>
                          </w:pPr>
                          <w:sdt>
                            <w:sdtPr>
                              <w:alias w:val="Numeris"/>
                              <w:tag w:val="nr_133ccf48a2a74ab1ae2f655b1c1775e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aštuoniasdešimt iki trijų šimtų eurų.</w:t>
                          </w:r>
                        </w:p>
                      </w:sdtContent>
                    </w:sdt>
                    <w:sdt>
                      <w:sdtPr>
                        <w:alias w:val="170 str. 3 d."/>
                        <w:tag w:val="part_c8509cdbf1e9443fb648d99f9a4a82af"/>
                        <w:lock w:val="sdtLocked"/>
                        <w:richText/>
                      </w:sdtPr>
                      <w:sdtContent>
                        <w:p>
                          <w:pPr>
                            <w:spacing w:line="360" w:lineRule="auto"/>
                            <w:ind w:firstLine="720"/>
                            <w:jc w:val="both"/>
                            <w:rPr>
                              <w:szCs w:val="24"/>
                            </w:rPr>
                          </w:pPr>
                          <w:sdt>
                            <w:sdtPr>
                              <w:alias w:val="Numeris"/>
                              <w:tag w:val="nr_c8509cdbf1e9443fb648d99f9a4a82af"/>
                              <w:lock w:val="sdtLocked"/>
                              <w:richText/>
                            </w:sdtPr>
                            <w:sdtContent>
                              <w:r>
                                <w:rPr>
                                  <w:szCs w:val="24"/>
                                </w:rPr>
                                <w:t>3</w:t>
                              </w:r>
                            </w:sdtContent>
                          </w:sdt>
                          <w:r>
                            <w:rPr>
                              <w:szCs w:val="24"/>
                            </w:rPr>
                            <w:t>. Tabako gaminių ar susijusių gaminių pardavimas prekybos ir viešojo maitinimo įmonėse nepilnamečiams</w:t>
                          </w:r>
                        </w:p>
                        <w:p>
                          <w:pPr>
                            <w:spacing w:line="360" w:lineRule="auto"/>
                            <w:ind w:firstLine="720"/>
                            <w:jc w:val="both"/>
                            <w:rPr>
                              <w:szCs w:val="24"/>
                            </w:rPr>
                          </w:pPr>
                          <w:r>
                            <w:rPr>
                              <w:szCs w:val="24"/>
                            </w:rPr>
                            <w:t>užtraukia baudą nuo trisdešimt iki vieno šimto dvidešimt eurų.</w:t>
                          </w:r>
                        </w:p>
                      </w:sdtContent>
                    </w:sdt>
                    <w:sdt>
                      <w:sdtPr>
                        <w:alias w:val="170 str. 4 d."/>
                        <w:tag w:val="part_bb4662d1a0514157a6a233dc7342dfaf"/>
                        <w:lock w:val="sdtLocked"/>
                        <w:richText/>
                      </w:sdtPr>
                      <w:sdtContent>
                        <w:p>
                          <w:pPr>
                            <w:spacing w:line="360" w:lineRule="auto"/>
                            <w:ind w:firstLine="720"/>
                            <w:jc w:val="both"/>
                            <w:rPr>
                              <w:szCs w:val="24"/>
                            </w:rPr>
                          </w:pPr>
                          <w:sdt>
                            <w:sdtPr>
                              <w:alias w:val="Numeris"/>
                              <w:tag w:val="nr_bb4662d1a0514157a6a233dc7342dfa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šimto dvidešimt iki keturių šimtų keturiasdešimt eurų.</w:t>
                          </w:r>
                        </w:p>
                      </w:sdtContent>
                    </w:sdt>
                    <w:sdt>
                      <w:sdtPr>
                        <w:alias w:val="170 str. 5 d."/>
                        <w:tag w:val="part_e3b9c13d4df74c00b853ecfdd9aa92d1"/>
                        <w:lock w:val="sdtLocked"/>
                        <w:richText/>
                      </w:sdtPr>
                      <w:sdtContent>
                        <w:p>
                          <w:pPr>
                            <w:spacing w:line="360" w:lineRule="auto"/>
                            <w:ind w:firstLine="720"/>
                            <w:jc w:val="both"/>
                            <w:rPr>
                              <w:szCs w:val="24"/>
                            </w:rPr>
                          </w:pPr>
                          <w:sdt>
                            <w:sdtPr>
                              <w:alias w:val="Numeris"/>
                              <w:tag w:val="nr_e3b9c13d4df74c00b853ecfdd9aa92d1"/>
                              <w:lock w:val="sdtLocked"/>
                              <w:richText/>
                            </w:sdtPr>
                            <w:sdtContent>
                              <w:r>
                                <w:rPr>
                                  <w:szCs w:val="24"/>
                                </w:rPr>
                                <w:t>5</w:t>
                              </w:r>
                            </w:sdtContent>
                          </w:sdt>
                          <w:r>
                            <w:rPr>
                              <w:szCs w:val="24"/>
                            </w:rPr>
                            <w:t>. Tabako gaminių ar susijusių gaminių pardavimas prekybos ir viešojo maitinimo įmonėse be licencijos</w:t>
                          </w:r>
                        </w:p>
                        <w:p>
                          <w:pPr>
                            <w:spacing w:line="360" w:lineRule="auto"/>
                            <w:ind w:firstLine="720"/>
                            <w:jc w:val="both"/>
                            <w:rPr>
                              <w:szCs w:val="24"/>
                            </w:rPr>
                          </w:pPr>
                          <w:r>
                            <w:rPr>
                              <w:szCs w:val="24"/>
                            </w:rPr>
                            <w:t>užtraukia baudą nuo trijų šimtų iki šešių šimtų eurų.</w:t>
                          </w:r>
                        </w:p>
                      </w:sdtContent>
                    </w:sdt>
                    <w:sdt>
                      <w:sdtPr>
                        <w:alias w:val="170 str. 6 d."/>
                        <w:tag w:val="part_f3b032edf8fd48cb9f538618217075ea"/>
                        <w:lock w:val="sdtLocked"/>
                        <w:richText/>
                      </w:sdtPr>
                      <w:sdtContent>
                        <w:p>
                          <w:pPr>
                            <w:spacing w:line="360" w:lineRule="auto"/>
                            <w:ind w:firstLine="720"/>
                            <w:jc w:val="both"/>
                            <w:rPr>
                              <w:szCs w:val="24"/>
                            </w:rPr>
                          </w:pPr>
                          <w:sdt>
                            <w:sdtPr>
                              <w:alias w:val="Numeris"/>
                              <w:tag w:val="nr_f3b032edf8fd48cb9f538618217075ea"/>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vieno tūkstančio penkių šimtų eurų.</w:t>
                          </w:r>
                        </w:p>
                      </w:sdtContent>
                    </w:sdt>
                    <w:sdt>
                      <w:sdtPr>
                        <w:alias w:val="170 str. 7 d."/>
                        <w:tag w:val="part_c892fa0a779d46ccb167e4ecbae51880"/>
                        <w:lock w:val="sdtLocked"/>
                        <w:richText/>
                      </w:sdtPr>
                      <w:sdtContent>
                        <w:p>
                          <w:pPr>
                            <w:spacing w:line="360" w:lineRule="auto"/>
                            <w:ind w:firstLine="720"/>
                            <w:jc w:val="both"/>
                            <w:rPr>
                              <w:b/>
                              <w:bCs/>
                              <w:szCs w:val="24"/>
                            </w:rPr>
                          </w:pPr>
                          <w:sdt>
                            <w:sdtPr>
                              <w:alias w:val="Numeris"/>
                              <w:tag w:val="nr_c892fa0a779d46ccb167e4ecbae51880"/>
                              <w:lock w:val="sdtLocked"/>
                              <w:richText/>
                            </w:sdtPr>
                            <w:sdtContent>
                              <w:r>
                                <w:rPr>
                                  <w:szCs w:val="24"/>
                                </w:rPr>
                                <w:t>7</w:t>
                              </w:r>
                            </w:sdtContent>
                          </w:sdt>
                          <w:r>
                            <w:rPr>
                              <w:szCs w:val="24"/>
                            </w:rPr>
                            <w:t xml:space="preserve">.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 </w:t>
                          </w:r>
                        </w:p>
                        <w:p>
                          <w:pPr>
                            <w:spacing w:line="360" w:lineRule="auto"/>
                            <w:ind w:firstLine="720"/>
                            <w:jc w:val="both"/>
                            <w:rPr>
                              <w:szCs w:val="24"/>
                            </w:rPr>
                          </w:pPr>
                        </w:p>
                      </w:sdtContent>
                    </w:sdt>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4f224eebb6de426a9f2f1fe0aaca9b56"/>
                    <w:lock w:val="sdtLocked"/>
                    <w:richText/>
                  </w:sdtPr>
                  <w:sdtContent>
                    <w:p>
                      <w:pPr>
                        <w:spacing w:line="360" w:lineRule="auto"/>
                        <w:ind w:firstLine="720"/>
                        <w:jc w:val="both"/>
                        <w:rPr>
                          <w:szCs w:val="24"/>
                        </w:rPr>
                      </w:pPr>
                      <w:sdt>
                        <w:sdtPr>
                          <w:alias w:val="Numeris"/>
                          <w:tag w:val="nr_4f224eebb6de426a9f2f1fe0aaca9b56"/>
                          <w:lock w:val="sdtLocked"/>
                          <w:richText/>
                        </w:sdtPr>
                        <w:sdtContent>
                          <w:r>
                            <w:rPr>
                              <w:b/>
                              <w:bCs/>
                              <w:szCs w:val="24"/>
                            </w:rPr>
                            <w:t>172</w:t>
                          </w:r>
                        </w:sdtContent>
                      </w:sdt>
                      <w:r>
                        <w:rPr>
                          <w:b/>
                          <w:bCs/>
                          <w:szCs w:val="24"/>
                        </w:rPr>
                        <w:t xml:space="preserve"> straipsnis. </w:t>
                      </w:r>
                      <w:sdt>
                        <w:sdtPr>
                          <w:alias w:val="Pavadinimas"/>
                          <w:tag w:val="title_4f224eebb6de426a9f2f1fe0aaca9b56"/>
                          <w:lock w:val="sdtLocked"/>
                          <w:richText/>
                        </w:sdtPr>
                        <w:sdtContent>
                          <w:r>
                            <w:rPr>
                              <w:b/>
                              <w:bCs/>
                              <w:szCs w:val="24"/>
                            </w:rPr>
                            <w:t>Prekybos naftos produktais licencijose nustatytos tvarkos pažeidimas</w:t>
                          </w:r>
                        </w:sdtContent>
                      </w:sdt>
                    </w:p>
                    <w:sdt>
                      <w:sdtPr>
                        <w:alias w:val="172 str. 1 d."/>
                        <w:tag w:val="part_266792b3a1544ea1aefd0c8cfb48cc5a"/>
                        <w:lock w:val="sdtLocked"/>
                        <w:richText/>
                      </w:sdtPr>
                      <w:sdtContent>
                        <w:p>
                          <w:pPr>
                            <w:spacing w:line="360" w:lineRule="auto"/>
                            <w:ind w:firstLine="720"/>
                            <w:jc w:val="both"/>
                            <w:rPr>
                              <w:szCs w:val="24"/>
                            </w:rPr>
                          </w:pPr>
                          <w:sdt>
                            <w:sdtPr>
                              <w:alias w:val="Numeris"/>
                              <w:tag w:val="nr_266792b3a1544ea1aefd0c8cfb48cc5a"/>
                              <w:lock w:val="sdtLocked"/>
                              <w:richText/>
                            </w:sdtPr>
                            <w:sdtContent>
                              <w:r>
                                <w:rPr>
                                  <w:szCs w:val="24"/>
                                </w:rPr>
                                <w:t>1</w:t>
                              </w:r>
                            </w:sdtContent>
                          </w:sdt>
                          <w:r>
                            <w:rPr>
                              <w:szCs w:val="24"/>
                            </w:rPr>
                            <w:t>. Naftos produktų pardavimas nesilaikant licencijuojamos veiklos sąlygų mažmeninėje prekyboje</w:t>
                          </w:r>
                        </w:p>
                        <w:p>
                          <w:pPr>
                            <w:spacing w:line="360" w:lineRule="auto"/>
                            <w:ind w:firstLine="720"/>
                            <w:jc w:val="both"/>
                            <w:rPr>
                              <w:szCs w:val="24"/>
                            </w:rPr>
                          </w:pPr>
                          <w:r>
                            <w:rPr>
                              <w:szCs w:val="24"/>
                            </w:rPr>
                            <w:t>užtraukia baudą nuo trijų šimtų iki aštuonių šimtų penkiasdešimt eurų.</w:t>
                          </w:r>
                        </w:p>
                      </w:sdtContent>
                    </w:sdt>
                    <w:sdt>
                      <w:sdtPr>
                        <w:alias w:val="172 str. 2 d."/>
                        <w:tag w:val="part_8a5743775a33467686b194dd682e98d2"/>
                        <w:lock w:val="sdtLocked"/>
                        <w:richText/>
                      </w:sdtPr>
                      <w:sdtContent>
                        <w:p>
                          <w:pPr>
                            <w:spacing w:line="360" w:lineRule="auto"/>
                            <w:ind w:firstLine="720"/>
                            <w:jc w:val="both"/>
                            <w:rPr>
                              <w:szCs w:val="24"/>
                            </w:rPr>
                          </w:pPr>
                          <w:sdt>
                            <w:sdtPr>
                              <w:alias w:val="Numeris"/>
                              <w:tag w:val="nr_8a5743775a33467686b194dd682e98d2"/>
                              <w:lock w:val="sdtLocked"/>
                              <w:richText/>
                            </w:sdtPr>
                            <w:sdtContent>
                              <w:r>
                                <w:rPr>
                                  <w:szCs w:val="24"/>
                                </w:rPr>
                                <w:t>2</w:t>
                              </w:r>
                            </w:sdtContent>
                          </w:sdt>
                          <w:r>
                            <w:rPr>
                              <w:szCs w:val="24"/>
                            </w:rPr>
                            <w:t>. Naftos produktų pardavimas neturint licencijos</w:t>
                          </w:r>
                        </w:p>
                        <w:p>
                          <w:pPr>
                            <w:spacing w:line="360" w:lineRule="auto"/>
                            <w:ind w:firstLine="720"/>
                            <w:jc w:val="both"/>
                            <w:rPr>
                              <w:szCs w:val="24"/>
                            </w:rPr>
                          </w:pPr>
                          <w:r>
                            <w:rPr>
                              <w:szCs w:val="24"/>
                            </w:rPr>
                            <w:t>užtraukia baudą nuo vieno tūkstančio keturių šimtų iki trijų tūkstančių eurų.</w:t>
                          </w:r>
                        </w:p>
                      </w:sdtContent>
                    </w:sdt>
                    <w:sdt>
                      <w:sdtPr>
                        <w:alias w:val="172 str. 3 d."/>
                        <w:tag w:val="part_069fab0758b1443f9c5283af5a028205"/>
                        <w:lock w:val="sdtLocked"/>
                        <w:richText/>
                      </w:sdtPr>
                      <w:sdtContent>
                        <w:p>
                          <w:pPr>
                            <w:spacing w:line="360" w:lineRule="auto"/>
                            <w:ind w:firstLine="720"/>
                            <w:jc w:val="both"/>
                            <w:rPr>
                              <w:szCs w:val="24"/>
                            </w:rPr>
                          </w:pPr>
                          <w:sdt>
                            <w:sdtPr>
                              <w:alias w:val="Numeris"/>
                              <w:tag w:val="nr_069fab0758b1443f9c5283af5a028205"/>
                              <w:lock w:val="sdtLocked"/>
                              <w:richText/>
                            </w:sdtPr>
                            <w:sdtContent>
                              <w:r>
                                <w:rPr>
                                  <w:szCs w:val="24"/>
                                </w:rPr>
                                <w:t>3</w:t>
                              </w:r>
                            </w:sdtContent>
                          </w:sdt>
                          <w:r>
                            <w:rPr>
                              <w:szCs w:val="24"/>
                            </w:rPr>
                            <w:t xml:space="preserve">. Naftos produktų pardavimas nesilaikant licencijuojamos veiklos sąlygų didmeninėje prekyboje </w:t>
                          </w:r>
                        </w:p>
                        <w:p>
                          <w:pPr>
                            <w:spacing w:line="360" w:lineRule="auto"/>
                            <w:ind w:firstLine="720"/>
                            <w:jc w:val="both"/>
                            <w:rPr>
                              <w:szCs w:val="24"/>
                            </w:rPr>
                          </w:pPr>
                          <w:r>
                            <w:rPr>
                              <w:szCs w:val="24"/>
                            </w:rPr>
                            <w:t>užtraukia baudą nuo vieno tūkstančio keturių šimtų iki trijų tūkstančių eurų.</w:t>
                          </w:r>
                        </w:p>
                      </w:sdtContent>
                    </w:sdt>
                    <w:sdt>
                      <w:sdtPr>
                        <w:alias w:val="172 str. 4 d."/>
                        <w:tag w:val="part_4e7428776f874d3c8f79b4789547c86b"/>
                        <w:lock w:val="sdtLocked"/>
                        <w:richText/>
                      </w:sdtPr>
                      <w:sdtContent>
                        <w:p>
                          <w:pPr>
                            <w:spacing w:line="360" w:lineRule="auto"/>
                            <w:ind w:firstLine="720"/>
                            <w:jc w:val="both"/>
                            <w:rPr>
                              <w:szCs w:val="24"/>
                            </w:rPr>
                          </w:pPr>
                          <w:sdt>
                            <w:sdtPr>
                              <w:alias w:val="Numeris"/>
                              <w:tag w:val="nr_4e7428776f874d3c8f79b4789547c86b"/>
                              <w:lock w:val="sdtLocked"/>
                              <w:richText/>
                            </w:sdtPr>
                            <w:sdtContent>
                              <w:r>
                                <w:rPr>
                                  <w:szCs w:val="24"/>
                                </w:rPr>
                                <w:t>4</w:t>
                              </w:r>
                            </w:sdtContent>
                          </w:sdt>
                          <w:r>
                            <w:rPr>
                              <w:szCs w:val="24"/>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p>
                          <w:pPr>
                            <w:spacing w:line="360" w:lineRule="auto"/>
                            <w:ind w:firstLine="720"/>
                            <w:jc w:val="both"/>
                            <w:rPr>
                              <w:szCs w:val="24"/>
                            </w:rPr>
                          </w:pPr>
                        </w:p>
                      </w:sdtContent>
                    </w:sdt>
                  </w:sdtContent>
                </w:sdt>
                <w:sdt>
                  <w:sdtPr>
                    <w:alias w:val="173 str."/>
                    <w:tag w:val="part_dba241bb8b984ee2a3b4994ff898688f"/>
                    <w:lock w:val="sdtLocked"/>
                    <w:richText/>
                  </w:sdtPr>
                  <w:sdtContent>
                    <w:p>
                      <w:pPr>
                        <w:spacing w:line="360" w:lineRule="auto"/>
                        <w:ind w:left="2410" w:hanging="1690"/>
                        <w:jc w:val="both"/>
                        <w:rPr>
                          <w:szCs w:val="24"/>
                        </w:rPr>
                      </w:pPr>
                      <w:sdt>
                        <w:sdtPr>
                          <w:alias w:val="Numeris"/>
                          <w:tag w:val="nr_dba241bb8b984ee2a3b4994ff898688f"/>
                          <w:lock w:val="sdtLocked"/>
                          <w:richText/>
                        </w:sdtPr>
                        <w:sdtContent>
                          <w:r>
                            <w:rPr>
                              <w:b/>
                              <w:bCs/>
                              <w:szCs w:val="24"/>
                            </w:rPr>
                            <w:t>173</w:t>
                          </w:r>
                        </w:sdtContent>
                      </w:sdt>
                      <w:r>
                        <w:rPr>
                          <w:b/>
                          <w:bCs/>
                          <w:szCs w:val="24"/>
                        </w:rPr>
                        <w:t xml:space="preserve"> straipsnis. </w:t>
                      </w:r>
                      <w:sdt>
                        <w:sdtPr>
                          <w:alias w:val="Pavadinimas"/>
                          <w:tag w:val="title_dba241bb8b984ee2a3b4994ff898688f"/>
                          <w:lock w:val="sdtLocked"/>
                          <w:richText/>
                        </w:sdtPr>
                        <w:sdtContent>
                          <w:r>
                            <w:rPr>
                              <w:b/>
                              <w:bCs/>
                              <w:szCs w:val="24"/>
                            </w:rPr>
                            <w:t>Naftos produktų, biokuro, bioalyvų ir kitų degiųjų skystų produktų gamybos, žymėjimo, gabenimo, laikymo, prekybos ir apskaitos taisyklių pažeidimas</w:t>
                          </w:r>
                        </w:sdtContent>
                      </w:sdt>
                    </w:p>
                    <w:sdt>
                      <w:sdtPr>
                        <w:alias w:val="173 str. 1 d."/>
                        <w:tag w:val="part_fbefdb4535e94e2e852ec73a5e9a4095"/>
                        <w:lock w:val="sdtLocked"/>
                        <w:richText/>
                      </w:sdtPr>
                      <w:sdtContent>
                        <w:p>
                          <w:pPr>
                            <w:spacing w:line="360" w:lineRule="auto"/>
                            <w:ind w:firstLine="720"/>
                            <w:jc w:val="both"/>
                            <w:rPr>
                              <w:szCs w:val="24"/>
                            </w:rPr>
                          </w:pPr>
                          <w:sdt>
                            <w:sdtPr>
                              <w:alias w:val="Numeris"/>
                              <w:tag w:val="nr_fbefdb4535e94e2e852ec73a5e9a4095"/>
                              <w:lock w:val="sdtLocked"/>
                              <w:richText/>
                            </w:sdtPr>
                            <w:sdtContent>
                              <w:r>
                                <w:rPr>
                                  <w:szCs w:val="24"/>
                                </w:rPr>
                                <w:t>1</w:t>
                              </w:r>
                            </w:sdtContent>
                          </w:sdt>
                          <w:r>
                            <w:rPr>
                              <w:szCs w:val="24"/>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rPr>
                          </w:pPr>
                          <w:r>
                            <w:rPr>
                              <w:szCs w:val="24"/>
                            </w:rPr>
                            <w:t xml:space="preserve">užtraukia baudą nuo trijų šimtų iki penkių tūkstančių aštuonių šimtų eurų. </w:t>
                          </w:r>
                        </w:p>
                      </w:sdtContent>
                    </w:sdt>
                    <w:sdt>
                      <w:sdtPr>
                        <w:alias w:val="173 str. 2 d."/>
                        <w:tag w:val="part_23a9cb3fe5c04efc9f832a7568ac4f44"/>
                        <w:lock w:val="sdtLocked"/>
                        <w:richText/>
                      </w:sdtPr>
                      <w:sdtContent>
                        <w:p>
                          <w:pPr>
                            <w:spacing w:line="360" w:lineRule="auto"/>
                            <w:ind w:firstLine="720"/>
                            <w:jc w:val="both"/>
                            <w:rPr>
                              <w:szCs w:val="24"/>
                            </w:rPr>
                          </w:pPr>
                          <w:sdt>
                            <w:sdtPr>
                              <w:alias w:val="Numeris"/>
                              <w:tag w:val="nr_23a9cb3fe5c04efc9f832a7568ac4f44"/>
                              <w:lock w:val="sdtLocked"/>
                              <w:richText/>
                            </w:sdtPr>
                            <w:sdtContent>
                              <w:r>
                                <w:rPr>
                                  <w:szCs w:val="24"/>
                                </w:rPr>
                                <w:t>2</w:t>
                              </w:r>
                            </w:sdtContent>
                          </w:sdt>
                          <w:r>
                            <w:rPr>
                              <w:szCs w:val="24"/>
                            </w:rPr>
                            <w:t>. Naftos produktų, biokuro, bioalyvų ir kitų degiųjų skystų produktų apskaitos taisyklių pažeidimas</w:t>
                          </w:r>
                        </w:p>
                        <w:p>
                          <w:pPr>
                            <w:spacing w:line="360" w:lineRule="auto"/>
                            <w:ind w:firstLine="720"/>
                            <w:jc w:val="both"/>
                            <w:rPr>
                              <w:szCs w:val="24"/>
                            </w:rPr>
                          </w:pPr>
                          <w:r>
                            <w:rPr>
                              <w:szCs w:val="24"/>
                            </w:rPr>
                            <w:t xml:space="preserve">užtraukia baudą nuo aštuonių šimtų penkiasdešimt iki penkių tūkstančių aštuonių šimtų eurų. </w:t>
                          </w:r>
                        </w:p>
                      </w:sdtContent>
                    </w:sdt>
                    <w:sdt>
                      <w:sdtPr>
                        <w:alias w:val="173 str. 3 d."/>
                        <w:tag w:val="part_5ddc19677c8245b5b2189b052bacc69a"/>
                        <w:lock w:val="sdtLocked"/>
                        <w:richText/>
                      </w:sdtPr>
                      <w:sdtContent>
                        <w:p>
                          <w:pPr>
                            <w:spacing w:line="360" w:lineRule="auto"/>
                            <w:ind w:firstLine="720"/>
                            <w:jc w:val="both"/>
                            <w:rPr>
                              <w:szCs w:val="24"/>
                            </w:rPr>
                          </w:pPr>
                          <w:sdt>
                            <w:sdtPr>
                              <w:alias w:val="Numeris"/>
                              <w:tag w:val="nr_5ddc19677c8245b5b2189b052bacc69a"/>
                              <w:lock w:val="sdtLocked"/>
                              <w:richText/>
                            </w:sdtPr>
                            <w:sdtContent>
                              <w:r>
                                <w:rPr>
                                  <w:szCs w:val="24"/>
                                </w:rPr>
                                <w:t>3</w:t>
                              </w:r>
                            </w:sdtContent>
                          </w:sdt>
                          <w:r>
                            <w:rPr>
                              <w:szCs w:val="24"/>
                            </w:rPr>
                            <w:t xml:space="preserve">. Už šio straipsnio 2 dalyje numatytą administracinį nusižengimą gali būti skiriamas naftos produktų, biokuro, bioalyvų ir kitų degiųjų skystų produktų konfiskavimas. </w:t>
                          </w:r>
                        </w:p>
                        <w:p>
                          <w:pPr>
                            <w:spacing w:line="360" w:lineRule="auto"/>
                            <w:ind w:firstLine="720"/>
                            <w:jc w:val="both"/>
                            <w:rPr>
                              <w:szCs w:val="24"/>
                            </w:rPr>
                          </w:pPr>
                        </w:p>
                      </w:sdtContent>
                    </w:sdt>
                  </w:sdtContent>
                </w:sdt>
                <w:sdt>
                  <w:sdtPr>
                    <w:alias w:val="174 str."/>
                    <w:tag w:val="part_e363ba6d15da4aa1b0b8fad7aab3f778"/>
                    <w:lock w:val="sdtLocked"/>
                    <w:richText/>
                  </w:sdtPr>
                  <w:sdtContent>
                    <w:p>
                      <w:pPr>
                        <w:spacing w:line="360" w:lineRule="auto"/>
                        <w:ind w:left="2552" w:hanging="1832"/>
                        <w:jc w:val="both"/>
                        <w:rPr>
                          <w:szCs w:val="24"/>
                        </w:rPr>
                      </w:pPr>
                      <w:sdt>
                        <w:sdtPr>
                          <w:alias w:val="Numeris"/>
                          <w:tag w:val="nr_e363ba6d15da4aa1b0b8fad7aab3f778"/>
                          <w:lock w:val="sdtLocked"/>
                          <w:richText/>
                        </w:sdtPr>
                        <w:sdtContent>
                          <w:r>
                            <w:rPr>
                              <w:b/>
                              <w:bCs/>
                              <w:szCs w:val="24"/>
                            </w:rPr>
                            <w:t>174</w:t>
                          </w:r>
                        </w:sdtContent>
                      </w:sdt>
                      <w:r>
                        <w:rPr>
                          <w:b/>
                          <w:bCs/>
                          <w:szCs w:val="24"/>
                        </w:rPr>
                        <w:t xml:space="preserve"> straipsnis. </w:t>
                      </w:r>
                      <w:sdt>
                        <w:sdtPr>
                          <w:alias w:val="Pavadinimas"/>
                          <w:tag w:val="title_e363ba6d15da4aa1b0b8fad7aab3f778"/>
                          <w:lock w:val="sdtLocked"/>
                          <w:richText/>
                        </w:sdtPr>
                        <w:sdtContent>
                          <w:r>
                            <w:rPr>
                              <w:b/>
                              <w:bCs/>
                              <w:szCs w:val="24"/>
                            </w:rPr>
                            <w:t>Žymėto kuro, kuriam taikomos akcizų lengvatos, įsigijimas, naudojimas, laikymas, pardavimas, gabenimas ar kitoks jo perdavimas pažeidžiant teisės aktuose nustatytą tvarką</w:t>
                          </w:r>
                        </w:sdtContent>
                      </w:sdt>
                    </w:p>
                    <w:sdt>
                      <w:sdtPr>
                        <w:alias w:val="174 str. 1 d."/>
                        <w:tag w:val="part_4694a9ba9a7e4d5ea1a1c13c83a566d5"/>
                        <w:lock w:val="sdtLocked"/>
                        <w:richText/>
                      </w:sdtPr>
                      <w:sdtContent>
                        <w:p>
                          <w:pPr>
                            <w:spacing w:line="360" w:lineRule="auto"/>
                            <w:ind w:firstLine="720"/>
                            <w:jc w:val="both"/>
                            <w:rPr>
                              <w:szCs w:val="24"/>
                            </w:rPr>
                          </w:pPr>
                          <w:sdt>
                            <w:sdtPr>
                              <w:alias w:val="Numeris"/>
                              <w:tag w:val="nr_4694a9ba9a7e4d5ea1a1c13c83a566d5"/>
                              <w:lock w:val="sdtLocked"/>
                              <w:richText/>
                            </w:sdtPr>
                            <w:sdtContent>
                              <w:r>
                                <w:rPr>
                                  <w:szCs w:val="24"/>
                                </w:rPr>
                                <w:t>1</w:t>
                              </w:r>
                            </w:sdtContent>
                          </w:sdt>
                          <w:r>
                            <w:rPr>
                              <w:szCs w:val="24"/>
                            </w:rPr>
                            <w:t>. Žymėto kuro, kuriam taikomos akcizų lengvatos, įsigijimas, naudojimas, laikymas, pardavimas, gabenimas ar kitoks jo perdavimas pažeidžiant teisės aktuose nustatytą tvarką</w:t>
                          </w:r>
                        </w:p>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w:t>
                          </w:r>
                          <w:r>
                            <w:rPr>
                              <w:szCs w:val="24"/>
                              <w:vertAlign w:val="superscript"/>
                            </w:rPr>
                            <w:t xml:space="preserve"> </w:t>
                          </w:r>
                          <w:r>
                            <w:rPr>
                              <w:szCs w:val="24"/>
                            </w:rPr>
                            <w:t xml:space="preserve">nuo devynių šimtų iki vieno tūkstančio keturių šimtų eurų. </w:t>
                          </w:r>
                        </w:p>
                      </w:sdtContent>
                    </w:sdt>
                    <w:sdt>
                      <w:sdtPr>
                        <w:alias w:val="174 str. 2 d."/>
                        <w:tag w:val="part_59b726f3a5bf46c78f059d24a00dc5f6"/>
                        <w:lock w:val="sdtLocked"/>
                        <w:richText/>
                      </w:sdtPr>
                      <w:sdtContent>
                        <w:p>
                          <w:pPr>
                            <w:spacing w:line="360" w:lineRule="auto"/>
                            <w:ind w:firstLine="720"/>
                            <w:jc w:val="both"/>
                            <w:rPr>
                              <w:szCs w:val="24"/>
                            </w:rPr>
                          </w:pPr>
                          <w:sdt>
                            <w:sdtPr>
                              <w:alias w:val="Numeris"/>
                              <w:tag w:val="nr_59b726f3a5bf46c78f059d24a00dc5f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penkių šimtų šešiasdešimt iki vieno tūkstančio dviejų šimtų eurų ir juridinių asmenų vadovams ar kitiems atsakingiems asmenims – nuo vieno tūkstančio keturių šimtų iki trijų tūkstančių eurų.</w:t>
                          </w:r>
                        </w:p>
                        <w:p>
                          <w:pPr>
                            <w:spacing w:line="360" w:lineRule="auto"/>
                            <w:ind w:firstLine="720"/>
                            <w:jc w:val="both"/>
                            <w:rPr>
                              <w:szCs w:val="24"/>
                            </w:rPr>
                          </w:pPr>
                        </w:p>
                      </w:sdtContent>
                    </w:sdt>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d414ec5432de428db32246a1944b6e4f"/>
                    <w:lock w:val="sdtLocked"/>
                    <w:richText/>
                  </w:sdtPr>
                  <w:sdtContent>
                    <w:p>
                      <w:pPr>
                        <w:spacing w:line="360" w:lineRule="auto"/>
                        <w:ind w:left="2552" w:hanging="1832"/>
                        <w:jc w:val="both"/>
                        <w:rPr>
                          <w:szCs w:val="24"/>
                        </w:rPr>
                      </w:pPr>
                      <w:sdt>
                        <w:sdtPr>
                          <w:alias w:val="Numeris"/>
                          <w:tag w:val="nr_d414ec5432de428db32246a1944b6e4f"/>
                          <w:lock w:val="sdtLocked"/>
                          <w:richText/>
                        </w:sdtPr>
                        <w:sdtContent>
                          <w:r>
                            <w:rPr>
                              <w:b/>
                              <w:bCs/>
                              <w:szCs w:val="24"/>
                            </w:rPr>
                            <w:t>176</w:t>
                          </w:r>
                        </w:sdtContent>
                      </w:sdt>
                      <w:r>
                        <w:rPr>
                          <w:b/>
                          <w:bCs/>
                          <w:szCs w:val="24"/>
                        </w:rPr>
                        <w:t xml:space="preserve"> straipsnis. </w:t>
                      </w:r>
                      <w:sdt>
                        <w:sdtPr>
                          <w:alias w:val="Pavadinimas"/>
                          <w:tag w:val="title_d414ec5432de428db32246a1944b6e4f"/>
                          <w:lock w:val="sdtLocked"/>
                          <w:richText/>
                        </w:sdtPr>
                        <w:sdtContent>
                          <w:r>
                            <w:rPr>
                              <w:b/>
                              <w:bCs/>
                              <w:szCs w:val="24"/>
                            </w:rPr>
                            <w:t>Akcizu neapmokestintų suskystintų naftos dujų arba suslėgtų gamtinių dujų panaudojimas kaip variklių degalų</w:t>
                          </w:r>
                        </w:sdtContent>
                      </w:sdt>
                    </w:p>
                    <w:sdt>
                      <w:sdtPr>
                        <w:alias w:val="176 str. 1 d."/>
                        <w:tag w:val="part_026053efb7c340c9872ff3396cf65778"/>
                        <w:lock w:val="sdtLocked"/>
                        <w:richText/>
                      </w:sdtPr>
                      <w:sdtContent>
                        <w:p>
                          <w:pPr>
                            <w:spacing w:line="360" w:lineRule="auto"/>
                            <w:ind w:firstLine="720"/>
                            <w:jc w:val="both"/>
                            <w:rPr>
                              <w:szCs w:val="24"/>
                            </w:rPr>
                          </w:pPr>
                          <w:sdt>
                            <w:sdtPr>
                              <w:alias w:val="Numeris"/>
                              <w:tag w:val="nr_026053efb7c340c9872ff3396cf65778"/>
                              <w:lock w:val="sdtLocked"/>
                              <w:richText/>
                            </w:sdtPr>
                            <w:sdtContent>
                              <w:r>
                                <w:rPr>
                                  <w:szCs w:val="24"/>
                                </w:rPr>
                                <w:t>1</w:t>
                              </w:r>
                            </w:sdtContent>
                          </w:sdt>
                          <w:r>
                            <w:rPr>
                              <w:szCs w:val="24"/>
                            </w:rPr>
                            <w:t>. Akcizu neapmokestintų suskystintų naftos dujų arba suslėgtų gamtinių dujų panaudojimas kaip variklių degalų, kai tam nenumatyta lengvata,</w:t>
                          </w:r>
                        </w:p>
                        <w:p>
                          <w:pPr>
                            <w:spacing w:line="360" w:lineRule="auto"/>
                            <w:ind w:firstLine="720"/>
                            <w:jc w:val="both"/>
                            <w:rPr>
                              <w:szCs w:val="24"/>
                            </w:rPr>
                          </w:pPr>
                          <w:r>
                            <w:rPr>
                              <w:szCs w:val="24"/>
                            </w:rPr>
                            <w:t>užtraukia baudą vairuotojams nuo septyniasdešimt iki vieno šimto keturiasdešimt eurų ir už transporto priemonių eksploatavimą atsakingiems asmenims – nuo vieno šimto keturiasdešimt iki šešių šimtų eurų.</w:t>
                          </w:r>
                        </w:p>
                      </w:sdtContent>
                    </w:sdt>
                    <w:sdt>
                      <w:sdtPr>
                        <w:alias w:val="176 str. 2 d."/>
                        <w:tag w:val="part_0e9b6c6f17724819b57f65caaee124a6"/>
                        <w:lock w:val="sdtLocked"/>
                        <w:richText/>
                      </w:sdtPr>
                      <w:sdtContent>
                        <w:p>
                          <w:pPr>
                            <w:spacing w:line="360" w:lineRule="auto"/>
                            <w:ind w:firstLine="720"/>
                            <w:jc w:val="both"/>
                            <w:rPr>
                              <w:szCs w:val="24"/>
                            </w:rPr>
                          </w:pPr>
                          <w:sdt>
                            <w:sdtPr>
                              <w:alias w:val="Numeris"/>
                              <w:tag w:val="nr_0e9b6c6f17724819b57f65caaee124a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vairuotojams nuo vieno šimto keturiasdešimt iki trijų šimtų eurų ir už transporto priemonių eksploatavimą atsakingiems asmenims – nuo šešių šimtų iki vieno tūkstančio keturių šimtų penkiasdešimt eurų.</w:t>
                          </w:r>
                        </w:p>
                        <w:p>
                          <w:pPr>
                            <w:spacing w:line="360" w:lineRule="auto"/>
                            <w:ind w:firstLine="720"/>
                            <w:jc w:val="both"/>
                            <w:rPr>
                              <w:szCs w:val="24"/>
                            </w:rPr>
                          </w:pPr>
                        </w:p>
                      </w:sdtContent>
                    </w:sdt>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6b06f8f3587e4958a79d46b399aaa036"/>
                    <w:lock w:val="sdtLocked"/>
                    <w:richText/>
                  </w:sdtPr>
                  <w:sdtContent>
                    <w:p>
                      <w:pPr>
                        <w:spacing w:line="360" w:lineRule="auto"/>
                        <w:ind w:firstLine="720"/>
                        <w:jc w:val="both"/>
                        <w:rPr>
                          <w:szCs w:val="24"/>
                        </w:rPr>
                      </w:pPr>
                      <w:sdt>
                        <w:sdtPr>
                          <w:alias w:val="Numeris"/>
                          <w:tag w:val="nr_6b06f8f3587e4958a79d46b399aaa036"/>
                          <w:lock w:val="sdtLocked"/>
                          <w:richText/>
                        </w:sdtPr>
                        <w:sdtContent>
                          <w:r>
                            <w:rPr>
                              <w:b/>
                              <w:bCs/>
                              <w:szCs w:val="24"/>
                            </w:rPr>
                            <w:t>178</w:t>
                          </w:r>
                        </w:sdtContent>
                      </w:sdt>
                      <w:r>
                        <w:rPr>
                          <w:b/>
                          <w:bCs/>
                          <w:szCs w:val="24"/>
                        </w:rPr>
                        <w:t xml:space="preserve"> straipsnis. </w:t>
                      </w:r>
                      <w:sdt>
                        <w:sdtPr>
                          <w:alias w:val="Pavadinimas"/>
                          <w:tag w:val="title_6b06f8f3587e4958a79d46b399aaa036"/>
                          <w:lock w:val="sdtLocked"/>
                          <w:richText/>
                        </w:sdtPr>
                        <w:sdtContent>
                          <w:r>
                            <w:rPr>
                              <w:b/>
                              <w:bCs/>
                              <w:szCs w:val="24"/>
                            </w:rPr>
                            <w:t xml:space="preserve">Žemės ūkio produkcijos pirkimo–pardavimo tvarkos pažeidimas </w:t>
                          </w:r>
                        </w:sdtContent>
                      </w:sdt>
                    </w:p>
                    <w:sdt>
                      <w:sdtPr>
                        <w:alias w:val="178 str. 1 d."/>
                        <w:tag w:val="part_aa144daec1e14943a81c9b64e0f4f175"/>
                        <w:lock w:val="sdtLocked"/>
                        <w:richText/>
                      </w:sdtPr>
                      <w:sdtContent>
                        <w:p>
                          <w:pPr>
                            <w:spacing w:line="360" w:lineRule="auto"/>
                            <w:ind w:firstLine="720"/>
                            <w:jc w:val="both"/>
                            <w:rPr>
                              <w:szCs w:val="24"/>
                            </w:rPr>
                          </w:pPr>
                          <w:sdt>
                            <w:sdtPr>
                              <w:alias w:val="Numeris"/>
                              <w:tag w:val="nr_aa144daec1e14943a81c9b64e0f4f175"/>
                              <w:lock w:val="sdtLocked"/>
                              <w:richText/>
                            </w:sdtPr>
                            <w:sdtContent>
                              <w:r>
                                <w:rPr>
                                  <w:szCs w:val="24"/>
                                </w:rPr>
                                <w:t>1</w:t>
                              </w:r>
                            </w:sdtContent>
                          </w:sdt>
                          <w:r>
                            <w:rPr>
                              <w:szCs w:val="24"/>
                            </w:rPr>
                            <w:t>. Žemės ūkio produkcijos pirkimo–pardavimo sutarties rašytinės formos nesilaikymas arba blogesnių atsiskaitymo sąlygų, negu nustatyta įstatymuose ar kituose teisės aktuose, nustatymas žemės ūkio produkcijos pirkimo–pardavimo sutartyse</w:t>
                          </w:r>
                        </w:p>
                        <w:p>
                          <w:pPr>
                            <w:spacing w:line="360" w:lineRule="auto"/>
                            <w:ind w:firstLine="720"/>
                            <w:jc w:val="both"/>
                            <w:rPr>
                              <w:szCs w:val="24"/>
                            </w:rPr>
                          </w:pPr>
                          <w:r>
                            <w:rPr>
                              <w:szCs w:val="24"/>
                            </w:rPr>
                            <w:t xml:space="preserve">užtraukia baudą žemės ūkio produkciją superkančių įmonių vadovams nuo trijų šimtų iki vieno tūkstančio vieno šimto penkiasdešimt eurų. </w:t>
                          </w:r>
                        </w:p>
                      </w:sdtContent>
                    </w:sdt>
                    <w:sdt>
                      <w:sdtPr>
                        <w:alias w:val="178 str. 2 d."/>
                        <w:tag w:val="part_7f73857c515d4a5a85920d4ca0741754"/>
                        <w:lock w:val="sdtLocked"/>
                        <w:richText/>
                      </w:sdtPr>
                      <w:sdtContent>
                        <w:p>
                          <w:pPr>
                            <w:spacing w:line="360" w:lineRule="auto"/>
                            <w:ind w:firstLine="720"/>
                            <w:jc w:val="both"/>
                            <w:rPr>
                              <w:szCs w:val="24"/>
                            </w:rPr>
                          </w:pPr>
                          <w:sdt>
                            <w:sdtPr>
                              <w:alias w:val="Numeris"/>
                              <w:tag w:val="nr_7f73857c515d4a5a85920d4ca074175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šešių šimtų iki vieno tūkstančio septynių šimtų eurų. </w:t>
                          </w:r>
                        </w:p>
                      </w:sdtContent>
                    </w:sdt>
                    <w:sdt>
                      <w:sdtPr>
                        <w:alias w:val="178 str. 3 d."/>
                        <w:tag w:val="part_a7af9136410742bc9466982896a7b15e"/>
                        <w:lock w:val="sdtLocked"/>
                        <w:richText/>
                      </w:sdtPr>
                      <w:sdtContent>
                        <w:p>
                          <w:pPr>
                            <w:spacing w:line="360" w:lineRule="auto"/>
                            <w:ind w:firstLine="720"/>
                            <w:jc w:val="both"/>
                            <w:rPr>
                              <w:szCs w:val="24"/>
                            </w:rPr>
                          </w:pPr>
                          <w:sdt>
                            <w:sdtPr>
                              <w:alias w:val="Numeris"/>
                              <w:tag w:val="nr_a7af9136410742bc9466982896a7b15e"/>
                              <w:lock w:val="sdtLocked"/>
                              <w:richText/>
                            </w:sdtPr>
                            <w:sdtContent>
                              <w:r>
                                <w:rPr>
                                  <w:szCs w:val="24"/>
                                </w:rPr>
                                <w:t>3</w:t>
                              </w:r>
                            </w:sdtContent>
                          </w:sdt>
                          <w:r>
                            <w:rPr>
                              <w:szCs w:val="24"/>
                            </w:rPr>
                            <w:t xml:space="preserve">. Klaidingos informacijos apie atsiskaitomąsias ar einamąsias sąskaitas pateikimas žemės ūkio produkcijos ir maisto produktų pardavėjams, taip pat jų neinformavimas apie pasikeitusias sąskaitas </w:t>
                          </w:r>
                        </w:p>
                        <w:p>
                          <w:pPr>
                            <w:spacing w:line="360" w:lineRule="auto"/>
                            <w:ind w:firstLine="720"/>
                            <w:jc w:val="both"/>
                            <w:rPr>
                              <w:szCs w:val="24"/>
                            </w:rPr>
                          </w:pPr>
                          <w:r>
                            <w:rPr>
                              <w:szCs w:val="24"/>
                            </w:rPr>
                            <w:t>užtraukia baudą žemės ūkio produkciją superkančių įmonių vadovams nuo šešių šimtų iki vieno tūkstančio septynių šimtų eurų.</w:t>
                          </w:r>
                        </w:p>
                        <w:p>
                          <w:pPr>
                            <w:spacing w:line="360" w:lineRule="auto"/>
                            <w:ind w:firstLine="720"/>
                            <w:jc w:val="both"/>
                            <w:rPr>
                              <w:szCs w:val="24"/>
                            </w:rPr>
                          </w:pPr>
                        </w:p>
                      </w:sdtContent>
                    </w:sdt>
                  </w:sdtContent>
                </w:sdt>
                <w:sdt>
                  <w:sdtPr>
                    <w:alias w:val="179 str."/>
                    <w:tag w:val="part_de9206db06db466895ee6bea6bb2a3bf"/>
                    <w:lock w:val="sdtLocked"/>
                    <w:richText/>
                  </w:sdtPr>
                  <w:sdtContent>
                    <w:p>
                      <w:pPr>
                        <w:spacing w:line="360" w:lineRule="auto"/>
                        <w:ind w:firstLine="720"/>
                        <w:jc w:val="both"/>
                        <w:rPr>
                          <w:szCs w:val="24"/>
                        </w:rPr>
                      </w:pPr>
                      <w:sdt>
                        <w:sdtPr>
                          <w:alias w:val="Numeris"/>
                          <w:tag w:val="nr_de9206db06db466895ee6bea6bb2a3bf"/>
                          <w:lock w:val="sdtLocked"/>
                          <w:richText/>
                        </w:sdtPr>
                        <w:sdtContent>
                          <w:r>
                            <w:rPr>
                              <w:b/>
                              <w:bCs/>
                              <w:szCs w:val="24"/>
                            </w:rPr>
                            <w:t>179</w:t>
                          </w:r>
                        </w:sdtContent>
                      </w:sdt>
                      <w:r>
                        <w:rPr>
                          <w:b/>
                          <w:bCs/>
                          <w:szCs w:val="24"/>
                        </w:rPr>
                        <w:t xml:space="preserve"> straipsnis. </w:t>
                      </w:r>
                      <w:sdt>
                        <w:sdtPr>
                          <w:alias w:val="Pavadinimas"/>
                          <w:tag w:val="title_de9206db06db466895ee6bea6bb2a3bf"/>
                          <w:lock w:val="sdtLocked"/>
                          <w:richText/>
                        </w:sdtPr>
                        <w:sdtContent>
                          <w:r>
                            <w:rPr>
                              <w:b/>
                              <w:bCs/>
                              <w:szCs w:val="24"/>
                            </w:rPr>
                            <w:t xml:space="preserve">Atsiskaitymo už žemės ūkio produkciją tvarkos pažeidimas </w:t>
                          </w:r>
                        </w:sdtContent>
                      </w:sdt>
                    </w:p>
                    <w:sdt>
                      <w:sdtPr>
                        <w:alias w:val="179 str. 1 d."/>
                        <w:tag w:val="part_59b344fe8d374a898e8f07a6d83e3737"/>
                        <w:lock w:val="sdtLocked"/>
                        <w:richText/>
                      </w:sdtPr>
                      <w:sdtContent>
                        <w:p>
                          <w:pPr>
                            <w:spacing w:line="360" w:lineRule="auto"/>
                            <w:ind w:firstLine="720"/>
                            <w:jc w:val="both"/>
                            <w:rPr>
                              <w:szCs w:val="24"/>
                            </w:rPr>
                          </w:pPr>
                          <w:sdt>
                            <w:sdtPr>
                              <w:alias w:val="Numeris"/>
                              <w:tag w:val="nr_59b344fe8d374a898e8f07a6d83e3737"/>
                              <w:lock w:val="sdtLocked"/>
                              <w:richText/>
                            </w:sdtPr>
                            <w:sdtContent>
                              <w:r>
                                <w:rPr>
                                  <w:szCs w:val="24"/>
                                </w:rPr>
                                <w:t>1</w:t>
                              </w:r>
                            </w:sdtContent>
                          </w:sdt>
                          <w:r>
                            <w:rPr>
                              <w:szCs w:val="24"/>
                            </w:rPr>
                            <w:t>. Atsiskaitymo už žemės ūkio produkciją tvarkos pažeidimas, kai pradelsta skola yra nuo dviejų šimtų aštuoniasdešimt iki dviejų tūkstančių aštuonių šimtų devyniasdešimt šešių eurų,</w:t>
                          </w:r>
                        </w:p>
                        <w:p>
                          <w:pPr>
                            <w:spacing w:line="360" w:lineRule="auto"/>
                            <w:ind w:firstLine="720"/>
                            <w:jc w:val="both"/>
                            <w:rPr>
                              <w:szCs w:val="24"/>
                            </w:rPr>
                          </w:pPr>
                          <w:r>
                            <w:rPr>
                              <w:szCs w:val="24"/>
                            </w:rPr>
                            <w:t>užtraukia baudą juridinių asmenų vadovams ar kitiems atsakingiems asmenims nuo vieno šimto penkiasdešimt iki aštuonių šimtų penkiasdešimt eurų.</w:t>
                          </w:r>
                        </w:p>
                      </w:sdtContent>
                    </w:sdt>
                    <w:sdt>
                      <w:sdtPr>
                        <w:alias w:val="179 str. 2 d."/>
                        <w:tag w:val="part_dc8990f426b74549bd9ba9ac53c495db"/>
                        <w:lock w:val="sdtLocked"/>
                        <w:richText/>
                      </w:sdtPr>
                      <w:sdtContent>
                        <w:p>
                          <w:pPr>
                            <w:spacing w:line="360" w:lineRule="auto"/>
                            <w:ind w:firstLine="720"/>
                            <w:jc w:val="both"/>
                            <w:rPr>
                              <w:szCs w:val="24"/>
                            </w:rPr>
                          </w:pPr>
                          <w:sdt>
                            <w:sdtPr>
                              <w:alias w:val="Numeris"/>
                              <w:tag w:val="nr_dc8990f426b74549bd9ba9ac53c495db"/>
                              <w:lock w:val="sdtLocked"/>
                              <w:richText/>
                            </w:sdtPr>
                            <w:sdtContent>
                              <w:r>
                                <w:rPr>
                                  <w:szCs w:val="24"/>
                                </w:rPr>
                                <w:t>2</w:t>
                              </w:r>
                            </w:sdtContent>
                          </w:sdt>
                          <w:r>
                            <w:rPr>
                              <w:szCs w:val="24"/>
                            </w:rPr>
                            <w:t>. Atsiskaitymo už žemės ūkio produkciją tvarkos pažeidimas, kai pradelsta skola yra didesnė kaip du tūkstančiai aštuoni šimtai devyniasdešimt šeši eurai, bet neviršija trisdešimt tūkstančių vieno šimto penkiasdešimt dviejų eurų,</w:t>
                          </w:r>
                        </w:p>
                        <w:p>
                          <w:pPr>
                            <w:spacing w:line="360" w:lineRule="auto"/>
                            <w:ind w:firstLine="720"/>
                            <w:jc w:val="both"/>
                            <w:rPr>
                              <w:szCs w:val="24"/>
                            </w:rPr>
                          </w:pPr>
                          <w:r>
                            <w:rPr>
                              <w:szCs w:val="24"/>
                            </w:rPr>
                            <w:t>užtraukia baudą juridinių asmenų vadovams ar kitiems atsakingiems asmenims nuo vieno tūkstančio keturių šimtų iki trijų tūkstančių eurų.</w:t>
                          </w:r>
                        </w:p>
                      </w:sdtContent>
                    </w:sdt>
                    <w:sdt>
                      <w:sdtPr>
                        <w:alias w:val="179 str. 3 d."/>
                        <w:tag w:val="part_4d2bf5bba23442c2baa8750f8c020293"/>
                        <w:lock w:val="sdtLocked"/>
                        <w:richText/>
                      </w:sdtPr>
                      <w:sdtContent>
                        <w:p>
                          <w:pPr>
                            <w:spacing w:line="360" w:lineRule="auto"/>
                            <w:ind w:firstLine="720"/>
                            <w:jc w:val="both"/>
                            <w:rPr>
                              <w:szCs w:val="24"/>
                            </w:rPr>
                          </w:pPr>
                          <w:sdt>
                            <w:sdtPr>
                              <w:alias w:val="Numeris"/>
                              <w:tag w:val="nr_4d2bf5bba23442c2baa8750f8c020293"/>
                              <w:lock w:val="sdtLocked"/>
                              <w:richText/>
                            </w:sdtPr>
                            <w:sdtContent>
                              <w:r>
                                <w:rPr>
                                  <w:szCs w:val="24"/>
                                </w:rPr>
                                <w:t>3</w:t>
                              </w:r>
                            </w:sdtContent>
                          </w:sdt>
                          <w:r>
                            <w:rPr>
                              <w:szCs w:val="24"/>
                            </w:rPr>
                            <w:t>. Atsiskaitymo už žemės ūkio produkciją tvarkos pažeidimas, kai pradelsta skola yra didesnė kaip trisdešimt tūkstančių vienas šimtas penkiasdešimt du eurai,</w:t>
                          </w:r>
                        </w:p>
                        <w:p>
                          <w:pPr>
                            <w:spacing w:line="360" w:lineRule="auto"/>
                            <w:ind w:firstLine="720"/>
                            <w:jc w:val="both"/>
                            <w:rPr>
                              <w:szCs w:val="24"/>
                            </w:rPr>
                          </w:pPr>
                          <w:r>
                            <w:rPr>
                              <w:szCs w:val="24"/>
                            </w:rPr>
                            <w:t xml:space="preserve">užtraukia baudą juridinių asmenų vadovams ar kitiems atsakingiems asmenims nuo dviejų tūkstančių septynių šimtų iki šešių tūkstančių eurų. </w:t>
                          </w:r>
                        </w:p>
                      </w:sdtContent>
                    </w:sdt>
                    <w:sdt>
                      <w:sdtPr>
                        <w:alias w:val="179 str. 4 d."/>
                        <w:tag w:val="part_5d4bf81c2ba34b71907720d0835fdc53"/>
                        <w:lock w:val="sdtLocked"/>
                        <w:richText/>
                      </w:sdtPr>
                      <w:sdtContent>
                        <w:p>
                          <w:pPr>
                            <w:spacing w:line="360" w:lineRule="auto"/>
                            <w:ind w:firstLine="720"/>
                            <w:jc w:val="both"/>
                            <w:rPr>
                              <w:szCs w:val="24"/>
                            </w:rPr>
                          </w:pPr>
                          <w:sdt>
                            <w:sdtPr>
                              <w:alias w:val="Numeris"/>
                              <w:tag w:val="nr_5d4bf81c2ba34b71907720d0835fdc53"/>
                              <w:lock w:val="sdtLocked"/>
                              <w:richText/>
                            </w:sdtPr>
                            <w:sdtContent>
                              <w:r>
                                <w:rPr>
                                  <w:szCs w:val="24"/>
                                </w:rPr>
                                <w:t>4</w:t>
                              </w:r>
                            </w:sdtContent>
                          </w:sdt>
                          <w:r>
                            <w:rPr>
                              <w:szCs w:val="24"/>
                            </w:rPr>
                            <w:t>. Kiti, negu nustatyta šio straipsnio 1, 2, 3 dalyse, atsiskaitymo už žemės ūkio produkciją tvarkos pažeidimai</w:t>
                          </w:r>
                        </w:p>
                        <w:p>
                          <w:pPr>
                            <w:spacing w:line="360" w:lineRule="auto"/>
                            <w:ind w:firstLine="720"/>
                            <w:jc w:val="both"/>
                            <w:rPr>
                              <w:szCs w:val="24"/>
                            </w:rPr>
                          </w:pPr>
                          <w:r>
                            <w:rPr>
                              <w:szCs w:val="24"/>
                            </w:rPr>
                            <w:t>užtraukia baudą juridinių asmenų vadovams ar kitiems atsakingiems asmenims nuo dviejų šimtų iki vieno tūkstančio septynių šimtų eurų.</w:t>
                          </w:r>
                        </w:p>
                        <w:p>
                          <w:pPr>
                            <w:spacing w:line="360" w:lineRule="auto"/>
                            <w:ind w:firstLine="720"/>
                            <w:jc w:val="both"/>
                            <w:rPr>
                              <w:szCs w:val="24"/>
                            </w:rPr>
                          </w:pPr>
                        </w:p>
                      </w:sdtContent>
                    </w:sdt>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2da2b8b54dba4e8991a5ae594e47c898"/>
                    <w:lock w:val="sdtLocked"/>
                    <w:richText/>
                  </w:sdtPr>
                  <w:sdtContent>
                    <w:p>
                      <w:pPr>
                        <w:spacing w:line="360" w:lineRule="auto"/>
                        <w:ind w:firstLine="720"/>
                        <w:jc w:val="both"/>
                        <w:rPr>
                          <w:szCs w:val="24"/>
                        </w:rPr>
                      </w:pPr>
                      <w:sdt>
                        <w:sdtPr>
                          <w:alias w:val="Numeris"/>
                          <w:tag w:val="nr_2da2b8b54dba4e8991a5ae594e47c898"/>
                          <w:lock w:val="sdtLocked"/>
                          <w:richText/>
                        </w:sdtPr>
                        <w:sdtContent>
                          <w:r>
                            <w:rPr>
                              <w:b/>
                              <w:bCs/>
                              <w:szCs w:val="24"/>
                            </w:rPr>
                            <w:t>184</w:t>
                          </w:r>
                        </w:sdtContent>
                      </w:sdt>
                      <w:r>
                        <w:rPr>
                          <w:b/>
                          <w:bCs/>
                          <w:szCs w:val="24"/>
                        </w:rPr>
                        <w:t xml:space="preserve"> straipsnis. </w:t>
                      </w:r>
                      <w:sdt>
                        <w:sdtPr>
                          <w:alias w:val="Pavadinimas"/>
                          <w:tag w:val="title_2da2b8b54dba4e8991a5ae594e47c898"/>
                          <w:lock w:val="sdtLocked"/>
                          <w:richText/>
                        </w:sdtPr>
                        <w:sdtContent>
                          <w:r>
                            <w:rPr>
                              <w:b/>
                              <w:bCs/>
                              <w:szCs w:val="24"/>
                            </w:rPr>
                            <w:t>Viešųjų pirkimų tvarkos pažeidimas</w:t>
                          </w:r>
                        </w:sdtContent>
                      </w:sdt>
                    </w:p>
                    <w:sdt>
                      <w:sdtPr>
                        <w:alias w:val="184 str. 1 d."/>
                        <w:tag w:val="part_9e831bbd489545b68bf7ac7b7b5479fa"/>
                        <w:lock w:val="sdtLocked"/>
                        <w:richText/>
                      </w:sdtPr>
                      <w:sdtContent>
                        <w:p>
                          <w:pPr>
                            <w:spacing w:line="360" w:lineRule="auto"/>
                            <w:ind w:firstLine="720"/>
                            <w:jc w:val="both"/>
                            <w:rPr>
                              <w:szCs w:val="24"/>
                            </w:rPr>
                          </w:pPr>
                          <w:sdt>
                            <w:sdtPr>
                              <w:alias w:val="Numeris"/>
                              <w:tag w:val="nr_9e831bbd489545b68bf7ac7b7b5479fa"/>
                              <w:lock w:val="sdtLocked"/>
                              <w:richText/>
                            </w:sdtPr>
                            <w:sdtContent>
                              <w:r>
                                <w:rPr>
                                  <w:szCs w:val="24"/>
                                </w:rPr>
                                <w:t>1</w:t>
                              </w:r>
                            </w:sdtContent>
                          </w:sdt>
                          <w:r>
                            <w:rPr>
                              <w:szCs w:val="24"/>
                            </w:rPr>
                            <w:t xml:space="preserve">. Lietuvos Respublikos viešųjų pirkimų įstatymo, Lietuvos Respublikos viešųjų pirkimų, atliekamų gynybos ir saugumo srityje, įstatymo ir šių įstatymų įgyvendinamųjų teisės aktų pažeidimas </w:t>
                          </w:r>
                        </w:p>
                        <w:p>
                          <w:pPr>
                            <w:spacing w:line="360" w:lineRule="auto"/>
                            <w:ind w:firstLine="720"/>
                            <w:jc w:val="both"/>
                            <w:rPr>
                              <w:szCs w:val="24"/>
                            </w:rPr>
                          </w:pPr>
                          <w:r>
                            <w:rPr>
                              <w:szCs w:val="24"/>
                            </w:rPr>
                            <w:t>užtraukia įspėjimą arba baudą perkančiųjų organizacijų vadovams ar jų įgaliotiems asmenims, viešojo pirkimo komisijos nariams, balsavusiems už neteisėto sprendimo priėmimą, ekspertams, perkančiųjų organizacijų valstybės tarnautojams ar darbuotojams nuo vieno šimto keturiasdešimt iki septynių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4 str. 2 d."/>
                        <w:tag w:val="part_bdeabc2884ce48d6aa2e28b4c1515436"/>
                        <w:lock w:val="sdtLocked"/>
                        <w:richText/>
                      </w:sdtPr>
                      <w:sdtContent>
                        <w:p>
                          <w:pPr>
                            <w:tabs>
                              <w:tab w:val="left" w:pos="1276"/>
                            </w:tabs>
                            <w:spacing w:line="360" w:lineRule="auto"/>
                            <w:ind w:firstLine="720"/>
                            <w:jc w:val="both"/>
                            <w:rPr>
                              <w:szCs w:val="24"/>
                            </w:rPr>
                          </w:pPr>
                          <w:sdt>
                            <w:sdtPr>
                              <w:alias w:val="Numeris"/>
                              <w:tag w:val="nr_bdeabc2884ce48d6aa2e28b4c151543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penkiasdešimt iki dviejų tūkstančių trijų šimtų eurų.</w:t>
                          </w:r>
                        </w:p>
                        <w:p>
                          <w:pPr>
                            <w:spacing w:line="240" w:lineRule="atLeast"/>
                            <w:ind w:firstLine="720"/>
                            <w:jc w:val="both"/>
                            <w:rPr>
                              <w:szCs w:val="24"/>
                            </w:rPr>
                          </w:pPr>
                        </w:p>
                      </w:sdtContent>
                    </w:sdt>
                  </w:sdtContent>
                </w:sdt>
                <w:sdt>
                  <w:sdtPr>
                    <w:alias w:val="185 str."/>
                    <w:tag w:val="part_54b0a4d713504618aa525ff034de2ee8"/>
                    <w:lock w:val="sdtLocked"/>
                    <w:richText/>
                  </w:sdtPr>
                  <w:sdtContent>
                    <w:p>
                      <w:pPr>
                        <w:spacing w:line="360" w:lineRule="auto"/>
                        <w:ind w:left="2410" w:hanging="1690"/>
                        <w:jc w:val="both"/>
                        <w:rPr>
                          <w:b/>
                          <w:bCs/>
                          <w:szCs w:val="24"/>
                        </w:rPr>
                      </w:pPr>
                      <w:sdt>
                        <w:sdtPr>
                          <w:alias w:val="Numeris"/>
                          <w:tag w:val="nr_54b0a4d713504618aa525ff034de2ee8"/>
                          <w:lock w:val="sdtLocked"/>
                          <w:richText/>
                        </w:sdtPr>
                        <w:sdtContent>
                          <w:r>
                            <w:rPr>
                              <w:b/>
                              <w:szCs w:val="24"/>
                            </w:rPr>
                            <w:t>185</w:t>
                          </w:r>
                        </w:sdtContent>
                      </w:sdt>
                      <w:r>
                        <w:rPr>
                          <w:b/>
                          <w:szCs w:val="24"/>
                        </w:rPr>
                        <w:t xml:space="preserve"> straipsnis. </w:t>
                      </w:r>
                      <w:sdt>
                        <w:sdtPr>
                          <w:alias w:val="Pavadinimas"/>
                          <w:tag w:val="title_54b0a4d713504618aa525ff034de2ee8"/>
                          <w:lock w:val="sdtLocked"/>
                          <w:richText/>
                        </w:sdtPr>
                        <w:sdtContent>
                          <w:r>
                            <w:rPr>
                              <w:b/>
                              <w:bCs/>
                              <w:szCs w:val="24"/>
                            </w:rPr>
                            <w:t>Lietuvos Respublikos viešojo sektoriaus atskaitomybės įstatymo pažeidimas</w:t>
                          </w:r>
                        </w:sdtContent>
                      </w:sdt>
                    </w:p>
                    <w:sdt>
                      <w:sdtPr>
                        <w:alias w:val="185 str. 1 d."/>
                        <w:tag w:val="part_1e018b5a5a1145b0977bc9997a63b179"/>
                        <w:lock w:val="sdtLocked"/>
                        <w:richText/>
                      </w:sdtPr>
                      <w:sdtContent>
                        <w:p>
                          <w:pPr>
                            <w:spacing w:line="360" w:lineRule="auto"/>
                            <w:ind w:firstLine="720"/>
                            <w:jc w:val="both"/>
                            <w:rPr>
                              <w:szCs w:val="24"/>
                            </w:rPr>
                          </w:pPr>
                          <w:sdt>
                            <w:sdtPr>
                              <w:alias w:val="Numeris"/>
                              <w:tag w:val="nr_1e018b5a5a1145b0977bc9997a63b179"/>
                              <w:lock w:val="sdtLocked"/>
                              <w:richText/>
                            </w:sdtPr>
                            <w:sdtContent>
                              <w:r>
                                <w:rPr>
                                  <w:szCs w:val="24"/>
                                </w:rPr>
                                <w:t>1</w:t>
                              </w:r>
                            </w:sdtContent>
                          </w:sdt>
                          <w:r>
                            <w:rPr>
                              <w:szCs w:val="24"/>
                            </w:rPr>
                            <w:t xml:space="preserve">. Lietuvos Respublikos viešojo sektoriaus atskaitomybės įstatyme nustatytų reikalavimų metinėms ataskaitoms ir jų rinkinių sudėčiai pažeidimas, viešojo sektoriaus subjekto metinių ataskaitų rinkinio parengimo, pateikimo ir paskelbimo pareigų neatlikimas arba netinkamas atlikimas, taip pat metinių konsoliduotųjų ataskaitų parengimo ir pateikimo teisės aktuose nustatyta tvarka ir terminais reikalavimų nevykdymas arba netinkamas vykdymas </w:t>
                          </w:r>
                        </w:p>
                        <w:p>
                          <w:pPr>
                            <w:spacing w:line="360" w:lineRule="auto"/>
                            <w:ind w:firstLine="720"/>
                            <w:jc w:val="both"/>
                            <w:rPr>
                              <w:szCs w:val="24"/>
                            </w:rPr>
                          </w:pPr>
                          <w:r>
                            <w:rPr>
                              <w:szCs w:val="24"/>
                            </w:rPr>
                            <w:t>užtraukia įspėjimą arba baudą viešojo sektoriaus subjekto vadovui (atsakingam viešojo sektoriaus subjekto vadovui) arba jo įgaliotam viešojo sektoriaus subjekto administracijos vadovui nuo šešiasdešimt iki vieno šimto keturiasdešimt eurų.</w:t>
                          </w:r>
                        </w:p>
                      </w:sdtContent>
                    </w:sdt>
                    <w:sdt>
                      <w:sdtPr>
                        <w:alias w:val="185 str. 2 d."/>
                        <w:tag w:val="part_5d74dd5e643440d59419a51f2117302e"/>
                        <w:lock w:val="sdtLocked"/>
                        <w:richText/>
                      </w:sdtPr>
                      <w:sdtContent>
                        <w:p>
                          <w:pPr>
                            <w:spacing w:line="360" w:lineRule="auto"/>
                            <w:ind w:firstLine="720"/>
                            <w:jc w:val="both"/>
                            <w:rPr>
                              <w:szCs w:val="24"/>
                            </w:rPr>
                          </w:pPr>
                          <w:sdt>
                            <w:sdtPr>
                              <w:alias w:val="Numeris"/>
                              <w:tag w:val="nr_5d74dd5e643440d59419a51f2117302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0f3ba3901bb64bcfaf84ba8ace0b1136"/>
                    <w:lock w:val="sdtLocked"/>
                    <w:richText/>
                  </w:sdtPr>
                  <w:sdtContent>
                    <w:p>
                      <w:pPr>
                        <w:spacing w:line="360" w:lineRule="auto"/>
                        <w:ind w:left="2410" w:hanging="1690"/>
                        <w:jc w:val="both"/>
                        <w:rPr>
                          <w:b/>
                          <w:color w:val="000000"/>
                          <w:szCs w:val="24"/>
                          <w:lang w:eastAsia="lt-LT"/>
                        </w:rPr>
                      </w:pPr>
                      <w:sdt>
                        <w:sdtPr>
                          <w:alias w:val="Numeris"/>
                          <w:tag w:val="nr_0f3ba3901bb64bcfaf84ba8ace0b1136"/>
                          <w:lock w:val="sdtLocked"/>
                          <w:richText/>
                        </w:sdtPr>
                        <w:sdtContent>
                          <w:r>
                            <w:rPr>
                              <w:b/>
                              <w:bCs/>
                              <w:color w:val="000000"/>
                              <w:szCs w:val="24"/>
                              <w:lang w:eastAsia="lt-LT"/>
                            </w:rPr>
                            <w:t>187</w:t>
                          </w:r>
                        </w:sdtContent>
                      </w:sdt>
                      <w:r>
                        <w:rPr>
                          <w:b/>
                          <w:bCs/>
                          <w:color w:val="000000"/>
                          <w:szCs w:val="24"/>
                          <w:lang w:eastAsia="lt-LT"/>
                        </w:rPr>
                        <w:t> straipsnis. </w:t>
                      </w:r>
                      <w:sdt>
                        <w:sdtPr>
                          <w:alias w:val="Pavadinimas"/>
                          <w:tag w:val="title_0f3ba3901bb64bcfaf84ba8ace0b1136"/>
                          <w:lock w:val="sdtLocked"/>
                          <w:richText/>
                        </w:sdtPr>
                        <w:sdtContent>
                          <w:r>
                            <w:rPr>
                              <w:b/>
                              <w:bCs/>
                              <w:color w:val="000000"/>
                              <w:szCs w:val="24"/>
                              <w:lang w:eastAsia="lt-LT"/>
                            </w:rPr>
                            <w:t xml:space="preserve">Ataskaitų, deklaracijų ar kitų mokesčių administratoriaus funkcijoms įgyvendinti reikalingų dokumentų </w:t>
                          </w:r>
                          <w:r>
                            <w:rPr>
                              <w:b/>
                              <w:color w:val="000000"/>
                              <w:szCs w:val="24"/>
                            </w:rPr>
                            <w:t xml:space="preserve">ir duomenų </w:t>
                          </w:r>
                          <w:r>
                            <w:rPr>
                              <w:b/>
                              <w:bCs/>
                              <w:color w:val="000000"/>
                              <w:szCs w:val="24"/>
                              <w:lang w:eastAsia="lt-LT"/>
                            </w:rPr>
                            <w:t>pateikimo tvarkos pažeidimas</w:t>
                          </w:r>
                        </w:sdtContent>
                      </w:sdt>
                    </w:p>
                    <w:sdt>
                      <w:sdtPr>
                        <w:alias w:val="187 str. 1 d."/>
                        <w:tag w:val="part_0bb3e2af7f7d4a639372adfc721518ac"/>
                        <w:lock w:val="sdtLocked"/>
                        <w:richText/>
                      </w:sdtPr>
                      <w:sdtContent>
                        <w:p>
                          <w:pPr>
                            <w:spacing w:line="360" w:lineRule="auto"/>
                            <w:ind w:firstLine="720"/>
                            <w:jc w:val="both"/>
                            <w:rPr>
                              <w:color w:val="000000"/>
                              <w:szCs w:val="24"/>
                              <w:lang w:eastAsia="lt-LT"/>
                            </w:rPr>
                          </w:pPr>
                          <w:sdt>
                            <w:sdtPr>
                              <w:alias w:val="Numeris"/>
                              <w:tag w:val="nr_0bb3e2af7f7d4a639372adfc721518ac"/>
                              <w:lock w:val="sdtLocked"/>
                              <w:richText/>
                            </w:sdtPr>
                            <w:sdtContent>
                              <w:r>
                                <w:rPr>
                                  <w:color w:val="000000"/>
                                  <w:szCs w:val="24"/>
                                  <w:lang w:eastAsia="lt-LT"/>
                                </w:rPr>
                                <w:t>1</w:t>
                              </w:r>
                            </w:sdtContent>
                          </w:sdt>
                          <w:r>
                            <w:rPr>
                              <w:color w:val="000000"/>
                              <w:szCs w:val="24"/>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color w:val="000000"/>
                              <w:szCs w:val="24"/>
                              <w:lang w:eastAsia="lt-LT"/>
                            </w:rPr>
                          </w:pPr>
                          <w:r>
                            <w:rPr>
                              <w:color w:val="000000"/>
                              <w:szCs w:val="24"/>
                              <w:lang w:eastAsia="lt-LT"/>
                            </w:rPr>
                            <w:t>užtraukia įspėjimą arba baudą nuo šešiasdešimt iki vieno šimto keturiasdešimt eurų.</w:t>
                          </w:r>
                        </w:p>
                      </w:sdtContent>
                    </w:sdt>
                    <w:sdt>
                      <w:sdtPr>
                        <w:alias w:val="187 str. 2 d."/>
                        <w:tag w:val="part_d1cfca0f642840f8b23f5d840bf63804"/>
                        <w:lock w:val="sdtLocked"/>
                        <w:richText/>
                      </w:sdtPr>
                      <w:sdtContent>
                        <w:p>
                          <w:pPr>
                            <w:spacing w:line="360" w:lineRule="auto"/>
                            <w:ind w:firstLine="720"/>
                            <w:jc w:val="both"/>
                            <w:rPr>
                              <w:color w:val="000000"/>
                              <w:szCs w:val="24"/>
                            </w:rPr>
                          </w:pPr>
                          <w:sdt>
                            <w:sdtPr>
                              <w:alias w:val="Numeris"/>
                              <w:tag w:val="nr_d1cfca0f642840f8b23f5d840bf63804"/>
                              <w:lock w:val="sdtLocked"/>
                              <w:richText/>
                            </w:sdtPr>
                            <w:sdtContent>
                              <w:r>
                                <w:rPr>
                                  <w:szCs w:val="24"/>
                                </w:rPr>
                                <w:t>2</w:t>
                              </w:r>
                            </w:sdtContent>
                          </w:sdt>
                          <w:r>
                            <w:rPr>
                              <w:color w:val="000000"/>
                              <w:szCs w:val="24"/>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color w:val="000000"/>
                              <w:szCs w:val="24"/>
                            </w:rPr>
                          </w:pPr>
                          <w:r>
                            <w:rPr>
                              <w:color w:val="000000"/>
                              <w:szCs w:val="24"/>
                            </w:rPr>
                            <w:t>užtraukia įspėjimą arba baudą pateikti ataskaitas, deklaracijas ar kitus mokesčių administratoriaus funkcijoms įgyvendinti reikalingus dokumentus ir duomenis privalantiems asmenims nuo vieno šimto penkiasdešimt iki trijų šimtų eurų.</w:t>
                          </w:r>
                        </w:p>
                      </w:sdtContent>
                    </w:sdt>
                    <w:sdt>
                      <w:sdtPr>
                        <w:alias w:val="187 str. 3 d."/>
                        <w:tag w:val="part_b49d8759c658499a8e3a170ba902ae72"/>
                        <w:lock w:val="sdtLocked"/>
                        <w:richText/>
                      </w:sdtPr>
                      <w:sdtContent>
                        <w:p>
                          <w:pPr>
                            <w:spacing w:line="360" w:lineRule="auto"/>
                            <w:ind w:firstLine="720"/>
                            <w:jc w:val="both"/>
                            <w:rPr>
                              <w:color w:val="000000"/>
                              <w:szCs w:val="24"/>
                              <w:lang w:eastAsia="lt-LT"/>
                            </w:rPr>
                          </w:pPr>
                          <w:sdt>
                            <w:sdtPr>
                              <w:alias w:val="Numeris"/>
                              <w:tag w:val="nr_b49d8759c658499a8e3a170ba902ae72"/>
                              <w:lock w:val="sdtLocked"/>
                              <w:richText/>
                            </w:sdtPr>
                            <w:sdtContent>
                              <w:r>
                                <w:rPr>
                                  <w:color w:val="000000"/>
                                  <w:szCs w:val="24"/>
                                  <w:lang w:eastAsia="lt-LT"/>
                                </w:rPr>
                                <w:t>3</w:t>
                              </w:r>
                            </w:sdtContent>
                          </w:sdt>
                          <w:r>
                            <w:rPr>
                              <w:color w:val="000000"/>
                              <w:szCs w:val="24"/>
                              <w:lang w:eastAsia="lt-LT"/>
                            </w:rPr>
                            <w:t xml:space="preserve">. Deklaracijų arba nustatyta tvarka patvirtintų ataskaitų ar kitų dokumentų </w:t>
                          </w:r>
                          <w:r>
                            <w:rPr>
                              <w:color w:val="000000"/>
                              <w:szCs w:val="24"/>
                            </w:rPr>
                            <w:t xml:space="preserve">ir duomenų </w:t>
                          </w:r>
                          <w:r>
                            <w:rPr>
                              <w:color w:val="000000"/>
                              <w:szCs w:val="24"/>
                              <w:lang w:eastAsia="lt-LT"/>
                            </w:rPr>
                            <w:t>apie fizinio ar juridinio asmens pajamas, pelną ar turtą nepateikimas mokesčių administratoriui po to, kai ši institucija raštu priminė apie pareigą juos pateikti,</w:t>
                          </w:r>
                        </w:p>
                        <w:p>
                          <w:pPr>
                            <w:spacing w:line="360" w:lineRule="auto"/>
                            <w:ind w:firstLine="720"/>
                            <w:jc w:val="both"/>
                            <w:rPr>
                              <w:color w:val="000000"/>
                              <w:szCs w:val="24"/>
                              <w:lang w:eastAsia="lt-LT"/>
                            </w:rPr>
                          </w:pPr>
                          <w:r>
                            <w:rPr>
                              <w:color w:val="000000"/>
                              <w:szCs w:val="24"/>
                              <w:lang w:eastAsia="lt-LT"/>
                            </w:rPr>
                            <w:t xml:space="preserve">užtraukia baudą pateikti deklaracijas, nustatyta tvarka patvirtintas ataskaitas ar kitus dokumentus </w:t>
                          </w:r>
                          <w:r>
                            <w:rPr>
                              <w:color w:val="000000"/>
                              <w:szCs w:val="24"/>
                            </w:rPr>
                            <w:t xml:space="preserve">ir duomenis </w:t>
                          </w:r>
                          <w:r>
                            <w:rPr>
                              <w:color w:val="000000"/>
                              <w:szCs w:val="24"/>
                              <w:lang w:eastAsia="lt-LT"/>
                            </w:rPr>
                            <w:t>privalantiems asmenims nuo vieno šimto penkiasdešimt iki šešių šimtų eurų.</w:t>
                          </w:r>
                        </w:p>
                      </w:sdtContent>
                    </w:sdt>
                    <w:sdt>
                      <w:sdtPr>
                        <w:alias w:val="187 str. 4 d."/>
                        <w:tag w:val="part_f7bd778b74b6422eb0111899b7101454"/>
                        <w:lock w:val="sdtLocked"/>
                        <w:richText/>
                      </w:sdtPr>
                      <w:sdtContent>
                        <w:p>
                          <w:pPr>
                            <w:spacing w:line="360" w:lineRule="auto"/>
                            <w:ind w:firstLine="720"/>
                            <w:jc w:val="both"/>
                            <w:rPr>
                              <w:color w:val="000000"/>
                              <w:szCs w:val="24"/>
                              <w:lang w:eastAsia="lt-LT"/>
                            </w:rPr>
                          </w:pPr>
                          <w:sdt>
                            <w:sdtPr>
                              <w:alias w:val="Numeris"/>
                              <w:tag w:val="nr_f7bd778b74b6422eb0111899b7101454"/>
                              <w:lock w:val="sdtLocked"/>
                              <w:richText/>
                            </w:sdtPr>
                            <w:sdtContent>
                              <w:r>
                                <w:rPr>
                                  <w:color w:val="000000"/>
                                  <w:szCs w:val="24"/>
                                  <w:lang w:eastAsia="lt-LT"/>
                                </w:rPr>
                                <w:t>4</w:t>
                              </w:r>
                            </w:sdtContent>
                          </w:sdt>
                          <w:r>
                            <w:rPr>
                              <w:color w:val="000000"/>
                              <w:szCs w:val="24"/>
                              <w:lang w:eastAsia="lt-LT"/>
                            </w:rP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dešimt bazinių bausmių ir nuobaudų dydžių,</w:t>
                          </w:r>
                        </w:p>
                        <w:p>
                          <w:pPr>
                            <w:spacing w:line="360" w:lineRule="auto"/>
                            <w:ind w:firstLine="720"/>
                            <w:jc w:val="both"/>
                            <w:rPr>
                              <w:szCs w:val="24"/>
                            </w:rPr>
                          </w:pPr>
                          <w:r>
                            <w:rPr>
                              <w:color w:val="000000"/>
                              <w:szCs w:val="24"/>
                              <w:lang w:eastAsia="lt-LT"/>
                            </w:rPr>
                            <w:t>užtraukia baudą pateikti deklaracijas, nustatyta tvarka patvirtintas ataskaitas ar kitus dokumentus privalantiems asmenims nuo vieno šimto penkiasdešimt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sdtContent>
                </w:sdt>
                <w:sdt>
                  <w:sdtPr>
                    <w:alias w:val="188 str."/>
                    <w:tag w:val="part_dcceb144a66241f089f2e7006419fff8"/>
                    <w:lock w:val="sdtLocked"/>
                    <w:richText/>
                  </w:sdtPr>
                  <w:sdtContent>
                    <w:p>
                      <w:pPr>
                        <w:spacing w:line="360" w:lineRule="auto"/>
                        <w:ind w:firstLine="720"/>
                        <w:jc w:val="both"/>
                        <w:rPr>
                          <w:b/>
                          <w:szCs w:val="24"/>
                        </w:rPr>
                      </w:pPr>
                      <w:sdt>
                        <w:sdtPr>
                          <w:alias w:val="Numeris"/>
                          <w:tag w:val="nr_dcceb144a66241f089f2e7006419fff8"/>
                          <w:lock w:val="sdtLocked"/>
                          <w:richText/>
                        </w:sdtPr>
                        <w:sdtContent>
                          <w:r>
                            <w:rPr>
                              <w:b/>
                              <w:szCs w:val="24"/>
                            </w:rPr>
                            <w:t>188</w:t>
                          </w:r>
                        </w:sdtContent>
                      </w:sdt>
                      <w:r>
                        <w:rPr>
                          <w:b/>
                          <w:szCs w:val="24"/>
                        </w:rPr>
                        <w:t xml:space="preserve"> straipsnis. </w:t>
                      </w:r>
                      <w:sdt>
                        <w:sdtPr>
                          <w:alias w:val="Pavadinimas"/>
                          <w:tag w:val="title_dcceb144a66241f089f2e7006419fff8"/>
                          <w:lock w:val="sdtLocked"/>
                          <w:richText/>
                        </w:sdtPr>
                        <w:sdtContent>
                          <w:r>
                            <w:rPr>
                              <w:b/>
                              <w:szCs w:val="24"/>
                            </w:rPr>
                            <w:t>Sandorių kainodaros dokumentavimo tvarkos nesilaikymas</w:t>
                          </w:r>
                        </w:sdtContent>
                      </w:sdt>
                    </w:p>
                    <w:sdt>
                      <w:sdtPr>
                        <w:alias w:val="188 str. 1 d."/>
                        <w:tag w:val="part_8b2565c52c8949e1a7a473b53bab933e"/>
                        <w:lock w:val="sdtLocked"/>
                        <w:richText/>
                      </w:sdtPr>
                      <w:sdtContent>
                        <w:p>
                          <w:pPr>
                            <w:spacing w:line="360" w:lineRule="auto"/>
                            <w:ind w:firstLine="720"/>
                            <w:jc w:val="both"/>
                            <w:rPr>
                              <w:szCs w:val="24"/>
                            </w:rPr>
                          </w:pPr>
                          <w:sdt>
                            <w:sdtPr>
                              <w:alias w:val="Numeris"/>
                              <w:tag w:val="nr_8b2565c52c8949e1a7a473b53bab933e"/>
                              <w:lock w:val="sdtLocked"/>
                              <w:richText/>
                            </w:sdtPr>
                            <w:sdtContent>
                              <w:r>
                                <w:rPr>
                                  <w:szCs w:val="24"/>
                                </w:rPr>
                                <w:t>1</w:t>
                              </w:r>
                            </w:sdtContent>
                          </w:sdt>
                          <w:r>
                            <w:rPr>
                              <w:szCs w:val="24"/>
                            </w:rPr>
                            <w:t>. Sandorių kainodaros dokumentavimo tvarkos nesilaikymas</w:t>
                          </w:r>
                        </w:p>
                        <w:p>
                          <w:pPr>
                            <w:spacing w:line="360" w:lineRule="auto"/>
                            <w:ind w:firstLine="720"/>
                            <w:jc w:val="both"/>
                            <w:rPr>
                              <w:szCs w:val="24"/>
                            </w:rPr>
                          </w:pPr>
                          <w:r>
                            <w:rPr>
                              <w:szCs w:val="24"/>
                            </w:rPr>
                            <w:t>užtraukia baudą nuo vieno tūkstančio keturių šimtų iki keturių tūkstančių trijų šimtų eurų.</w:t>
                          </w:r>
                        </w:p>
                      </w:sdtContent>
                    </w:sdt>
                    <w:sdt>
                      <w:sdtPr>
                        <w:alias w:val="188 str. 2 d."/>
                        <w:tag w:val="part_61bb7d40387d4e4298fb8bd83db0bcd6"/>
                        <w:lock w:val="sdtLocked"/>
                        <w:richText/>
                      </w:sdtPr>
                      <w:sdtContent>
                        <w:p>
                          <w:pPr>
                            <w:spacing w:line="360" w:lineRule="auto"/>
                            <w:ind w:firstLine="720"/>
                            <w:jc w:val="both"/>
                            <w:rPr>
                              <w:szCs w:val="24"/>
                            </w:rPr>
                          </w:pPr>
                          <w:sdt>
                            <w:sdtPr>
                              <w:alias w:val="Numeris"/>
                              <w:tag w:val="nr_61bb7d40387d4e4298fb8bd83db0bcd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devynių šimtų iki penkių tūkstančių aštuonių šimtų eurų.</w:t>
                          </w:r>
                        </w:p>
                        <w:p>
                          <w:pPr>
                            <w:spacing w:line="240" w:lineRule="atLeast"/>
                            <w:ind w:firstLine="720"/>
                            <w:jc w:val="both"/>
                            <w:rPr>
                              <w:szCs w:val="24"/>
                            </w:rPr>
                          </w:pPr>
                        </w:p>
                      </w:sdtContent>
                    </w:sdt>
                  </w:sdtContent>
                </w:sdt>
                <w:sdt>
                  <w:sdtPr>
                    <w:alias w:val="189 str."/>
                    <w:tag w:val="part_8931ddd4bebb4422902684487d403d6d"/>
                    <w:lock w:val="sdtLocked"/>
                    <w:richText/>
                  </w:sdtPr>
                  <w:sdtContent>
                    <w:p>
                      <w:pPr>
                        <w:spacing w:line="360" w:lineRule="auto"/>
                        <w:ind w:firstLine="720"/>
                        <w:jc w:val="both"/>
                        <w:rPr>
                          <w:b/>
                          <w:bCs/>
                          <w:szCs w:val="24"/>
                        </w:rPr>
                      </w:pPr>
                      <w:sdt>
                        <w:sdtPr>
                          <w:alias w:val="Numeris"/>
                          <w:tag w:val="nr_8931ddd4bebb4422902684487d403d6d"/>
                          <w:lock w:val="sdtLocked"/>
                          <w:richText/>
                        </w:sdtPr>
                        <w:sdtContent>
                          <w:r>
                            <w:rPr>
                              <w:b/>
                              <w:bCs/>
                              <w:szCs w:val="24"/>
                            </w:rPr>
                            <w:t>189</w:t>
                          </w:r>
                        </w:sdtContent>
                      </w:sdt>
                      <w:r>
                        <w:rPr>
                          <w:b/>
                          <w:bCs/>
                          <w:szCs w:val="24"/>
                        </w:rPr>
                        <w:t xml:space="preserve"> straipsnis. </w:t>
                      </w:r>
                      <w:sdt>
                        <w:sdtPr>
                          <w:alias w:val="Pavadinimas"/>
                          <w:tag w:val="title_8931ddd4bebb4422902684487d403d6d"/>
                          <w:lock w:val="sdtLocked"/>
                          <w:richText/>
                        </w:sdtPr>
                        <w:sdtContent>
                          <w:r>
                            <w:rPr>
                              <w:b/>
                              <w:szCs w:val="24"/>
                            </w:rPr>
                            <w:t>Registravimosi mokesčių mokėtoju tvarkos pažeidimas</w:t>
                          </w:r>
                        </w:sdtContent>
                      </w:sdt>
                    </w:p>
                    <w:sdt>
                      <w:sdtPr>
                        <w:alias w:val="189 str. 1 d."/>
                        <w:tag w:val="part_4558c04ea7314dada7dc3aeeb5654ca1"/>
                        <w:lock w:val="sdtLocked"/>
                        <w:richText/>
                      </w:sdtPr>
                      <w:sdtContent>
                        <w:p>
                          <w:pPr>
                            <w:spacing w:line="360" w:lineRule="auto"/>
                            <w:ind w:firstLine="720"/>
                            <w:jc w:val="both"/>
                            <w:rPr>
                              <w:szCs w:val="24"/>
                            </w:rPr>
                          </w:pPr>
                          <w:sdt>
                            <w:sdtPr>
                              <w:alias w:val="Numeris"/>
                              <w:tag w:val="nr_4558c04ea7314dada7dc3aeeb5654ca1"/>
                              <w:lock w:val="sdtLocked"/>
                              <w:richText/>
                            </w:sdtPr>
                            <w:sdtContent>
                              <w:r>
                                <w:rPr>
                                  <w:szCs w:val="24"/>
                                </w:rPr>
                                <w:t>1</w:t>
                              </w:r>
                            </w:sdtContent>
                          </w:sdt>
                          <w:r>
                            <w:rPr>
                              <w:szCs w:val="24"/>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rPr>
                          </w:pPr>
                          <w:r>
                            <w:rPr>
                              <w:szCs w:val="24"/>
                            </w:rPr>
                            <w:t>užtraukia įspėjimą arba baudą nuo vieno šimto penkiasdešimt iki trijų šimtų eurų.</w:t>
                          </w:r>
                        </w:p>
                      </w:sdtContent>
                    </w:sdt>
                    <w:sdt>
                      <w:sdtPr>
                        <w:alias w:val="189 str. 2 d."/>
                        <w:tag w:val="part_9680ae0ad48a43ce99f95eb7952e2fb1"/>
                        <w:lock w:val="sdtLocked"/>
                        <w:richText/>
                      </w:sdtPr>
                      <w:sdtContent>
                        <w:p>
                          <w:pPr>
                            <w:spacing w:line="360" w:lineRule="auto"/>
                            <w:ind w:firstLine="720"/>
                            <w:jc w:val="both"/>
                            <w:rPr>
                              <w:szCs w:val="24"/>
                            </w:rPr>
                          </w:pPr>
                          <w:sdt>
                            <w:sdtPr>
                              <w:alias w:val="Numeris"/>
                              <w:tag w:val="nr_9680ae0ad48a43ce99f95eb7952e2fb1"/>
                              <w:lock w:val="sdtLocked"/>
                              <w:richText/>
                            </w:sdtPr>
                            <w:sdtContent>
                              <w:r>
                                <w:rPr>
                                  <w:szCs w:val="24"/>
                                </w:rPr>
                                <w:t>2</w:t>
                              </w:r>
                            </w:sdtContent>
                          </w:sdt>
                          <w:r>
                            <w:rPr>
                              <w:szCs w:val="24"/>
                            </w:rPr>
                            <w:t>. Registravimosi atskirų mokesčių mokėtoju, kai tai nustatyta atitinkamų mokesčių įstatymuose, tvarkos pažeidimas</w:t>
                          </w:r>
                        </w:p>
                        <w:p>
                          <w:pPr>
                            <w:spacing w:line="360" w:lineRule="auto"/>
                            <w:ind w:firstLine="720"/>
                            <w:jc w:val="both"/>
                            <w:rPr>
                              <w:szCs w:val="24"/>
                            </w:rPr>
                          </w:pPr>
                          <w:r>
                            <w:rPr>
                              <w:szCs w:val="24"/>
                            </w:rPr>
                            <w:t>užtraukia įspėjimą arba baudą asmenims nuo vieno šimto penkiasdešimt iki trijų šimtų eurų ir baudą juridinių asmenų vadovams nuo trijų šimtų iki aštuonių šimtų penkiasdešimt eurų.</w:t>
                          </w:r>
                        </w:p>
                        <w:p>
                          <w:pPr>
                            <w:spacing w:line="240" w:lineRule="atLeast"/>
                            <w:ind w:firstLine="720"/>
                            <w:jc w:val="both"/>
                            <w:rPr>
                              <w:szCs w:val="24"/>
                            </w:rPr>
                          </w:pPr>
                        </w:p>
                      </w:sdtContent>
                    </w:sdt>
                  </w:sdtContent>
                </w:sdt>
                <w:sdt>
                  <w:sdtPr>
                    <w:alias w:val="190 str."/>
                    <w:tag w:val="part_e159841adcde447c904e798cb44e7d0c"/>
                    <w:lock w:val="sdtLocked"/>
                    <w:richText/>
                  </w:sdtPr>
                  <w:sdtContent>
                    <w:p>
                      <w:pPr>
                        <w:spacing w:line="360" w:lineRule="auto"/>
                        <w:ind w:firstLine="720"/>
                        <w:jc w:val="both"/>
                        <w:rPr>
                          <w:b/>
                          <w:bCs/>
                          <w:szCs w:val="24"/>
                        </w:rPr>
                      </w:pPr>
                      <w:sdt>
                        <w:sdtPr>
                          <w:alias w:val="Numeris"/>
                          <w:tag w:val="nr_e159841adcde447c904e798cb44e7d0c"/>
                          <w:lock w:val="sdtLocked"/>
                          <w:richText/>
                        </w:sdtPr>
                        <w:sdtContent>
                          <w:r>
                            <w:rPr>
                              <w:b/>
                              <w:bCs/>
                              <w:szCs w:val="24"/>
                            </w:rPr>
                            <w:t>190</w:t>
                          </w:r>
                        </w:sdtContent>
                      </w:sdt>
                      <w:r>
                        <w:rPr>
                          <w:b/>
                          <w:bCs/>
                          <w:szCs w:val="24"/>
                        </w:rPr>
                        <w:t xml:space="preserve"> straipsnis. </w:t>
                      </w:r>
                      <w:sdt>
                        <w:sdtPr>
                          <w:alias w:val="Pavadinimas"/>
                          <w:tag w:val="title_e159841adcde447c904e798cb44e7d0c"/>
                          <w:lock w:val="sdtLocked"/>
                          <w:richText/>
                        </w:sdtPr>
                        <w:sdtContent>
                          <w:r>
                            <w:rPr>
                              <w:b/>
                              <w:bCs/>
                              <w:szCs w:val="24"/>
                            </w:rPr>
                            <w:t>Neteisėtas informacijos apie mokesčių mokėtoją paskleidimas</w:t>
                          </w:r>
                        </w:sdtContent>
                      </w:sdt>
                    </w:p>
                    <w:sdt>
                      <w:sdtPr>
                        <w:alias w:val="190 str. 1 d."/>
                        <w:tag w:val="part_083d801f069f469b8ee5e4beefc4c49a"/>
                        <w:lock w:val="sdtLocked"/>
                        <w:richText/>
                      </w:sdtPr>
                      <w:sdtContent>
                        <w:p>
                          <w:pPr>
                            <w:spacing w:line="360" w:lineRule="auto"/>
                            <w:ind w:firstLine="720"/>
                            <w:jc w:val="both"/>
                            <w:rPr>
                              <w:szCs w:val="24"/>
                            </w:rPr>
                          </w:pPr>
                          <w:r>
                            <w:rPr>
                              <w:szCs w:val="24"/>
                            </w:rPr>
                            <w:t>Neteisėtas informacijos apie mokesčių mokėtoją paskleidimas</w:t>
                          </w:r>
                        </w:p>
                      </w:sdtContent>
                    </w:sdt>
                    <w:sdt>
                      <w:sdtPr>
                        <w:alias w:val="190 str. 2 d."/>
                        <w:tag w:val="part_543b3c2c60c84d8fbf39f75c925b28a0"/>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p>
                          <w:pPr>
                            <w:spacing w:line="240" w:lineRule="atLeast"/>
                            <w:ind w:firstLine="720"/>
                            <w:jc w:val="both"/>
                            <w:rPr>
                              <w:szCs w:val="24"/>
                            </w:rPr>
                          </w:pPr>
                        </w:p>
                      </w:sdtContent>
                    </w:sdt>
                  </w:sdtContent>
                </w:sdt>
                <w:sdt>
                  <w:sdtPr>
                    <w:alias w:val="191 str."/>
                    <w:tag w:val="part_d691582445914bedbbb09cef9acc25e0"/>
                    <w:lock w:val="sdtLocked"/>
                    <w:richText/>
                  </w:sdtPr>
                  <w:sdtContent>
                    <w:p>
                      <w:pPr>
                        <w:widowControl w:val="0"/>
                        <w:spacing w:line="360" w:lineRule="auto"/>
                        <w:ind w:left="2563" w:hanging="1843"/>
                        <w:jc w:val="both"/>
                        <w:rPr>
                          <w:szCs w:val="24"/>
                        </w:rPr>
                      </w:pPr>
                      <w:sdt>
                        <w:sdtPr>
                          <w:alias w:val="Numeris"/>
                          <w:tag w:val="nr_d691582445914bedbbb09cef9acc25e0"/>
                          <w:lock w:val="sdtLocked"/>
                          <w:richText/>
                        </w:sdtPr>
                        <w:sdtContent>
                          <w:r>
                            <w:rPr>
                              <w:b/>
                              <w:bCs/>
                              <w:szCs w:val="24"/>
                            </w:rPr>
                            <w:t>191</w:t>
                          </w:r>
                        </w:sdtContent>
                      </w:sdt>
                      <w:r>
                        <w:rPr>
                          <w:b/>
                          <w:bCs/>
                          <w:szCs w:val="24"/>
                        </w:rPr>
                        <w:t xml:space="preserve"> straipsnis. </w:t>
                      </w:r>
                      <w:sdt>
                        <w:sdtPr>
                          <w:alias w:val="Pavadinimas"/>
                          <w:tag w:val="title_d691582445914bedbbb09cef9acc25e0"/>
                          <w:lock w:val="sdtLocked"/>
                          <w:richText/>
                        </w:sdtPr>
                        <w:sdtContent>
                          <w:r>
                            <w:rPr>
                              <w:b/>
                              <w:bCs/>
                              <w:szCs w:val="24"/>
                            </w:rPr>
                            <w:t>Pažymų apie fiziniams asmenims išmokėtas sumas pateikimo</w:t>
                          </w:r>
                          <w:r>
                            <w:rPr>
                              <w:b/>
                              <w:szCs w:val="24"/>
                            </w:rPr>
                            <w:t xml:space="preserve"> </w:t>
                          </w:r>
                          <w:r>
                            <w:rPr>
                              <w:b/>
                              <w:bCs/>
                              <w:szCs w:val="24"/>
                            </w:rPr>
                            <w:t xml:space="preserve">mokesčių administratoriui tvarkos ir vardinių sąrašų pateikimo tvarkos pažeidimas </w:t>
                          </w:r>
                        </w:sdtContent>
                      </w:sdt>
                    </w:p>
                    <w:sdt>
                      <w:sdtPr>
                        <w:alias w:val="191 str. 1 d."/>
                        <w:tag w:val="part_7d0a363fca1a4a2594a981205c70bd13"/>
                        <w:lock w:val="sdtLocked"/>
                        <w:richText/>
                      </w:sdtPr>
                      <w:sdtContent>
                        <w:p>
                          <w:pPr>
                            <w:widowControl w:val="0"/>
                            <w:spacing w:line="360" w:lineRule="auto"/>
                            <w:ind w:firstLine="720"/>
                            <w:jc w:val="both"/>
                            <w:rPr>
                              <w:szCs w:val="24"/>
                            </w:rPr>
                          </w:pPr>
                          <w:sdt>
                            <w:sdtPr>
                              <w:alias w:val="Numeris"/>
                              <w:tag w:val="nr_7d0a363fca1a4a2594a981205c70bd13"/>
                              <w:lock w:val="sdtLocked"/>
                              <w:richText/>
                            </w:sdtPr>
                            <w:sdtContent>
                              <w:r>
                                <w:rPr>
                                  <w:szCs w:val="24"/>
                                </w:rPr>
                                <w:t>1</w:t>
                              </w:r>
                            </w:sdtContent>
                          </w:sdt>
                          <w:r>
                            <w:rPr>
                              <w:szCs w:val="24"/>
                            </w:rPr>
                            <w:t>. Lietuvos Respublikos gyventojų pajamų mokesčio įstatyme nustatytos pažymų apie fiziniams asmenims išmokėtas sumas pateikimo mokesčių administratoriui tvarkos pažeidimas</w:t>
                          </w:r>
                        </w:p>
                        <w:p>
                          <w:pPr>
                            <w:widowControl w:val="0"/>
                            <w:spacing w:line="360" w:lineRule="auto"/>
                            <w:ind w:firstLine="720"/>
                            <w:jc w:val="both"/>
                            <w:rPr>
                              <w:szCs w:val="24"/>
                            </w:rPr>
                          </w:pPr>
                          <w:r>
                            <w:rPr>
                              <w:szCs w:val="24"/>
                            </w:rPr>
                            <w:t>užtraukia baudą nuo vieno šimto keturiasdešimt iki šešių šimtų eurų.</w:t>
                          </w:r>
                        </w:p>
                      </w:sdtContent>
                    </w:sdt>
                    <w:sdt>
                      <w:sdtPr>
                        <w:alias w:val="191 str. 2 d."/>
                        <w:tag w:val="part_9c34cd199cda4372bb344a57be3f7206"/>
                        <w:lock w:val="sdtLocked"/>
                        <w:richText/>
                      </w:sdtPr>
                      <w:sdtContent>
                        <w:p>
                          <w:pPr>
                            <w:widowControl w:val="0"/>
                            <w:spacing w:line="360" w:lineRule="auto"/>
                            <w:ind w:firstLine="720"/>
                            <w:jc w:val="both"/>
                            <w:rPr>
                              <w:szCs w:val="24"/>
                            </w:rPr>
                          </w:pPr>
                          <w:sdt>
                            <w:sdtPr>
                              <w:alias w:val="Numeris"/>
                              <w:tag w:val="nr_9c34cd199cda4372bb344a57be3f7206"/>
                              <w:lock w:val="sdtLocked"/>
                              <w:richText/>
                            </w:sdtPr>
                            <w:sdtContent>
                              <w:r>
                                <w:rPr>
                                  <w:szCs w:val="24"/>
                                </w:rPr>
                                <w:t>2</w:t>
                              </w:r>
                            </w:sdtContent>
                          </w:sdt>
                          <w:r>
                            <w:rPr>
                              <w:szCs w:val="24"/>
                            </w:rPr>
                            <w:t xml:space="preserve">. </w:t>
                          </w:r>
                          <w:r>
                            <w:rPr>
                              <w:bCs/>
                              <w:szCs w:val="24"/>
                            </w:rPr>
                            <w:t>Lietuvos Respublikos gyventojų turto deklaravimo įstatyme nurodytų asmenų vardinių sąrašų nepateikimas Valstybinei mokesčių inspekcijai ar pavėluotas pateikimas</w:t>
                          </w:r>
                          <w:r>
                            <w:rPr>
                              <w:szCs w:val="24"/>
                            </w:rPr>
                            <w:t xml:space="preserve"> </w:t>
                          </w:r>
                        </w:p>
                        <w:p>
                          <w:pPr>
                            <w:widowControl w:val="0"/>
                            <w:spacing w:line="360" w:lineRule="auto"/>
                            <w:ind w:firstLine="720"/>
                            <w:jc w:val="both"/>
                            <w:rPr>
                              <w:szCs w:val="24"/>
                            </w:rPr>
                          </w:pPr>
                          <w:r>
                            <w:rPr>
                              <w:szCs w:val="24"/>
                            </w:rPr>
                            <w:t>užtraukia baudą juridinių asmenų vadovams ir kitiems atsakingiems asmenims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92 str."/>
                    <w:tag w:val="part_26b48b3ad9ea4126ab8684a2f550073f"/>
                    <w:lock w:val="sdtLocked"/>
                    <w:richText/>
                  </w:sdtPr>
                  <w:sdtContent>
                    <w:p>
                      <w:pPr>
                        <w:spacing w:line="360" w:lineRule="auto"/>
                        <w:ind w:left="2410" w:hanging="1690"/>
                        <w:jc w:val="both"/>
                        <w:rPr>
                          <w:b/>
                          <w:bCs/>
                          <w:szCs w:val="24"/>
                        </w:rPr>
                      </w:pPr>
                      <w:sdt>
                        <w:sdtPr>
                          <w:alias w:val="Numeris"/>
                          <w:tag w:val="nr_26b48b3ad9ea4126ab8684a2f550073f"/>
                          <w:lock w:val="sdtLocked"/>
                          <w:richText/>
                        </w:sdtPr>
                        <w:sdtContent>
                          <w:r>
                            <w:rPr>
                              <w:b/>
                              <w:bCs/>
                              <w:szCs w:val="24"/>
                            </w:rPr>
                            <w:t>192</w:t>
                          </w:r>
                        </w:sdtContent>
                      </w:sdt>
                      <w:r>
                        <w:rPr>
                          <w:b/>
                          <w:bCs/>
                          <w:szCs w:val="24"/>
                        </w:rPr>
                        <w:t xml:space="preserve"> straipsnis. </w:t>
                      </w:r>
                      <w:sdt>
                        <w:sdtPr>
                          <w:alias w:val="Pavadinimas"/>
                          <w:tag w:val="title_26b48b3ad9ea4126ab8684a2f550073f"/>
                          <w:lock w:val="sdtLocked"/>
                          <w:richText/>
                        </w:sdtPr>
                        <w:sdtContent>
                          <w:r>
                            <w:rPr>
                              <w:b/>
                              <w:bCs/>
                              <w:szCs w:val="24"/>
                            </w:rPr>
                            <w:t>Apmokestinamųjų pajamų apskaičiavimo arba mokesčių ar kitų įmokų apskaičiavimo, mokėjimo tvarkos pažeidimas</w:t>
                          </w:r>
                        </w:sdtContent>
                      </w:sdt>
                    </w:p>
                    <w:sdt>
                      <w:sdtPr>
                        <w:alias w:val="192 str. 1 d."/>
                        <w:tag w:val="part_8a89038a4a9041a4a413ff15a00289b8"/>
                        <w:lock w:val="sdtLocked"/>
                        <w:richText/>
                      </w:sdtPr>
                      <w:sdtContent>
                        <w:p>
                          <w:pPr>
                            <w:spacing w:line="360" w:lineRule="auto"/>
                            <w:ind w:firstLine="720"/>
                            <w:jc w:val="both"/>
                            <w:rPr>
                              <w:szCs w:val="24"/>
                            </w:rPr>
                          </w:pPr>
                          <w:sdt>
                            <w:sdtPr>
                              <w:alias w:val="Numeris"/>
                              <w:tag w:val="nr_8a89038a4a9041a4a413ff15a00289b8"/>
                              <w:lock w:val="sdtLocked"/>
                              <w:richText/>
                            </w:sdtPr>
                            <w:sdtContent>
                              <w:r>
                                <w:rPr>
                                  <w:szCs w:val="24"/>
                                </w:rPr>
                                <w:t>1</w:t>
                              </w:r>
                            </w:sdtContent>
                          </w:sdt>
                          <w:r>
                            <w:rPr>
                              <w:szCs w:val="24"/>
                            </w:rPr>
                            <w:t>. Apmokestinamųjų pajamų apskaičiavimo arba mokesčių ar kitų įmokų apskaičiavimo, mokėjimo tvarkos pažeidimas</w:t>
                          </w:r>
                        </w:p>
                        <w:p>
                          <w:pPr>
                            <w:spacing w:line="360" w:lineRule="auto"/>
                            <w:ind w:firstLine="720"/>
                            <w:jc w:val="both"/>
                            <w:rPr>
                              <w:szCs w:val="24"/>
                            </w:rPr>
                          </w:pPr>
                          <w:r>
                            <w:rPr>
                              <w:szCs w:val="24"/>
                            </w:rPr>
                            <w:t>užtraukia baudą apmokestinamųjų pajamų apskaičiavimo arba mokesčių ar kitų įmokų apskaičiavimo, mokėjimo tvarką pažeidusiam asmeniui nuo vieno šimto penkiasdešimt iki trijų šimtų eurų.</w:t>
                          </w:r>
                        </w:p>
                      </w:sdtContent>
                    </w:sdt>
                    <w:sdt>
                      <w:sdtPr>
                        <w:alias w:val="192 str. 2 d."/>
                        <w:tag w:val="part_19805a251d784b5a8bd1bc9e902d3fea"/>
                        <w:lock w:val="sdtLocked"/>
                        <w:richText/>
                      </w:sdtPr>
                      <w:sdtContent>
                        <w:p>
                          <w:pPr>
                            <w:spacing w:line="360" w:lineRule="auto"/>
                            <w:ind w:firstLine="720"/>
                            <w:jc w:val="both"/>
                            <w:rPr>
                              <w:szCs w:val="24"/>
                            </w:rPr>
                          </w:pPr>
                          <w:sdt>
                            <w:sdtPr>
                              <w:alias w:val="Numeris"/>
                              <w:tag w:val="nr_19805a251d784b5a8bd1bc9e902d3fe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dviejų tūkstančių devynių šimtų eurų.</w:t>
                          </w:r>
                        </w:p>
                        <w:p>
                          <w:pPr>
                            <w:spacing w:line="240" w:lineRule="atLeast"/>
                            <w:ind w:firstLine="720"/>
                            <w:jc w:val="both"/>
                            <w:rPr>
                              <w:szCs w:val="24"/>
                            </w:rPr>
                          </w:pPr>
                        </w:p>
                      </w:sdtContent>
                    </w:sdt>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0d9b19298c524c50b5d9ae588b0ec643"/>
                    <w:lock w:val="sdtLocked"/>
                    <w:richText/>
                  </w:sdtPr>
                  <w:sdtContent>
                    <w:p>
                      <w:pPr>
                        <w:spacing w:line="360" w:lineRule="auto"/>
                        <w:ind w:left="2552" w:hanging="1832"/>
                        <w:jc w:val="both"/>
                        <w:rPr>
                          <w:szCs w:val="24"/>
                        </w:rPr>
                      </w:pPr>
                      <w:sdt>
                        <w:sdtPr>
                          <w:alias w:val="Numeris"/>
                          <w:tag w:val="nr_0d9b19298c524c50b5d9ae588b0ec643"/>
                          <w:lock w:val="sdtLocked"/>
                          <w:richText/>
                        </w:sdtPr>
                        <w:sdtContent>
                          <w:r>
                            <w:rPr>
                              <w:b/>
                              <w:bCs/>
                              <w:szCs w:val="24"/>
                            </w:rPr>
                            <w:t>200</w:t>
                          </w:r>
                        </w:sdtContent>
                      </w:sdt>
                      <w:r>
                        <w:rPr>
                          <w:b/>
                          <w:bCs/>
                          <w:szCs w:val="24"/>
                        </w:rPr>
                        <w:t xml:space="preserve"> straipsnis. </w:t>
                      </w:r>
                      <w:sdt>
                        <w:sdtPr>
                          <w:alias w:val="Pavadinimas"/>
                          <w:tag w:val="title_0d9b19298c524c50b5d9ae588b0ec643"/>
                          <w:lock w:val="sdtLocked"/>
                          <w:richText/>
                        </w:sdtPr>
                        <w:sdtContent>
                          <w:r>
                            <w:rPr>
                              <w:b/>
                              <w:bCs/>
                              <w:szCs w:val="24"/>
                            </w:rPr>
                            <w:t>Finansinių priemonių rinkas reglamentuojančių teisės aktų pažeidimas</w:t>
                          </w:r>
                        </w:sdtContent>
                      </w:sdt>
                    </w:p>
                    <w:sdt>
                      <w:sdtPr>
                        <w:alias w:val="200 str. 1 d."/>
                        <w:tag w:val="part_c189f989da084fa4a2b907f45bef9f22"/>
                        <w:lock w:val="sdtLocked"/>
                        <w:richText/>
                      </w:sdtPr>
                      <w:sdtContent>
                        <w:p>
                          <w:pPr>
                            <w:spacing w:line="360" w:lineRule="auto"/>
                            <w:ind w:firstLine="720"/>
                            <w:jc w:val="both"/>
                            <w:rPr>
                              <w:szCs w:val="24"/>
                            </w:rPr>
                          </w:pPr>
                          <w:sdt>
                            <w:sdtPr>
                              <w:alias w:val="Numeris"/>
                              <w:tag w:val="nr_c189f989da084fa4a2b907f45bef9f22"/>
                              <w:lock w:val="sdtLocked"/>
                              <w:richText/>
                            </w:sdtPr>
                            <w:sdtContent>
                              <w:r>
                                <w:rPr>
                                  <w:szCs w:val="24"/>
                                </w:rPr>
                                <w:t>1</w:t>
                              </w:r>
                            </w:sdtContent>
                          </w:sdt>
                          <w:r>
                            <w:rPr>
                              <w:szCs w:val="24"/>
                            </w:rPr>
                            <w:t>. Finansinių priemonių rinkas arba finansų maklerių, viešosios apyvartos tarpininkų ar jų asociacijų, reguliuojamos rinkos operatorių, Lietuvos centrinio vertybinių popierių depozitoriumo ar jo dalyvių veiklą reglamentuojančių teisės aktų pažeidimas, išskyrus šio straipsnio 4 ir 5 dalyse numatytus nusižengimus,</w:t>
                          </w:r>
                        </w:p>
                        <w:p>
                          <w:pPr>
                            <w:spacing w:line="360" w:lineRule="auto"/>
                            <w:ind w:firstLine="720"/>
                            <w:jc w:val="both"/>
                            <w:rPr>
                              <w:szCs w:val="24"/>
                            </w:rPr>
                          </w:pPr>
                          <w:r>
                            <w:rPr>
                              <w:szCs w:val="24"/>
                            </w:rPr>
                            <w:t>užtraukia baudą nuo dviejų šimtų iki trijų tūkstančių eurų.</w:t>
                          </w:r>
                        </w:p>
                      </w:sdtContent>
                    </w:sdt>
                    <w:sdt>
                      <w:sdtPr>
                        <w:alias w:val="200 str. 2 d."/>
                        <w:tag w:val="part_763af9d7429f40cabe81ec0b189bb986"/>
                        <w:lock w:val="sdtLocked"/>
                        <w:richText/>
                      </w:sdtPr>
                      <w:sdtContent>
                        <w:p>
                          <w:pPr>
                            <w:spacing w:line="360" w:lineRule="auto"/>
                            <w:ind w:firstLine="720"/>
                            <w:jc w:val="both"/>
                            <w:rPr>
                              <w:szCs w:val="24"/>
                            </w:rPr>
                          </w:pPr>
                          <w:sdt>
                            <w:sdtPr>
                              <w:alias w:val="Numeris"/>
                              <w:tag w:val="nr_763af9d7429f40cabe81ec0b189bb98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tūkstančio penkių šimtų iki keturių tūkstančių trijų šimtų eurų. </w:t>
                          </w:r>
                        </w:p>
                      </w:sdtContent>
                    </w:sdt>
                    <w:sdt>
                      <w:sdtPr>
                        <w:alias w:val="200 str. 3 d."/>
                        <w:tag w:val="part_0097d65594e64c96a39af0f18ede2ae3"/>
                        <w:lock w:val="sdtLocked"/>
                        <w:richText/>
                      </w:sdtPr>
                      <w:sdtContent>
                        <w:p>
                          <w:pPr>
                            <w:spacing w:line="360" w:lineRule="auto"/>
                            <w:ind w:firstLine="720"/>
                            <w:jc w:val="both"/>
                            <w:rPr>
                              <w:szCs w:val="24"/>
                            </w:rPr>
                          </w:pPr>
                          <w:sdt>
                            <w:sdtPr>
                              <w:alias w:val="Numeris"/>
                              <w:tag w:val="nr_0097d65594e64c96a39af0f18ede2ae3"/>
                              <w:lock w:val="sdtLocked"/>
                              <w:richText/>
                            </w:sdtPr>
                            <w:sdtContent>
                              <w:r>
                                <w:rPr>
                                  <w:szCs w:val="24"/>
                                </w:rPr>
                                <w:t>3</w:t>
                              </w:r>
                            </w:sdtContent>
                          </w:sdt>
                          <w:r>
                            <w:rPr>
                              <w:szCs w:val="24"/>
                            </w:rPr>
                            <w:t>. Šio straipsnio 1 dalyje numatytas administracinis nusižengimas, padaręs materialinės žalos,</w:t>
                          </w:r>
                        </w:p>
                        <w:p>
                          <w:pPr>
                            <w:spacing w:line="360" w:lineRule="auto"/>
                            <w:ind w:firstLine="720"/>
                            <w:jc w:val="both"/>
                            <w:rPr>
                              <w:szCs w:val="24"/>
                            </w:rPr>
                          </w:pPr>
                          <w:r>
                            <w:rPr>
                              <w:szCs w:val="24"/>
                            </w:rPr>
                            <w:t>užtraukia baudą nuo vieno tūkstančio penkių šimtų iki penkių tūkstančių aštuonių šimtų eurų.</w:t>
                          </w:r>
                        </w:p>
                      </w:sdtContent>
                    </w:sdt>
                    <w:sdt>
                      <w:sdtPr>
                        <w:alias w:val="200 str. 4 d."/>
                        <w:tag w:val="part_b683558ecb5e46ca99b5d0d7dc9291f5"/>
                        <w:lock w:val="sdtLocked"/>
                        <w:richText/>
                      </w:sdtPr>
                      <w:sdtContent>
                        <w:p>
                          <w:pPr>
                            <w:spacing w:line="360" w:lineRule="auto"/>
                            <w:ind w:firstLine="720"/>
                            <w:jc w:val="both"/>
                            <w:rPr>
                              <w:szCs w:val="24"/>
                            </w:rPr>
                          </w:pPr>
                          <w:sdt>
                            <w:sdtPr>
                              <w:alias w:val="Numeris"/>
                              <w:tag w:val="nr_b683558ecb5e46ca99b5d0d7dc9291f5"/>
                              <w:lock w:val="sdtLocked"/>
                              <w:richText/>
                            </w:sdtPr>
                            <w:sdtContent>
                              <w:r>
                                <w:rPr>
                                  <w:szCs w:val="24"/>
                                </w:rPr>
                                <w:t>4</w:t>
                              </w:r>
                            </w:sdtContent>
                          </w:sdt>
                          <w:r>
                            <w:rPr>
                              <w:szCs w:val="24"/>
                            </w:rPr>
                            <w:t>. Lietuvos Respublikos finansinių priemonių rinkų įstatyme nustatytų draudimo naudotis viešai neatskleista informacija prekiaujant finansinėmis priemonėmis ir draudimo manipuliuoti rinka pažeidimas</w:t>
                          </w:r>
                        </w:p>
                        <w:p>
                          <w:pPr>
                            <w:spacing w:line="360" w:lineRule="auto"/>
                            <w:ind w:firstLine="720"/>
                            <w:jc w:val="both"/>
                            <w:rPr>
                              <w:szCs w:val="24"/>
                            </w:rPr>
                          </w:pPr>
                          <w:r>
                            <w:rPr>
                              <w:szCs w:val="24"/>
                            </w:rPr>
                            <w:t>užtraukia baudą nuo vieno tūkstančio penkių šimtų iki keturių tūkstančių trijų šimtų eurų.</w:t>
                          </w:r>
                        </w:p>
                      </w:sdtContent>
                    </w:sdt>
                    <w:sdt>
                      <w:sdtPr>
                        <w:alias w:val="200 str. 5 d."/>
                        <w:tag w:val="part_e6a1de1189d642fc858501af0fbdfa9a"/>
                        <w:lock w:val="sdtLocked"/>
                        <w:richText/>
                      </w:sdtPr>
                      <w:sdtContent>
                        <w:p>
                          <w:pPr>
                            <w:spacing w:line="360" w:lineRule="auto"/>
                            <w:ind w:firstLine="720"/>
                            <w:jc w:val="both"/>
                            <w:rPr>
                              <w:szCs w:val="24"/>
                            </w:rPr>
                          </w:pPr>
                          <w:sdt>
                            <w:sdtPr>
                              <w:alias w:val="Numeris"/>
                              <w:tag w:val="nr_e6a1de1189d642fc858501af0fbdfa9a"/>
                              <w:lock w:val="sdtLocked"/>
                              <w:richText/>
                            </w:sdtPr>
                            <w:sdtContent>
                              <w:r>
                                <w:rPr>
                                  <w:szCs w:val="24"/>
                                </w:rPr>
                                <w:t>5</w:t>
                              </w:r>
                            </w:sdtContent>
                          </w:sdt>
                          <w:r>
                            <w:rPr>
                              <w:szCs w:val="24"/>
                            </w:rPr>
                            <w:t>. Šio straipsnio 4 dalyje numatytas administracinis nusižengimas, padarytas pakartotinai,</w:t>
                          </w:r>
                        </w:p>
                        <w:p>
                          <w:pPr>
                            <w:spacing w:line="360" w:lineRule="auto"/>
                            <w:ind w:firstLine="720"/>
                            <w:jc w:val="both"/>
                            <w:rPr>
                              <w:szCs w:val="24"/>
                            </w:rPr>
                          </w:pPr>
                          <w:r>
                            <w:rPr>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1 str."/>
                    <w:tag w:val="part_7307764ce867443a918e6a2bf993f19f"/>
                    <w:lock w:val="sdtLocked"/>
                    <w:richText/>
                  </w:sdtPr>
                  <w:sdtContent>
                    <w:p>
                      <w:pPr>
                        <w:spacing w:line="360" w:lineRule="auto"/>
                        <w:ind w:left="2410" w:hanging="1690"/>
                        <w:jc w:val="both"/>
                        <w:rPr>
                          <w:szCs w:val="24"/>
                        </w:rPr>
                      </w:pPr>
                      <w:sdt>
                        <w:sdtPr>
                          <w:alias w:val="Numeris"/>
                          <w:tag w:val="nr_7307764ce867443a918e6a2bf993f19f"/>
                          <w:lock w:val="sdtLocked"/>
                          <w:richText/>
                        </w:sdtPr>
                        <w:sdtContent>
                          <w:r>
                            <w:rPr>
                              <w:b/>
                              <w:bCs/>
                              <w:szCs w:val="24"/>
                            </w:rPr>
                            <w:t>201</w:t>
                          </w:r>
                        </w:sdtContent>
                      </w:sdt>
                      <w:r>
                        <w:rPr>
                          <w:b/>
                          <w:bCs/>
                          <w:szCs w:val="24"/>
                        </w:rPr>
                        <w:t xml:space="preserve"> straipsnis. </w:t>
                      </w:r>
                      <w:sdt>
                        <w:sdtPr>
                          <w:alias w:val="Pavadinimas"/>
                          <w:tag w:val="title_7307764ce867443a918e6a2bf993f19f"/>
                          <w:lock w:val="sdtLocked"/>
                          <w:richText/>
                        </w:sdtPr>
                        <w:sdtContent>
                          <w:r>
                            <w:rPr>
                              <w:b/>
                              <w:bCs/>
                              <w:szCs w:val="24"/>
                            </w:rPr>
                            <w:t>Pensijų asociacijų, pensijų fondų valdymo įmonių, pensijų turto depozitoriumų veiklos tvarkos pažeidimas</w:t>
                          </w:r>
                        </w:sdtContent>
                      </w:sdt>
                    </w:p>
                    <w:sdt>
                      <w:sdtPr>
                        <w:alias w:val="201 str. 1 d."/>
                        <w:tag w:val="part_a026fdb20c1244a0957af612e8a9ed7e"/>
                        <w:lock w:val="sdtLocked"/>
                        <w:richText/>
                      </w:sdtPr>
                      <w:sdtContent>
                        <w:p>
                          <w:pPr>
                            <w:spacing w:line="360" w:lineRule="auto"/>
                            <w:ind w:firstLine="720"/>
                            <w:jc w:val="both"/>
                            <w:rPr>
                              <w:szCs w:val="24"/>
                            </w:rPr>
                          </w:pPr>
                          <w:sdt>
                            <w:sdtPr>
                              <w:alias w:val="Numeris"/>
                              <w:tag w:val="nr_a026fdb20c1244a0957af612e8a9ed7e"/>
                              <w:lock w:val="sdtLocked"/>
                              <w:richText/>
                            </w:sdtPr>
                            <w:sdtContent>
                              <w:r>
                                <w:rPr>
                                  <w:szCs w:val="24"/>
                                </w:rPr>
                                <w:t>1</w:t>
                              </w:r>
                            </w:sdtContent>
                          </w:sdt>
                          <w:r>
                            <w:rPr>
                              <w:szCs w:val="24"/>
                            </w:rPr>
                            <w:t>. Pensijų asociacijų,</w:t>
                          </w:r>
                          <w:r>
                            <w:rPr>
                              <w:b/>
                              <w:bCs/>
                              <w:szCs w:val="24"/>
                            </w:rPr>
                            <w:t xml:space="preserve"> </w:t>
                          </w:r>
                          <w:r>
                            <w:rPr>
                              <w:szCs w:val="24"/>
                            </w:rPr>
                            <w:t>pensijų fondų valdymo įmonių steigimą, valdymą, veiklą, reorganizavimą, pertvarkymą ar likvidavimą reglamentuojančių teisės aktų pažeidimas</w:t>
                          </w:r>
                        </w:p>
                        <w:p>
                          <w:pPr>
                            <w:spacing w:line="360" w:lineRule="auto"/>
                            <w:ind w:firstLine="720"/>
                            <w:jc w:val="both"/>
                            <w:rPr>
                              <w:szCs w:val="24"/>
                            </w:rPr>
                          </w:pPr>
                          <w:r>
                            <w:rPr>
                              <w:szCs w:val="24"/>
                            </w:rPr>
                            <w:t>užtraukia baudą nuo šešių šimtų iki vieno tūkstančio penkių šimtų eurų.</w:t>
                          </w:r>
                        </w:p>
                      </w:sdtContent>
                    </w:sdt>
                    <w:sdt>
                      <w:sdtPr>
                        <w:alias w:val="201 str. 2 d."/>
                        <w:tag w:val="part_64878ef67dca4cb2bada3a5f7683c9e2"/>
                        <w:lock w:val="sdtLocked"/>
                        <w:richText/>
                      </w:sdtPr>
                      <w:sdtContent>
                        <w:p>
                          <w:pPr>
                            <w:spacing w:line="360" w:lineRule="auto"/>
                            <w:ind w:firstLine="720"/>
                            <w:jc w:val="both"/>
                            <w:rPr>
                              <w:szCs w:val="24"/>
                            </w:rPr>
                          </w:pPr>
                          <w:sdt>
                            <w:sdtPr>
                              <w:alias w:val="Numeris"/>
                              <w:tag w:val="nr_64878ef67dca4cb2bada3a5f7683c9e2"/>
                              <w:lock w:val="sdtLocked"/>
                              <w:richText/>
                            </w:sdtPr>
                            <w:sdtContent>
                              <w:r>
                                <w:rPr>
                                  <w:szCs w:val="24"/>
                                </w:rPr>
                                <w:t>2</w:t>
                              </w:r>
                            </w:sdtContent>
                          </w:sdt>
                          <w:r>
                            <w:rPr>
                              <w:szCs w:val="24"/>
                            </w:rPr>
                            <w:t>. Pensijų turto depozitoriumų veiklą reglamentuojančių teisės aktų pažeidimas</w:t>
                          </w:r>
                        </w:p>
                        <w:p>
                          <w:pPr>
                            <w:spacing w:line="360" w:lineRule="auto"/>
                            <w:ind w:firstLine="720"/>
                            <w:jc w:val="both"/>
                            <w:rPr>
                              <w:szCs w:val="24"/>
                            </w:rPr>
                          </w:pPr>
                          <w:r>
                            <w:rPr>
                              <w:szCs w:val="24"/>
                            </w:rPr>
                            <w:t>užtraukia baudą nuo devynių šimtų iki vieno tūkstančio keturių šimtų eurų.</w:t>
                          </w:r>
                        </w:p>
                      </w:sdtContent>
                    </w:sdt>
                    <w:sdt>
                      <w:sdtPr>
                        <w:alias w:val="201 str. 3 d."/>
                        <w:tag w:val="part_483f12b0acb44187b302432622857516"/>
                        <w:lock w:val="sdtLocked"/>
                        <w:richText/>
                      </w:sdtPr>
                      <w:sdtContent>
                        <w:p>
                          <w:pPr>
                            <w:spacing w:line="360" w:lineRule="auto"/>
                            <w:ind w:firstLine="720"/>
                            <w:jc w:val="both"/>
                            <w:rPr>
                              <w:szCs w:val="24"/>
                            </w:rPr>
                          </w:pPr>
                          <w:sdt>
                            <w:sdtPr>
                              <w:alias w:val="Numeris"/>
                              <w:tag w:val="nr_483f12b0acb44187b302432622857516"/>
                              <w:lock w:val="sdtLocked"/>
                              <w:richText/>
                            </w:sdtPr>
                            <w:sdtContent>
                              <w:r>
                                <w:rPr>
                                  <w:szCs w:val="24"/>
                                </w:rPr>
                                <w:t>3</w:t>
                              </w:r>
                            </w:sdtContent>
                          </w:sdt>
                          <w:r>
                            <w:rPr>
                              <w:szCs w:val="24"/>
                            </w:rPr>
                            <w:t>. Šio straipsnio 1 ar 2 dalyje numatytas administracinis nusižengimas, kuriuo buvo padaryta žala pensijų fondo dalyviams,</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left="2268" w:hanging="1548"/>
                            <w:jc w:val="both"/>
                            <w:rPr>
                              <w:b/>
                              <w:bCs/>
                              <w:szCs w:val="24"/>
                            </w:rPr>
                          </w:pPr>
                        </w:p>
                      </w:sdtContent>
                    </w:sdt>
                  </w:sdtContent>
                </w:sdt>
                <w:sdt>
                  <w:sdtPr>
                    <w:alias w:val="202 str."/>
                    <w:tag w:val="part_387fabe0aeb5412ab0c712b127e15702"/>
                    <w:lock w:val="sdtLocked"/>
                    <w:richText/>
                  </w:sdtPr>
                  <w:sdtContent>
                    <w:p>
                      <w:pPr>
                        <w:spacing w:line="360" w:lineRule="auto"/>
                        <w:ind w:left="2694" w:hanging="1974"/>
                        <w:jc w:val="both"/>
                        <w:rPr>
                          <w:b/>
                          <w:szCs w:val="24"/>
                          <w:lang w:eastAsia="lt-LT"/>
                        </w:rPr>
                      </w:pPr>
                      <w:sdt>
                        <w:sdtPr>
                          <w:alias w:val="Numeris"/>
                          <w:tag w:val="nr_387fabe0aeb5412ab0c712b127e15702"/>
                          <w:lock w:val="sdtLocked"/>
                          <w:richText/>
                        </w:sdtPr>
                        <w:sdtContent>
                          <w:r>
                            <w:rPr>
                              <w:b/>
                              <w:bCs/>
                              <w:szCs w:val="24"/>
                              <w:lang w:eastAsia="lt-LT"/>
                            </w:rPr>
                            <w:t>202</w:t>
                          </w:r>
                        </w:sdtContent>
                      </w:sdt>
                      <w:r>
                        <w:rPr>
                          <w:b/>
                          <w:bCs/>
                          <w:szCs w:val="24"/>
                          <w:lang w:eastAsia="lt-LT"/>
                        </w:rPr>
                        <w:t xml:space="preserve"> straipsnis. </w:t>
                      </w:r>
                      <w:sdt>
                        <w:sdtPr>
                          <w:alias w:val="Pavadinimas"/>
                          <w:tag w:val="title_387fabe0aeb5412ab0c712b127e15702"/>
                          <w:lock w:val="sdtLocked"/>
                          <w:richText/>
                        </w:sdtPr>
                        <w:sdtContent>
                          <w:r>
                            <w:rPr>
                              <w:b/>
                              <w:bCs/>
                              <w:szCs w:val="24"/>
                              <w:lang w:eastAsia="lt-LT"/>
                            </w:rPr>
                            <w:t>Investicinių kintamojo kapitalo bendrovių, uždarojo tipo investicinių bendrovių, kolektyvinio investavimo subjekto valdymo įmonių, kontroliuojančiųjų investicinių bendrovių, investicinių akcinių bendrovių ar depozitoriumų veiklos tvarkos pažeidimas</w:t>
                          </w:r>
                        </w:sdtContent>
                      </w:sdt>
                    </w:p>
                    <w:sdt>
                      <w:sdtPr>
                        <w:alias w:val="202 str. 1 d."/>
                        <w:tag w:val="part_63ca04e901bb44ccadb7b23563bc34fa"/>
                        <w:lock w:val="sdtLocked"/>
                        <w:richText/>
                      </w:sdtPr>
                      <w:sdtContent>
                        <w:p>
                          <w:pPr>
                            <w:spacing w:line="360" w:lineRule="auto"/>
                            <w:ind w:firstLine="720"/>
                            <w:jc w:val="both"/>
                            <w:rPr>
                              <w:szCs w:val="24"/>
                              <w:lang w:eastAsia="lt-LT"/>
                            </w:rPr>
                          </w:pPr>
                          <w:sdt>
                            <w:sdtPr>
                              <w:alias w:val="Numeris"/>
                              <w:tag w:val="nr_63ca04e901bb44ccadb7b23563bc34fa"/>
                              <w:lock w:val="sdtLocked"/>
                              <w:richText/>
                            </w:sdtPr>
                            <w:sdtContent>
                              <w:r>
                                <w:rPr>
                                  <w:szCs w:val="24"/>
                                  <w:lang w:eastAsia="lt-LT"/>
                                </w:rPr>
                                <w:t>1</w:t>
                              </w:r>
                            </w:sdtContent>
                          </w:sdt>
                          <w:r>
                            <w:rPr>
                              <w:szCs w:val="24"/>
                              <w:lang w:eastAsia="lt-LT"/>
                            </w:rPr>
                            <w:t>. Investicinių kintamojo kapitalo bendrovių, uždarojo tipo investicinių bendrovių, kolektyvinio investavimo subjekto valdymo įmonių, kontroliuojančiųjų investicinių bendrovių ar investicinių akcinių bendrovių steigimą, reorganizavimą, likvidavimą, valdymą ar veiklą reglamentuojančių Lietuvos Respublikos profesionaliesiems investuotojams skirtų kolektyvinio investavimo subjektų valdymo įmonių įstatymo, Lietuvos Respublikos akcinių bendrovių įstatymo ar kitų teisės aktų pažeidimas arba Reglamento (ES) Nr. 345/2013 ir Reglamento (ES) Nr. 346/2013 nuostatų pažeidimas</w:t>
                          </w:r>
                        </w:p>
                        <w:p>
                          <w:pPr>
                            <w:spacing w:line="360" w:lineRule="auto"/>
                            <w:ind w:firstLine="720"/>
                            <w:jc w:val="both"/>
                            <w:rPr>
                              <w:szCs w:val="24"/>
                              <w:lang w:eastAsia="lt-LT"/>
                            </w:rPr>
                          </w:pPr>
                          <w:r>
                            <w:rPr>
                              <w:szCs w:val="24"/>
                              <w:lang w:eastAsia="lt-LT"/>
                            </w:rPr>
                            <w:t>užtraukia baudą investicinių kintamojo kapitalo bendrovių, uždarojo tipo investicinių bendrovių, kolektyvinio investavimo subjekto valdymo įmonių,</w:t>
                          </w:r>
                          <w:r>
                            <w:rPr>
                              <w:b/>
                              <w:bCs/>
                              <w:szCs w:val="24"/>
                              <w:lang w:eastAsia="lt-LT"/>
                            </w:rPr>
                            <w:t xml:space="preserve"> </w:t>
                          </w:r>
                          <w:r>
                            <w:rPr>
                              <w:szCs w:val="24"/>
                              <w:lang w:eastAsia="lt-LT"/>
                            </w:rPr>
                            <w:t>kontroliuojančiųjų investicinių bendrovių ar investicinių akcinių bendrovių vadovams, likvidatoriams ir kitiems tiesiogiai už teisės aktuose nustatytų reikalavimų vykdymą atsakingiems asmenims nuo šešių šimtų iki vieno tūkstančio penkių šimtų eurų.</w:t>
                          </w:r>
                        </w:p>
                      </w:sdtContent>
                    </w:sdt>
                    <w:sdt>
                      <w:sdtPr>
                        <w:alias w:val="202 str. 2 d."/>
                        <w:tag w:val="part_6915e2bdfcf942668f8231e00f1fc34b"/>
                        <w:lock w:val="sdtLocked"/>
                        <w:richText/>
                      </w:sdtPr>
                      <w:sdtContent>
                        <w:p>
                          <w:pPr>
                            <w:spacing w:line="360" w:lineRule="auto"/>
                            <w:ind w:firstLine="720"/>
                            <w:jc w:val="both"/>
                            <w:rPr>
                              <w:szCs w:val="24"/>
                              <w:lang w:eastAsia="lt-LT"/>
                            </w:rPr>
                          </w:pPr>
                          <w:sdt>
                            <w:sdtPr>
                              <w:alias w:val="Numeris"/>
                              <w:tag w:val="nr_6915e2bdfcf942668f8231e00f1fc34b"/>
                              <w:lock w:val="sdtLocked"/>
                              <w:richText/>
                            </w:sdtPr>
                            <w:sdtContent>
                              <w:r>
                                <w:rPr>
                                  <w:szCs w:val="24"/>
                                  <w:lang w:eastAsia="lt-LT"/>
                                </w:rPr>
                                <w:t>2</w:t>
                              </w:r>
                            </w:sdtContent>
                          </w:sdt>
                          <w:r>
                            <w:rPr>
                              <w:szCs w:val="24"/>
                              <w:lang w:eastAsia="lt-LT"/>
                            </w:rPr>
                            <w:t xml:space="preserve">. Depozitoriumų veiklą reglamentuojančių Lietuvos Respublikos profesionaliesiems investuotojams skirtų </w:t>
                          </w:r>
                          <w:r>
                            <w:rPr>
                              <w:color w:val="000000"/>
                              <w:szCs w:val="24"/>
                              <w:lang w:eastAsia="lt-LT"/>
                            </w:rPr>
                            <w:t xml:space="preserve">kolektyvinio investavimo subjektų valdymo įmonių </w:t>
                          </w:r>
                          <w:r>
                            <w:rPr>
                              <w:szCs w:val="24"/>
                              <w:lang w:eastAsia="lt-LT"/>
                            </w:rPr>
                            <w:t>įstatymo ar kitų teisės aktų pažeidimas arba turto saugotojų veiklą</w:t>
                          </w:r>
                          <w:r>
                            <w:rPr>
                              <w:b/>
                              <w:bCs/>
                              <w:szCs w:val="24"/>
                              <w:lang w:eastAsia="lt-LT"/>
                            </w:rPr>
                            <w:t xml:space="preserve"> </w:t>
                          </w:r>
                          <w:r>
                            <w:rPr>
                              <w:szCs w:val="24"/>
                              <w:lang w:eastAsia="lt-LT"/>
                            </w:rPr>
                            <w:t>reglamentuojančių Lietuvos Respublikos informuotiesiems investuotojams skirtų kolektyvinio investavimo subjektų įstatymo ar kitų teisės aktų pažeidimas</w:t>
                          </w:r>
                        </w:p>
                        <w:p>
                          <w:pPr>
                            <w:spacing w:line="360" w:lineRule="auto"/>
                            <w:ind w:firstLine="720"/>
                            <w:jc w:val="both"/>
                            <w:rPr>
                              <w:szCs w:val="24"/>
                            </w:rPr>
                          </w:pPr>
                          <w:r>
                            <w:rPr>
                              <w:szCs w:val="24"/>
                              <w:lang w:eastAsia="lt-LT"/>
                            </w:rPr>
                            <w:t>užtraukia baudą depozitoriumų arba turto saugotojų</w:t>
                          </w:r>
                          <w:r>
                            <w:rPr>
                              <w:b/>
                              <w:bCs/>
                              <w:szCs w:val="24"/>
                              <w:lang w:eastAsia="lt-LT"/>
                            </w:rPr>
                            <w:t xml:space="preserve"> </w:t>
                          </w:r>
                          <w:r>
                            <w:rPr>
                              <w:szCs w:val="24"/>
                              <w:lang w:eastAsia="lt-LT"/>
                            </w:rPr>
                            <w:t>vadovams</w:t>
                          </w:r>
                          <w:r>
                            <w:rPr>
                              <w:b/>
                              <w:bCs/>
                              <w:szCs w:val="24"/>
                              <w:lang w:eastAsia="lt-LT"/>
                            </w:rPr>
                            <w:t xml:space="preserve"> </w:t>
                          </w:r>
                          <w:r>
                            <w:rPr>
                              <w:szCs w:val="24"/>
                              <w:lang w:eastAsia="lt-LT"/>
                            </w:rPr>
                            <w:t>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6ac754ae28d54353b9739cb92bddf2e7"/>
                    <w:lock w:val="sdtLocked"/>
                    <w:richText/>
                  </w:sdtPr>
                  <w:sdtContent>
                    <w:p>
                      <w:pPr>
                        <w:spacing w:line="360" w:lineRule="auto"/>
                        <w:ind w:left="2552" w:hanging="1832"/>
                        <w:jc w:val="both"/>
                        <w:rPr>
                          <w:szCs w:val="24"/>
                        </w:rPr>
                      </w:pPr>
                      <w:sdt>
                        <w:sdtPr>
                          <w:alias w:val="Numeris"/>
                          <w:tag w:val="nr_6ac754ae28d54353b9739cb92bddf2e7"/>
                          <w:lock w:val="sdtLocked"/>
                          <w:richText/>
                        </w:sdtPr>
                        <w:sdtContent>
                          <w:r>
                            <w:rPr>
                              <w:b/>
                              <w:bCs/>
                              <w:szCs w:val="24"/>
                            </w:rPr>
                            <w:t>203</w:t>
                          </w:r>
                        </w:sdtContent>
                      </w:sdt>
                      <w:r>
                        <w:rPr>
                          <w:b/>
                          <w:bCs/>
                          <w:szCs w:val="24"/>
                        </w:rPr>
                        <w:t xml:space="preserve"> straipsnis. </w:t>
                      </w:r>
                      <w:sdt>
                        <w:sdtPr>
                          <w:alias w:val="Pavadinimas"/>
                          <w:tag w:val="title_6ac754ae28d54353b9739cb92bddf2e7"/>
                          <w:lock w:val="sdtLocked"/>
                          <w:richText/>
                        </w:sdtPr>
                        <w:sdtContent>
                          <w:r>
                            <w:rPr>
                              <w:b/>
                              <w:bCs/>
                              <w:szCs w:val="24"/>
                            </w:rPr>
                            <w:t>Draudimo ar perdraudimo veiklą, draudimo ar perdraudimo tarpininkavimo veiklą reglamentuojančių teisės aktų pažeidimas</w:t>
                          </w:r>
                        </w:sdtContent>
                      </w:sdt>
                    </w:p>
                    <w:sdt>
                      <w:sdtPr>
                        <w:alias w:val="203 str. 1 d."/>
                        <w:tag w:val="part_752e28289f4342e8a708bbec75af98d3"/>
                        <w:lock w:val="sdtLocked"/>
                        <w:richText/>
                      </w:sdtPr>
                      <w:sdtContent>
                        <w:p>
                          <w:pPr>
                            <w:spacing w:line="360" w:lineRule="auto"/>
                            <w:ind w:firstLine="720"/>
                            <w:jc w:val="both"/>
                            <w:rPr>
                              <w:szCs w:val="24"/>
                            </w:rPr>
                          </w:pPr>
                          <w:r>
                            <w:rPr>
                              <w:szCs w:val="24"/>
                            </w:rPr>
                            <w:t>Draudimo ar perdraudimo veiklą, draudimo ar perdraudimo tarpininkavimo veiklą reglamentuojančių teisės aktų pažeidimas</w:t>
                          </w:r>
                        </w:p>
                      </w:sdtContent>
                    </w:sdt>
                    <w:sdt>
                      <w:sdtPr>
                        <w:alias w:val="203 str. 2 d."/>
                        <w:tag w:val="part_76d03bc78fa747f4b19eb2cd502f5190"/>
                        <w:lock w:val="sdtLocked"/>
                        <w:richText/>
                      </w:sdtPr>
                      <w:sdtContent>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19a46ee6d37a4931ad451b7920660fb9"/>
                    <w:lock w:val="sdtLocked"/>
                    <w:richText/>
                  </w:sdtPr>
                  <w:sdtContent>
                    <w:p>
                      <w:pPr>
                        <w:spacing w:line="360" w:lineRule="auto"/>
                        <w:ind w:left="2410" w:hanging="1690"/>
                        <w:jc w:val="both"/>
                        <w:rPr>
                          <w:szCs w:val="24"/>
                        </w:rPr>
                      </w:pPr>
                      <w:sdt>
                        <w:sdtPr>
                          <w:alias w:val="Numeris"/>
                          <w:tag w:val="nr_19a46ee6d37a4931ad451b7920660fb9"/>
                          <w:lock w:val="sdtLocked"/>
                          <w:richText/>
                        </w:sdtPr>
                        <w:sdtContent>
                          <w:r>
                            <w:rPr>
                              <w:b/>
                              <w:bCs/>
                              <w:szCs w:val="24"/>
                            </w:rPr>
                            <w:t>205</w:t>
                          </w:r>
                        </w:sdtContent>
                      </w:sdt>
                      <w:r>
                        <w:rPr>
                          <w:b/>
                          <w:bCs/>
                          <w:szCs w:val="24"/>
                        </w:rPr>
                        <w:t xml:space="preserve"> straipsnis. </w:t>
                      </w:r>
                      <w:sdt>
                        <w:sdtPr>
                          <w:alias w:val="Pavadinimas"/>
                          <w:tag w:val="title_19a46ee6d37a4931ad451b7920660fb9"/>
                          <w:lock w:val="sdtLocked"/>
                          <w:richText/>
                        </w:sdtPr>
                        <w:sdtContent>
                          <w:r>
                            <w:rPr>
                              <w:b/>
                              <w:bCs/>
                              <w:szCs w:val="24"/>
                            </w:rPr>
                            <w:t>Buhalterinę apskaitą reglamentuojančių teisės aktų pažeidimas ar neteisingos finansinės atskaitomybės pateikimas</w:t>
                          </w:r>
                        </w:sdtContent>
                      </w:sdt>
                    </w:p>
                    <w:sdt>
                      <w:sdtPr>
                        <w:alias w:val="205 str. 1 d."/>
                        <w:tag w:val="part_d0c701727db944cdb20b92979f6d821d"/>
                        <w:lock w:val="sdtLocked"/>
                        <w:richText/>
                      </w:sdtPr>
                      <w:sdtContent>
                        <w:p>
                          <w:pPr>
                            <w:spacing w:line="360" w:lineRule="auto"/>
                            <w:ind w:firstLine="720"/>
                            <w:jc w:val="both"/>
                            <w:rPr>
                              <w:szCs w:val="24"/>
                            </w:rPr>
                          </w:pPr>
                          <w:sdt>
                            <w:sdtPr>
                              <w:alias w:val="Numeris"/>
                              <w:tag w:val="nr_d0c701727db944cdb20b92979f6d821d"/>
                              <w:lock w:val="sdtLocked"/>
                              <w:richText/>
                            </w:sdtPr>
                            <w:sdtContent>
                              <w:r>
                                <w:rPr>
                                  <w:szCs w:val="24"/>
                                </w:rPr>
                                <w:t>1</w:t>
                              </w:r>
                            </w:sdtContent>
                          </w:sdt>
                          <w:r>
                            <w:rPr>
                              <w:szCs w:val="24"/>
                            </w:rPr>
                            <w:t>. Buhalterinės ūkinių operacijų apskaitos taisyklių pažeidimas</w:t>
                          </w:r>
                        </w:p>
                        <w:p>
                          <w:pPr>
                            <w:spacing w:line="360" w:lineRule="auto"/>
                            <w:ind w:firstLine="720"/>
                            <w:jc w:val="both"/>
                            <w:rPr>
                              <w:szCs w:val="24"/>
                            </w:rPr>
                          </w:pPr>
                          <w:r>
                            <w:rPr>
                              <w:szCs w:val="24"/>
                            </w:rPr>
                            <w:t>užtraukia įspėjimą arba baudą nuo trisdešimt iki šešiasdešimt eurų.</w:t>
                          </w:r>
                        </w:p>
                      </w:sdtContent>
                    </w:sdt>
                    <w:sdt>
                      <w:sdtPr>
                        <w:alias w:val="205 str. 2 d."/>
                        <w:tag w:val="part_ebb140c053814ef3976d6496f08acb35"/>
                        <w:lock w:val="sdtLocked"/>
                        <w:richText/>
                      </w:sdtPr>
                      <w:sdtContent>
                        <w:p>
                          <w:pPr>
                            <w:spacing w:line="360" w:lineRule="auto"/>
                            <w:ind w:firstLine="720"/>
                            <w:jc w:val="both"/>
                            <w:rPr>
                              <w:szCs w:val="24"/>
                            </w:rPr>
                          </w:pPr>
                          <w:sdt>
                            <w:sdtPr>
                              <w:alias w:val="Numeris"/>
                              <w:tag w:val="nr_ebb140c053814ef3976d6496f08acb35"/>
                              <w:lock w:val="sdtLocked"/>
                              <w:richText/>
                            </w:sdtPr>
                            <w:sdtContent>
                              <w:r>
                                <w:rPr>
                                  <w:szCs w:val="24"/>
                                </w:rPr>
                                <w:t>2</w:t>
                              </w:r>
                            </w:sdtContent>
                          </w:sdt>
                          <w:r>
                            <w:rPr>
                              <w:szCs w:val="24"/>
                            </w:rPr>
                            <w:t>. Buhalterinės piniginių lėšų ir materialinių vertybių apskaitos taisyklių pažeidimas</w:t>
                          </w:r>
                        </w:p>
                        <w:p>
                          <w:pPr>
                            <w:spacing w:line="360" w:lineRule="auto"/>
                            <w:ind w:firstLine="720"/>
                            <w:jc w:val="both"/>
                            <w:rPr>
                              <w:szCs w:val="24"/>
                            </w:rPr>
                          </w:pPr>
                          <w:r>
                            <w:rPr>
                              <w:szCs w:val="24"/>
                            </w:rPr>
                            <w:t>užtraukia baudą nuo šešiasdešimt iki vieno šimto keturiasdešimt eurų.</w:t>
                          </w:r>
                        </w:p>
                      </w:sdtContent>
                    </w:sdt>
                    <w:sdt>
                      <w:sdtPr>
                        <w:alias w:val="205 str. 3 d."/>
                        <w:tag w:val="part_b144265ffbb04264938515d297131cf8"/>
                        <w:lock w:val="sdtLocked"/>
                        <w:richText/>
                      </w:sdtPr>
                      <w:sdtContent>
                        <w:p>
                          <w:pPr>
                            <w:spacing w:line="360" w:lineRule="auto"/>
                            <w:ind w:firstLine="720"/>
                            <w:jc w:val="both"/>
                            <w:rPr>
                              <w:szCs w:val="24"/>
                            </w:rPr>
                          </w:pPr>
                          <w:sdt>
                            <w:sdtPr>
                              <w:alias w:val="Numeris"/>
                              <w:tag w:val="nr_b144265ffbb04264938515d297131cf8"/>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vieno šimto keturiasdešimt iki šešių šimtų eurų.</w:t>
                          </w:r>
                        </w:p>
                      </w:sdtContent>
                    </w:sdt>
                    <w:sdt>
                      <w:sdtPr>
                        <w:alias w:val="205 str. 4 d."/>
                        <w:tag w:val="part_374d41ce4bdc4d3ab4fad1bd5e5700c9"/>
                        <w:lock w:val="sdtLocked"/>
                        <w:richText/>
                      </w:sdtPr>
                      <w:sdtContent>
                        <w:p>
                          <w:pPr>
                            <w:spacing w:line="360" w:lineRule="auto"/>
                            <w:ind w:firstLine="720"/>
                            <w:jc w:val="both"/>
                            <w:rPr>
                              <w:szCs w:val="24"/>
                            </w:rPr>
                          </w:pPr>
                          <w:sdt>
                            <w:sdtPr>
                              <w:alias w:val="Numeris"/>
                              <w:tag w:val="nr_374d41ce4bdc4d3ab4fad1bd5e5700c9"/>
                              <w:lock w:val="sdtLocked"/>
                              <w:richText/>
                            </w:sdtPr>
                            <w:sdtContent>
                              <w:r>
                                <w:rPr>
                                  <w:szCs w:val="24"/>
                                </w:rPr>
                                <w:t>4</w:t>
                              </w:r>
                            </w:sdtContent>
                          </w:sdt>
                          <w:r>
                            <w:rPr>
                              <w:szCs w:val="24"/>
                            </w:rPr>
                            <w:t xml:space="preserve">. Aplaidus buhalterinės apskaitos tvarkymas, kai dėl to nesumokama nuo trisdešimt iki penkiasdešimt bazinių bausmių ir nuobaudų dydžių mokesčių, kurie pagal įstatymus turėjo būti sumokėti už tikrinamąjį laikotarpį, </w:t>
                          </w:r>
                        </w:p>
                        <w:p>
                          <w:pPr>
                            <w:spacing w:line="360" w:lineRule="auto"/>
                            <w:ind w:firstLine="720"/>
                            <w:jc w:val="both"/>
                            <w:rPr>
                              <w:szCs w:val="24"/>
                            </w:rPr>
                          </w:pPr>
                          <w:r>
                            <w:rPr>
                              <w:szCs w:val="24"/>
                            </w:rPr>
                            <w:t>užtraukia baudą nuo devynių šimtų iki vieno tūkstančio keturių šimtų eurų.</w:t>
                          </w:r>
                        </w:p>
                      </w:sdtContent>
                    </w:sdt>
                    <w:sdt>
                      <w:sdtPr>
                        <w:alias w:val="205 str. 5 d."/>
                        <w:tag w:val="part_94ec70a83d1f4995bfcf9dd210458e7e"/>
                        <w:lock w:val="sdtLocked"/>
                        <w:richText/>
                      </w:sdtPr>
                      <w:sdtContent>
                        <w:p>
                          <w:pPr>
                            <w:spacing w:line="360" w:lineRule="auto"/>
                            <w:ind w:firstLine="720"/>
                            <w:jc w:val="both"/>
                            <w:rPr>
                              <w:szCs w:val="24"/>
                            </w:rPr>
                          </w:pPr>
                          <w:sdt>
                            <w:sdtPr>
                              <w:alias w:val="Numeris"/>
                              <w:tag w:val="nr_94ec70a83d1f4995bfcf9dd210458e7e"/>
                              <w:lock w:val="sdtLocked"/>
                              <w:richText/>
                            </w:sdtPr>
                            <w:sdtContent>
                              <w:r>
                                <w:rPr>
                                  <w:szCs w:val="24"/>
                                </w:rPr>
                                <w:t>5</w:t>
                              </w:r>
                            </w:sdtContent>
                          </w:sdt>
                          <w:r>
                            <w:rPr>
                              <w:szCs w:val="24"/>
                            </w:rPr>
                            <w:t xml:space="preserve">. Aplaidus buhalterinės apskaitos tvarkymas, kai dėl to nesumokama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vieno tūkstančio keturių šimtų iki trijų tūkstančių eurų.</w:t>
                          </w:r>
                        </w:p>
                      </w:sdtContent>
                    </w:sdt>
                    <w:sdt>
                      <w:sdtPr>
                        <w:alias w:val="205 str. 6 d."/>
                        <w:tag w:val="part_294c52cd82214ad7b00e9c7d916fd465"/>
                        <w:lock w:val="sdtLocked"/>
                        <w:richText/>
                      </w:sdtPr>
                      <w:sdtContent>
                        <w:p>
                          <w:pPr>
                            <w:spacing w:line="360" w:lineRule="auto"/>
                            <w:ind w:firstLine="720"/>
                            <w:jc w:val="both"/>
                            <w:rPr>
                              <w:szCs w:val="24"/>
                            </w:rPr>
                          </w:pPr>
                          <w:sdt>
                            <w:sdtPr>
                              <w:alias w:val="Numeris"/>
                              <w:tag w:val="nr_294c52cd82214ad7b00e9c7d916fd465"/>
                              <w:lock w:val="sdtLocked"/>
                              <w:richText/>
                            </w:sdtPr>
                            <w:sdtContent>
                              <w:r>
                                <w:rPr>
                                  <w:szCs w:val="24"/>
                                </w:rPr>
                                <w:t>6</w:t>
                              </w:r>
                            </w:sdtContent>
                          </w:sdt>
                          <w:r>
                            <w:rPr>
                              <w:szCs w:val="24"/>
                            </w:rPr>
                            <w:t xml:space="preserve">. Apgaulingas buhalterinės apskaitos tvarkymas siekiant nuslėpti arba nuslepiant nuo dešimt iki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trijų tūkstančių iki keturių tūkstančių trijų šimtų eurų.</w:t>
                          </w:r>
                        </w:p>
                      </w:sdtContent>
                    </w:sdt>
                    <w:sdt>
                      <w:sdtPr>
                        <w:alias w:val="205 str. 7 d."/>
                        <w:tag w:val="part_5ebe4d0478744653b31aad2fca20efb7"/>
                        <w:lock w:val="sdtLocked"/>
                        <w:richText/>
                      </w:sdtPr>
                      <w:sdtContent>
                        <w:p>
                          <w:pPr>
                            <w:spacing w:line="360" w:lineRule="auto"/>
                            <w:ind w:firstLine="720"/>
                            <w:jc w:val="both"/>
                            <w:rPr>
                              <w:szCs w:val="24"/>
                            </w:rPr>
                          </w:pPr>
                          <w:sdt>
                            <w:sdtPr>
                              <w:alias w:val="Numeris"/>
                              <w:tag w:val="nr_5ebe4d0478744653b31aad2fca20efb7"/>
                              <w:lock w:val="sdtLocked"/>
                              <w:richText/>
                            </w:sdtPr>
                            <w:sdtContent>
                              <w:r>
                                <w:rPr>
                                  <w:szCs w:val="24"/>
                                </w:rPr>
                                <w:t>7</w:t>
                              </w:r>
                            </w:sdtContent>
                          </w:sdt>
                          <w:r>
                            <w:rPr>
                              <w:szCs w:val="24"/>
                            </w:rPr>
                            <w:t xml:space="preserve">. Apgaulingas buhalterinės apskaitos tvarkymas siekiant nuslėpti arba nuslepiant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dee8bc76d9b54fcf8b528d2cf3627bad"/>
                    <w:lock w:val="sdtLocked"/>
                    <w:richText/>
                  </w:sdtPr>
                  <w:sdtContent>
                    <w:p>
                      <w:pPr>
                        <w:spacing w:line="360" w:lineRule="auto"/>
                        <w:ind w:firstLine="720"/>
                        <w:jc w:val="both"/>
                        <w:rPr>
                          <w:szCs w:val="24"/>
                        </w:rPr>
                      </w:pPr>
                      <w:sdt>
                        <w:sdtPr>
                          <w:alias w:val="Numeris"/>
                          <w:tag w:val="nr_dee8bc76d9b54fcf8b528d2cf3627bad"/>
                          <w:lock w:val="sdtLocked"/>
                          <w:richText/>
                        </w:sdtPr>
                        <w:sdtContent>
                          <w:r>
                            <w:rPr>
                              <w:b/>
                              <w:bCs/>
                              <w:szCs w:val="24"/>
                            </w:rPr>
                            <w:t>207</w:t>
                          </w:r>
                        </w:sdtContent>
                      </w:sdt>
                      <w:r>
                        <w:rPr>
                          <w:b/>
                          <w:bCs/>
                          <w:szCs w:val="24"/>
                        </w:rPr>
                        <w:t xml:space="preserve"> straipsnis. </w:t>
                      </w:r>
                      <w:sdt>
                        <w:sdtPr>
                          <w:alias w:val="Pavadinimas"/>
                          <w:tag w:val="title_dee8bc76d9b54fcf8b528d2cf3627bad"/>
                          <w:lock w:val="sdtLocked"/>
                          <w:richText/>
                        </w:sdtPr>
                        <w:sdtContent>
                          <w:r>
                            <w:rPr>
                              <w:b/>
                              <w:bCs/>
                              <w:szCs w:val="24"/>
                            </w:rPr>
                            <w:t>Atsiskaitymų tvarkos pažeidimas</w:t>
                          </w:r>
                        </w:sdtContent>
                      </w:sdt>
                    </w:p>
                    <w:sdt>
                      <w:sdtPr>
                        <w:alias w:val="207 str. 1 d."/>
                        <w:tag w:val="part_a84bfee4c32d439eafcfa42dd57f25a7"/>
                        <w:lock w:val="sdtLocked"/>
                        <w:richText/>
                      </w:sdtPr>
                      <w:sdtContent>
                        <w:p>
                          <w:pPr>
                            <w:spacing w:line="360" w:lineRule="auto"/>
                            <w:ind w:firstLine="720"/>
                            <w:jc w:val="both"/>
                            <w:rPr>
                              <w:szCs w:val="24"/>
                            </w:rPr>
                          </w:pPr>
                          <w:sdt>
                            <w:sdtPr>
                              <w:alias w:val="Numeris"/>
                              <w:tag w:val="nr_a84bfee4c32d439eafcfa42dd57f25a7"/>
                              <w:lock w:val="sdtLocked"/>
                              <w:richText/>
                            </w:sdtPr>
                            <w:sdtContent>
                              <w:r>
                                <w:rPr>
                                  <w:szCs w:val="24"/>
                                </w:rPr>
                                <w:t>1</w:t>
                              </w:r>
                            </w:sdtContent>
                          </w:sdt>
                          <w:r>
                            <w:rPr>
                              <w:szCs w:val="24"/>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rPr>
                          </w:pPr>
                          <w:r>
                            <w:rPr>
                              <w:szCs w:val="24"/>
                            </w:rPr>
                            <w:t>užtraukia baudą nuo trijų šimtų iki penkių šimtų šešiasdešimt eurų.</w:t>
                          </w:r>
                        </w:p>
                      </w:sdtContent>
                    </w:sdt>
                    <w:sdt>
                      <w:sdtPr>
                        <w:alias w:val="207 str. 2 d."/>
                        <w:tag w:val="part_e9aa54daa1b64ce29facf293a898052a"/>
                        <w:lock w:val="sdtLocked"/>
                        <w:richText/>
                      </w:sdtPr>
                      <w:sdtContent>
                        <w:p>
                          <w:pPr>
                            <w:spacing w:line="360" w:lineRule="auto"/>
                            <w:ind w:firstLine="720"/>
                            <w:jc w:val="both"/>
                            <w:rPr>
                              <w:szCs w:val="24"/>
                            </w:rPr>
                          </w:pPr>
                          <w:sdt>
                            <w:sdtPr>
                              <w:alias w:val="Numeris"/>
                              <w:tag w:val="nr_e9aa54daa1b64ce29facf293a898052a"/>
                              <w:lock w:val="sdtLocked"/>
                              <w:richText/>
                            </w:sdtPr>
                            <w:sdtContent>
                              <w:r>
                                <w:rPr>
                                  <w:szCs w:val="24"/>
                                </w:rPr>
                                <w:t>2</w:t>
                              </w:r>
                            </w:sdtContent>
                          </w:sdt>
                          <w:r>
                            <w:rPr>
                              <w:szCs w:val="24"/>
                            </w:rPr>
                            <w:t xml:space="preserve">. Informacijos apie atidarytas ar uždarytas visų rūšių sąskaitas nepateikimas </w:t>
                          </w:r>
                        </w:p>
                        <w:p>
                          <w:pPr>
                            <w:spacing w:line="360" w:lineRule="auto"/>
                            <w:ind w:firstLine="720"/>
                            <w:jc w:val="both"/>
                            <w:rPr>
                              <w:szCs w:val="24"/>
                            </w:rPr>
                          </w:pPr>
                          <w:r>
                            <w:rPr>
                              <w:szCs w:val="24"/>
                            </w:rPr>
                            <w:t>užtraukia baudą nuo šešių šimtų iki vieno tūkstančio penkių šimtų eurų.</w:t>
                          </w:r>
                        </w:p>
                      </w:sdtContent>
                    </w:sdt>
                    <w:sdt>
                      <w:sdtPr>
                        <w:alias w:val="207 str. 3 d."/>
                        <w:tag w:val="part_b4d8a58ee5ab431b880936120b4a6d3e"/>
                        <w:lock w:val="sdtLocked"/>
                        <w:richText/>
                      </w:sdtPr>
                      <w:sdtContent>
                        <w:p>
                          <w:pPr>
                            <w:spacing w:line="360" w:lineRule="auto"/>
                            <w:ind w:firstLine="720"/>
                            <w:jc w:val="both"/>
                            <w:rPr>
                              <w:szCs w:val="24"/>
                            </w:rPr>
                          </w:pPr>
                          <w:sdt>
                            <w:sdtPr>
                              <w:alias w:val="Numeris"/>
                              <w:tag w:val="nr_b4d8a58ee5ab431b880936120b4a6d3e"/>
                              <w:lock w:val="sdtLocked"/>
                              <w:richText/>
                            </w:sdtPr>
                            <w:sdtContent>
                              <w:r>
                                <w:rPr>
                                  <w:szCs w:val="24"/>
                                </w:rPr>
                                <w:t>3</w:t>
                              </w:r>
                            </w:sdtContent>
                          </w:sdt>
                          <w:r>
                            <w:rPr>
                              <w:szCs w:val="24"/>
                            </w:rPr>
                            <w:t>. Pinigų nurašymo ir išdavimo iš mokėtojų sąskaitų tvarkos pažeidimas</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208 str."/>
                    <w:tag w:val="part_130a44c96bfa44758b7c9e049fd96933"/>
                    <w:lock w:val="sdtLocked"/>
                    <w:richText/>
                  </w:sdtPr>
                  <w:sdtContent>
                    <w:p>
                      <w:pPr>
                        <w:spacing w:line="360" w:lineRule="auto"/>
                        <w:ind w:firstLine="720"/>
                        <w:jc w:val="both"/>
                        <w:rPr>
                          <w:szCs w:val="24"/>
                        </w:rPr>
                      </w:pPr>
                      <w:sdt>
                        <w:sdtPr>
                          <w:alias w:val="Numeris"/>
                          <w:tag w:val="nr_130a44c96bfa44758b7c9e049fd96933"/>
                          <w:lock w:val="sdtLocked"/>
                          <w:richText/>
                        </w:sdtPr>
                        <w:sdtContent>
                          <w:r>
                            <w:rPr>
                              <w:b/>
                              <w:bCs/>
                              <w:szCs w:val="24"/>
                            </w:rPr>
                            <w:t>208</w:t>
                          </w:r>
                        </w:sdtContent>
                      </w:sdt>
                      <w:r>
                        <w:rPr>
                          <w:b/>
                          <w:bCs/>
                          <w:szCs w:val="24"/>
                        </w:rPr>
                        <w:t xml:space="preserve"> straipsnis. </w:t>
                      </w:r>
                      <w:sdt>
                        <w:sdtPr>
                          <w:alias w:val="Pavadinimas"/>
                          <w:tag w:val="title_130a44c96bfa44758b7c9e049fd96933"/>
                          <w:lock w:val="sdtLocked"/>
                          <w:richText/>
                        </w:sdtPr>
                        <w:sdtContent>
                          <w:r>
                            <w:rPr>
                              <w:b/>
                              <w:bCs/>
                              <w:szCs w:val="24"/>
                            </w:rPr>
                            <w:t>Kontrabanda</w:t>
                          </w:r>
                        </w:sdtContent>
                      </w:sdt>
                    </w:p>
                    <w:sdt>
                      <w:sdtPr>
                        <w:alias w:val="208 str. 1 d."/>
                        <w:tag w:val="part_5edfb6c20dac41df85041bffa6be320d"/>
                        <w:lock w:val="sdtLocked"/>
                        <w:richText/>
                      </w:sdtPr>
                      <w:sdtContent>
                        <w:p>
                          <w:pPr>
                            <w:spacing w:line="360" w:lineRule="auto"/>
                            <w:ind w:firstLine="720"/>
                            <w:jc w:val="both"/>
                            <w:rPr>
                              <w:szCs w:val="24"/>
                            </w:rPr>
                          </w:pPr>
                          <w:sdt>
                            <w:sdtPr>
                              <w:alias w:val="Numeris"/>
                              <w:tag w:val="nr_5edfb6c20dac41df85041bffa6be320d"/>
                              <w:lock w:val="sdtLocked"/>
                              <w:richText/>
                            </w:sdtPr>
                            <w:sdtContent>
                              <w:r>
                                <w:rPr>
                                  <w:szCs w:val="24"/>
                                </w:rPr>
                                <w:t>1</w:t>
                              </w:r>
                            </w:sdtContent>
                          </w:sdt>
                          <w:r>
                            <w:rPr>
                              <w:szCs w:val="24"/>
                            </w:rPr>
                            <w:t xml:space="preserve">. </w:t>
                          </w:r>
                          <w:r>
                            <w:rPr>
                              <w:bCs/>
                              <w:szCs w:val="24"/>
                            </w:rPr>
                            <w:t>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w:t>
                          </w:r>
                          <w:r>
                            <w:rPr>
                              <w:szCs w:val="24"/>
                            </w:rPr>
                            <w:t>, kai neteisėtai gabenamų prekių, pinigų, meno vertybių ar kitų privalomų pateikti muitinei daiktų vertė neviršija penkių bazinių bausmių ir nuobaudų dydžių,</w:t>
                          </w:r>
                        </w:p>
                        <w:p>
                          <w:pPr>
                            <w:spacing w:line="360" w:lineRule="auto"/>
                            <w:ind w:firstLine="720"/>
                            <w:jc w:val="both"/>
                            <w:rPr>
                              <w:szCs w:val="24"/>
                            </w:rPr>
                          </w:pPr>
                          <w:r>
                            <w:rPr>
                              <w:szCs w:val="24"/>
                            </w:rPr>
                            <w:t>užtraukia baudą nuo vieno šimto šešiasdešimt iki aštuonių šimtų šešiasdešimt eurų.</w:t>
                          </w:r>
                        </w:p>
                      </w:sdtContent>
                    </w:sdt>
                    <w:sdt>
                      <w:sdtPr>
                        <w:alias w:val="208 str. 2 d."/>
                        <w:tag w:val="part_a971794402794e9bb1650f825e35024c"/>
                        <w:lock w:val="sdtLocked"/>
                        <w:richText/>
                      </w:sdtPr>
                      <w:sdtContent>
                        <w:p>
                          <w:pPr>
                            <w:spacing w:line="360" w:lineRule="auto"/>
                            <w:ind w:firstLine="720"/>
                            <w:jc w:val="both"/>
                            <w:rPr>
                              <w:bCs/>
                              <w:szCs w:val="24"/>
                            </w:rPr>
                          </w:pPr>
                          <w:sdt>
                            <w:sdtPr>
                              <w:alias w:val="Numeris"/>
                              <w:tag w:val="nr_a971794402794e9bb1650f825e35024c"/>
                              <w:lock w:val="sdtLocked"/>
                              <w:richText/>
                            </w:sdtPr>
                            <w:sdtContent>
                              <w:r>
                                <w:rPr>
                                  <w:bCs/>
                                  <w:szCs w:val="24"/>
                                </w:rPr>
                                <w:t>2</w:t>
                              </w:r>
                            </w:sdtContent>
                          </w:sdt>
                          <w:r>
                            <w:rPr>
                              <w:bCs/>
                              <w:szCs w:val="24"/>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penkis bazinius bausmių ir nuobaudų dydžius, bet neviršija penkiasdešimt </w:t>
                          </w:r>
                          <w:r>
                            <w:rPr>
                              <w:szCs w:val="24"/>
                            </w:rPr>
                            <w:t>bazinių bausmių ir nuobaudų dydžių</w:t>
                          </w:r>
                          <w:r>
                            <w:rPr>
                              <w:bCs/>
                              <w:szCs w:val="24"/>
                            </w:rPr>
                            <w:t>,</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208 str. 3 d."/>
                        <w:tag w:val="part_0733c21538544c86bb8e7e74c09af32e"/>
                        <w:lock w:val="sdtLocked"/>
                        <w:richText/>
                      </w:sdtPr>
                      <w:sdtContent>
                        <w:p>
                          <w:pPr>
                            <w:spacing w:line="360" w:lineRule="auto"/>
                            <w:ind w:firstLine="720"/>
                            <w:jc w:val="both"/>
                            <w:rPr>
                              <w:bCs/>
                              <w:szCs w:val="24"/>
                            </w:rPr>
                          </w:pPr>
                          <w:sdt>
                            <w:sdtPr>
                              <w:alias w:val="Numeris"/>
                              <w:tag w:val="nr_0733c21538544c86bb8e7e74c09af32e"/>
                              <w:lock w:val="sdtLocked"/>
                              <w:richText/>
                            </w:sdtPr>
                            <w:sdtContent>
                              <w:r>
                                <w:rPr>
                                  <w:bCs/>
                                  <w:szCs w:val="24"/>
                                </w:rPr>
                                <w:t>3</w:t>
                              </w:r>
                            </w:sdtContent>
                          </w:sdt>
                          <w:r>
                            <w:rPr>
                              <w:bCs/>
                              <w:szCs w:val="24"/>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penkiasdešimt bazinių bausmių ir nuobaudų dydžių, bet neviršija dviejų šimtų penkiasdešimt </w:t>
                          </w:r>
                          <w:r>
                            <w:rPr>
                              <w:szCs w:val="24"/>
                            </w:rPr>
                            <w:t>bazinių bausmių ir nuobaudų dydžių</w:t>
                          </w:r>
                          <w:r>
                            <w:rPr>
                              <w:bCs/>
                              <w:szCs w:val="24"/>
                            </w:rPr>
                            <w:t>,</w:t>
                          </w:r>
                        </w:p>
                        <w:p>
                          <w:pPr>
                            <w:spacing w:line="360" w:lineRule="auto"/>
                            <w:ind w:firstLine="720"/>
                            <w:jc w:val="both"/>
                            <w:rPr>
                              <w:bCs/>
                              <w:szCs w:val="24"/>
                            </w:rPr>
                          </w:pPr>
                          <w:r>
                            <w:rPr>
                              <w:bCs/>
                              <w:szCs w:val="24"/>
                            </w:rPr>
                            <w:t xml:space="preserve">užtraukia baudą nuo dviejų tūkstančių septynių šimtų iki šešių tūkstančių eurų. </w:t>
                          </w:r>
                        </w:p>
                      </w:sdtContent>
                    </w:sdt>
                    <w:sdt>
                      <w:sdtPr>
                        <w:alias w:val="208 str. 4 d."/>
                        <w:tag w:val="part_fca267b0e97d48c89c03749556565154"/>
                        <w:lock w:val="sdtLocked"/>
                        <w:richText/>
                      </w:sdtPr>
                      <w:sdtContent>
                        <w:p>
                          <w:pPr>
                            <w:spacing w:line="360" w:lineRule="auto"/>
                            <w:ind w:firstLine="720"/>
                            <w:jc w:val="both"/>
                            <w:rPr>
                              <w:szCs w:val="24"/>
                            </w:rPr>
                          </w:pPr>
                          <w:sdt>
                            <w:sdtPr>
                              <w:alias w:val="Numeris"/>
                              <w:tag w:val="nr_fca267b0e97d48c89c03749556565154"/>
                              <w:lock w:val="sdtLocked"/>
                              <w:richText/>
                            </w:sdtPr>
                            <w:sdtContent>
                              <w:r>
                                <w:rPr>
                                  <w:szCs w:val="24"/>
                                </w:rPr>
                                <w:t>4</w:t>
                              </w:r>
                            </w:sdtContent>
                          </w:sdt>
                          <w:r>
                            <w:rPr>
                              <w:szCs w:val="24"/>
                            </w:rPr>
                            <w:t xml:space="preserve">. Už šio straipsnio 1, 2, 3 dalyse numatytus administracinius nusižengimus gali būti skiriamas </w:t>
                          </w:r>
                          <w:r>
                            <w:rPr>
                              <w:bCs/>
                              <w:szCs w:val="24"/>
                            </w:rPr>
                            <w:t xml:space="preserve">gabenimo ir kitų priemonių, skirtų kontrabandos daiktams per Lietuvos Respublikos valstybės sieną gabenti arba jiems slėpti, konfiskavimas. </w:t>
                          </w:r>
                          <w:r>
                            <w:rPr>
                              <w:szCs w:val="24"/>
                            </w:rPr>
                            <w:t xml:space="preserve">Už šio straipsnio 1, 2, 3 dalyse numatytus administracinius nusižengimus privaloma skirti kontrabandos daiktų konfiskavimą. </w:t>
                          </w:r>
                        </w:p>
                        <w:p>
                          <w:pPr>
                            <w:spacing w:line="360" w:lineRule="auto"/>
                            <w:ind w:firstLine="720"/>
                            <w:jc w:val="both"/>
                            <w:rPr>
                              <w:szCs w:val="24"/>
                            </w:rPr>
                          </w:pPr>
                        </w:p>
                      </w:sdtContent>
                    </w:sdt>
                  </w:sdtContent>
                </w:sdt>
                <w:sdt>
                  <w:sdtPr>
                    <w:alias w:val="209 str."/>
                    <w:tag w:val="part_5a07b3f400324e2dabc9e05e51b598a8"/>
                    <w:lock w:val="sdtLocked"/>
                    <w:richText/>
                  </w:sdtPr>
                  <w:sdtContent>
                    <w:p>
                      <w:pPr>
                        <w:spacing w:line="360" w:lineRule="auto"/>
                        <w:ind w:left="2563" w:hanging="1843"/>
                        <w:jc w:val="both"/>
                        <w:rPr>
                          <w:szCs w:val="24"/>
                        </w:rPr>
                      </w:pPr>
                      <w:sdt>
                        <w:sdtPr>
                          <w:alias w:val="Numeris"/>
                          <w:tag w:val="nr_5a07b3f400324e2dabc9e05e51b598a8"/>
                          <w:lock w:val="sdtLocked"/>
                          <w:richText/>
                        </w:sdtPr>
                        <w:sdtContent>
                          <w:r>
                            <w:rPr>
                              <w:b/>
                              <w:bCs/>
                              <w:szCs w:val="24"/>
                            </w:rPr>
                            <w:t>209</w:t>
                          </w:r>
                        </w:sdtContent>
                      </w:sdt>
                      <w:r>
                        <w:rPr>
                          <w:b/>
                          <w:bCs/>
                          <w:szCs w:val="24"/>
                        </w:rPr>
                        <w:t xml:space="preserve"> straipsnis. </w:t>
                      </w:r>
                      <w:sdt>
                        <w:sdtPr>
                          <w:alias w:val="Pavadinimas"/>
                          <w:tag w:val="title_5a07b3f400324e2dabc9e05e51b598a8"/>
                          <w:lock w:val="sdtLocked"/>
                          <w:richText/>
                        </w:sdtPr>
                        <w:sdtContent>
                          <w:r>
                            <w:rPr>
                              <w:b/>
                              <w:bCs/>
                              <w:szCs w:val="24"/>
                            </w:rPr>
                            <w:t>Akcizais apmokestinamų prekių įsigijimas (išskyrus energinius produktus ir elektros energiją), laikymas, gabenimas, naudojimas ar realizavimas pažeidžiant nustatytą tvarką</w:t>
                          </w:r>
                        </w:sdtContent>
                      </w:sdt>
                    </w:p>
                    <w:sdt>
                      <w:sdtPr>
                        <w:alias w:val="209 str. 1 d."/>
                        <w:tag w:val="part_08503fc8a91448bc85f924b98a057b0b"/>
                        <w:lock w:val="sdtLocked"/>
                        <w:richText/>
                      </w:sdtPr>
                      <w:sdtContent>
                        <w:p>
                          <w:pPr>
                            <w:spacing w:line="360" w:lineRule="auto"/>
                            <w:ind w:firstLine="720"/>
                            <w:jc w:val="both"/>
                            <w:rPr>
                              <w:szCs w:val="24"/>
                            </w:rPr>
                          </w:pPr>
                          <w:sdt>
                            <w:sdtPr>
                              <w:alias w:val="Numeris"/>
                              <w:tag w:val="nr_08503fc8a91448bc85f924b98a057b0b"/>
                              <w:lock w:val="sdtLocked"/>
                              <w:richText/>
                            </w:sdtPr>
                            <w:sdtContent>
                              <w:r>
                                <w:rPr>
                                  <w:szCs w:val="24"/>
                                </w:rPr>
                                <w:t>1</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szCs w:val="24"/>
                            </w:rPr>
                          </w:pPr>
                          <w:r>
                            <w:rPr>
                              <w:szCs w:val="24"/>
                            </w:rPr>
                            <w:t>užtraukia baudą nuo trisdešimt iki vieno šimto penkiasdešimt eurų.</w:t>
                          </w:r>
                        </w:p>
                      </w:sdtContent>
                    </w:sdt>
                    <w:sdt>
                      <w:sdtPr>
                        <w:alias w:val="209 str. 2 d."/>
                        <w:tag w:val="part_19fd897054c8473aad1441f29b2b4570"/>
                        <w:lock w:val="sdtLocked"/>
                        <w:richText/>
                      </w:sdtPr>
                      <w:sdtContent>
                        <w:p>
                          <w:pPr>
                            <w:spacing w:line="360" w:lineRule="auto"/>
                            <w:ind w:firstLine="720"/>
                            <w:jc w:val="both"/>
                            <w:rPr>
                              <w:szCs w:val="24"/>
                            </w:rPr>
                          </w:pPr>
                          <w:sdt>
                            <w:sdtPr>
                              <w:alias w:val="Numeris"/>
                              <w:tag w:val="nr_19fd897054c8473aad1441f29b2b457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penkiasdešimt iki aštuonių šimtų penkiasdešimt eurų.</w:t>
                          </w:r>
                        </w:p>
                      </w:sdtContent>
                    </w:sdt>
                    <w:sdt>
                      <w:sdtPr>
                        <w:alias w:val="209 str. 3 d."/>
                        <w:tag w:val="part_f11b0868b02f457497bcf5f20bb97406"/>
                        <w:lock w:val="sdtLocked"/>
                        <w:richText/>
                      </w:sdtPr>
                      <w:sdtContent>
                        <w:p>
                          <w:pPr>
                            <w:spacing w:line="360" w:lineRule="auto"/>
                            <w:ind w:firstLine="720"/>
                            <w:jc w:val="both"/>
                            <w:rPr>
                              <w:szCs w:val="24"/>
                            </w:rPr>
                          </w:pPr>
                          <w:sdt>
                            <w:sdtPr>
                              <w:alias w:val="Numeris"/>
                              <w:tag w:val="nr_f11b0868b02f457497bcf5f20bb97406"/>
                              <w:lock w:val="sdtLocked"/>
                              <w:richText/>
                            </w:sdtPr>
                            <w:sdtContent>
                              <w:r>
                                <w:rPr>
                                  <w:szCs w:val="24"/>
                                </w:rPr>
                                <w:t>3</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szCs w:val="24"/>
                            </w:rPr>
                          </w:pPr>
                          <w:r>
                            <w:rPr>
                              <w:szCs w:val="24"/>
                            </w:rPr>
                            <w:t>užtraukia baudą nuo trijų šimtų iki vieno tūkstančio keturių šimtų penkiasdešimt eurų.</w:t>
                          </w:r>
                        </w:p>
                      </w:sdtContent>
                    </w:sdt>
                    <w:sdt>
                      <w:sdtPr>
                        <w:alias w:val="209 str. 4 d."/>
                        <w:tag w:val="part_ffdea1fa21864e2ba463c6979d678280"/>
                        <w:lock w:val="sdtLocked"/>
                        <w:richText/>
                      </w:sdtPr>
                      <w:sdtContent>
                        <w:p>
                          <w:pPr>
                            <w:spacing w:line="360" w:lineRule="auto"/>
                            <w:ind w:firstLine="720"/>
                            <w:jc w:val="both"/>
                            <w:rPr>
                              <w:szCs w:val="24"/>
                            </w:rPr>
                          </w:pPr>
                          <w:sdt>
                            <w:sdtPr>
                              <w:alias w:val="Numeris"/>
                              <w:tag w:val="nr_ffdea1fa21864e2ba463c6979d67828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tūkstančio penkių šimtų iki keturių tūkstančių trijų šimtų eurų.</w:t>
                          </w:r>
                        </w:p>
                      </w:sdtContent>
                    </w:sdt>
                    <w:sdt>
                      <w:sdtPr>
                        <w:alias w:val="209 str. 5 d."/>
                        <w:tag w:val="part_81d9f5b524b1468a9f9dc2b08beff162"/>
                        <w:lock w:val="sdtLocked"/>
                        <w:richText/>
                      </w:sdtPr>
                      <w:sdtContent>
                        <w:p>
                          <w:pPr>
                            <w:spacing w:line="360" w:lineRule="auto"/>
                            <w:ind w:firstLine="720"/>
                            <w:jc w:val="both"/>
                            <w:rPr>
                              <w:szCs w:val="24"/>
                            </w:rPr>
                          </w:pPr>
                          <w:sdt>
                            <w:sdtPr>
                              <w:alias w:val="Numeris"/>
                              <w:tag w:val="nr_81d9f5b524b1468a9f9dc2b08beff162"/>
                              <w:lock w:val="sdtLocked"/>
                              <w:richText/>
                            </w:sdtPr>
                            <w:sdtContent>
                              <w:r>
                                <w:rPr>
                                  <w:szCs w:val="24"/>
                                </w:rPr>
                                <w:t>5</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szCs w:val="24"/>
                            </w:rPr>
                          </w:pPr>
                          <w:r>
                            <w:rPr>
                              <w:szCs w:val="24"/>
                            </w:rPr>
                            <w:t>užtraukia baudą nuo vieno tūkstančio penkių šimtų iki keturių tūkstančių trijų šimtų eurų.</w:t>
                          </w:r>
                        </w:p>
                      </w:sdtContent>
                    </w:sdt>
                    <w:sdt>
                      <w:sdtPr>
                        <w:alias w:val="209 str. 6 d."/>
                        <w:tag w:val="part_6be3ba9eb29e49bea21bd9058395cc8d"/>
                        <w:lock w:val="sdtLocked"/>
                        <w:richText/>
                      </w:sdtPr>
                      <w:sdtContent>
                        <w:p>
                          <w:pPr>
                            <w:spacing w:line="360" w:lineRule="auto"/>
                            <w:ind w:firstLine="720"/>
                            <w:jc w:val="both"/>
                            <w:rPr>
                              <w:szCs w:val="24"/>
                            </w:rPr>
                          </w:pPr>
                          <w:sdt>
                            <w:sdtPr>
                              <w:alias w:val="Numeris"/>
                              <w:tag w:val="nr_6be3ba9eb29e49bea21bd9058395cc8d"/>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keturių tūkstančių dviejų šimtų iki šešių tūkstančių eurų.</w:t>
                          </w:r>
                        </w:p>
                      </w:sdtContent>
                    </w:sdt>
                    <w:sdt>
                      <w:sdtPr>
                        <w:alias w:val="209 str. 7 d."/>
                        <w:tag w:val="part_6c01dc73892e4a2889b677896c9ca3d4"/>
                        <w:lock w:val="sdtLocked"/>
                        <w:richText/>
                      </w:sdtPr>
                      <w:sdtContent>
                        <w:p>
                          <w:pPr>
                            <w:spacing w:line="360" w:lineRule="auto"/>
                            <w:ind w:firstLine="720"/>
                            <w:jc w:val="both"/>
                            <w:rPr>
                              <w:bCs/>
                              <w:szCs w:val="24"/>
                            </w:rPr>
                          </w:pPr>
                          <w:sdt>
                            <w:sdtPr>
                              <w:alias w:val="Numeris"/>
                              <w:tag w:val="nr_6c01dc73892e4a2889b677896c9ca3d4"/>
                              <w:lock w:val="sdtLocked"/>
                              <w:richText/>
                            </w:sdtPr>
                            <w:sdtContent>
                              <w:r>
                                <w:rPr>
                                  <w:bCs/>
                                  <w:szCs w:val="24"/>
                                </w:rPr>
                                <w:t>7</w:t>
                              </w:r>
                            </w:sdtContent>
                          </w:sdt>
                          <w:r>
                            <w:rPr>
                              <w:bCs/>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dviejų šimtų penkiasdešimt bazinių bausmių ir nuobaudų dydžių,</w:t>
                          </w:r>
                        </w:p>
                        <w:p>
                          <w:pPr>
                            <w:spacing w:line="360" w:lineRule="auto"/>
                            <w:ind w:firstLine="720"/>
                            <w:jc w:val="both"/>
                            <w:rPr>
                              <w:bCs/>
                              <w:szCs w:val="24"/>
                            </w:rPr>
                          </w:pPr>
                          <w:r>
                            <w:rPr>
                              <w:bCs/>
                              <w:szCs w:val="24"/>
                            </w:rPr>
                            <w:t>užtraukia baudą nuo keturių tūkstančių iki šešių tūkstančių eurų.</w:t>
                          </w:r>
                        </w:p>
                      </w:sdtContent>
                    </w:sdt>
                    <w:sdt>
                      <w:sdtPr>
                        <w:alias w:val="209 str. 8 d."/>
                        <w:tag w:val="part_25d53d085ce74a43a06dd355d624ff96"/>
                        <w:lock w:val="sdtLocked"/>
                        <w:richText/>
                      </w:sdtPr>
                      <w:sdtContent>
                        <w:p>
                          <w:pPr>
                            <w:spacing w:line="360" w:lineRule="auto"/>
                            <w:ind w:firstLine="720"/>
                            <w:jc w:val="both"/>
                            <w:rPr>
                              <w:bCs/>
                              <w:szCs w:val="24"/>
                            </w:rPr>
                          </w:pPr>
                          <w:sdt>
                            <w:sdtPr>
                              <w:alias w:val="Numeris"/>
                              <w:tag w:val="nr_25d53d085ce74a43a06dd355d624ff96"/>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penkių tūkstančių dviejų šimtų iki šešių tūkstančių eurų.</w:t>
                          </w:r>
                        </w:p>
                      </w:sdtContent>
                    </w:sdt>
                    <w:sdt>
                      <w:sdtPr>
                        <w:alias w:val="209 str. 9 d."/>
                        <w:tag w:val="part_d0bcf6c8830e4e47bb0b1d90aa64607b"/>
                        <w:lock w:val="sdtLocked"/>
                        <w:richText/>
                      </w:sdtPr>
                      <w:sdtContent>
                        <w:p>
                          <w:pPr>
                            <w:spacing w:line="360" w:lineRule="auto"/>
                            <w:ind w:firstLine="720"/>
                            <w:jc w:val="both"/>
                            <w:rPr>
                              <w:szCs w:val="24"/>
                            </w:rPr>
                          </w:pPr>
                          <w:sdt>
                            <w:sdtPr>
                              <w:alias w:val="Numeris"/>
                              <w:tag w:val="nr_d0bcf6c8830e4e47bb0b1d90aa64607b"/>
                              <w:lock w:val="sdtLocked"/>
                              <w:richText/>
                            </w:sdtPr>
                            <w:sdtContent>
                              <w:r>
                                <w:rPr>
                                  <w:bCs/>
                                  <w:szCs w:val="24"/>
                                </w:rPr>
                                <w:t>9</w:t>
                              </w:r>
                            </w:sdtContent>
                          </w:sdt>
                          <w:r>
                            <w:rPr>
                              <w:bCs/>
                              <w:szCs w:val="24"/>
                            </w:rPr>
                            <w:t>.</w:t>
                          </w:r>
                          <w:r>
                            <w:rPr>
                              <w:szCs w:val="24"/>
                            </w:rPr>
                            <w:t xml:space="preserve"> Įstatymuose nustatytos turgavietes administruojančių fizinių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 ir (ar) alkoholiniais gėrimais ir (ar) jie nebūtų gabenami, laikomi neturint licencijos verstis mažmenine prekyba tabako gaminiais ir (ar) alkoholiniais gėrimais, ir (arba) nedelsiant pranešti policijai apie jų administruojamose turgavietėse vykdomą galimai neteisėtą prekybą akcizais apmokestinamomis prekėmis arba šių prekių gabenimą, laikymą nevykdymas</w:t>
                          </w:r>
                        </w:p>
                        <w:p>
                          <w:pPr>
                            <w:spacing w:line="360" w:lineRule="auto"/>
                            <w:ind w:firstLine="720"/>
                            <w:jc w:val="both"/>
                            <w:rPr>
                              <w:szCs w:val="24"/>
                            </w:rPr>
                          </w:pPr>
                          <w:r>
                            <w:rPr>
                              <w:szCs w:val="24"/>
                            </w:rPr>
                            <w:t>užtraukia baudą turgavietes administruojantiems fiziniams asmenims, Lietuvos Respublikoje įsteigtų juridinių asmenų vadovams, užsienio juridinių asmenų ar jų filialų vadovams nuo trijų šimtų iki aštuonių šimtų šešiasdešimt eurų.</w:t>
                          </w:r>
                        </w:p>
                      </w:sdtContent>
                    </w:sdt>
                    <w:sdt>
                      <w:sdtPr>
                        <w:alias w:val="209 str. 10 d."/>
                        <w:tag w:val="part_7d7fd9e019e84213b47139d6734d0e25"/>
                        <w:lock w:val="sdtLocked"/>
                        <w:richText/>
                      </w:sdtPr>
                      <w:sdtContent>
                        <w:p>
                          <w:pPr>
                            <w:spacing w:line="360" w:lineRule="auto"/>
                            <w:ind w:firstLine="720"/>
                            <w:jc w:val="both"/>
                            <w:rPr>
                              <w:szCs w:val="24"/>
                            </w:rPr>
                          </w:pPr>
                          <w:sdt>
                            <w:sdtPr>
                              <w:alias w:val="Numeris"/>
                              <w:tag w:val="nr_7d7fd9e019e84213b47139d6734d0e25"/>
                              <w:lock w:val="sdtLocked"/>
                              <w:richText/>
                            </w:sdtPr>
                            <w:sdtContent>
                              <w:r>
                                <w:rPr>
                                  <w:bCs/>
                                  <w:szCs w:val="24"/>
                                </w:rPr>
                                <w:t>10</w:t>
                              </w:r>
                            </w:sdtContent>
                          </w:sdt>
                          <w:r>
                            <w:rPr>
                              <w:bCs/>
                              <w:szCs w:val="24"/>
                            </w:rPr>
                            <w:t>.</w:t>
                          </w:r>
                          <w:r>
                            <w:rPr>
                              <w:szCs w:val="24"/>
                            </w:rPr>
                            <w:t xml:space="preserve"> Už šio straipsnio 1, 2, 3, 4, 5, 6</w:t>
                          </w:r>
                          <w:r>
                            <w:rPr>
                              <w:bCs/>
                              <w:szCs w:val="24"/>
                            </w:rPr>
                            <w:t>, 7, 8</w:t>
                          </w:r>
                          <w:r>
                            <w:rPr>
                              <w:szCs w:val="24"/>
                            </w:rPr>
                            <w:t xml:space="preserve"> dalyse numatytus administracinius nusižengimus privaloma skirti šio straipsnio 1 dalyje nurodytų prekių konfiskavimą. Už šio straipsnio 5</w:t>
                          </w:r>
                          <w:r>
                            <w:rPr>
                              <w:bCs/>
                              <w:szCs w:val="24"/>
                            </w:rPr>
                            <w:t>, 7</w:t>
                          </w:r>
                          <w:r>
                            <w:rPr>
                              <w:szCs w:val="24"/>
                            </w:rPr>
                            <w:t xml:space="preserve"> </w:t>
                          </w:r>
                          <w:r>
                            <w:rPr>
                              <w:bCs/>
                              <w:szCs w:val="24"/>
                            </w:rPr>
                            <w:t>dalyse</w:t>
                          </w:r>
                          <w:r>
                            <w:rPr>
                              <w:szCs w:val="24"/>
                            </w:rPr>
                            <w:t xml:space="preserve"> numatytus administracinius nusižengimus gali būti skiriamas gabenimo priemonės, kuria akcizais apmokestinamos prekės buvo neteisėtai gabenamos, konfiskavimas. Už šio straipsnio 6</w:t>
                          </w:r>
                          <w:r>
                            <w:rPr>
                              <w:bCs/>
                              <w:szCs w:val="24"/>
                            </w:rPr>
                            <w:t>, 8</w:t>
                          </w:r>
                          <w:r>
                            <w:rPr>
                              <w:szCs w:val="24"/>
                            </w:rPr>
                            <w:t xml:space="preserve"> </w:t>
                          </w:r>
                          <w:r>
                            <w:rPr>
                              <w:bCs/>
                              <w:szCs w:val="24"/>
                            </w:rPr>
                            <w:t>dalyse</w:t>
                          </w:r>
                          <w:r>
                            <w:rPr>
                              <w:szCs w:val="24"/>
                            </w:rPr>
                            <w:t xml:space="preserve"> numatytus administracinius nusižengimus privaloma skirti gabenimo priemonės, kuria akcizais apmokestinamos prekės buvo neteisėtai gabenamos, konfiskavimą.</w:t>
                          </w:r>
                        </w:p>
                      </w:sdtContent>
                    </w:sdt>
                    <w:sdt>
                      <w:sdtPr>
                        <w:alias w:val="209 str. 11 d."/>
                        <w:tag w:val="part_abd0b89ca43d4a1886de0c496ac92e11"/>
                        <w:lock w:val="sdtLocked"/>
                        <w:richText/>
                      </w:sdtPr>
                      <w:sdtContent>
                        <w:p>
                          <w:pPr>
                            <w:spacing w:line="360" w:lineRule="auto"/>
                            <w:ind w:firstLine="720"/>
                            <w:jc w:val="both"/>
                            <w:rPr>
                              <w:szCs w:val="24"/>
                            </w:rPr>
                          </w:pPr>
                          <w:sdt>
                            <w:sdtPr>
                              <w:alias w:val="Numeris"/>
                              <w:tag w:val="nr_abd0b89ca43d4a1886de0c496ac92e11"/>
                              <w:lock w:val="sdtLocked"/>
                              <w:richText/>
                            </w:sdtPr>
                            <w:sdtContent>
                              <w:r>
                                <w:rPr>
                                  <w:bCs/>
                                  <w:szCs w:val="24"/>
                                </w:rPr>
                                <w:t>11</w:t>
                              </w:r>
                            </w:sdtContent>
                          </w:sdt>
                          <w:r>
                            <w:rPr>
                              <w:bCs/>
                              <w:szCs w:val="24"/>
                            </w:rPr>
                            <w:t>.</w:t>
                          </w:r>
                          <w:r>
                            <w:rPr>
                              <w:szCs w:val="24"/>
                            </w:rPr>
                            <w:t xml:space="preserve">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10 str."/>
                    <w:tag w:val="part_05e2e29a6d4d4a17ba669f6df0eaf088"/>
                    <w:lock w:val="sdtLocked"/>
                    <w:richText/>
                  </w:sdtPr>
                  <w:sdtContent>
                    <w:p>
                      <w:pPr>
                        <w:spacing w:line="360" w:lineRule="auto"/>
                        <w:ind w:left="2552" w:hanging="1832"/>
                        <w:jc w:val="both"/>
                        <w:rPr>
                          <w:bCs/>
                          <w:szCs w:val="24"/>
                        </w:rPr>
                      </w:pPr>
                      <w:sdt>
                        <w:sdtPr>
                          <w:alias w:val="Numeris"/>
                          <w:tag w:val="nr_05e2e29a6d4d4a17ba669f6df0eaf088"/>
                          <w:lock w:val="sdtLocked"/>
                          <w:richText/>
                        </w:sdtPr>
                        <w:sdtContent>
                          <w:r>
                            <w:rPr>
                              <w:b/>
                              <w:bCs/>
                              <w:szCs w:val="24"/>
                            </w:rPr>
                            <w:t>210</w:t>
                          </w:r>
                        </w:sdtContent>
                      </w:sdt>
                      <w:r>
                        <w:rPr>
                          <w:b/>
                          <w:bCs/>
                          <w:szCs w:val="24"/>
                        </w:rPr>
                        <w:t xml:space="preserve"> straipsnis. </w:t>
                      </w:r>
                      <w:sdt>
                        <w:sdtPr>
                          <w:alias w:val="Pavadinimas"/>
                          <w:tag w:val="title_05e2e29a6d4d4a17ba669f6df0eaf088"/>
                          <w:lock w:val="sdtLocked"/>
                          <w:richText/>
                        </w:sdtPr>
                        <w:sdtContent>
                          <w:r>
                            <w:rPr>
                              <w:b/>
                              <w:bCs/>
                              <w:szCs w:val="24"/>
                            </w:rPr>
                            <w:t>Muitinės prižiūrimų prekių muitinio tikrinimo vietų tvarkos pažeidimas</w:t>
                          </w:r>
                        </w:sdtContent>
                      </w:sdt>
                    </w:p>
                    <w:sdt>
                      <w:sdtPr>
                        <w:alias w:val="210 str. 1 d."/>
                        <w:tag w:val="part_a8d2b7a1ea184467ae17f1d7e8384aab"/>
                        <w:lock w:val="sdtLocked"/>
                        <w:richText/>
                      </w:sdtPr>
                      <w:sdtContent>
                        <w:p>
                          <w:pPr>
                            <w:spacing w:line="360" w:lineRule="auto"/>
                            <w:ind w:firstLine="720"/>
                            <w:jc w:val="both"/>
                            <w:rPr>
                              <w:bCs/>
                              <w:szCs w:val="24"/>
                            </w:rPr>
                          </w:pPr>
                          <w:sdt>
                            <w:sdtPr>
                              <w:alias w:val="Numeris"/>
                              <w:tag w:val="nr_a8d2b7a1ea184467ae17f1d7e8384aab"/>
                              <w:lock w:val="sdtLocked"/>
                              <w:richText/>
                            </w:sdtPr>
                            <w:sdtContent>
                              <w:r>
                                <w:rPr>
                                  <w:bCs/>
                                  <w:szCs w:val="24"/>
                                </w:rPr>
                                <w:t>1</w:t>
                              </w:r>
                            </w:sdtContent>
                          </w:sdt>
                          <w:r>
                            <w:rPr>
                              <w:bCs/>
                              <w:szCs w:val="24"/>
                            </w:rPr>
                            <w:t>. Muitinės prižiūrimų prekių muitinio tikrinimo vietų tvarkos pažeidimas, tai yra:</w:t>
                          </w:r>
                        </w:p>
                        <w:sdt>
                          <w:sdtPr>
                            <w:alias w:val="210 str. 1 d. 1 p."/>
                            <w:tag w:val="part_f1c29aa9e6d64e18b1a9be871bb5a90f"/>
                            <w:lock w:val="sdtLocked"/>
                            <w:richText/>
                          </w:sdtPr>
                          <w:sdtContent>
                            <w:p>
                              <w:pPr>
                                <w:spacing w:line="360" w:lineRule="auto"/>
                                <w:ind w:firstLine="720"/>
                                <w:jc w:val="both"/>
                                <w:rPr>
                                  <w:bCs/>
                                  <w:szCs w:val="24"/>
                                </w:rPr>
                              </w:pPr>
                              <w:sdt>
                                <w:sdtPr>
                                  <w:alias w:val="Numeris"/>
                                  <w:tag w:val="nr_f1c29aa9e6d64e18b1a9be871bb5a90f"/>
                                  <w:lock w:val="sdtLocked"/>
                                  <w:richText/>
                                </w:sdtPr>
                                <w:sdtContent>
                                  <w:r>
                                    <w:rPr>
                                      <w:bCs/>
                                      <w:szCs w:val="24"/>
                                    </w:rPr>
                                    <w:t>1</w:t>
                                  </w:r>
                                </w:sdtContent>
                              </w:sdt>
                              <w:r>
                                <w:rPr>
                                  <w:bCs/>
                                  <w:szCs w:val="24"/>
                                </w:rPr>
                                <w:t>) laivų ir kitų plaukiojančių priemonių priplaukimas prie muitinės tikrinamo laivo be muitinį tikrinimą atliekančio muitinės pareigūno leidimo;</w:t>
                              </w:r>
                            </w:p>
                          </w:sdtContent>
                        </w:sdt>
                        <w:sdt>
                          <w:sdtPr>
                            <w:alias w:val="210 str. 1 d. 2 p."/>
                            <w:tag w:val="part_07765c0812c1428989df1f3ad9299157"/>
                            <w:lock w:val="sdtLocked"/>
                            <w:richText/>
                          </w:sdtPr>
                          <w:sdtContent>
                            <w:p>
                              <w:pPr>
                                <w:spacing w:line="360" w:lineRule="auto"/>
                                <w:ind w:firstLine="720"/>
                                <w:jc w:val="both"/>
                                <w:rPr>
                                  <w:bCs/>
                                  <w:szCs w:val="24"/>
                                </w:rPr>
                              </w:pPr>
                              <w:sdt>
                                <w:sdtPr>
                                  <w:alias w:val="Numeris"/>
                                  <w:tag w:val="nr_07765c0812c1428989df1f3ad9299157"/>
                                  <w:lock w:val="sdtLocked"/>
                                  <w:richText/>
                                </w:sdtPr>
                                <w:sdtContent>
                                  <w:r>
                                    <w:rPr>
                                      <w:bCs/>
                                      <w:szCs w:val="24"/>
                                    </w:rPr>
                                    <w:t>2</w:t>
                                  </w:r>
                                </w:sdtContent>
                              </w:sdt>
                              <w:r>
                                <w:rPr>
                                  <w:bCs/>
                                  <w:szCs w:val="24"/>
                                </w:rPr>
                                <w:t>) transporto priemonėmis atvykstančių į Lietuvos Respubliką arba išvykstančių iš Lietuvos Respublikos asmenų nesustojimas muitinės įstaigoje ar kitoje muitinės nustatytoje vietoje, kad būtų atliktas muitinis tikrinimas;</w:t>
                              </w:r>
                            </w:p>
                          </w:sdtContent>
                        </w:sdt>
                        <w:sdt>
                          <w:sdtPr>
                            <w:alias w:val="210 str. 1 d. 3 p."/>
                            <w:tag w:val="part_6214bcd72c4d426eaf4ea001ae8979f5"/>
                            <w:lock w:val="sdtLocked"/>
                            <w:richText/>
                          </w:sdtPr>
                          <w:sdtContent>
                            <w:p>
                              <w:pPr>
                                <w:spacing w:line="360" w:lineRule="auto"/>
                                <w:ind w:firstLine="720"/>
                                <w:jc w:val="both"/>
                                <w:rPr>
                                  <w:bCs/>
                                  <w:szCs w:val="24"/>
                                </w:rPr>
                              </w:pPr>
                              <w:sdt>
                                <w:sdtPr>
                                  <w:alias w:val="Numeris"/>
                                  <w:tag w:val="nr_6214bcd72c4d426eaf4ea001ae8979f5"/>
                                  <w:lock w:val="sdtLocked"/>
                                  <w:richText/>
                                </w:sdtPr>
                                <w:sdtContent>
                                  <w:r>
                                    <w:rPr>
                                      <w:bCs/>
                                      <w:szCs w:val="24"/>
                                    </w:rPr>
                                    <w:t>3</w:t>
                                  </w:r>
                                </w:sdtContent>
                              </w:sdt>
                              <w:r>
                                <w:rPr>
                                  <w:bCs/>
                                  <w:szCs w:val="24"/>
                                </w:rPr>
                                <w:t>) muitinės įstaigoje ar kitoje muitinės nustatytoje vietoje esančių visų rūšių transporto priemonių ir asmenų išvykimas be muitinį tikrinimą atliekančio muitinės pareigūno leidimo;</w:t>
                              </w:r>
                            </w:p>
                          </w:sdtContent>
                        </w:sdt>
                        <w:sdt>
                          <w:sdtPr>
                            <w:alias w:val="210 str. 1 d. 4 p."/>
                            <w:tag w:val="part_cf4d373d67524754983a304a92a05554"/>
                            <w:lock w:val="sdtLocked"/>
                            <w:richText/>
                          </w:sdtPr>
                          <w:sdtContent>
                            <w:p>
                              <w:pPr>
                                <w:spacing w:line="360" w:lineRule="auto"/>
                                <w:ind w:firstLine="720"/>
                                <w:jc w:val="both"/>
                                <w:rPr>
                                  <w:bCs/>
                                  <w:szCs w:val="24"/>
                                </w:rPr>
                              </w:pPr>
                              <w:sdt>
                                <w:sdtPr>
                                  <w:alias w:val="Numeris"/>
                                  <w:tag w:val="nr_cf4d373d67524754983a304a92a05554"/>
                                  <w:lock w:val="sdtLocked"/>
                                  <w:richText/>
                                </w:sdtPr>
                                <w:sdtContent>
                                  <w:r>
                                    <w:rPr>
                                      <w:bCs/>
                                      <w:szCs w:val="24"/>
                                    </w:rPr>
                                    <w:t>4</w:t>
                                  </w:r>
                                </w:sdtContent>
                              </w:sdt>
                              <w:r>
                                <w:rPr>
                                  <w:bCs/>
                                  <w:szCs w:val="24"/>
                                </w:rPr>
                                <w:t>) muitinės prižiūrimų</w:t>
                              </w:r>
                              <w:r>
                                <w:rPr>
                                  <w:b/>
                                  <w:bCs/>
                                  <w:szCs w:val="24"/>
                                </w:rPr>
                                <w:t xml:space="preserve"> </w:t>
                              </w:r>
                              <w:r>
                                <w:rPr>
                                  <w:bCs/>
                                  <w:szCs w:val="24"/>
                                </w:rPr>
                                <w:t>prekių (daiktų) ir kitų vertybių iškrovimas iš jas gabenančių priemonių, įskaitant jų perkrovimą į kitas transporto priemones, muitinės nenustatytose vietose arba be muitinės pareigūno rašytinio leidimo;</w:t>
                              </w:r>
                            </w:p>
                          </w:sdtContent>
                        </w:sdt>
                        <w:sdt>
                          <w:sdtPr>
                            <w:alias w:val="210 str. 1 d. 5 p."/>
                            <w:tag w:val="part_62690666c0364c988134ed2050845c73"/>
                            <w:lock w:val="sdtLocked"/>
                            <w:richText/>
                          </w:sdtPr>
                          <w:sdtContent>
                            <w:p>
                              <w:pPr>
                                <w:spacing w:line="360" w:lineRule="auto"/>
                                <w:ind w:firstLine="720"/>
                                <w:jc w:val="both"/>
                                <w:rPr>
                                  <w:bCs/>
                                  <w:szCs w:val="24"/>
                                </w:rPr>
                              </w:pPr>
                              <w:sdt>
                                <w:sdtPr>
                                  <w:alias w:val="Numeris"/>
                                  <w:tag w:val="nr_62690666c0364c988134ed2050845c73"/>
                                  <w:lock w:val="sdtLocked"/>
                                  <w:richText/>
                                </w:sdtPr>
                                <w:sdtContent>
                                  <w:r>
                                    <w:rPr>
                                      <w:bCs/>
                                      <w:szCs w:val="24"/>
                                    </w:rPr>
                                    <w:t>5</w:t>
                                  </w:r>
                                </w:sdtContent>
                              </w:sdt>
                              <w:r>
                                <w:rPr>
                                  <w:bCs/>
                                  <w:szCs w:val="24"/>
                                </w:rPr>
                                <w:t>) muitinės prižiūrimų prekių (daiktų) ir kitų vertybių atidarymas, išdavimas ar paėmimas be muitinės pareigūno rašytinio leidimo,</w:t>
                              </w:r>
                            </w:p>
                          </w:sdtContent>
                        </w:sdt>
                        <w:sdt>
                          <w:sdtPr>
                            <w:alias w:val="pastraipa"/>
                            <w:tag w:val="part_d3f09dfdade9498c934b9b88b6837669"/>
                            <w:lock w:val="sdtLocked"/>
                            <w:richText/>
                          </w:sdtPr>
                          <w:sdtContent>
                            <w:p>
                              <w:pPr>
                                <w:spacing w:line="360" w:lineRule="auto"/>
                                <w:ind w:firstLine="720"/>
                                <w:jc w:val="both"/>
                                <w:rPr>
                                  <w:bCs/>
                                  <w:szCs w:val="24"/>
                                </w:rPr>
                              </w:pPr>
                              <w:r>
                                <w:rPr>
                                  <w:bCs/>
                                  <w:szCs w:val="24"/>
                                </w:rPr>
                                <w:t>užtraukia baudą nuo vieno tūkstančio iki dviejų tūkstančių eurų.</w:t>
                              </w:r>
                            </w:p>
                          </w:sdtContent>
                        </w:sdt>
                      </w:sdtContent>
                    </w:sdt>
                    <w:sdt>
                      <w:sdtPr>
                        <w:alias w:val="210 str. 2 d."/>
                        <w:tag w:val="part_ef6473e71fc74c608a3a0737449112be"/>
                        <w:lock w:val="sdtLocked"/>
                        <w:richText/>
                      </w:sdtPr>
                      <w:sdtContent>
                        <w:p>
                          <w:pPr>
                            <w:spacing w:line="360" w:lineRule="auto"/>
                            <w:ind w:firstLine="720"/>
                            <w:jc w:val="both"/>
                            <w:rPr>
                              <w:bCs/>
                              <w:szCs w:val="24"/>
                            </w:rPr>
                          </w:pPr>
                          <w:sdt>
                            <w:sdtPr>
                              <w:alias w:val="Numeris"/>
                              <w:tag w:val="nr_ef6473e71fc74c608a3a0737449112b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tūkstančių iki penkių tūkstančių eurų.</w:t>
                          </w:r>
                        </w:p>
                        <w:p>
                          <w:pPr>
                            <w:spacing w:line="360" w:lineRule="auto"/>
                            <w:ind w:firstLine="720"/>
                            <w:jc w:val="both"/>
                            <w:rPr>
                              <w:bCs/>
                              <w:szCs w:val="24"/>
                            </w:rPr>
                          </w:pPr>
                        </w:p>
                      </w:sdtContent>
                    </w:sdt>
                  </w:sdtContent>
                </w:sdt>
                <w:sdt>
                  <w:sdtPr>
                    <w:alias w:val="211 str."/>
                    <w:tag w:val="part_ac6d7e38f9af4092a1b07905e7a858f9"/>
                    <w:lock w:val="sdtLocked"/>
                    <w:richText/>
                  </w:sdtPr>
                  <w:sdtContent>
                    <w:p>
                      <w:pPr>
                        <w:spacing w:line="360" w:lineRule="auto"/>
                        <w:ind w:firstLine="720"/>
                        <w:jc w:val="both"/>
                        <w:rPr>
                          <w:bCs/>
                          <w:szCs w:val="24"/>
                        </w:rPr>
                      </w:pPr>
                      <w:sdt>
                        <w:sdtPr>
                          <w:alias w:val="Numeris"/>
                          <w:tag w:val="nr_ac6d7e38f9af4092a1b07905e7a858f9"/>
                          <w:lock w:val="sdtLocked"/>
                          <w:richText/>
                        </w:sdtPr>
                        <w:sdtContent>
                          <w:r>
                            <w:rPr>
                              <w:b/>
                              <w:bCs/>
                              <w:szCs w:val="24"/>
                            </w:rPr>
                            <w:t>211</w:t>
                          </w:r>
                        </w:sdtContent>
                      </w:sdt>
                      <w:r>
                        <w:rPr>
                          <w:b/>
                          <w:bCs/>
                          <w:szCs w:val="24"/>
                        </w:rPr>
                        <w:t xml:space="preserve"> straipsnis. </w:t>
                      </w:r>
                      <w:sdt>
                        <w:sdtPr>
                          <w:alias w:val="Pavadinimas"/>
                          <w:tag w:val="title_ac6d7e38f9af4092a1b07905e7a858f9"/>
                          <w:lock w:val="sdtLocked"/>
                          <w:richText/>
                        </w:sdtPr>
                        <w:sdtContent>
                          <w:r>
                            <w:rPr>
                              <w:b/>
                              <w:bCs/>
                              <w:szCs w:val="24"/>
                            </w:rPr>
                            <w:t>Muitinio tikrinimo tvarkos pažeidimas</w:t>
                          </w:r>
                        </w:sdtContent>
                      </w:sdt>
                    </w:p>
                    <w:sdt>
                      <w:sdtPr>
                        <w:alias w:val="211 str. 1 d."/>
                        <w:tag w:val="part_b3305d13e03c4a69b8fa1278dc124d68"/>
                        <w:lock w:val="sdtLocked"/>
                        <w:richText/>
                      </w:sdtPr>
                      <w:sdtContent>
                        <w:p>
                          <w:pPr>
                            <w:spacing w:line="360" w:lineRule="auto"/>
                            <w:ind w:firstLine="720"/>
                            <w:jc w:val="both"/>
                            <w:rPr>
                              <w:bCs/>
                              <w:szCs w:val="24"/>
                            </w:rPr>
                          </w:pPr>
                          <w:sdt>
                            <w:sdtPr>
                              <w:alias w:val="Numeris"/>
                              <w:tag w:val="nr_b3305d13e03c4a69b8fa1278dc124d68"/>
                              <w:lock w:val="sdtLocked"/>
                              <w:richText/>
                            </w:sdtPr>
                            <w:sdtContent>
                              <w:r>
                                <w:rPr>
                                  <w:bCs/>
                                  <w:szCs w:val="24"/>
                                </w:rPr>
                                <w:t>1</w:t>
                              </w:r>
                            </w:sdtContent>
                          </w:sdt>
                          <w:r>
                            <w:rPr>
                              <w:bCs/>
                              <w:szCs w:val="24"/>
                            </w:rPr>
                            <w:t>. Muitinio tikrinimo tvarkos pažeidimas, tai yra:</w:t>
                          </w:r>
                        </w:p>
                        <w:sdt>
                          <w:sdtPr>
                            <w:alias w:val="211 str. 1 d. 1 p."/>
                            <w:tag w:val="part_a19357cf9e5741c596c7848d08ec1afb"/>
                            <w:lock w:val="sdtLocked"/>
                            <w:richText/>
                          </w:sdtPr>
                          <w:sdtContent>
                            <w:p>
                              <w:pPr>
                                <w:spacing w:line="360" w:lineRule="auto"/>
                                <w:ind w:firstLine="720"/>
                                <w:jc w:val="both"/>
                                <w:rPr>
                                  <w:bCs/>
                                  <w:szCs w:val="24"/>
                                </w:rPr>
                              </w:pPr>
                              <w:sdt>
                                <w:sdtPr>
                                  <w:alias w:val="Numeris"/>
                                  <w:tag w:val="nr_a19357cf9e5741c596c7848d08ec1afb"/>
                                  <w:lock w:val="sdtLocked"/>
                                  <w:richText/>
                                </w:sdtPr>
                                <w:sdtContent>
                                  <w:r>
                                    <w:rPr>
                                      <w:bCs/>
                                      <w:szCs w:val="24"/>
                                    </w:rPr>
                                    <w:t>1</w:t>
                                  </w:r>
                                </w:sdtContent>
                              </w:sdt>
                              <w:r>
                                <w:rPr>
                                  <w:bCs/>
                                  <w:szCs w:val="24"/>
                                </w:rPr>
                                <w:t>) neatvykimas per nustatytą muitinės procedūros vykdymo terminą į muitinės įstaigą ar kitą muitinės nustatytą vietą, kad būtų atliktas muitinis tikrinimas;</w:t>
                              </w:r>
                            </w:p>
                          </w:sdtContent>
                        </w:sdt>
                        <w:sdt>
                          <w:sdtPr>
                            <w:alias w:val="211 str. 1 d. 2 p."/>
                            <w:tag w:val="part_26b8a94ee1d04f3c8d9f6f8b788b1c87"/>
                            <w:lock w:val="sdtLocked"/>
                            <w:richText/>
                          </w:sdtPr>
                          <w:sdtContent>
                            <w:p>
                              <w:pPr>
                                <w:spacing w:line="360" w:lineRule="auto"/>
                                <w:ind w:firstLine="720"/>
                                <w:jc w:val="both"/>
                                <w:rPr>
                                  <w:bCs/>
                                  <w:szCs w:val="24"/>
                                </w:rPr>
                              </w:pPr>
                              <w:sdt>
                                <w:sdtPr>
                                  <w:alias w:val="Numeris"/>
                                  <w:tag w:val="nr_26b8a94ee1d04f3c8d9f6f8b788b1c87"/>
                                  <w:lock w:val="sdtLocked"/>
                                  <w:richText/>
                                </w:sdtPr>
                                <w:sdtContent>
                                  <w:r>
                                    <w:rPr>
                                      <w:bCs/>
                                      <w:szCs w:val="24"/>
                                    </w:rPr>
                                    <w:t>2</w:t>
                                  </w:r>
                                </w:sdtContent>
                              </w:sdt>
                              <w:r>
                                <w:rPr>
                                  <w:bCs/>
                                  <w:szCs w:val="24"/>
                                </w:rPr>
                                <w:t>) laikinai saugomų prekių arba prekių, kurioms buvo įforminti muitinės sankcionuoti veiksmai, ar prekių, kurioms neįforminti muitinės sankcionuoti veiksmai, nepateikimas muitiniam tikrinimui atlikti arba jų nedeklaravimas nustatyta tvarka;</w:t>
                              </w:r>
                            </w:p>
                          </w:sdtContent>
                        </w:sdt>
                        <w:sdt>
                          <w:sdtPr>
                            <w:alias w:val="211 str. 1 d. 3 p."/>
                            <w:tag w:val="part_9a51e804a384448f89dfb69d03ac5ca6"/>
                            <w:lock w:val="sdtLocked"/>
                            <w:richText/>
                          </w:sdtPr>
                          <w:sdtContent>
                            <w:p>
                              <w:pPr>
                                <w:spacing w:line="360" w:lineRule="auto"/>
                                <w:ind w:firstLine="720"/>
                                <w:jc w:val="both"/>
                                <w:rPr>
                                  <w:bCs/>
                                  <w:szCs w:val="24"/>
                                </w:rPr>
                              </w:pPr>
                              <w:sdt>
                                <w:sdtPr>
                                  <w:alias w:val="Numeris"/>
                                  <w:tag w:val="nr_9a51e804a384448f89dfb69d03ac5ca6"/>
                                  <w:lock w:val="sdtLocked"/>
                                  <w:richText/>
                                </w:sdtPr>
                                <w:sdtContent>
                                  <w:r>
                                    <w:rPr>
                                      <w:bCs/>
                                      <w:szCs w:val="24"/>
                                    </w:rPr>
                                    <w:t>3</w:t>
                                  </w:r>
                                </w:sdtContent>
                              </w:sdt>
                              <w:r>
                                <w:rPr>
                                  <w:bCs/>
                                  <w:szCs w:val="24"/>
                                </w:rPr>
                                <w:t>) laikinojo prekių (daiktų) įvežimo (įskaitant jų įvežimą perdirbti) arba laikinojo prekių išvežimo perdirbti nustatytos tvarkos nesilaikymas,</w:t>
                              </w:r>
                            </w:p>
                          </w:sdtContent>
                        </w:sdt>
                        <w:sdt>
                          <w:sdtPr>
                            <w:alias w:val="pastraipa"/>
                            <w:tag w:val="part_a57355cca6474b9c9b5f36d3d9a782d1"/>
                            <w:lock w:val="sdtLocked"/>
                            <w:richText/>
                          </w:sdtPr>
                          <w:sdtContent>
                            <w:p>
                              <w:pPr>
                                <w:spacing w:line="360" w:lineRule="auto"/>
                                <w:ind w:firstLine="720"/>
                                <w:jc w:val="both"/>
                                <w:rPr>
                                  <w:bCs/>
                                  <w:szCs w:val="24"/>
                                </w:rPr>
                              </w:pPr>
                              <w:r>
                                <w:rPr>
                                  <w:bCs/>
                                  <w:szCs w:val="24"/>
                                </w:rPr>
                                <w:t>užtraukia baudą nuo devynių šimtų iki vieno tūkstančio penkių šimtų eurų.</w:t>
                              </w:r>
                            </w:p>
                          </w:sdtContent>
                        </w:sdt>
                      </w:sdtContent>
                    </w:sdt>
                    <w:sdt>
                      <w:sdtPr>
                        <w:alias w:val="211 str. 2 d."/>
                        <w:tag w:val="part_9b55d2110a8844e9b2a58162b57c6561"/>
                        <w:lock w:val="sdtLocked"/>
                        <w:richText/>
                      </w:sdtPr>
                      <w:sdtContent>
                        <w:p>
                          <w:pPr>
                            <w:spacing w:line="360" w:lineRule="auto"/>
                            <w:ind w:firstLine="720"/>
                            <w:jc w:val="both"/>
                            <w:rPr>
                              <w:bCs/>
                              <w:szCs w:val="24"/>
                            </w:rPr>
                          </w:pPr>
                          <w:sdt>
                            <w:sdtPr>
                              <w:alias w:val="Numeris"/>
                              <w:tag w:val="nr_9b55d2110a8844e9b2a58162b57c656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11 str. 3 d."/>
                        <w:tag w:val="part_54fb8988b51f45d28d202ad47ca80820"/>
                        <w:lock w:val="sdtLocked"/>
                        <w:richText/>
                      </w:sdtPr>
                      <w:sdtContent>
                        <w:p>
                          <w:pPr>
                            <w:spacing w:line="360" w:lineRule="auto"/>
                            <w:ind w:firstLine="720"/>
                            <w:jc w:val="both"/>
                            <w:rPr>
                              <w:szCs w:val="24"/>
                            </w:rPr>
                          </w:pPr>
                          <w:sdt>
                            <w:sdtPr>
                              <w:alias w:val="Numeris"/>
                              <w:tag w:val="nr_54fb8988b51f45d28d202ad47ca80820"/>
                              <w:lock w:val="sdtLocked"/>
                              <w:richText/>
                            </w:sdtPr>
                            <w:sdtContent>
                              <w:r>
                                <w:rPr>
                                  <w:szCs w:val="24"/>
                                </w:rPr>
                                <w:t>3</w:t>
                              </w:r>
                            </w:sdtContent>
                          </w:sdt>
                          <w:r>
                            <w:rPr>
                              <w:szCs w:val="24"/>
                            </w:rPr>
                            <w:t>. Už šio straipsnio 2 dalyje numatytą administracinį nusižengimą privaloma skirti prekių (daiktų) konfiskavimą.</w:t>
                          </w:r>
                        </w:p>
                        <w:p>
                          <w:pPr>
                            <w:spacing w:line="360" w:lineRule="auto"/>
                            <w:ind w:firstLine="720"/>
                            <w:jc w:val="both"/>
                            <w:rPr>
                              <w:szCs w:val="24"/>
                            </w:rPr>
                          </w:pPr>
                        </w:p>
                      </w:sdtContent>
                    </w:sdt>
                  </w:sdtContent>
                </w:sdt>
                <w:sdt>
                  <w:sdtPr>
                    <w:alias w:val="212 str."/>
                    <w:tag w:val="part_4d653e8793a941ed9d764ab3f72857b9"/>
                    <w:lock w:val="sdtLocked"/>
                    <w:richText/>
                  </w:sdtPr>
                  <w:sdtContent>
                    <w:p>
                      <w:pPr>
                        <w:spacing w:line="360" w:lineRule="auto"/>
                        <w:ind w:firstLine="720"/>
                        <w:jc w:val="both"/>
                        <w:rPr>
                          <w:szCs w:val="24"/>
                        </w:rPr>
                      </w:pPr>
                      <w:sdt>
                        <w:sdtPr>
                          <w:alias w:val="Numeris"/>
                          <w:tag w:val="nr_4d653e8793a941ed9d764ab3f72857b9"/>
                          <w:lock w:val="sdtLocked"/>
                          <w:richText/>
                        </w:sdtPr>
                        <w:sdtContent>
                          <w:r>
                            <w:rPr>
                              <w:b/>
                              <w:bCs/>
                              <w:szCs w:val="24"/>
                            </w:rPr>
                            <w:t>212</w:t>
                          </w:r>
                        </w:sdtContent>
                      </w:sdt>
                      <w:r>
                        <w:rPr>
                          <w:b/>
                          <w:bCs/>
                          <w:szCs w:val="24"/>
                        </w:rPr>
                        <w:t xml:space="preserve"> straipsnis. </w:t>
                      </w:r>
                      <w:sdt>
                        <w:sdtPr>
                          <w:alias w:val="Pavadinimas"/>
                          <w:tag w:val="title_4d653e8793a941ed9d764ab3f72857b9"/>
                          <w:lock w:val="sdtLocked"/>
                          <w:richText/>
                        </w:sdtPr>
                        <w:sdtContent>
                          <w:r>
                            <w:rPr>
                              <w:b/>
                              <w:bCs/>
                              <w:szCs w:val="24"/>
                            </w:rPr>
                            <w:t>Prekių (daiktų) deklaravimo tvarkos pažeidimas</w:t>
                          </w:r>
                        </w:sdtContent>
                      </w:sdt>
                    </w:p>
                    <w:sdt>
                      <w:sdtPr>
                        <w:alias w:val="212 str. 1 d."/>
                        <w:tag w:val="part_9a13207098f94ddd9d43ea81f72726ca"/>
                        <w:lock w:val="sdtLocked"/>
                        <w:richText/>
                      </w:sdtPr>
                      <w:sdtContent>
                        <w:p>
                          <w:pPr>
                            <w:spacing w:line="360" w:lineRule="auto"/>
                            <w:ind w:firstLine="720"/>
                            <w:jc w:val="both"/>
                            <w:rPr>
                              <w:szCs w:val="24"/>
                            </w:rPr>
                          </w:pPr>
                          <w:sdt>
                            <w:sdtPr>
                              <w:alias w:val="Numeris"/>
                              <w:tag w:val="nr_9a13207098f94ddd9d43ea81f72726ca"/>
                              <w:lock w:val="sdtLocked"/>
                              <w:richText/>
                            </w:sdtPr>
                            <w:sdtContent>
                              <w:r>
                                <w:rPr>
                                  <w:szCs w:val="24"/>
                                </w:rPr>
                                <w:t>1</w:t>
                              </w:r>
                            </w:sdtContent>
                          </w:sdt>
                          <w:r>
                            <w:rPr>
                              <w:szCs w:val="24"/>
                            </w:rPr>
                            <w:t>. Deklaranto neteisingų duomenų pateikimas deklaracijoje arba kitoks muitinės suklaidinimas, jeigu tai neturėjo arba negalėjo turėti įtakos mokėtinų ar galinčių tapti mokėtinais muitų ir mokesčių mažesniam dydžiui apskaičiuoti arba apribojimams ar draudimams netaikyti,</w:t>
                          </w:r>
                        </w:p>
                        <w:p>
                          <w:pPr>
                            <w:spacing w:line="360" w:lineRule="auto"/>
                            <w:ind w:firstLine="720"/>
                            <w:jc w:val="both"/>
                            <w:rPr>
                              <w:szCs w:val="24"/>
                            </w:rPr>
                          </w:pPr>
                          <w:r>
                            <w:rPr>
                              <w:szCs w:val="24"/>
                            </w:rPr>
                            <w:t>užtraukia įspėjimą arba baudą nuo dvidešimt iki penkiasdešimt eurų.</w:t>
                          </w:r>
                        </w:p>
                      </w:sdtContent>
                    </w:sdt>
                    <w:sdt>
                      <w:sdtPr>
                        <w:alias w:val="212 str. 2 d."/>
                        <w:tag w:val="part_1a9a40a4c83c49598d9cf41b54460124"/>
                        <w:lock w:val="sdtLocked"/>
                        <w:richText/>
                      </w:sdtPr>
                      <w:sdtContent>
                        <w:p>
                          <w:pPr>
                            <w:spacing w:line="360" w:lineRule="auto"/>
                            <w:ind w:firstLine="720"/>
                            <w:jc w:val="both"/>
                            <w:rPr>
                              <w:szCs w:val="24"/>
                            </w:rPr>
                          </w:pPr>
                          <w:sdt>
                            <w:sdtPr>
                              <w:alias w:val="Numeris"/>
                              <w:tag w:val="nr_1a9a40a4c83c49598d9cf41b54460124"/>
                              <w:lock w:val="sdtLocked"/>
                              <w:richText/>
                            </w:sdtPr>
                            <w:sdtContent>
                              <w:r>
                                <w:rPr>
                                  <w:szCs w:val="24"/>
                                </w:rPr>
                                <w:t>2</w:t>
                              </w:r>
                            </w:sdtContent>
                          </w:sdt>
                          <w:r>
                            <w:rPr>
                              <w:szCs w:val="24"/>
                            </w:rPr>
                            <w:t xml:space="preserve">. Deklaranto neteisingų duomenų pateikimas deklaracijoje arba kitoks muitinės suklaidinimas, kai neteisingai deklaruotų prekių (daiktų) vertė neviršija vieno šimto </w:t>
                          </w:r>
                          <w:r>
                            <w:rPr>
                              <w:bCs/>
                              <w:szCs w:val="24"/>
                            </w:rPr>
                            <w:t>bazinių bausmių ir nuobaudų dydžių</w:t>
                          </w:r>
                          <w:r>
                            <w:rPr>
                              <w:szCs w:val="24"/>
                            </w:rPr>
                            <w:t>,</w:t>
                          </w:r>
                        </w:p>
                        <w:p>
                          <w:pPr>
                            <w:spacing w:line="360" w:lineRule="auto"/>
                            <w:ind w:firstLine="720"/>
                            <w:jc w:val="both"/>
                            <w:rPr>
                              <w:szCs w:val="24"/>
                            </w:rPr>
                          </w:pPr>
                          <w:r>
                            <w:rPr>
                              <w:szCs w:val="24"/>
                            </w:rPr>
                            <w:t>užtraukia baudą nuo trijų šimtų iki vieno tūkstančio keturių šimtų penkiasdešimt eurų.</w:t>
                          </w:r>
                        </w:p>
                      </w:sdtContent>
                    </w:sdt>
                    <w:sdt>
                      <w:sdtPr>
                        <w:alias w:val="212 str. 3 d."/>
                        <w:tag w:val="part_dc14692a7b6a4a39b2b3405d746dfd48"/>
                        <w:lock w:val="sdtLocked"/>
                        <w:richText/>
                      </w:sdtPr>
                      <w:sdtContent>
                        <w:p>
                          <w:pPr>
                            <w:spacing w:line="360" w:lineRule="auto"/>
                            <w:ind w:firstLine="720"/>
                            <w:jc w:val="both"/>
                            <w:rPr>
                              <w:szCs w:val="24"/>
                            </w:rPr>
                          </w:pPr>
                          <w:sdt>
                            <w:sdtPr>
                              <w:alias w:val="Numeris"/>
                              <w:tag w:val="nr_dc14692a7b6a4a39b2b3405d746dfd48"/>
                              <w:lock w:val="sdtLocked"/>
                              <w:richText/>
                            </w:sdtPr>
                            <w:sdtContent>
                              <w:r>
                                <w:rPr>
                                  <w:szCs w:val="24"/>
                                </w:rPr>
                                <w:t>3</w:t>
                              </w:r>
                            </w:sdtContent>
                          </w:sdt>
                          <w:r>
                            <w:rPr>
                              <w:szCs w:val="24"/>
                            </w:rPr>
                            <w:t xml:space="preserve">. Šio straipsnio 2 dalyje numatyti veiksmai, kai neteisingai deklaruotų prekių (daiktų) vertė neviršija penkių </w:t>
                          </w:r>
                          <w:r>
                            <w:rPr>
                              <w:bCs/>
                              <w:szCs w:val="24"/>
                            </w:rPr>
                            <w:t xml:space="preserve">bazinių bausmių ir nuobaudų dydžių </w:t>
                          </w:r>
                          <w:r>
                            <w:rPr>
                              <w:szCs w:val="24"/>
                            </w:rPr>
                            <w:t xml:space="preserve">ir (arba) kai dėl šių veiksmų apskaičiuoti mokėtini muitai ir mokesčiai neviršija penkių </w:t>
                          </w:r>
                          <w:r>
                            <w:rPr>
                              <w:bCs/>
                              <w:szCs w:val="24"/>
                            </w:rPr>
                            <w:t>bazinių bausmių ir nuobaudų dydžių</w:t>
                          </w:r>
                          <w:r>
                            <w:rPr>
                              <w:szCs w:val="24"/>
                            </w:rPr>
                            <w:t>,</w:t>
                          </w:r>
                        </w:p>
                        <w:p>
                          <w:pPr>
                            <w:spacing w:line="360" w:lineRule="auto"/>
                            <w:ind w:firstLine="720"/>
                            <w:jc w:val="both"/>
                            <w:rPr>
                              <w:szCs w:val="24"/>
                            </w:rPr>
                          </w:pPr>
                          <w:r>
                            <w:rPr>
                              <w:szCs w:val="24"/>
                            </w:rPr>
                            <w:t>užtraukia įspėjimą arba baudą nuo šešiasdešimt iki vieno šimto keturiasdešimt eurų.</w:t>
                          </w:r>
                        </w:p>
                      </w:sdtContent>
                    </w:sdt>
                    <w:sdt>
                      <w:sdtPr>
                        <w:alias w:val="212 str. 4 d."/>
                        <w:tag w:val="part_77f51e0359734236853aae2db61bcf47"/>
                        <w:lock w:val="sdtLocked"/>
                        <w:richText/>
                      </w:sdtPr>
                      <w:sdtContent>
                        <w:p>
                          <w:pPr>
                            <w:spacing w:line="360" w:lineRule="auto"/>
                            <w:ind w:firstLine="720"/>
                            <w:jc w:val="both"/>
                            <w:rPr>
                              <w:szCs w:val="24"/>
                            </w:rPr>
                          </w:pPr>
                          <w:sdt>
                            <w:sdtPr>
                              <w:alias w:val="Numeris"/>
                              <w:tag w:val="nr_77f51e0359734236853aae2db61bcf47"/>
                              <w:lock w:val="sdtLocked"/>
                              <w:richText/>
                            </w:sdtPr>
                            <w:sdtContent>
                              <w:r>
                                <w:rPr>
                                  <w:szCs w:val="24"/>
                                </w:rPr>
                                <w:t>4</w:t>
                              </w:r>
                            </w:sdtContent>
                          </w:sdt>
                          <w:r>
                            <w:rPr>
                              <w:szCs w:val="24"/>
                            </w:rPr>
                            <w:t xml:space="preserve">. Deklaranto neteisingų duomenų pateikimas deklaracijoje arba kitoks muitinės suklaidinimas, kai neteisingai deklaruotų prekių (daiktų) vertė viršija vieną šimtą </w:t>
                          </w:r>
                          <w:r>
                            <w:rPr>
                              <w:bCs/>
                              <w:szCs w:val="24"/>
                            </w:rPr>
                            <w:t>bazinių bausmių ir nuobaudų dydžių</w:t>
                          </w:r>
                          <w:r>
                            <w:rPr>
                              <w:szCs w:val="24"/>
                            </w:rPr>
                            <w:t>,</w:t>
                          </w:r>
                        </w:p>
                        <w:p>
                          <w:pPr>
                            <w:spacing w:line="360" w:lineRule="auto"/>
                            <w:ind w:firstLine="720"/>
                            <w:jc w:val="both"/>
                            <w:rPr>
                              <w:szCs w:val="24"/>
                            </w:rPr>
                          </w:pPr>
                          <w:r>
                            <w:rPr>
                              <w:szCs w:val="24"/>
                            </w:rPr>
                            <w:t>užtraukia baudą nuo vieno tūkstančio keturių šimtų iki trijų tūkstančių eurų.</w:t>
                          </w:r>
                        </w:p>
                      </w:sdtContent>
                    </w:sdt>
                    <w:sdt>
                      <w:sdtPr>
                        <w:alias w:val="212 str. 5 d."/>
                        <w:tag w:val="part_a677984ce8314edb8be86268cf9ef428"/>
                        <w:lock w:val="sdtLocked"/>
                        <w:richText/>
                      </w:sdtPr>
                      <w:sdtContent>
                        <w:p>
                          <w:pPr>
                            <w:spacing w:line="360" w:lineRule="auto"/>
                            <w:ind w:firstLine="720"/>
                            <w:jc w:val="both"/>
                            <w:rPr>
                              <w:szCs w:val="24"/>
                            </w:rPr>
                          </w:pPr>
                          <w:sdt>
                            <w:sdtPr>
                              <w:alias w:val="Numeris"/>
                              <w:tag w:val="nr_a677984ce8314edb8be86268cf9ef428"/>
                              <w:lock w:val="sdtLocked"/>
                              <w:richText/>
                            </w:sdtPr>
                            <w:sdtContent>
                              <w:r>
                                <w:rPr>
                                  <w:szCs w:val="24"/>
                                </w:rPr>
                                <w:t>5</w:t>
                              </w:r>
                            </w:sdtContent>
                          </w:sdt>
                          <w:r>
                            <w:rPr>
                              <w:szCs w:val="24"/>
                            </w:rPr>
                            <w:t>. Šio straipsnio 2, 3 dalyse numatyti administraciniai nusižengimai, padaryti pakartotinai,</w:t>
                          </w:r>
                        </w:p>
                        <w:p>
                          <w:pPr>
                            <w:spacing w:line="360" w:lineRule="auto"/>
                            <w:ind w:firstLine="720"/>
                            <w:jc w:val="both"/>
                            <w:rPr>
                              <w:szCs w:val="24"/>
                            </w:rPr>
                          </w:pPr>
                          <w:r>
                            <w:rPr>
                              <w:szCs w:val="24"/>
                            </w:rPr>
                            <w:t>užtraukia baudą nuo vieno tūkstančio penkių šimtų iki keturių tūkstančių trijų šimtų eurų.</w:t>
                          </w:r>
                        </w:p>
                        <w:p>
                          <w:pPr>
                            <w:spacing w:line="360" w:lineRule="auto"/>
                            <w:ind w:firstLine="720"/>
                            <w:jc w:val="both"/>
                            <w:rPr>
                              <w:szCs w:val="24"/>
                            </w:rPr>
                          </w:pPr>
                        </w:p>
                      </w:sdtContent>
                    </w:sdt>
                  </w:sdtContent>
                </w:sdt>
                <w:sdt>
                  <w:sdtPr>
                    <w:alias w:val="213 str."/>
                    <w:tag w:val="part_a26b770407294da3ab7eb22204cd21e9"/>
                    <w:lock w:val="sdtLocked"/>
                    <w:richText/>
                  </w:sdtPr>
                  <w:sdtContent>
                    <w:p>
                      <w:pPr>
                        <w:spacing w:line="360" w:lineRule="auto"/>
                        <w:ind w:firstLine="720"/>
                        <w:jc w:val="both"/>
                        <w:rPr>
                          <w:szCs w:val="24"/>
                        </w:rPr>
                      </w:pPr>
                      <w:sdt>
                        <w:sdtPr>
                          <w:alias w:val="Numeris"/>
                          <w:tag w:val="nr_a26b770407294da3ab7eb22204cd21e9"/>
                          <w:lock w:val="sdtLocked"/>
                          <w:richText/>
                        </w:sdtPr>
                        <w:sdtContent>
                          <w:r>
                            <w:rPr>
                              <w:b/>
                              <w:bCs/>
                              <w:szCs w:val="24"/>
                            </w:rPr>
                            <w:t>213</w:t>
                          </w:r>
                        </w:sdtContent>
                      </w:sdt>
                      <w:r>
                        <w:rPr>
                          <w:b/>
                          <w:bCs/>
                          <w:szCs w:val="24"/>
                        </w:rPr>
                        <w:t xml:space="preserve"> straipsnis. </w:t>
                      </w:r>
                      <w:sdt>
                        <w:sdtPr>
                          <w:alias w:val="Pavadinimas"/>
                          <w:tag w:val="title_a26b770407294da3ab7eb22204cd21e9"/>
                          <w:lock w:val="sdtLocked"/>
                          <w:richText/>
                        </w:sdtPr>
                        <w:sdtContent>
                          <w:r>
                            <w:rPr>
                              <w:b/>
                              <w:bCs/>
                              <w:szCs w:val="24"/>
                            </w:rPr>
                            <w:t>Prekių (daiktų, pašto siuntų, pinigų) gabenimo tvarkos pažeidimas</w:t>
                          </w:r>
                        </w:sdtContent>
                      </w:sdt>
                    </w:p>
                    <w:sdt>
                      <w:sdtPr>
                        <w:alias w:val="213 str. 1 d."/>
                        <w:tag w:val="part_4349381be0fc40c5a205a666af12b46e"/>
                        <w:lock w:val="sdtLocked"/>
                        <w:richText/>
                      </w:sdtPr>
                      <w:sdtContent>
                        <w:p>
                          <w:pPr>
                            <w:spacing w:line="360" w:lineRule="auto"/>
                            <w:ind w:firstLine="720"/>
                            <w:jc w:val="both"/>
                            <w:rPr>
                              <w:szCs w:val="24"/>
                            </w:rPr>
                          </w:pPr>
                          <w:sdt>
                            <w:sdtPr>
                              <w:alias w:val="Numeris"/>
                              <w:tag w:val="nr_4349381be0fc40c5a205a666af12b46e"/>
                              <w:lock w:val="sdtLocked"/>
                              <w:richText/>
                            </w:sdtPr>
                            <w:sdtContent>
                              <w:r>
                                <w:rPr>
                                  <w:szCs w:val="24"/>
                                </w:rPr>
                                <w:t>1</w:t>
                              </w:r>
                            </w:sdtContent>
                          </w:sdt>
                          <w:r>
                            <w:rPr>
                              <w:szCs w:val="24"/>
                            </w:rPr>
                            <w:t xml:space="preserve">.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neviršija penkių bazinių </w:t>
                          </w:r>
                          <w:r>
                            <w:rPr>
                              <w:bCs/>
                              <w:szCs w:val="24"/>
                            </w:rPr>
                            <w:t>bausmių ir nuobaudų dydžių</w:t>
                          </w:r>
                          <w:r>
                            <w:rPr>
                              <w:szCs w:val="24"/>
                            </w:rPr>
                            <w:t>,</w:t>
                          </w:r>
                        </w:p>
                        <w:p>
                          <w:pPr>
                            <w:spacing w:line="360" w:lineRule="auto"/>
                            <w:ind w:firstLine="720"/>
                            <w:jc w:val="both"/>
                            <w:rPr>
                              <w:szCs w:val="24"/>
                            </w:rPr>
                          </w:pPr>
                          <w:r>
                            <w:rPr>
                              <w:szCs w:val="24"/>
                            </w:rPr>
                            <w:t>užtraukia įspėjimą arba baudą nuo trisdešimt iki devyniasdešimt eurų.</w:t>
                          </w:r>
                        </w:p>
                      </w:sdtContent>
                    </w:sdt>
                    <w:sdt>
                      <w:sdtPr>
                        <w:alias w:val="213 str. 2 d."/>
                        <w:tag w:val="part_551de5f8f0874dbbb981920197f91cd4"/>
                        <w:lock w:val="sdtLocked"/>
                        <w:richText/>
                      </w:sdtPr>
                      <w:sdtContent>
                        <w:p>
                          <w:pPr>
                            <w:spacing w:line="360" w:lineRule="auto"/>
                            <w:ind w:firstLine="720"/>
                            <w:jc w:val="both"/>
                            <w:rPr>
                              <w:szCs w:val="24"/>
                            </w:rPr>
                          </w:pPr>
                          <w:sdt>
                            <w:sdtPr>
                              <w:alias w:val="Numeris"/>
                              <w:tag w:val="nr_551de5f8f0874dbbb981920197f91cd4"/>
                              <w:lock w:val="sdtLocked"/>
                              <w:richText/>
                            </w:sdtPr>
                            <w:sdtContent>
                              <w:r>
                                <w:rPr>
                                  <w:szCs w:val="24"/>
                                </w:rPr>
                                <w:t>2</w:t>
                              </w:r>
                            </w:sdtContent>
                          </w:sdt>
                          <w:r>
                            <w:rPr>
                              <w:szCs w:val="24"/>
                            </w:rPr>
                            <w:t xml:space="preserve">.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viršija penkis bazinius bausmių ir nuobaudų dydžius, bet neviršija penkiasdešimt bazinių </w:t>
                          </w:r>
                          <w:r>
                            <w:rPr>
                              <w:bCs/>
                              <w:szCs w:val="24"/>
                            </w:rPr>
                            <w:t>bausmių ir nuobaudų dydžių</w:t>
                          </w:r>
                          <w:r>
                            <w:rPr>
                              <w:szCs w:val="24"/>
                            </w:rPr>
                            <w:t>,</w:t>
                          </w:r>
                        </w:p>
                        <w:p>
                          <w:pPr>
                            <w:spacing w:line="360" w:lineRule="auto"/>
                            <w:ind w:firstLine="720"/>
                            <w:jc w:val="both"/>
                            <w:rPr>
                              <w:szCs w:val="24"/>
                            </w:rPr>
                          </w:pPr>
                          <w:r>
                            <w:rPr>
                              <w:szCs w:val="24"/>
                            </w:rPr>
                            <w:t>užtraukia baudą nuo trijų šimtų iki devynių šimtų eurų.</w:t>
                          </w:r>
                        </w:p>
                      </w:sdtContent>
                    </w:sdt>
                    <w:sdt>
                      <w:sdtPr>
                        <w:alias w:val="213 str. 3 d."/>
                        <w:tag w:val="part_93c879dcfd98470dad72a649b27d758e"/>
                        <w:lock w:val="sdtLocked"/>
                        <w:richText/>
                      </w:sdtPr>
                      <w:sdtContent>
                        <w:p>
                          <w:pPr>
                            <w:spacing w:line="360" w:lineRule="auto"/>
                            <w:ind w:firstLine="720"/>
                            <w:jc w:val="both"/>
                            <w:rPr>
                              <w:b/>
                              <w:bCs/>
                              <w:szCs w:val="24"/>
                            </w:rPr>
                          </w:pPr>
                          <w:sdt>
                            <w:sdtPr>
                              <w:alias w:val="Numeris"/>
                              <w:tag w:val="nr_93c879dcfd98470dad72a649b27d758e"/>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aštuonių šimtų iki dviejų tūkstančių keturių šimtų eurų.</w:t>
                          </w:r>
                        </w:p>
                      </w:sdtContent>
                    </w:sdt>
                    <w:sdt>
                      <w:sdtPr>
                        <w:alias w:val="213 str. 4 d."/>
                        <w:tag w:val="part_cff99ccecb934079a09812806f589932"/>
                        <w:lock w:val="sdtLocked"/>
                        <w:richText/>
                      </w:sdtPr>
                      <w:sdtContent>
                        <w:p>
                          <w:pPr>
                            <w:spacing w:line="360" w:lineRule="auto"/>
                            <w:ind w:firstLine="720"/>
                            <w:jc w:val="both"/>
                            <w:rPr>
                              <w:szCs w:val="24"/>
                            </w:rPr>
                          </w:pPr>
                          <w:sdt>
                            <w:sdtPr>
                              <w:alias w:val="Numeris"/>
                              <w:tag w:val="nr_cff99ccecb934079a09812806f589932"/>
                              <w:lock w:val="sdtLocked"/>
                              <w:richText/>
                            </w:sdtPr>
                            <w:sdtContent>
                              <w:r>
                                <w:rPr>
                                  <w:szCs w:val="24"/>
                                </w:rPr>
                                <w:t>4</w:t>
                              </w:r>
                            </w:sdtContent>
                          </w:sdt>
                          <w:r>
                            <w:rPr>
                              <w:szCs w:val="24"/>
                            </w:rPr>
                            <w:t>.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viršija penkiasdešimt bazinių bausmių ir nuobaudų dydžių,</w:t>
                          </w:r>
                        </w:p>
                        <w:p>
                          <w:pPr>
                            <w:spacing w:line="360" w:lineRule="auto"/>
                            <w:ind w:firstLine="720"/>
                            <w:jc w:val="both"/>
                            <w:rPr>
                              <w:szCs w:val="24"/>
                            </w:rPr>
                          </w:pPr>
                          <w:r>
                            <w:rPr>
                              <w:szCs w:val="24"/>
                            </w:rPr>
                            <w:t>užtraukia baudą nuo vieno tūkstančio keturių šimtų iki trijų tūkstančių eurų.</w:t>
                          </w:r>
                        </w:p>
                      </w:sdtContent>
                    </w:sdt>
                    <w:sdt>
                      <w:sdtPr>
                        <w:alias w:val="213 str. 5 d."/>
                        <w:tag w:val="part_e33d10e4e78345c8b15d6855a6a981df"/>
                        <w:lock w:val="sdtLocked"/>
                        <w:richText/>
                      </w:sdtPr>
                      <w:sdtContent>
                        <w:p>
                          <w:pPr>
                            <w:spacing w:line="360" w:lineRule="auto"/>
                            <w:ind w:firstLine="720"/>
                            <w:jc w:val="both"/>
                            <w:rPr>
                              <w:szCs w:val="24"/>
                            </w:rPr>
                          </w:pPr>
                          <w:sdt>
                            <w:sdtPr>
                              <w:alias w:val="Numeris"/>
                              <w:tag w:val="nr_e33d10e4e78345c8b15d6855a6a981df"/>
                              <w:lock w:val="sdtLocked"/>
                              <w:richText/>
                            </w:sdtPr>
                            <w:sdtContent>
                              <w:r>
                                <w:rPr>
                                  <w:szCs w:val="24"/>
                                </w:rPr>
                                <w:t>5</w:t>
                              </w:r>
                            </w:sdtContent>
                          </w:sdt>
                          <w:r>
                            <w:rPr>
                              <w:szCs w:val="24"/>
                            </w:rPr>
                            <w:t xml:space="preserve">. Neteisėtas nukrypimas nuo muitinės nustatyto maršruto gabenant prekes tranzitu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213 str. 6 d."/>
                        <w:tag w:val="part_98cd4981e1144613b6eb3e837f52f41c"/>
                        <w:lock w:val="sdtLocked"/>
                        <w:richText/>
                      </w:sdtPr>
                      <w:sdtContent>
                        <w:p>
                          <w:pPr>
                            <w:spacing w:line="360" w:lineRule="auto"/>
                            <w:ind w:firstLine="720"/>
                            <w:jc w:val="both"/>
                            <w:rPr>
                              <w:szCs w:val="24"/>
                            </w:rPr>
                          </w:pPr>
                          <w:sdt>
                            <w:sdtPr>
                              <w:alias w:val="Numeris"/>
                              <w:tag w:val="nr_98cd4981e1144613b6eb3e837f52f41c"/>
                              <w:lock w:val="sdtLocked"/>
                              <w:richText/>
                            </w:sdtPr>
                            <w:sdtContent>
                              <w:r>
                                <w:rPr>
                                  <w:szCs w:val="24"/>
                                </w:rPr>
                                <w:t>6</w:t>
                              </w:r>
                            </w:sdtContent>
                          </w:sdt>
                          <w:r>
                            <w:rPr>
                              <w:szCs w:val="24"/>
                            </w:rPr>
                            <w:t>. Neteisėtas prekių ar produkcijos, kurios pagal tranzito arba eksporto dokumentus turėjo būti išvežtos iš Europos Sąjungos muitų teritorijos, neišvežimas</w:t>
                          </w:r>
                        </w:p>
                        <w:p>
                          <w:pPr>
                            <w:spacing w:line="360" w:lineRule="auto"/>
                            <w:ind w:firstLine="720"/>
                            <w:jc w:val="both"/>
                            <w:rPr>
                              <w:szCs w:val="24"/>
                            </w:rPr>
                          </w:pPr>
                          <w:r>
                            <w:rPr>
                              <w:szCs w:val="24"/>
                            </w:rPr>
                            <w:t>užtraukia baudą nuo vieno tūkstančio keturių šimtų iki trijų tūkstančių eurų.</w:t>
                          </w:r>
                        </w:p>
                      </w:sdtContent>
                    </w:sdt>
                    <w:sdt>
                      <w:sdtPr>
                        <w:alias w:val="213 str. 7 d."/>
                        <w:tag w:val="part_8d241af989fa4b25937d9ba1be0aa193"/>
                        <w:lock w:val="sdtLocked"/>
                        <w:richText/>
                      </w:sdtPr>
                      <w:sdtContent>
                        <w:p>
                          <w:pPr>
                            <w:spacing w:line="360" w:lineRule="auto"/>
                            <w:ind w:firstLine="720"/>
                            <w:jc w:val="both"/>
                            <w:rPr>
                              <w:szCs w:val="24"/>
                            </w:rPr>
                          </w:pPr>
                          <w:sdt>
                            <w:sdtPr>
                              <w:alias w:val="Numeris"/>
                              <w:tag w:val="nr_8d241af989fa4b25937d9ba1be0aa193"/>
                              <w:lock w:val="sdtLocked"/>
                              <w:richText/>
                            </w:sdtPr>
                            <w:sdtContent>
                              <w:r>
                                <w:rPr>
                                  <w:szCs w:val="24"/>
                                </w:rPr>
                                <w:t>7</w:t>
                              </w:r>
                            </w:sdtContent>
                          </w:sdt>
                          <w:r>
                            <w:rPr>
                              <w:szCs w:val="24"/>
                            </w:rPr>
                            <w:t>. Šio straipsnio 4, 5, 6 dalyse numatyti administraciniai nusižengimai, padaryti pakartotinai,</w:t>
                          </w:r>
                        </w:p>
                        <w:p>
                          <w:pPr>
                            <w:spacing w:line="360" w:lineRule="auto"/>
                            <w:ind w:firstLine="720"/>
                            <w:jc w:val="both"/>
                            <w:rPr>
                              <w:szCs w:val="24"/>
                            </w:rPr>
                          </w:pPr>
                          <w:r>
                            <w:rPr>
                              <w:szCs w:val="24"/>
                            </w:rPr>
                            <w:t>užtraukia baudą nuo dviejų tūkstančių aštuonių šimtų iki šešių tūkstančių eurų.</w:t>
                          </w:r>
                        </w:p>
                      </w:sdtContent>
                    </w:sdt>
                    <w:sdt>
                      <w:sdtPr>
                        <w:alias w:val="213 str. 8 d."/>
                        <w:tag w:val="part_6af3bfcf5b68464287c68be510d2cb3f"/>
                        <w:lock w:val="sdtLocked"/>
                        <w:richText/>
                      </w:sdtPr>
                      <w:sdtContent>
                        <w:p>
                          <w:pPr>
                            <w:spacing w:line="360" w:lineRule="auto"/>
                            <w:ind w:firstLine="720"/>
                            <w:jc w:val="both"/>
                            <w:rPr>
                              <w:szCs w:val="24"/>
                            </w:rPr>
                          </w:pPr>
                          <w:sdt>
                            <w:sdtPr>
                              <w:alias w:val="Numeris"/>
                              <w:tag w:val="nr_6af3bfcf5b68464287c68be510d2cb3f"/>
                              <w:lock w:val="sdtLocked"/>
                              <w:richText/>
                            </w:sdtPr>
                            <w:sdtContent>
                              <w:r>
                                <w:rPr>
                                  <w:szCs w:val="24"/>
                                </w:rPr>
                                <w:t>8</w:t>
                              </w:r>
                            </w:sdtContent>
                          </w:sdt>
                          <w:r>
                            <w:rPr>
                              <w:szCs w:val="24"/>
                            </w:rPr>
                            <w:t>. Už šio straipsnio 1, 2, 3, 4, 6, 7 dalyse numatytus administracinius nusižengimus gali būti skiriamas prekių (daiktų) konfiskavimas.</w:t>
                          </w:r>
                        </w:p>
                        <w:p>
                          <w:pPr>
                            <w:spacing w:line="360" w:lineRule="auto"/>
                            <w:ind w:firstLine="720"/>
                            <w:jc w:val="both"/>
                            <w:rPr>
                              <w:szCs w:val="24"/>
                            </w:rPr>
                          </w:pPr>
                        </w:p>
                      </w:sdtContent>
                    </w:sdt>
                  </w:sdtContent>
                </w:sdt>
                <w:sdt>
                  <w:sdtPr>
                    <w:alias w:val="214 str."/>
                    <w:tag w:val="part_96bc7a2f5c1942439eec54a658e84f02"/>
                    <w:lock w:val="sdtLocked"/>
                    <w:richText/>
                  </w:sdtPr>
                  <w:sdtContent>
                    <w:p>
                      <w:pPr>
                        <w:spacing w:line="360" w:lineRule="auto"/>
                        <w:ind w:firstLine="720"/>
                        <w:jc w:val="both"/>
                        <w:rPr>
                          <w:szCs w:val="24"/>
                        </w:rPr>
                      </w:pPr>
                      <w:sdt>
                        <w:sdtPr>
                          <w:alias w:val="Numeris"/>
                          <w:tag w:val="nr_96bc7a2f5c1942439eec54a658e84f02"/>
                          <w:lock w:val="sdtLocked"/>
                          <w:richText/>
                        </w:sdtPr>
                        <w:sdtContent>
                          <w:r>
                            <w:rPr>
                              <w:b/>
                              <w:bCs/>
                              <w:szCs w:val="24"/>
                            </w:rPr>
                            <w:t>214</w:t>
                          </w:r>
                        </w:sdtContent>
                      </w:sdt>
                      <w:r>
                        <w:rPr>
                          <w:b/>
                          <w:bCs/>
                          <w:szCs w:val="24"/>
                        </w:rPr>
                        <w:t xml:space="preserve"> straipsnis. </w:t>
                      </w:r>
                      <w:sdt>
                        <w:sdtPr>
                          <w:alias w:val="Pavadinimas"/>
                          <w:tag w:val="title_96bc7a2f5c1942439eec54a658e84f02"/>
                          <w:lock w:val="sdtLocked"/>
                          <w:richText/>
                        </w:sdtPr>
                        <w:sdtContent>
                          <w:r>
                            <w:rPr>
                              <w:b/>
                              <w:bCs/>
                              <w:szCs w:val="24"/>
                            </w:rPr>
                            <w:t>Prekių (krovinio) gabenimas be dokumentų</w:t>
                          </w:r>
                        </w:sdtContent>
                      </w:sdt>
                    </w:p>
                    <w:sdt>
                      <w:sdtPr>
                        <w:alias w:val="214 str. 1 d."/>
                        <w:tag w:val="part_ff4beca35147475280f5c92a83187e59"/>
                        <w:lock w:val="sdtLocked"/>
                        <w:richText/>
                      </w:sdtPr>
                      <w:sdtContent>
                        <w:p>
                          <w:pPr>
                            <w:spacing w:line="360" w:lineRule="auto"/>
                            <w:ind w:firstLine="720"/>
                            <w:jc w:val="both"/>
                            <w:rPr>
                              <w:szCs w:val="24"/>
                            </w:rPr>
                          </w:pPr>
                          <w:sdt>
                            <w:sdtPr>
                              <w:alias w:val="Numeris"/>
                              <w:tag w:val="nr_ff4beca35147475280f5c92a83187e59"/>
                              <w:lock w:val="sdtLocked"/>
                              <w:richText/>
                            </w:sdtPr>
                            <w:sdtContent>
                              <w:r>
                                <w:rPr>
                                  <w:szCs w:val="24"/>
                                </w:rPr>
                                <w:t>1</w:t>
                              </w:r>
                            </w:sdtContent>
                          </w:sdt>
                          <w:r>
                            <w:rPr>
                              <w:szCs w:val="24"/>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14 str. 2 d."/>
                        <w:tag w:val="part_c36d8845815447e8ab89b260c84a8b1d"/>
                        <w:lock w:val="sdtLocked"/>
                        <w:richText/>
                      </w:sdtPr>
                      <w:sdtContent>
                        <w:p>
                          <w:pPr>
                            <w:spacing w:line="360" w:lineRule="auto"/>
                            <w:ind w:firstLine="720"/>
                            <w:jc w:val="both"/>
                            <w:rPr>
                              <w:szCs w:val="24"/>
                            </w:rPr>
                          </w:pPr>
                          <w:sdt>
                            <w:sdtPr>
                              <w:alias w:val="Numeris"/>
                              <w:tag w:val="nr_c36d8845815447e8ab89b260c84a8b1d"/>
                              <w:lock w:val="sdtLocked"/>
                              <w:richText/>
                            </w:sdtPr>
                            <w:sdtContent>
                              <w:r>
                                <w:rPr>
                                  <w:szCs w:val="24"/>
                                </w:rPr>
                                <w:t>2</w:t>
                              </w:r>
                            </w:sdtContent>
                          </w:sdt>
                          <w:r>
                            <w:rPr>
                              <w:szCs w:val="24"/>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keturių šimtų iki devynių šimtų eurų.</w:t>
                          </w:r>
                        </w:p>
                      </w:sdtContent>
                    </w:sdt>
                    <w:sdt>
                      <w:sdtPr>
                        <w:alias w:val="214 str. 3 d."/>
                        <w:tag w:val="part_c440c7275c4949db8684f294f6d62dfa"/>
                        <w:lock w:val="sdtLocked"/>
                        <w:richText/>
                      </w:sdtPr>
                      <w:sdtContent>
                        <w:p>
                          <w:pPr>
                            <w:spacing w:line="360" w:lineRule="auto"/>
                            <w:ind w:firstLine="720"/>
                            <w:jc w:val="both"/>
                            <w:rPr>
                              <w:szCs w:val="24"/>
                            </w:rPr>
                          </w:pPr>
                          <w:sdt>
                            <w:sdtPr>
                              <w:alias w:val="Numeris"/>
                              <w:tag w:val="nr_c440c7275c4949db8684f294f6d62dfa"/>
                              <w:lock w:val="sdtLocked"/>
                              <w:richText/>
                            </w:sdtPr>
                            <w:sdtContent>
                              <w:r>
                                <w:rPr>
                                  <w:szCs w:val="24"/>
                                </w:rPr>
                                <w:t>3</w:t>
                              </w:r>
                            </w:sdtContent>
                          </w:sdt>
                          <w:r>
                            <w:rPr>
                              <w:szCs w:val="24"/>
                            </w:rPr>
                            <w:t>.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vieno tūkstančio iki dviejų tūkstančių devynių šimtų eurų.</w:t>
                          </w:r>
                        </w:p>
                      </w:sdtContent>
                    </w:sdt>
                    <w:sdt>
                      <w:sdtPr>
                        <w:alias w:val="214 str. 4 d."/>
                        <w:tag w:val="part_c265e4712c864f85bac5d639beac32e8"/>
                        <w:lock w:val="sdtLocked"/>
                        <w:richText/>
                      </w:sdtPr>
                      <w:sdtContent>
                        <w:p>
                          <w:pPr>
                            <w:spacing w:line="360" w:lineRule="auto"/>
                            <w:ind w:firstLine="720"/>
                            <w:jc w:val="both"/>
                            <w:rPr>
                              <w:szCs w:val="24"/>
                            </w:rPr>
                          </w:pPr>
                          <w:sdt>
                            <w:sdtPr>
                              <w:alias w:val="Numeris"/>
                              <w:tag w:val="nr_c265e4712c864f85bac5d639beac32e8"/>
                              <w:lock w:val="sdtLocked"/>
                              <w:richText/>
                            </w:sdtPr>
                            <w:sdtContent>
                              <w:r>
                                <w:rPr>
                                  <w:szCs w:val="24"/>
                                </w:rPr>
                                <w:t>4</w:t>
                              </w:r>
                            </w:sdtContent>
                          </w:sdt>
                          <w:r>
                            <w:rPr>
                              <w:szCs w:val="24"/>
                            </w:rPr>
                            <w:t>. Už šio straipsnio 1, 2, 3 dalyse numatytus administracinius nusižengimus privaloma skirti prekių (krovinio) konfiskavimą.</w:t>
                          </w:r>
                        </w:p>
                      </w:sdtContent>
                    </w:sdt>
                    <w:sdt>
                      <w:sdtPr>
                        <w:alias w:val="214 str. 5 d."/>
                        <w:tag w:val="part_93db404457e24c0e83be9db5c5b7dfac"/>
                        <w:lock w:val="sdtLocked"/>
                        <w:richText/>
                      </w:sdtPr>
                      <w:sdtContent>
                        <w:p>
                          <w:pPr>
                            <w:spacing w:line="360" w:lineRule="auto"/>
                            <w:ind w:firstLine="720"/>
                            <w:jc w:val="both"/>
                            <w:rPr>
                              <w:i/>
                              <w:szCs w:val="24"/>
                            </w:rPr>
                          </w:pPr>
                          <w:sdt>
                            <w:sdtPr>
                              <w:alias w:val="Numeris"/>
                              <w:tag w:val="nr_93db404457e24c0e83be9db5c5b7dfac"/>
                              <w:lock w:val="sdtLocked"/>
                              <w:richText/>
                            </w:sdtPr>
                            <w:sdtContent>
                              <w:r>
                                <w:rPr>
                                  <w:szCs w:val="24"/>
                                </w:rPr>
                                <w:t>5</w:t>
                              </w:r>
                            </w:sdtContent>
                          </w:sdt>
                          <w:r>
                            <w:rPr>
                              <w:szCs w:val="24"/>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p>
                          <w:pPr>
                            <w:spacing w:line="360" w:lineRule="auto"/>
                            <w:ind w:firstLine="720"/>
                            <w:jc w:val="both"/>
                            <w:rPr>
                              <w:szCs w:val="24"/>
                            </w:rPr>
                          </w:pPr>
                        </w:p>
                      </w:sdtContent>
                    </w:sdt>
                  </w:sdtContent>
                </w:sdt>
                <w:sdt>
                  <w:sdtPr>
                    <w:alias w:val="215 str."/>
                    <w:tag w:val="part_bd49e6f2c1dd4c4ab9006c75b0b8fbc8"/>
                    <w:lock w:val="sdtLocked"/>
                    <w:richText/>
                  </w:sdtPr>
                  <w:sdtContent>
                    <w:p>
                      <w:pPr>
                        <w:spacing w:line="360" w:lineRule="auto"/>
                        <w:ind w:left="2552" w:hanging="1832"/>
                        <w:jc w:val="both"/>
                        <w:rPr>
                          <w:szCs w:val="24"/>
                        </w:rPr>
                      </w:pPr>
                      <w:sdt>
                        <w:sdtPr>
                          <w:alias w:val="Numeris"/>
                          <w:tag w:val="nr_bd49e6f2c1dd4c4ab9006c75b0b8fbc8"/>
                          <w:lock w:val="sdtLocked"/>
                          <w:richText/>
                        </w:sdtPr>
                        <w:sdtContent>
                          <w:r>
                            <w:rPr>
                              <w:b/>
                              <w:bCs/>
                              <w:szCs w:val="24"/>
                            </w:rPr>
                            <w:t>215</w:t>
                          </w:r>
                        </w:sdtContent>
                      </w:sdt>
                      <w:r>
                        <w:rPr>
                          <w:b/>
                          <w:bCs/>
                          <w:szCs w:val="24"/>
                        </w:rPr>
                        <w:t xml:space="preserve"> straipsnis. </w:t>
                      </w:r>
                      <w:sdt>
                        <w:sdtPr>
                          <w:alias w:val="Pavadinimas"/>
                          <w:tag w:val="title_bd49e6f2c1dd4c4ab9006c75b0b8fbc8"/>
                          <w:lock w:val="sdtLocked"/>
                          <w:richText/>
                        </w:sdtPr>
                        <w:sdtContent>
                          <w:r>
                            <w:rPr>
                              <w:b/>
                              <w:bCs/>
                              <w:szCs w:val="24"/>
                            </w:rPr>
                            <w:t>Laisvųjų zonų, laisvųjų sandėlių, muitinės sandėlių, laikinojo saugojimo vietų ir neapmuitinamų parduotuvių steigimo ir veiklos pažeidimas</w:t>
                          </w:r>
                        </w:sdtContent>
                      </w:sdt>
                    </w:p>
                    <w:sdt>
                      <w:sdtPr>
                        <w:alias w:val="215 str. 1 d."/>
                        <w:tag w:val="part_e4c1d11ffd0c420685c34890ab5b8f49"/>
                        <w:lock w:val="sdtLocked"/>
                        <w:richText/>
                      </w:sdtPr>
                      <w:sdtContent>
                        <w:p>
                          <w:pPr>
                            <w:spacing w:line="360" w:lineRule="auto"/>
                            <w:ind w:firstLine="720"/>
                            <w:jc w:val="both"/>
                            <w:rPr>
                              <w:szCs w:val="24"/>
                            </w:rPr>
                          </w:pPr>
                          <w:sdt>
                            <w:sdtPr>
                              <w:alias w:val="Numeris"/>
                              <w:tag w:val="nr_e4c1d11ffd0c420685c34890ab5b8f49"/>
                              <w:lock w:val="sdtLocked"/>
                              <w:richText/>
                            </w:sdtPr>
                            <w:sdtContent>
                              <w:r>
                                <w:rPr>
                                  <w:szCs w:val="24"/>
                                </w:rPr>
                                <w:t>1</w:t>
                              </w:r>
                            </w:sdtContent>
                          </w:sdt>
                          <w:r>
                            <w:rPr>
                              <w:szCs w:val="24"/>
                            </w:rPr>
                            <w:t>. Laisvųjų zonų, laisvųjų sandėlių, muitinės sandėlių, laikinojo saugojimo vietų ir neapmuitinamų parduotuvių steigimo tvarkos pažeidimas</w:t>
                          </w:r>
                        </w:p>
                        <w:p>
                          <w:pPr>
                            <w:spacing w:line="360" w:lineRule="auto"/>
                            <w:ind w:firstLine="720"/>
                            <w:jc w:val="both"/>
                            <w:rPr>
                              <w:szCs w:val="24"/>
                            </w:rPr>
                          </w:pPr>
                          <w:r>
                            <w:rPr>
                              <w:szCs w:val="24"/>
                            </w:rPr>
                            <w:t>užtraukia baudą nuo devynių šimtų iki vieno tūkstančio penkių šimtų eurų.</w:t>
                          </w:r>
                        </w:p>
                      </w:sdtContent>
                    </w:sdt>
                    <w:sdt>
                      <w:sdtPr>
                        <w:alias w:val="215 str. 2 d."/>
                        <w:tag w:val="part_057b890996d149749dbf861cd4487c28"/>
                        <w:lock w:val="sdtLocked"/>
                        <w:richText/>
                      </w:sdtPr>
                      <w:sdtContent>
                        <w:p>
                          <w:pPr>
                            <w:spacing w:line="360" w:lineRule="auto"/>
                            <w:ind w:firstLine="720"/>
                            <w:jc w:val="both"/>
                            <w:rPr>
                              <w:szCs w:val="24"/>
                            </w:rPr>
                          </w:pPr>
                          <w:sdt>
                            <w:sdtPr>
                              <w:alias w:val="Numeris"/>
                              <w:tag w:val="nr_057b890996d149749dbf861cd4487c28"/>
                              <w:lock w:val="sdtLocked"/>
                              <w:richText/>
                            </w:sdtPr>
                            <w:sdtContent>
                              <w:r>
                                <w:rPr>
                                  <w:szCs w:val="24"/>
                                </w:rPr>
                                <w:t>2</w:t>
                              </w:r>
                            </w:sdtContent>
                          </w:sdt>
                          <w:r>
                            <w:rPr>
                              <w:szCs w:val="24"/>
                            </w:rPr>
                            <w:t>. Gamybos, prekybos, paslaugų teikimo ar kitos veiklos laisvosiose zonose, laisvuosiuose sandėliuose, muitinės sandėliuose, laikinojo saugojimo vietose ir neapmuitinamose parduotuvėse tvarkos pažeidimas</w:t>
                          </w:r>
                        </w:p>
                        <w:p>
                          <w:pPr>
                            <w:spacing w:line="360" w:lineRule="auto"/>
                            <w:ind w:firstLine="720"/>
                            <w:jc w:val="both"/>
                            <w:rPr>
                              <w:szCs w:val="24"/>
                            </w:rPr>
                          </w:pPr>
                          <w:r>
                            <w:rPr>
                              <w:szCs w:val="24"/>
                            </w:rPr>
                            <w:t>užtraukia baudą nuo vieno tūkstančio keturių šimtų iki trijų tūkstančių eurų.</w:t>
                          </w:r>
                        </w:p>
                      </w:sdtContent>
                    </w:sdt>
                    <w:sdt>
                      <w:sdtPr>
                        <w:alias w:val="215 str. 3 d."/>
                        <w:tag w:val="part_acd01f954e3f42e0944d529ae74af69b"/>
                        <w:lock w:val="sdtLocked"/>
                        <w:richText/>
                      </w:sdtPr>
                      <w:sdtContent>
                        <w:p>
                          <w:pPr>
                            <w:spacing w:line="360" w:lineRule="auto"/>
                            <w:ind w:firstLine="720"/>
                            <w:jc w:val="both"/>
                            <w:rPr>
                              <w:szCs w:val="24"/>
                            </w:rPr>
                          </w:pPr>
                          <w:sdt>
                            <w:sdtPr>
                              <w:alias w:val="Numeris"/>
                              <w:tag w:val="nr_acd01f954e3f42e0944d529ae74af69b"/>
                              <w:lock w:val="sdtLocked"/>
                              <w:richText/>
                            </w:sdtPr>
                            <w:sdtContent>
                              <w:r>
                                <w:rPr>
                                  <w:szCs w:val="24"/>
                                </w:rPr>
                                <w:t>3</w:t>
                              </w:r>
                            </w:sdtContent>
                          </w:sdt>
                          <w:r>
                            <w:rPr>
                              <w:szCs w:val="24"/>
                            </w:rPr>
                            <w:t>. Su prekių laikymu, apdorojimu arba perdirbimu, pirkimu arba pardavimu laisvojoje zonoje, laisvuosiuose sandėliuose, muitinės sandėliuose, laikinojo saugojimo vietose ir neapmuitinamose parduotuvėse susijusios apskaitos tvarkos nesilaikymas</w:t>
                          </w:r>
                        </w:p>
                        <w:p>
                          <w:pPr>
                            <w:spacing w:line="360" w:lineRule="auto"/>
                            <w:ind w:firstLine="720"/>
                            <w:jc w:val="both"/>
                            <w:rPr>
                              <w:strike/>
                              <w:szCs w:val="24"/>
                            </w:rPr>
                          </w:pPr>
                          <w:r>
                            <w:rPr>
                              <w:szCs w:val="24"/>
                            </w:rPr>
                            <w:t>užtraukia baudą nuo dviejų tūkstančių iki keturių tūkstančių eurų.</w:t>
                          </w:r>
                        </w:p>
                      </w:sdtContent>
                    </w:sdt>
                    <w:sdt>
                      <w:sdtPr>
                        <w:alias w:val="215 str. 4 d."/>
                        <w:tag w:val="part_930ab31a740e45d5bfc5fe9ec6e0d90e"/>
                        <w:lock w:val="sdtLocked"/>
                        <w:richText/>
                      </w:sdtPr>
                      <w:sdtContent>
                        <w:p>
                          <w:pPr>
                            <w:spacing w:line="360" w:lineRule="auto"/>
                            <w:ind w:firstLine="720"/>
                            <w:jc w:val="both"/>
                            <w:rPr>
                              <w:szCs w:val="24"/>
                            </w:rPr>
                          </w:pPr>
                          <w:sdt>
                            <w:sdtPr>
                              <w:alias w:val="Numeris"/>
                              <w:tag w:val="nr_930ab31a740e45d5bfc5fe9ec6e0d90e"/>
                              <w:lock w:val="sdtLocked"/>
                              <w:richText/>
                            </w:sdtPr>
                            <w:sdtContent>
                              <w:r>
                                <w:rPr>
                                  <w:szCs w:val="24"/>
                                </w:rPr>
                                <w:t>4</w:t>
                              </w:r>
                            </w:sdtContent>
                          </w:sdt>
                          <w:r>
                            <w:rPr>
                              <w:szCs w:val="24"/>
                            </w:rPr>
                            <w:t>. Muitinės prižiūrimų prekių išgabenimas iš laisvųjų zonų, laisvųjų sandėlių, muitinės sandėlių, laikinojo saugojimo vietų ir neapmuitinamų parduotuvių be muitinės leidimo</w:t>
                          </w:r>
                        </w:p>
                        <w:p>
                          <w:pPr>
                            <w:spacing w:line="360" w:lineRule="auto"/>
                            <w:ind w:firstLine="720"/>
                            <w:jc w:val="both"/>
                            <w:rPr>
                              <w:szCs w:val="24"/>
                            </w:rPr>
                          </w:pPr>
                          <w:r>
                            <w:rPr>
                              <w:szCs w:val="24"/>
                            </w:rPr>
                            <w:t>užtraukia baudą nuo dviejų tūkstančių aštuonių šimtų iki šešių tūkstančių eurų.</w:t>
                          </w:r>
                        </w:p>
                      </w:sdtContent>
                    </w:sdt>
                    <w:sdt>
                      <w:sdtPr>
                        <w:alias w:val="215 str. 5 d."/>
                        <w:tag w:val="part_ee90d157382d40fe865ddc71ff6367db"/>
                        <w:lock w:val="sdtLocked"/>
                        <w:richText/>
                      </w:sdtPr>
                      <w:sdtContent>
                        <w:p>
                          <w:pPr>
                            <w:spacing w:line="360" w:lineRule="auto"/>
                            <w:ind w:firstLine="720"/>
                            <w:jc w:val="both"/>
                            <w:rPr>
                              <w:szCs w:val="24"/>
                            </w:rPr>
                          </w:pPr>
                          <w:sdt>
                            <w:sdtPr>
                              <w:alias w:val="Numeris"/>
                              <w:tag w:val="nr_ee90d157382d40fe865ddc71ff6367db"/>
                              <w:lock w:val="sdtLocked"/>
                              <w:richText/>
                            </w:sdtPr>
                            <w:sdtContent>
                              <w:r>
                                <w:rPr>
                                  <w:szCs w:val="24"/>
                                </w:rPr>
                                <w:t>5</w:t>
                              </w:r>
                            </w:sdtContent>
                          </w:sdt>
                          <w:r>
                            <w:rPr>
                              <w:szCs w:val="24"/>
                            </w:rPr>
                            <w:t>. Už šio straipsnio 3, 4 dalyse numatytus administracinius nusižengimus gali būti skiriamas prekių konfiskavimas.</w:t>
                          </w:r>
                        </w:p>
                        <w:p>
                          <w:pPr>
                            <w:spacing w:line="360" w:lineRule="auto"/>
                            <w:ind w:firstLine="720"/>
                            <w:jc w:val="both"/>
                            <w:rPr>
                              <w:szCs w:val="24"/>
                            </w:rPr>
                          </w:pPr>
                        </w:p>
                      </w:sdtContent>
                    </w:sdt>
                  </w:sdtContent>
                </w:sdt>
                <w:sdt>
                  <w:sdtPr>
                    <w:alias w:val="216 str."/>
                    <w:tag w:val="part_14cb665b323d4c98a927960980d2a240"/>
                    <w:lock w:val="sdtLocked"/>
                    <w:richText/>
                  </w:sdtPr>
                  <w:sdtContent>
                    <w:p>
                      <w:pPr>
                        <w:spacing w:line="360" w:lineRule="auto"/>
                        <w:ind w:left="2410" w:hanging="1690"/>
                        <w:jc w:val="both"/>
                        <w:rPr>
                          <w:szCs w:val="24"/>
                        </w:rPr>
                      </w:pPr>
                      <w:sdt>
                        <w:sdtPr>
                          <w:alias w:val="Numeris"/>
                          <w:tag w:val="nr_14cb665b323d4c98a927960980d2a240"/>
                          <w:lock w:val="sdtLocked"/>
                          <w:richText/>
                        </w:sdtPr>
                        <w:sdtContent>
                          <w:r>
                            <w:rPr>
                              <w:b/>
                              <w:bCs/>
                              <w:szCs w:val="24"/>
                            </w:rPr>
                            <w:t>216</w:t>
                          </w:r>
                        </w:sdtContent>
                      </w:sdt>
                      <w:r>
                        <w:rPr>
                          <w:b/>
                          <w:bCs/>
                          <w:szCs w:val="24"/>
                        </w:rPr>
                        <w:t xml:space="preserve"> straipsnis. </w:t>
                      </w:r>
                      <w:sdt>
                        <w:sdtPr>
                          <w:alias w:val="Pavadinimas"/>
                          <w:tag w:val="title_14cb665b323d4c98a927960980d2a240"/>
                          <w:lock w:val="sdtLocked"/>
                          <w:richText/>
                        </w:sdtPr>
                        <w:sdtContent>
                          <w:r>
                            <w:rPr>
                              <w:b/>
                              <w:bCs/>
                              <w:szCs w:val="24"/>
                            </w:rPr>
                            <w:t>Muitinės uždėtų arba muitinės pripažįstamų plombų, spaudų ir kitų žymų padirbimas, nuplėšimas, sugadinimas ar praradimas</w:t>
                          </w:r>
                        </w:sdtContent>
                      </w:sdt>
                    </w:p>
                    <w:sdt>
                      <w:sdtPr>
                        <w:alias w:val="216 str. 1 d."/>
                        <w:tag w:val="part_1c0fc4b0d1ad433991a170ebeac00289"/>
                        <w:lock w:val="sdtLocked"/>
                        <w:richText/>
                      </w:sdtPr>
                      <w:sdtContent>
                        <w:p>
                          <w:pPr>
                            <w:spacing w:line="360" w:lineRule="auto"/>
                            <w:ind w:firstLine="720"/>
                            <w:jc w:val="both"/>
                            <w:rPr>
                              <w:szCs w:val="24"/>
                            </w:rPr>
                          </w:pPr>
                          <w:r>
                            <w:rPr>
                              <w:szCs w:val="24"/>
                            </w:rPr>
                            <w:t>Muitinės uždėtų arba muitinės pripažįstamų plombų, spaudų ir kitų žymų padirbimas, nuplėšimas, sugadinimas ar praradimas</w:t>
                          </w:r>
                        </w:p>
                      </w:sdtContent>
                    </w:sdt>
                    <w:sdt>
                      <w:sdtPr>
                        <w:alias w:val="216 str. 2 d."/>
                        <w:tag w:val="part_a940c740466a4454892b973d69810678"/>
                        <w:lock w:val="sdtLocked"/>
                        <w:richText/>
                      </w:sdtPr>
                      <w:sdtContent>
                        <w:p>
                          <w:pPr>
                            <w:spacing w:line="360" w:lineRule="auto"/>
                            <w:ind w:firstLine="720"/>
                            <w:jc w:val="both"/>
                            <w:rPr>
                              <w:szCs w:val="24"/>
                            </w:rPr>
                          </w:pPr>
                          <w:r>
                            <w:rPr>
                              <w:szCs w:val="24"/>
                            </w:rPr>
                            <w:t>užtraukia baudą nuo vieno šimto penkiasdešimt iki aštuonių šimtų penkiasdešimt eurų.</w:t>
                          </w:r>
                        </w:p>
                        <w:p>
                          <w:pPr>
                            <w:spacing w:line="360" w:lineRule="auto"/>
                            <w:ind w:firstLine="720"/>
                            <w:jc w:val="both"/>
                            <w:rPr>
                              <w:szCs w:val="24"/>
                            </w:rPr>
                          </w:pPr>
                        </w:p>
                      </w:sdtContent>
                    </w:sdt>
                  </w:sdtContent>
                </w:sdt>
                <w:sdt>
                  <w:sdtPr>
                    <w:alias w:val="217 str."/>
                    <w:tag w:val="part_4b24542ba1f44f38b173a55bdc6f0238"/>
                    <w:lock w:val="sdtLocked"/>
                    <w:richText/>
                  </w:sdtPr>
                  <w:sdtContent>
                    <w:p>
                      <w:pPr>
                        <w:spacing w:line="360" w:lineRule="auto"/>
                        <w:ind w:firstLine="720"/>
                        <w:jc w:val="both"/>
                        <w:rPr>
                          <w:b/>
                          <w:bCs/>
                          <w:szCs w:val="24"/>
                        </w:rPr>
                      </w:pPr>
                      <w:sdt>
                        <w:sdtPr>
                          <w:alias w:val="Numeris"/>
                          <w:tag w:val="nr_4b24542ba1f44f38b173a55bdc6f0238"/>
                          <w:lock w:val="sdtLocked"/>
                          <w:richText/>
                        </w:sdtPr>
                        <w:sdtContent>
                          <w:r>
                            <w:rPr>
                              <w:b/>
                              <w:bCs/>
                              <w:szCs w:val="24"/>
                            </w:rPr>
                            <w:t>217</w:t>
                          </w:r>
                        </w:sdtContent>
                      </w:sdt>
                      <w:r>
                        <w:rPr>
                          <w:b/>
                          <w:bCs/>
                          <w:szCs w:val="24"/>
                        </w:rPr>
                        <w:t xml:space="preserve"> straipsnis. </w:t>
                      </w:r>
                      <w:sdt>
                        <w:sdtPr>
                          <w:alias w:val="Pavadinimas"/>
                          <w:tag w:val="title_4b24542ba1f44f38b173a55bdc6f0238"/>
                          <w:lock w:val="sdtLocked"/>
                          <w:richText/>
                        </w:sdtPr>
                        <w:sdtContent>
                          <w:r>
                            <w:rPr>
                              <w:b/>
                              <w:bCs/>
                              <w:szCs w:val="24"/>
                            </w:rPr>
                            <w:t>Išankstinės informacijos pateikimo tvarkos pažeidimas</w:t>
                          </w:r>
                        </w:sdtContent>
                      </w:sdt>
                    </w:p>
                    <w:sdt>
                      <w:sdtPr>
                        <w:alias w:val="217 str. 1 d."/>
                        <w:tag w:val="part_e4cd1be1330742c5b5036932f943c7f5"/>
                        <w:lock w:val="sdtLocked"/>
                        <w:richText/>
                      </w:sdtPr>
                      <w:sdtContent>
                        <w:p>
                          <w:pPr>
                            <w:spacing w:line="360" w:lineRule="auto"/>
                            <w:ind w:firstLine="720"/>
                            <w:jc w:val="both"/>
                            <w:rPr>
                              <w:bCs/>
                              <w:szCs w:val="24"/>
                            </w:rPr>
                          </w:pPr>
                          <w:sdt>
                            <w:sdtPr>
                              <w:alias w:val="Numeris"/>
                              <w:tag w:val="nr_e4cd1be1330742c5b5036932f943c7f5"/>
                              <w:lock w:val="sdtLocked"/>
                              <w:richText/>
                            </w:sdtPr>
                            <w:sdtContent>
                              <w:r>
                                <w:rPr>
                                  <w:bCs/>
                                  <w:szCs w:val="24"/>
                                </w:rPr>
                                <w:t>1</w:t>
                              </w:r>
                            </w:sdtContent>
                          </w:sdt>
                          <w:r>
                            <w:rPr>
                              <w:bCs/>
                              <w:szCs w:val="24"/>
                            </w:rPr>
                            <w:t>. Muitinės įgyvendinamoms saugos ir saugumo priemonėms taikyti reikalingos išankstinės informacijos nepateikimas arba muitinės įgyvendinamoms saugos ir saugumo priemonėms taikyti reikalingos išankstinės informacijos pateikimas pažeidžiant teisės aktuose nustatytus šios informacijos pateikimo reikalavimus arba terminus</w:t>
                          </w:r>
                        </w:p>
                        <w:p>
                          <w:pPr>
                            <w:spacing w:line="360" w:lineRule="auto"/>
                            <w:ind w:firstLine="720"/>
                            <w:jc w:val="both"/>
                            <w:rPr>
                              <w:bCs/>
                              <w:szCs w:val="24"/>
                            </w:rPr>
                          </w:pPr>
                          <w:r>
                            <w:rPr>
                              <w:bCs/>
                              <w:szCs w:val="24"/>
                            </w:rPr>
                            <w:t>užtraukia baudą nuo trisdešimt iki šešiasdešimt eurų.</w:t>
                          </w:r>
                        </w:p>
                      </w:sdtContent>
                    </w:sdt>
                    <w:sdt>
                      <w:sdtPr>
                        <w:alias w:val="217 str. 2 d."/>
                        <w:tag w:val="part_ee82c39c4728449298578e02c92f27de"/>
                        <w:lock w:val="sdtLocked"/>
                        <w:richText/>
                      </w:sdtPr>
                      <w:sdtContent>
                        <w:p>
                          <w:pPr>
                            <w:spacing w:line="360" w:lineRule="auto"/>
                            <w:ind w:firstLine="720"/>
                            <w:jc w:val="both"/>
                            <w:rPr>
                              <w:bCs/>
                              <w:szCs w:val="24"/>
                            </w:rPr>
                          </w:pPr>
                          <w:sdt>
                            <w:sdtPr>
                              <w:alias w:val="Numeris"/>
                              <w:tag w:val="nr_ee82c39c4728449298578e02c92f27d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šešiasdešimt iki vieno šimto penkiasdešimt eurų.</w:t>
                          </w:r>
                        </w:p>
                      </w:sdtContent>
                    </w:sdt>
                    <w:sdt>
                      <w:sdtPr>
                        <w:alias w:val="217 str. 3 d."/>
                        <w:tag w:val="part_3b963559db4346b4b818ee8fa71c40d5"/>
                        <w:lock w:val="sdtLocked"/>
                        <w:richText/>
                      </w:sdtPr>
                      <w:sdtContent>
                        <w:p>
                          <w:pPr>
                            <w:spacing w:line="360" w:lineRule="auto"/>
                            <w:ind w:firstLine="720"/>
                            <w:jc w:val="both"/>
                            <w:rPr>
                              <w:szCs w:val="24"/>
                            </w:rPr>
                          </w:pPr>
                          <w:sdt>
                            <w:sdtPr>
                              <w:alias w:val="Numeris"/>
                              <w:tag w:val="nr_3b963559db4346b4b818ee8fa71c40d5"/>
                              <w:lock w:val="sdtLocked"/>
                              <w:richText/>
                            </w:sdtPr>
                            <w:sdtContent>
                              <w:r>
                                <w:rPr>
                                  <w:bCs/>
                                  <w:szCs w:val="24"/>
                                </w:rPr>
                                <w:t>3</w:t>
                              </w:r>
                            </w:sdtContent>
                          </w:sdt>
                          <w:r>
                            <w:rPr>
                              <w:bCs/>
                              <w:szCs w:val="24"/>
                            </w:rPr>
                            <w:t xml:space="preserve">. Neteisingos išankstinės informacijos, reikalingos </w:t>
                          </w:r>
                          <w:r>
                            <w:rPr>
                              <w:szCs w:val="24"/>
                            </w:rPr>
                            <w:t>muitinės įgyvendinamoms saugos ir saugumo priemonėms taikyti, pateikimas</w:t>
                          </w:r>
                        </w:p>
                        <w:p>
                          <w:pPr>
                            <w:spacing w:line="360" w:lineRule="auto"/>
                            <w:ind w:firstLine="720"/>
                            <w:jc w:val="both"/>
                            <w:rPr>
                              <w:szCs w:val="24"/>
                            </w:rPr>
                          </w:pPr>
                          <w:r>
                            <w:rPr>
                              <w:szCs w:val="24"/>
                            </w:rPr>
                            <w:t xml:space="preserve">užtraukia įspėjimą arba baudą nuo trisdešimt iki šešiasdešimt eurų. </w:t>
                          </w:r>
                        </w:p>
                        <w:p>
                          <w:pPr>
                            <w:spacing w:line="240" w:lineRule="atLeast"/>
                            <w:ind w:firstLine="720"/>
                            <w:jc w:val="both"/>
                            <w:rPr>
                              <w:szCs w:val="24"/>
                            </w:rPr>
                          </w:pPr>
                        </w:p>
                      </w:sdtContent>
                    </w:sdt>
                  </w:sdtContent>
                </w:sdt>
                <w:sdt>
                  <w:sdtPr>
                    <w:alias w:val="217-1 str."/>
                    <w:tag w:val="part_16ad3d5ff2be4836b0656d102b84bb62"/>
                    <w:lock w:val="sdtLocked"/>
                    <w:richText/>
                  </w:sdtPr>
                  <w:sdtContent>
                    <w:p>
                      <w:pPr>
                        <w:spacing w:line="360" w:lineRule="auto"/>
                        <w:ind w:left="2552" w:hanging="1832"/>
                        <w:jc w:val="both"/>
                        <w:rPr>
                          <w:szCs w:val="24"/>
                        </w:rPr>
                      </w:pPr>
                      <w:sdt>
                        <w:sdtPr>
                          <w:alias w:val="Numeris"/>
                          <w:tag w:val="nr_16ad3d5ff2be4836b0656d102b84bb62"/>
                          <w:lock w:val="sdtLocked"/>
                          <w:richText/>
                        </w:sdtPr>
                        <w:sdtContent>
                          <w:r>
                            <w:rPr>
                              <w:b/>
                              <w:szCs w:val="24"/>
                            </w:rPr>
                            <w:t>217</w:t>
                          </w:r>
                          <w:r>
                            <w:rPr>
                              <w:b/>
                              <w:szCs w:val="24"/>
                              <w:vertAlign w:val="superscript"/>
                            </w:rPr>
                            <w:t>1</w:t>
                          </w:r>
                        </w:sdtContent>
                      </w:sdt>
                      <w:r>
                        <w:rPr>
                          <w:b/>
                          <w:szCs w:val="24"/>
                        </w:rPr>
                        <w:t xml:space="preserve"> straipsnis. </w:t>
                      </w:r>
                      <w:sdt>
                        <w:sdtPr>
                          <w:alias w:val="Pavadinimas"/>
                          <w:tag w:val="title_16ad3d5ff2be4836b0656d102b84bb62"/>
                          <w:lock w:val="sdtLocked"/>
                          <w:richText/>
                        </w:sdtPr>
                        <w:sdtContent>
                          <w:r>
                            <w:rPr>
                              <w:b/>
                              <w:szCs w:val="24"/>
                            </w:rPr>
                            <w:t>Reglamente (ES) Nr. 2015/1525 nustatytos pareigos pranešti apie konteinerių padėtį nevykdymas</w:t>
                          </w:r>
                        </w:sdtContent>
                      </w:sdt>
                    </w:p>
                    <w:sdt>
                      <w:sdtPr>
                        <w:alias w:val="217-1 str. 1 d."/>
                        <w:tag w:val="part_6aab10cc14da416583d162bf13d960f3"/>
                        <w:lock w:val="sdtLocked"/>
                        <w:richText/>
                      </w:sdtPr>
                      <w:sdtContent>
                        <w:p>
                          <w:pPr>
                            <w:spacing w:line="360" w:lineRule="auto"/>
                            <w:ind w:firstLine="720"/>
                            <w:jc w:val="both"/>
                            <w:rPr>
                              <w:szCs w:val="24"/>
                            </w:rPr>
                          </w:pPr>
                          <w:sdt>
                            <w:sdtPr>
                              <w:alias w:val="Numeris"/>
                              <w:tag w:val="nr_6aab10cc14da416583d162bf13d960f3"/>
                              <w:lock w:val="sdtLocked"/>
                              <w:richText/>
                            </w:sdtPr>
                            <w:sdtContent>
                              <w:r>
                                <w:rPr>
                                  <w:szCs w:val="24"/>
                                </w:rPr>
                                <w:t>1</w:t>
                              </w:r>
                            </w:sdtContent>
                          </w:sdt>
                          <w:r>
                            <w:rPr>
                              <w:szCs w:val="24"/>
                            </w:rPr>
                            <w:t>. Reglamente (ES) Nr. 2015/1525 nustatytos pareigos pranešti apie konteinerių padėtį nevykdymas arba neišsamių ar neteisingų duomenų pateikimas</w:t>
                          </w:r>
                        </w:p>
                        <w:p>
                          <w:pPr>
                            <w:spacing w:line="360" w:lineRule="auto"/>
                            <w:ind w:firstLine="720"/>
                            <w:jc w:val="both"/>
                            <w:rPr>
                              <w:szCs w:val="24"/>
                            </w:rPr>
                          </w:pPr>
                          <w:r>
                            <w:rPr>
                              <w:szCs w:val="24"/>
                            </w:rPr>
                            <w:t>užtraukia baudą asmenims nuo trisdešimt iki šešiasdešimt eurų ir juridinių asmenų vadovams ar kitiems atsakingiems asmenims – nuo šešiasdešimt iki vieno šimto penkiasdešimt eurų.</w:t>
                          </w:r>
                        </w:p>
                      </w:sdtContent>
                    </w:sdt>
                    <w:sdt>
                      <w:sdtPr>
                        <w:alias w:val="217-1 str. 2 d."/>
                        <w:tag w:val="part_104e77d8361341aebd29d16398e011dc"/>
                        <w:lock w:val="sdtLocked"/>
                        <w:richText/>
                      </w:sdtPr>
                      <w:sdtContent>
                        <w:p>
                          <w:pPr>
                            <w:spacing w:line="360" w:lineRule="auto"/>
                            <w:ind w:firstLine="720"/>
                            <w:jc w:val="both"/>
                            <w:rPr>
                              <w:szCs w:val="24"/>
                            </w:rPr>
                          </w:pPr>
                          <w:sdt>
                            <w:sdtPr>
                              <w:alias w:val="Numeris"/>
                              <w:tag w:val="nr_104e77d8361341aebd29d16398e011dc"/>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šešiasdešimt iki vieno šimto penkiasdešimt eurų ir juridinių asmenų vadovams ar kitiems atsakingiems asmenims –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218 str."/>
                    <w:tag w:val="part_f87d9a287eab47dba9475f3040a08305"/>
                    <w:lock w:val="sdtLocked"/>
                    <w:richText/>
                  </w:sdtPr>
                  <w:sdtContent>
                    <w:p>
                      <w:pPr>
                        <w:spacing w:line="360" w:lineRule="auto"/>
                        <w:ind w:left="2410" w:hanging="1690"/>
                        <w:jc w:val="both"/>
                        <w:rPr>
                          <w:b/>
                          <w:bCs/>
                          <w:szCs w:val="24"/>
                        </w:rPr>
                      </w:pPr>
                      <w:sdt>
                        <w:sdtPr>
                          <w:alias w:val="Numeris"/>
                          <w:tag w:val="nr_f87d9a287eab47dba9475f3040a08305"/>
                          <w:lock w:val="sdtLocked"/>
                          <w:richText/>
                        </w:sdtPr>
                        <w:sdtContent>
                          <w:r>
                            <w:rPr>
                              <w:b/>
                              <w:bCs/>
                              <w:szCs w:val="24"/>
                            </w:rPr>
                            <w:t>218</w:t>
                          </w:r>
                        </w:sdtContent>
                      </w:sdt>
                      <w:r>
                        <w:rPr>
                          <w:b/>
                          <w:bCs/>
                          <w:szCs w:val="24"/>
                        </w:rPr>
                        <w:t xml:space="preserve"> straipsnis. </w:t>
                      </w:r>
                      <w:sdt>
                        <w:sdtPr>
                          <w:alias w:val="Pavadinimas"/>
                          <w:tag w:val="title_f87d9a287eab47dba9475f3040a08305"/>
                          <w:lock w:val="sdtLocked"/>
                          <w:richText/>
                        </w:sdtPr>
                        <w:sdtContent>
                          <w:r>
                            <w:rPr>
                              <w:b/>
                              <w:bCs/>
                              <w:szCs w:val="24"/>
                            </w:rPr>
                            <w:t>Su grynųjų pinigų deklaravimu kertant Europos Sąjungos vidaus sienas susijusių reikalavimų nesilaikymas</w:t>
                          </w:r>
                        </w:sdtContent>
                      </w:sdt>
                    </w:p>
                    <w:sdt>
                      <w:sdtPr>
                        <w:alias w:val="218 str. 1 d."/>
                        <w:tag w:val="part_74978e49017144dd96866a40906196cc"/>
                        <w:lock w:val="sdtLocked"/>
                        <w:richText/>
                      </w:sdtPr>
                      <w:sdtContent>
                        <w:p>
                          <w:pPr>
                            <w:spacing w:line="360" w:lineRule="auto"/>
                            <w:ind w:firstLine="720"/>
                            <w:jc w:val="both"/>
                            <w:rPr>
                              <w:bCs/>
                              <w:szCs w:val="24"/>
                            </w:rPr>
                          </w:pPr>
                          <w:sdt>
                            <w:sdtPr>
                              <w:alias w:val="Numeris"/>
                              <w:tag w:val="nr_74978e49017144dd96866a40906196cc"/>
                              <w:lock w:val="sdtLocked"/>
                              <w:richText/>
                            </w:sdtPr>
                            <w:sdtContent>
                              <w:r>
                                <w:rPr>
                                  <w:bCs/>
                                  <w:szCs w:val="24"/>
                                </w:rPr>
                                <w:t>1</w:t>
                              </w:r>
                            </w:sdtContent>
                          </w:sdt>
                          <w:r>
                            <w:rPr>
                              <w:bCs/>
                              <w:szCs w:val="24"/>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bCs/>
                              <w:szCs w:val="24"/>
                            </w:rPr>
                          </w:pPr>
                          <w:r>
                            <w:rPr>
                              <w:bCs/>
                              <w:szCs w:val="24"/>
                            </w:rPr>
                            <w:t>užtraukia baudą nuo trijų šimtų iki devynių šimtų eurų.</w:t>
                          </w:r>
                        </w:p>
                      </w:sdtContent>
                    </w:sdt>
                    <w:sdt>
                      <w:sdtPr>
                        <w:alias w:val="218 str. 2 d."/>
                        <w:tag w:val="part_2e466c22e72a4aaa89ea95b35284a69b"/>
                        <w:lock w:val="sdtLocked"/>
                        <w:richText/>
                      </w:sdtPr>
                      <w:sdtContent>
                        <w:p>
                          <w:pPr>
                            <w:spacing w:line="360" w:lineRule="auto"/>
                            <w:ind w:firstLine="720"/>
                            <w:jc w:val="both"/>
                            <w:rPr>
                              <w:bCs/>
                              <w:szCs w:val="24"/>
                            </w:rPr>
                          </w:pPr>
                          <w:sdt>
                            <w:sdtPr>
                              <w:alias w:val="Numeris"/>
                              <w:tag w:val="nr_2e466c22e72a4aaa89ea95b35284a69b"/>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sdtContent>
                    </w:sdt>
                    <w:sdt>
                      <w:sdtPr>
                        <w:alias w:val="218 str. 3 d."/>
                        <w:tag w:val="part_a4520fb3ad524bf481967d22f25704a4"/>
                        <w:lock w:val="sdtLocked"/>
                        <w:richText/>
                      </w:sdtPr>
                      <w:sdtContent>
                        <w:p>
                          <w:pPr>
                            <w:spacing w:line="360" w:lineRule="auto"/>
                            <w:ind w:firstLine="720"/>
                            <w:jc w:val="both"/>
                            <w:rPr>
                              <w:bCs/>
                              <w:szCs w:val="24"/>
                            </w:rPr>
                          </w:pPr>
                          <w:sdt>
                            <w:sdtPr>
                              <w:alias w:val="Numeris"/>
                              <w:tag w:val="nr_a4520fb3ad524bf481967d22f25704a4"/>
                              <w:lock w:val="sdtLocked"/>
                              <w:richText/>
                            </w:sdtPr>
                            <w:sdtContent>
                              <w:r>
                                <w:rPr>
                                  <w:bCs/>
                                  <w:szCs w:val="24"/>
                                </w:rPr>
                                <w:t>3</w:t>
                              </w:r>
                            </w:sdtContent>
                          </w:sdt>
                          <w:r>
                            <w:rPr>
                              <w:bCs/>
                              <w:szCs w:val="24"/>
                            </w:rPr>
                            <w:t>. Už šio straipsnio 1, 2 dalyse numatytus administracinius nusižengimus gali būti skiriamas grynųjų pinigų konfiskavimas.</w:t>
                          </w:r>
                        </w:p>
                        <w:p>
                          <w:pPr>
                            <w:spacing w:line="240" w:lineRule="atLeast"/>
                            <w:ind w:firstLine="720"/>
                            <w:jc w:val="both"/>
                            <w:rPr>
                              <w:szCs w:val="24"/>
                            </w:rPr>
                          </w:pPr>
                        </w:p>
                      </w:sdtContent>
                    </w:sdt>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484543eb8b1c46ef89852b86d0ec824b"/>
                        <w:lock w:val="sdtLocked"/>
                        <w:richText/>
                      </w:sdtPr>
                      <w:sdtContent>
                        <w:p>
                          <w:pPr>
                            <w:spacing w:line="360" w:lineRule="auto"/>
                            <w:ind w:firstLine="720"/>
                            <w:jc w:val="both"/>
                            <w:rPr>
                              <w:szCs w:val="24"/>
                            </w:rPr>
                          </w:pPr>
                          <w:sdt>
                            <w:sdtPr>
                              <w:alias w:val="Numeris"/>
                              <w:tag w:val="nr_484543eb8b1c46ef89852b86d0ec824b"/>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p>
                          <w:pPr>
                            <w:spacing w:line="360" w:lineRule="auto"/>
                            <w:ind w:firstLine="720"/>
                            <w:jc w:val="center"/>
                            <w:rPr>
                              <w:b/>
                              <w:szCs w:val="24"/>
                            </w:rPr>
                          </w:pPr>
                        </w:p>
                      </w:sdtContent>
                    </w:sdt>
                  </w:sdtContent>
                </w:sdt>
                <w:sdt>
                  <w:sdtPr>
                    <w:alias w:val="221 str."/>
                    <w:tag w:val="part_42ad2020ab64465284d96f9e3652aec4"/>
                    <w:lock w:val="sdtLocked"/>
                    <w:richText/>
                  </w:sdtPr>
                  <w:sdtContent>
                    <w:p>
                      <w:pPr>
                        <w:spacing w:line="360" w:lineRule="auto"/>
                        <w:ind w:firstLine="720"/>
                        <w:jc w:val="both"/>
                        <w:rPr>
                          <w:szCs w:val="24"/>
                        </w:rPr>
                      </w:pPr>
                      <w:sdt>
                        <w:sdtPr>
                          <w:alias w:val="Numeris"/>
                          <w:tag w:val="nr_42ad2020ab64465284d96f9e3652aec4"/>
                          <w:lock w:val="sdtLocked"/>
                          <w:richText/>
                        </w:sdtPr>
                        <w:sdtContent>
                          <w:r>
                            <w:rPr>
                              <w:b/>
                              <w:bCs/>
                              <w:szCs w:val="24"/>
                            </w:rPr>
                            <w:t>221</w:t>
                          </w:r>
                        </w:sdtContent>
                      </w:sdt>
                      <w:r>
                        <w:rPr>
                          <w:b/>
                          <w:bCs/>
                          <w:szCs w:val="24"/>
                        </w:rPr>
                        <w:t xml:space="preserve"> straipsnis. </w:t>
                      </w:r>
                      <w:sdt>
                        <w:sdtPr>
                          <w:alias w:val="Pavadinimas"/>
                          <w:tag w:val="title_42ad2020ab64465284d96f9e3652aec4"/>
                          <w:lock w:val="sdtLocked"/>
                          <w:richText/>
                        </w:sdtPr>
                        <w:sdtContent>
                          <w:r>
                            <w:rPr>
                              <w:b/>
                              <w:bCs/>
                              <w:szCs w:val="24"/>
                            </w:rPr>
                            <w:t>Statistinių duomenų pateikimo tvarkos pažeidimas</w:t>
                          </w:r>
                        </w:sdtContent>
                      </w:sdt>
                    </w:p>
                    <w:sdt>
                      <w:sdtPr>
                        <w:alias w:val="221 str. 1 d."/>
                        <w:tag w:val="part_857f7475dde44e86a4122462f097aa67"/>
                        <w:lock w:val="sdtLocked"/>
                        <w:richText/>
                      </w:sdtPr>
                      <w:sdtContent>
                        <w:p>
                          <w:pPr>
                            <w:spacing w:line="360" w:lineRule="auto"/>
                            <w:ind w:firstLine="720"/>
                            <w:jc w:val="both"/>
                            <w:rPr>
                              <w:szCs w:val="24"/>
                            </w:rPr>
                          </w:pPr>
                          <w:sdt>
                            <w:sdtPr>
                              <w:alias w:val="Numeris"/>
                              <w:tag w:val="nr_857f7475dde44e86a4122462f097aa67"/>
                              <w:lock w:val="sdtLocked"/>
                              <w:richText/>
                            </w:sdtPr>
                            <w:sdtContent>
                              <w:r>
                                <w:rPr>
                                  <w:szCs w:val="24"/>
                                </w:rPr>
                                <w:t>1</w:t>
                              </w:r>
                            </w:sdtContent>
                          </w:sdt>
                          <w:r>
                            <w:rPr>
                              <w:szCs w:val="24"/>
                            </w:rPr>
                            <w:t>. Statistinių duomenų nepateikimas nustatyta tvarka oficialiąją statistiką tvarkančioms institucijoms ir įstaigoms arba melagingų statistinių duomenų pateikimas oficialiąją statistiką tvarkančioms institucijoms ir įstaigoms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221 str. 2 d."/>
                        <w:tag w:val="part_5965d9584a14430c94d332fec363e096"/>
                        <w:lock w:val="sdtLocked"/>
                        <w:richText/>
                      </w:sdtPr>
                      <w:sdtContent>
                        <w:p>
                          <w:pPr>
                            <w:spacing w:line="360" w:lineRule="auto"/>
                            <w:ind w:firstLine="720"/>
                            <w:jc w:val="both"/>
                            <w:rPr>
                              <w:szCs w:val="24"/>
                            </w:rPr>
                          </w:pPr>
                          <w:sdt>
                            <w:sdtPr>
                              <w:alias w:val="Numeris"/>
                              <w:tag w:val="nr_5965d9584a14430c94d332fec363e09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vieno tūkstančio aštuonių šimtų eurų.</w:t>
                          </w:r>
                        </w:p>
                      </w:sdtContent>
                    </w:sdt>
                    <w:sdt>
                      <w:sdtPr>
                        <w:alias w:val="221 str. 3 d."/>
                        <w:tag w:val="part_12a7dcc11600456492f4a8cae8d3df5f"/>
                        <w:lock w:val="sdtLocked"/>
                        <w:richText/>
                      </w:sdtPr>
                      <w:sdtContent>
                        <w:p>
                          <w:pPr>
                            <w:spacing w:line="360" w:lineRule="auto"/>
                            <w:ind w:firstLine="720"/>
                            <w:jc w:val="both"/>
                            <w:rPr>
                              <w:szCs w:val="24"/>
                            </w:rPr>
                          </w:pPr>
                          <w:sdt>
                            <w:sdtPr>
                              <w:alias w:val="Numeris"/>
                              <w:tag w:val="nr_12a7dcc11600456492f4a8cae8d3df5f"/>
                              <w:lock w:val="sdtLocked"/>
                              <w:richText/>
                            </w:sdtPr>
                            <w:sdtContent>
                              <w:r>
                                <w:rPr>
                                  <w:szCs w:val="24"/>
                                </w:rPr>
                                <w:t>3</w:t>
                              </w:r>
                            </w:sdtContent>
                          </w:sdt>
                          <w:r>
                            <w:rPr>
                              <w:szCs w:val="24"/>
                            </w:rPr>
                            <w:t>. Pateiktus statistinius duomenis patvirtinančių dokumentų nepateikimas oficialiąją statistiką tvarkančių institucijų ir įstaigų valstybės tarnautojams, darbuotojams arba šių dokumentų nuslėpimas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p>
                          <w:pPr>
                            <w:spacing w:line="360" w:lineRule="auto"/>
                            <w:ind w:firstLine="720"/>
                            <w:jc w:val="center"/>
                            <w:rPr>
                              <w:b/>
                              <w:szCs w:val="24"/>
                            </w:rPr>
                          </w:pPr>
                        </w:p>
                        <w:p>
                          <w:pPr>
                            <w:spacing w:line="360" w:lineRule="auto"/>
                            <w:ind w:firstLine="720"/>
                            <w:jc w:val="center"/>
                            <w:rPr>
                              <w:b/>
                              <w:szCs w:val="24"/>
                            </w:rPr>
                          </w:pPr>
                        </w:p>
                      </w:sdtContent>
                    </w:sdt>
                  </w:sdtContent>
                </w:sdt>
                <w:sdt>
                  <w:sdtPr>
                    <w:alias w:val="222 str."/>
                    <w:tag w:val="part_e1427f1416274ec681cfe4a50e412434"/>
                    <w:lock w:val="sdtLocked"/>
                    <w:richText/>
                  </w:sdtPr>
                  <w:sdtContent>
                    <w:p>
                      <w:pPr>
                        <w:spacing w:line="360" w:lineRule="auto"/>
                        <w:ind w:left="2552" w:hanging="1832"/>
                        <w:jc w:val="both"/>
                        <w:rPr>
                          <w:szCs w:val="24"/>
                        </w:rPr>
                      </w:pPr>
                      <w:sdt>
                        <w:sdtPr>
                          <w:alias w:val="Numeris"/>
                          <w:tag w:val="nr_e1427f1416274ec681cfe4a50e412434"/>
                          <w:lock w:val="sdtLocked"/>
                          <w:richText/>
                        </w:sdtPr>
                        <w:sdtContent>
                          <w:r>
                            <w:rPr>
                              <w:b/>
                              <w:bCs/>
                              <w:szCs w:val="24"/>
                            </w:rPr>
                            <w:t>222</w:t>
                          </w:r>
                        </w:sdtContent>
                      </w:sdt>
                      <w:r>
                        <w:rPr>
                          <w:b/>
                          <w:bCs/>
                          <w:szCs w:val="24"/>
                        </w:rPr>
                        <w:t xml:space="preserve"> straipsnis. </w:t>
                      </w:r>
                      <w:sdt>
                        <w:sdtPr>
                          <w:alias w:val="Pavadinimas"/>
                          <w:tag w:val="title_e1427f1416274ec681cfe4a50e412434"/>
                          <w:lock w:val="sdtLocked"/>
                          <w:richText/>
                        </w:sdtPr>
                        <w:sdtContent>
                          <w:r>
                            <w:rPr>
                              <w:b/>
                              <w:bCs/>
                              <w:szCs w:val="24"/>
                            </w:rPr>
                            <w:t>Oficialių statistinių duomenų naudojimo ir platinimo tvarkos pažeidimas</w:t>
                          </w:r>
                        </w:sdtContent>
                      </w:sdt>
                    </w:p>
                    <w:sdt>
                      <w:sdtPr>
                        <w:alias w:val="222 str. 1 d."/>
                        <w:tag w:val="part_d452010f123f4ea59489d0408e742a5b"/>
                        <w:lock w:val="sdtLocked"/>
                        <w:richText/>
                      </w:sdtPr>
                      <w:sdtContent>
                        <w:p>
                          <w:pPr>
                            <w:spacing w:line="360" w:lineRule="auto"/>
                            <w:ind w:firstLine="720"/>
                            <w:jc w:val="both"/>
                            <w:rPr>
                              <w:szCs w:val="24"/>
                            </w:rPr>
                          </w:pPr>
                          <w:r>
                            <w:rPr>
                              <w:szCs w:val="24"/>
                            </w:rPr>
                            <w:t>Oficialių statistinių duomenų naudojimas arba platinimas ne statistikos reikmėms, taip pat konfidencialių statistinių duomenų atskleidimas</w:t>
                          </w:r>
                        </w:p>
                      </w:sdtContent>
                    </w:sdt>
                    <w:sdt>
                      <w:sdtPr>
                        <w:alias w:val="222 str. 2 d."/>
                        <w:tag w:val="part_2cdfee9598924677a19b84c9f65853f6"/>
                        <w:lock w:val="sdtLocked"/>
                        <w:richText/>
                      </w:sdtPr>
                      <w:sdtContent>
                        <w:p>
                          <w:pPr>
                            <w:spacing w:line="360" w:lineRule="auto"/>
                            <w:ind w:firstLine="720"/>
                            <w:jc w:val="both"/>
                            <w:rPr>
                              <w:szCs w:val="24"/>
                            </w:rPr>
                          </w:pPr>
                          <w:r>
                            <w:rPr>
                              <w:szCs w:val="24"/>
                            </w:rPr>
                            <w:t>užtraukia baudą oficialiąją statistiką tvarkančių institucijų ir įstaigų valstybės tarnautojams, darbuotojams nuo vieno šimto penkiasdešimt iki trijų šimtų eurų.</w:t>
                          </w:r>
                        </w:p>
                        <w:p>
                          <w:pPr>
                            <w:spacing w:line="360" w:lineRule="auto"/>
                            <w:ind w:firstLine="720"/>
                            <w:jc w:val="center"/>
                            <w:rPr>
                              <w:b/>
                              <w:szCs w:val="24"/>
                            </w:rPr>
                          </w:pPr>
                        </w:p>
                        <w:p>
                          <w:pPr>
                            <w:spacing w:line="360" w:lineRule="auto"/>
                            <w:ind w:firstLine="720"/>
                            <w:jc w:val="center"/>
                            <w:rPr>
                              <w:b/>
                              <w:szCs w:val="24"/>
                            </w:rPr>
                          </w:pPr>
                        </w:p>
                      </w:sdtContent>
                    </w:sdt>
                  </w:sdtContent>
                </w:sdt>
                <w:sdt>
                  <w:sdtPr>
                    <w:alias w:val="223 str."/>
                    <w:tag w:val="part_9a1c587687bd494e8f8102be738217e1"/>
                    <w:lock w:val="sdtLocked"/>
                    <w:richText/>
                  </w:sdtPr>
                  <w:sdtContent>
                    <w:p>
                      <w:pPr>
                        <w:spacing w:line="360" w:lineRule="auto"/>
                        <w:ind w:left="2410" w:hanging="1690"/>
                        <w:jc w:val="both"/>
                        <w:rPr>
                          <w:szCs w:val="24"/>
                        </w:rPr>
                      </w:pPr>
                      <w:sdt>
                        <w:sdtPr>
                          <w:alias w:val="Numeris"/>
                          <w:tag w:val="nr_9a1c587687bd494e8f8102be738217e1"/>
                          <w:lock w:val="sdtLocked"/>
                          <w:richText/>
                        </w:sdtPr>
                        <w:sdtContent>
                          <w:r>
                            <w:rPr>
                              <w:b/>
                              <w:bCs/>
                              <w:szCs w:val="24"/>
                            </w:rPr>
                            <w:t>223</w:t>
                          </w:r>
                        </w:sdtContent>
                      </w:sdt>
                      <w:r>
                        <w:rPr>
                          <w:b/>
                          <w:bCs/>
                          <w:szCs w:val="24"/>
                        </w:rPr>
                        <w:t xml:space="preserve"> straipsnis. </w:t>
                      </w:r>
                      <w:sdt>
                        <w:sdtPr>
                          <w:alias w:val="Pavadinimas"/>
                          <w:tag w:val="title_9a1c587687bd494e8f8102be738217e1"/>
                          <w:lock w:val="sdtLocked"/>
                          <w:richText/>
                        </w:sdtPr>
                        <w:sdtContent>
                          <w:r>
                            <w:rPr>
                              <w:b/>
                              <w:bCs/>
                              <w:szCs w:val="24"/>
                            </w:rPr>
                            <w:t>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w:t>
                          </w:r>
                        </w:sdtContent>
                      </w:sdt>
                    </w:p>
                    <w:sdt>
                      <w:sdtPr>
                        <w:alias w:val="223 str. 1 d."/>
                        <w:tag w:val="part_aa41b69b36f5444283211ab5c035fa08"/>
                        <w:lock w:val="sdtLocked"/>
                        <w:richText/>
                      </w:sdtPr>
                      <w:sdtContent>
                        <w:p>
                          <w:pPr>
                            <w:spacing w:line="360" w:lineRule="auto"/>
                            <w:ind w:firstLine="720"/>
                            <w:jc w:val="both"/>
                            <w:rPr>
                              <w:szCs w:val="24"/>
                            </w:rPr>
                          </w:pPr>
                          <w:sdt>
                            <w:sdtPr>
                              <w:alias w:val="Numeris"/>
                              <w:tag w:val="nr_aa41b69b36f5444283211ab5c035fa08"/>
                              <w:lock w:val="sdtLocked"/>
                              <w:richText/>
                            </w:sdtPr>
                            <w:sdtContent>
                              <w:r>
                                <w:rPr>
                                  <w:szCs w:val="24"/>
                                </w:rPr>
                                <w:t>1</w:t>
                              </w:r>
                            </w:sdtContent>
                          </w:sdt>
                          <w:r>
                            <w:rPr>
                              <w:szCs w:val="24"/>
                            </w:rPr>
                            <w:t xml:space="preserve">. Neteisingų juridinio asmens, jo filialo ar atstovybės, užsienio juridinio asmens ar kitos organizacijos filialo ar atstovybės dokumentų, išskyrus finansines ataskaitas (konsoliduotąsias finansines ataskaitas), metinį pranešimą (konsoliduotąjį metinį pranešimą), veiklos ataskaitas, mokėjimų valdžios institucijoms ataskaitą (konsoliduotąją mokėjimų valdžios institucijoms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metinį pranešimą (konsoliduotąjį metinį pranešimą), veiklos ataskaitas, auditoriaus išvadą, mokėjimų valdžios institucijoms ataskaitą (konsoliduotąją mokėjimų valdžios institucijoms ataskaitą), duomenų ir kitos teiktinos informacijos nepateikimas Juridinių asmenų registro tvarkytojui ar Juridinių asmenų dalyvių informacinės sistemos tvarkytojui laiku teisės aktų nustatyta tvarka </w:t>
                          </w:r>
                        </w:p>
                        <w:p>
                          <w:pPr>
                            <w:spacing w:line="360" w:lineRule="auto"/>
                            <w:ind w:firstLine="720"/>
                            <w:jc w:val="both"/>
                            <w:rPr>
                              <w:szCs w:val="24"/>
                            </w:rPr>
                          </w:pPr>
                          <w:r>
                            <w:rPr>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df262ed2e1af4f568a42f62e164cf8ba"/>
                        <w:lock w:val="sdtLocked"/>
                        <w:richText/>
                      </w:sdtPr>
                      <w:sdtContent>
                        <w:p>
                          <w:pPr>
                            <w:spacing w:line="360" w:lineRule="auto"/>
                            <w:ind w:firstLine="720"/>
                            <w:jc w:val="both"/>
                            <w:rPr>
                              <w:szCs w:val="24"/>
                            </w:rPr>
                          </w:pPr>
                          <w:sdt>
                            <w:sdtPr>
                              <w:alias w:val="Numeris"/>
                              <w:tag w:val="nr_df262ed2e1af4f568a42f62e164cf8ba"/>
                              <w:lock w:val="sdtLocked"/>
                              <w:richText/>
                            </w:sdtPr>
                            <w:sdtContent>
                              <w:r>
                                <w:rPr>
                                  <w:szCs w:val="24"/>
                                </w:rPr>
                                <w:t>2</w:t>
                              </w:r>
                            </w:sdtContent>
                          </w:sdt>
                          <w:r>
                            <w:rPr>
                              <w:szCs w:val="24"/>
                            </w:rPr>
                            <w:t>. Neteisingų juridinio asmens, užsienio juridinio asmens ar kitos organizacijos filialo finansinių ataskaitų (konsoliduotųjų finansinių ataskaitų), 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metinio pranešimo (konsoliduotojo metinio pranešimo), veiklos ataskaitų, auditoriaus išvados, mokėjimų valdžios institucijoms ataskaitos (konsoliduotosios mokėjimų valdžios institucijoms ataskaitos) nepateikimas Juridinių asmenų registro tvarkytojui</w:t>
                          </w:r>
                          <w:r>
                            <w:rPr>
                              <w:b/>
                              <w:bCs/>
                              <w:szCs w:val="24"/>
                            </w:rPr>
                            <w:t xml:space="preserve"> </w:t>
                          </w:r>
                          <w:r>
                            <w:rPr>
                              <w:szCs w:val="24"/>
                            </w:rPr>
                            <w:t xml:space="preserve">laiku teisės aktų nustatytais atvejais ir tvarka </w:t>
                          </w:r>
                        </w:p>
                        <w:p>
                          <w:pPr>
                            <w:spacing w:line="360" w:lineRule="auto"/>
                            <w:ind w:firstLine="720"/>
                            <w:jc w:val="both"/>
                            <w:rPr>
                              <w:szCs w:val="24"/>
                            </w:rPr>
                          </w:pPr>
                          <w:r>
                            <w:rPr>
                              <w:szCs w:val="24"/>
                            </w:rPr>
                            <w:t>užtraukia baudą juridinių asmenų, užsienio juridinių asmenų ar kitų organizacijų filialų vadovams ar kitiems įstatymuose arba steigimo dokumentuose nurodytiems asmenims nuo dviejų šimtų iki trijų tūkstančių eurų.</w:t>
                          </w:r>
                        </w:p>
                        <w:p>
                          <w:pPr>
                            <w:spacing w:line="360" w:lineRule="auto"/>
                            <w:ind w:firstLine="720"/>
                            <w:jc w:val="center"/>
                            <w:rPr>
                              <w:b/>
                              <w:szCs w:val="24"/>
                            </w:rPr>
                          </w:pPr>
                        </w:p>
                        <w:p>
                          <w:pPr>
                            <w:spacing w:line="360" w:lineRule="auto"/>
                            <w:ind w:firstLine="720"/>
                            <w:jc w:val="center"/>
                            <w:rPr>
                              <w:b/>
                              <w:szCs w:val="24"/>
                            </w:rPr>
                          </w:pPr>
                        </w:p>
                      </w:sdtContent>
                    </w:sdt>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ed2008b1407c4ed393577f896c2d3977"/>
                    <w:lock w:val="sdtLocked"/>
                    <w:richText/>
                  </w:sdtPr>
                  <w:sdtContent>
                    <w:p>
                      <w:pPr>
                        <w:spacing w:line="360" w:lineRule="auto"/>
                        <w:ind w:left="2410" w:hanging="1690"/>
                        <w:jc w:val="both"/>
                        <w:rPr>
                          <w:b/>
                          <w:bCs/>
                          <w:szCs w:val="24"/>
                        </w:rPr>
                      </w:pPr>
                      <w:sdt>
                        <w:sdtPr>
                          <w:alias w:val="Numeris"/>
                          <w:tag w:val="nr_ed2008b1407c4ed393577f896c2d3977"/>
                          <w:lock w:val="sdtLocked"/>
                          <w:richText/>
                        </w:sdtPr>
                        <w:sdtContent>
                          <w:r>
                            <w:rPr>
                              <w:b/>
                              <w:bCs/>
                              <w:szCs w:val="24"/>
                            </w:rPr>
                            <w:t>226</w:t>
                          </w:r>
                        </w:sdtContent>
                      </w:sdt>
                      <w:r>
                        <w:rPr>
                          <w:b/>
                          <w:bCs/>
                          <w:szCs w:val="24"/>
                        </w:rPr>
                        <w:t xml:space="preserve"> straipsnis. </w:t>
                      </w:r>
                      <w:sdt>
                        <w:sdtPr>
                          <w:alias w:val="Pavadinimas"/>
                          <w:tag w:val="title_ed2008b1407c4ed393577f896c2d3977"/>
                          <w:lock w:val="sdtLocked"/>
                          <w:richText/>
                        </w:sdtPr>
                        <w:sdtContent>
                          <w:r>
                            <w:rPr>
                              <w:b/>
                              <w:bCs/>
                              <w:szCs w:val="24"/>
                            </w:rPr>
                            <w:t>Neteisėtas daiktų ir reikmenų įnešimas, perdavimas ar bandymas juos perduoti laisvės atėmimo vietose, sulaikytųjų sulaikymo vietose laikomiems asmenims arba neteisėtas daiktų ir reikmenų gavimas iš šių asmenų</w:t>
                          </w:r>
                        </w:sdtContent>
                      </w:sdt>
                    </w:p>
                    <w:sdt>
                      <w:sdtPr>
                        <w:alias w:val="226 str. 1 d."/>
                        <w:tag w:val="part_afa7e27d7c8d4410aabcdc3134887dcf"/>
                        <w:lock w:val="sdtLocked"/>
                        <w:richText/>
                      </w:sdtPr>
                      <w:sdtContent>
                        <w:p>
                          <w:pPr>
                            <w:spacing w:line="360" w:lineRule="auto"/>
                            <w:ind w:firstLine="720"/>
                            <w:jc w:val="both"/>
                            <w:rPr>
                              <w:bCs/>
                              <w:szCs w:val="24"/>
                            </w:rPr>
                          </w:pPr>
                          <w:sdt>
                            <w:sdtPr>
                              <w:alias w:val="Numeris"/>
                              <w:tag w:val="nr_afa7e27d7c8d4410aabcdc3134887dcf"/>
                              <w:lock w:val="sdtLocked"/>
                              <w:richText/>
                            </w:sdtPr>
                            <w:sdtContent>
                              <w:r>
                                <w:rPr>
                                  <w:bCs/>
                                  <w:szCs w:val="24"/>
                                </w:rPr>
                                <w:t>1</w:t>
                              </w:r>
                            </w:sdtContent>
                          </w:sdt>
                          <w:r>
                            <w:rPr>
                              <w:bCs/>
                              <w:szCs w:val="24"/>
                            </w:rPr>
                            <w:t xml:space="preserve">. Neteisėtas daiktų ir reikmenų įnešimas, perdavimas ar bandymas juos perduoti </w:t>
                          </w:r>
                          <w:r>
                            <w:rPr>
                              <w:szCs w:val="24"/>
                            </w:rPr>
                            <w:t>laisvės atėmimo vietose</w:t>
                          </w:r>
                          <w:r>
                            <w:rPr>
                              <w:bCs/>
                              <w:szCs w:val="24"/>
                            </w:rPr>
                            <w:t xml:space="preserve">, sulaikytųjų sulaikymo vietose laikomiems asmenims arba neteisėtas daiktų ir reikmenų gavimas iš šių asmenų </w:t>
                          </w:r>
                        </w:p>
                        <w:p>
                          <w:pPr>
                            <w:spacing w:line="360" w:lineRule="auto"/>
                            <w:ind w:firstLine="720"/>
                            <w:jc w:val="both"/>
                            <w:rPr>
                              <w:bCs/>
                              <w:szCs w:val="24"/>
                            </w:rPr>
                          </w:pPr>
                          <w:r>
                            <w:rPr>
                              <w:bCs/>
                              <w:szCs w:val="24"/>
                            </w:rPr>
                            <w:t xml:space="preserve">užtraukia baudą nuo penkių šimtų iki vieno tūkstančio trijų šimtų eurų. </w:t>
                          </w:r>
                        </w:p>
                      </w:sdtContent>
                    </w:sdt>
                    <w:sdt>
                      <w:sdtPr>
                        <w:alias w:val="226 str. 2 d."/>
                        <w:tag w:val="part_9b87fce8580a4fd78a165a4b70ce241a"/>
                        <w:lock w:val="sdtLocked"/>
                        <w:richText/>
                      </w:sdtPr>
                      <w:sdtContent>
                        <w:p>
                          <w:pPr>
                            <w:spacing w:line="360" w:lineRule="auto"/>
                            <w:ind w:firstLine="720"/>
                            <w:jc w:val="both"/>
                            <w:rPr>
                              <w:bCs/>
                              <w:szCs w:val="24"/>
                            </w:rPr>
                          </w:pPr>
                          <w:sdt>
                            <w:sdtPr>
                              <w:alias w:val="Numeris"/>
                              <w:tag w:val="nr_9b87fce8580a4fd78a165a4b70ce241a"/>
                              <w:lock w:val="sdtLocked"/>
                              <w:richText/>
                            </w:sdtPr>
                            <w:sdtContent>
                              <w:r>
                                <w:rPr>
                                  <w:bCs/>
                                  <w:szCs w:val="24"/>
                                </w:rPr>
                                <w:t>2</w:t>
                              </w:r>
                            </w:sdtContent>
                          </w:sdt>
                          <w:r>
                            <w:rPr>
                              <w:bCs/>
                              <w:szCs w:val="24"/>
                            </w:rPr>
                            <w:t>. Už šio straipsnio 1 dalyje numatytus administracinius nusižengimus privaloma skirti daikto, kuris buvo administracinio nusižengimo padarymo įrankis, ir daiktų bei reikmenų konfiskavimą.</w:t>
                          </w:r>
                        </w:p>
                        <w:p>
                          <w:pPr>
                            <w:spacing w:line="360" w:lineRule="auto"/>
                            <w:ind w:firstLine="720"/>
                            <w:rPr>
                              <w:b/>
                              <w:szCs w:val="24"/>
                            </w:rPr>
                          </w:pPr>
                        </w:p>
                      </w:sdtContent>
                    </w:sdt>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aa6d4e6721194d13b23e69c584e9e269"/>
                        <w:lock w:val="sdtLocked"/>
                        <w:richText/>
                      </w:sdtPr>
                      <w:sdtContent>
                        <w:p>
                          <w:pPr>
                            <w:spacing w:line="360" w:lineRule="auto"/>
                            <w:ind w:firstLine="720"/>
                            <w:jc w:val="both"/>
                            <w:rPr>
                              <w:szCs w:val="24"/>
                            </w:rPr>
                          </w:pPr>
                          <w:sdt>
                            <w:sdtPr>
                              <w:alias w:val="Numeris"/>
                              <w:tag w:val="nr_aa6d4e6721194d13b23e69c584e9e269"/>
                              <w:lock w:val="sdtLocked"/>
                              <w:richText/>
                            </w:sdtPr>
                            <w:sdtContent>
                              <w:r>
                                <w:rPr>
                                  <w:szCs w:val="24"/>
                                </w:rPr>
                                <w:t>3</w:t>
                              </w:r>
                            </w:sdtContent>
                          </w:sdt>
                          <w:r>
                            <w:rPr>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szCs w:val="24"/>
                            </w:rPr>
                            <w:t>užtraukia baudą nuo vieno šimto penkiasdešimt iki trijų šimtų eurų.</w:t>
                          </w:r>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1fd19ad1ad9b49dbbd77e99e110a3278"/>
                    <w:lock w:val="sdtLocked"/>
                    <w:richText/>
                  </w:sdtPr>
                  <w:sdtContent>
                    <w:p>
                      <w:pPr>
                        <w:suppressAutoHyphens/>
                        <w:spacing w:line="360" w:lineRule="auto"/>
                        <w:ind w:left="2552" w:hanging="1832"/>
                        <w:jc w:val="both"/>
                        <w:rPr>
                          <w:rFonts w:eastAsia="SimSun"/>
                          <w:b/>
                          <w:szCs w:val="24"/>
                          <w:lang w:eastAsia="lt-LT"/>
                        </w:rPr>
                      </w:pPr>
                      <w:sdt>
                        <w:sdtPr>
                          <w:alias w:val="Numeris"/>
                          <w:tag w:val="nr_1fd19ad1ad9b49dbbd77e99e110a3278"/>
                          <w:lock w:val="sdtLocked"/>
                          <w:richText/>
                        </w:sdtPr>
                        <w:sdtContent>
                          <w:r>
                            <w:rPr>
                              <w:rFonts w:eastAsia="SimSun"/>
                              <w:b/>
                              <w:szCs w:val="24"/>
                              <w:lang w:eastAsia="lt-LT"/>
                            </w:rPr>
                            <w:t>234</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1fd19ad1ad9b49dbbd77e99e110a3278"/>
                          <w:lock w:val="sdtLocked"/>
                          <w:richText/>
                        </w:sdtPr>
                        <w:sdtContent>
                          <w:r>
                            <w:rPr>
                              <w:rFonts w:eastAsia="SimSun"/>
                              <w:b/>
                              <w:szCs w:val="24"/>
                              <w:lang w:eastAsia="lt-LT"/>
                            </w:rPr>
                            <w:t>Registruojamų sprogstamųjų medžiagų pirmtakų,</w:t>
                          </w:r>
                          <w:r>
                            <w:rPr>
                              <w:rFonts w:eastAsia="Arial Unicode MS"/>
                              <w:szCs w:val="24"/>
                              <w:lang w:eastAsia="lt-LT"/>
                            </w:rPr>
                            <w:t xml:space="preserve"> </w:t>
                          </w:r>
                          <w:r>
                            <w:rPr>
                              <w:rFonts w:eastAsia="Arial Unicode MS"/>
                              <w:b/>
                              <w:szCs w:val="24"/>
                              <w:lang w:eastAsia="lt-LT"/>
                            </w:rPr>
                            <w:t>medžiagų ar mišinių, kuriuose yra registruojamų sprogstamųjų medžiagų pirmtakų,</w:t>
                          </w:r>
                          <w:r>
                            <w:rPr>
                              <w:rFonts w:eastAsia="SimSun"/>
                              <w:b/>
                              <w:szCs w:val="24"/>
                              <w:lang w:eastAsia="lt-LT"/>
                            </w:rPr>
                            <w:t xml:space="preserve"> apyvartos reikalavimų pažeidimas</w:t>
                          </w:r>
                        </w:sdtContent>
                      </w:sdt>
                    </w:p>
                    <w:sdt>
                      <w:sdtPr>
                        <w:alias w:val="234-1 str. 1 d."/>
                        <w:tag w:val="part_3a526aeb54204fcc96443d07ce9abb25"/>
                        <w:lock w:val="sdtLocked"/>
                        <w:richText/>
                      </w:sdtPr>
                      <w:sdtContent>
                        <w:p>
                          <w:pPr>
                            <w:suppressAutoHyphens/>
                            <w:spacing w:line="360" w:lineRule="auto"/>
                            <w:ind w:firstLine="720"/>
                            <w:jc w:val="both"/>
                            <w:rPr>
                              <w:rFonts w:eastAsia="SimSun"/>
                              <w:szCs w:val="24"/>
                              <w:lang w:eastAsia="zh-CN"/>
                            </w:rPr>
                          </w:pPr>
                          <w:sdt>
                            <w:sdtPr>
                              <w:alias w:val="Numeris"/>
                              <w:tag w:val="nr_3a526aeb54204fcc96443d07ce9abb25"/>
                              <w:lock w:val="sdtLocked"/>
                              <w:richText/>
                            </w:sdtPr>
                            <w:sdtContent>
                              <w:r>
                                <w:rPr>
                                  <w:rFonts w:eastAsia="SimSun"/>
                                  <w:szCs w:val="24"/>
                                  <w:lang w:eastAsia="lt-LT"/>
                                </w:rPr>
                                <w:t>1</w:t>
                              </w:r>
                            </w:sdtContent>
                          </w:sdt>
                          <w:r>
                            <w:rPr>
                              <w:rFonts w:eastAsia="SimSun"/>
                              <w:szCs w:val="24"/>
                              <w:lang w:eastAsia="lt-LT"/>
                            </w:rPr>
                            <w:t>. Sandorių dėl registruojamų sprogstamųjų medžiagų pirmtakų, medžiagų ar mišinių, kuriuose yra registruojamų sprogstamųjų medžiagų pirmtakų, registravimo reikalavimų pažeidimas, Lietuvos Respublikoje tiekiamų registruojamų sprogstamųjų medžiagų pirmtakų,</w:t>
                          </w:r>
                          <w:r>
                            <w:rPr>
                              <w:rFonts w:eastAsia="Arial Unicode MS"/>
                              <w:szCs w:val="24"/>
                              <w:lang w:eastAsia="lt-LT"/>
                            </w:rPr>
                            <w:t xml:space="preserve"> </w:t>
                          </w:r>
                          <w:r>
                            <w:rPr>
                              <w:rFonts w:eastAsia="BatangChe"/>
                              <w:szCs w:val="24"/>
                              <w:lang w:eastAsia="lt-LT"/>
                            </w:rPr>
                            <w:t>medžiagų ar mišinių, kuriuose yra registruojamų sprogstamųjų medžiagų pirmtakų,</w:t>
                          </w:r>
                          <w:r>
                            <w:rPr>
                              <w:rFonts w:eastAsia="SimSun"/>
                              <w:szCs w:val="24"/>
                              <w:lang w:eastAsia="lt-LT"/>
                            </w:rPr>
                            <w:t xml:space="preserve"> ženklinimas nesilaikant </w:t>
                          </w:r>
                          <w:r>
                            <w:rPr>
                              <w:rFonts w:eastAsia="SimSun"/>
                              <w:szCs w:val="24"/>
                              <w:lang w:eastAsia="zh-CN"/>
                            </w:rPr>
                            <w:t xml:space="preserve">Reglamente (ES) Nr. 98/2013 </w:t>
                          </w:r>
                          <w:r>
                            <w:rPr>
                              <w:rFonts w:eastAsia="SimSun"/>
                              <w:szCs w:val="24"/>
                              <w:lang w:eastAsia="lt-LT"/>
                            </w:rPr>
                            <w:t xml:space="preserve">nustatytų reikalavimų </w:t>
                          </w:r>
                        </w:p>
                        <w:p>
                          <w:pPr>
                            <w:suppressAutoHyphens/>
                            <w:spacing w:line="360" w:lineRule="auto"/>
                            <w:ind w:firstLine="720"/>
                            <w:jc w:val="both"/>
                            <w:rPr>
                              <w:rFonts w:eastAsia="SimSun"/>
                              <w:szCs w:val="24"/>
                              <w:lang w:eastAsia="zh-CN"/>
                            </w:rPr>
                          </w:pPr>
                          <w:r>
                            <w:rPr>
                              <w:rFonts w:eastAsia="SimSun"/>
                              <w:szCs w:val="24"/>
                              <w:lang w:eastAsia="zh-CN"/>
                            </w:rPr>
                            <w:t>užtraukia baudą asmenims nuo vieno šimto iki trijų šimtų eurų ir juridinių asmenų vadovams ar kitiems atsakingiems asmenims – nuo trijų šimtų iki vieno tūkstančio eurų.</w:t>
                          </w:r>
                        </w:p>
                      </w:sdtContent>
                    </w:sdt>
                    <w:sdt>
                      <w:sdtPr>
                        <w:alias w:val="234-1 str. 2 d."/>
                        <w:tag w:val="part_24ba89431b924689b4c4b08378af5680"/>
                        <w:lock w:val="sdtLocked"/>
                        <w:richText/>
                      </w:sdtPr>
                      <w:sdtContent>
                        <w:p>
                          <w:pPr>
                            <w:suppressAutoHyphens/>
                            <w:spacing w:line="360" w:lineRule="auto"/>
                            <w:ind w:firstLine="720"/>
                            <w:jc w:val="both"/>
                            <w:rPr>
                              <w:rFonts w:eastAsia="SimSun"/>
                              <w:szCs w:val="24"/>
                              <w:lang w:eastAsia="lt-LT"/>
                            </w:rPr>
                          </w:pPr>
                          <w:sdt>
                            <w:sdtPr>
                              <w:alias w:val="Numeris"/>
                              <w:tag w:val="nr_24ba89431b924689b4c4b08378af5680"/>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790567a7166e41e8ae4a3af8a1e974d7"/>
                        <w:lock w:val="sdtLocked"/>
                        <w:richText/>
                      </w:sdtPr>
                      <w:sdtContent>
                        <w:p>
                          <w:pPr>
                            <w:suppressAutoHyphens/>
                            <w:spacing w:line="360" w:lineRule="auto"/>
                            <w:ind w:firstLine="720"/>
                            <w:jc w:val="both"/>
                            <w:rPr>
                              <w:rFonts w:eastAsia="SimSun"/>
                              <w:szCs w:val="24"/>
                              <w:lang w:eastAsia="zh-CN"/>
                            </w:rPr>
                          </w:pPr>
                          <w:sdt>
                            <w:sdtPr>
                              <w:alias w:val="Numeris"/>
                              <w:tag w:val="nr_790567a7166e41e8ae4a3af8a1e974d7"/>
                              <w:lock w:val="sdtLocked"/>
                              <w:richText/>
                            </w:sdtPr>
                            <w:sdtContent>
                              <w:r>
                                <w:rPr>
                                  <w:rFonts w:eastAsia="SimSun"/>
                                  <w:szCs w:val="24"/>
                                  <w:lang w:eastAsia="lt-LT"/>
                                </w:rPr>
                                <w:t>3</w:t>
                              </w:r>
                            </w:sdtContent>
                          </w:sdt>
                          <w:r>
                            <w:rPr>
                              <w:rFonts w:eastAsia="SimSun"/>
                              <w:szCs w:val="24"/>
                              <w:lang w:eastAsia="lt-LT"/>
                            </w:rPr>
                            <w:t>. Nepranešimas apie įtartiną sandorį dėl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nepranešimas apie registruojamų sprogstamųjų medžiagų pirmtakų dingimą ar vagystę  </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d49a502298ef4c41a6adbd58d8f79a0a"/>
                        <w:lock w:val="sdtLocked"/>
                        <w:richText/>
                      </w:sdtPr>
                      <w:sdtContent>
                        <w:p>
                          <w:pPr>
                            <w:suppressAutoHyphens/>
                            <w:spacing w:line="360" w:lineRule="auto"/>
                            <w:ind w:firstLine="720"/>
                            <w:jc w:val="both"/>
                          </w:pPr>
                          <w:sdt>
                            <w:sdtPr>
                              <w:alias w:val="Numeris"/>
                              <w:tag w:val="nr_d49a502298ef4c41a6adbd58d8f79a0a"/>
                              <w:lock w:val="sdtLocked"/>
                              <w:richText/>
                            </w:sdtPr>
                            <w:sdtContent>
                              <w:r>
                                <w:rPr>
                                  <w:rFonts w:eastAsia="SimSun"/>
                                  <w:szCs w:val="24"/>
                                  <w:lang w:eastAsia="lt-LT"/>
                                </w:rPr>
                                <w:t>4</w:t>
                              </w:r>
                            </w:sdtContent>
                          </w:sdt>
                          <w:r>
                            <w:rPr>
                              <w:rFonts w:eastAsia="SimSun"/>
                              <w:szCs w:val="24"/>
                              <w:lang w:eastAsia="lt-LT"/>
                            </w:rPr>
                            <w:t>. Už šio straipsnio 1, 2 dalyse numatytus administracinius nusižengimus gali būti skiriamas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34-2 str."/>
                    <w:tag w:val="part_cb2d00a1dcf84eedb45aaa59c56e5c9e"/>
                    <w:lock w:val="sdtLocked"/>
                    <w:richText/>
                  </w:sdtPr>
                  <w:sdtContent>
                    <w:p>
                      <w:pPr>
                        <w:suppressAutoHyphens/>
                        <w:spacing w:line="360" w:lineRule="auto"/>
                        <w:ind w:left="2552" w:hanging="1832"/>
                        <w:jc w:val="both"/>
                        <w:rPr>
                          <w:rFonts w:eastAsia="SimSun"/>
                          <w:szCs w:val="24"/>
                          <w:lang w:eastAsia="lt-LT"/>
                        </w:rPr>
                      </w:pPr>
                      <w:sdt>
                        <w:sdtPr>
                          <w:alias w:val="Numeris"/>
                          <w:tag w:val="nr_cb2d00a1dcf84eedb45aaa59c56e5c9e"/>
                          <w:lock w:val="sdtLocked"/>
                          <w:richText/>
                        </w:sdtPr>
                        <w:sdtContent>
                          <w:r>
                            <w:rPr>
                              <w:rFonts w:eastAsia="SimSun"/>
                              <w:b/>
                              <w:szCs w:val="24"/>
                              <w:lang w:eastAsia="lt-LT"/>
                            </w:rPr>
                            <w:t>234</w:t>
                          </w:r>
                          <w:r>
                            <w:rPr>
                              <w:rFonts w:eastAsia="SimSun"/>
                              <w:b/>
                              <w:szCs w:val="24"/>
                              <w:vertAlign w:val="superscript"/>
                              <w:lang w:eastAsia="lt-LT"/>
                            </w:rPr>
                            <w:t>2</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cb2d00a1dcf84eedb45aaa59c56e5c9e"/>
                          <w:lock w:val="sdtLocked"/>
                          <w:richText/>
                        </w:sdtPr>
                        <w:sdtContent>
                          <w:r>
                            <w:rPr>
                              <w:rFonts w:eastAsia="SimSun"/>
                              <w:b/>
                              <w:szCs w:val="24"/>
                              <w:lang w:eastAsia="lt-LT"/>
                            </w:rPr>
                            <w:t>Neteisėtas disponavimas riboto naudojimo sprogstamųjų medžiagų pirmtakais</w:t>
                          </w:r>
                        </w:sdtContent>
                      </w:sdt>
                    </w:p>
                    <w:sdt>
                      <w:sdtPr>
                        <w:alias w:val="234-2 str. 1 d."/>
                        <w:tag w:val="part_12332c3c06ef45f58d05d2f5e9c6c543"/>
                        <w:lock w:val="sdtLocked"/>
                        <w:richText/>
                      </w:sdtPr>
                      <w:sdtContent>
                        <w:p>
                          <w:pPr>
                            <w:suppressAutoHyphens/>
                            <w:spacing w:line="360" w:lineRule="auto"/>
                            <w:ind w:firstLine="720"/>
                            <w:jc w:val="both"/>
                            <w:rPr>
                              <w:rFonts w:eastAsia="SimSun"/>
                              <w:szCs w:val="24"/>
                              <w:lang w:eastAsia="zh-CN"/>
                            </w:rPr>
                          </w:pPr>
                          <w:sdt>
                            <w:sdtPr>
                              <w:alias w:val="Numeris"/>
                              <w:tag w:val="nr_12332c3c06ef45f58d05d2f5e9c6c543"/>
                              <w:lock w:val="sdtLocked"/>
                              <w:richText/>
                            </w:sdtPr>
                            <w:sdtContent>
                              <w:r>
                                <w:rPr>
                                  <w:rFonts w:eastAsia="SimSun"/>
                                  <w:szCs w:val="24"/>
                                  <w:lang w:eastAsia="zh-CN"/>
                                </w:rPr>
                                <w:t>1</w:t>
                              </w:r>
                            </w:sdtContent>
                          </w:sdt>
                          <w:r>
                            <w:rPr>
                              <w:rFonts w:eastAsia="SimSun"/>
                              <w:szCs w:val="24"/>
                              <w:lang w:eastAsia="zh-CN"/>
                            </w:rPr>
                            <w:t>. Neteisėtas riboto naudojimo sprogstamųjų medžiagų pirmtakų tiekimas, įvežimas, laikymas ir naudojimas</w:t>
                          </w:r>
                        </w:p>
                        <w:p>
                          <w:pPr>
                            <w:suppressAutoHyphens/>
                            <w:spacing w:line="360" w:lineRule="auto"/>
                            <w:ind w:firstLine="720"/>
                            <w:jc w:val="both"/>
                            <w:rPr>
                              <w:rFonts w:eastAsia="SimSun"/>
                              <w:szCs w:val="24"/>
                              <w:lang w:eastAsia="lt-LT"/>
                            </w:rPr>
                          </w:pPr>
                          <w:r>
                            <w:rPr>
                              <w:rFonts w:eastAsia="SimSun"/>
                              <w:szCs w:val="24"/>
                              <w:lang w:eastAsia="zh-C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53ca2895490a42c292ccccb676c75e4b"/>
                        <w:lock w:val="sdtLocked"/>
                        <w:richText/>
                      </w:sdtPr>
                      <w:sdtContent>
                        <w:p>
                          <w:pPr>
                            <w:suppressAutoHyphens/>
                            <w:spacing w:line="360" w:lineRule="auto"/>
                            <w:ind w:firstLine="720"/>
                            <w:jc w:val="both"/>
                            <w:rPr>
                              <w:szCs w:val="24"/>
                            </w:rPr>
                          </w:pPr>
                          <w:sdt>
                            <w:sdtPr>
                              <w:alias w:val="Numeris"/>
                              <w:tag w:val="nr_53ca2895490a42c292ccccb676c75e4b"/>
                              <w:lock w:val="sdtLocked"/>
                              <w:richText/>
                            </w:sdtPr>
                            <w:sdtContent>
                              <w:r>
                                <w:rPr>
                                  <w:rFonts w:eastAsia="SimSun"/>
                                  <w:szCs w:val="24"/>
                                  <w:lang w:eastAsia="lt-LT"/>
                                </w:rPr>
                                <w:t>2</w:t>
                              </w:r>
                            </w:sdtContent>
                          </w:sdt>
                          <w:r>
                            <w:rPr>
                              <w:rFonts w:eastAsia="SimSun"/>
                              <w:szCs w:val="24"/>
                              <w:lang w:eastAsia="lt-LT"/>
                            </w:rPr>
                            <w:t>. Už šio straipsnio 1 dalyje numatytą administracinį nusižengimą privaloma skirti riboto naudojimo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b603b545fdce4b5ba11ac0d0911032b9"/>
                    <w:lock w:val="sdtLocked"/>
                    <w:richText/>
                  </w:sdtPr>
                  <w:sdtContent>
                    <w:p>
                      <w:pPr>
                        <w:spacing w:line="360" w:lineRule="auto"/>
                        <w:ind w:left="2410" w:hanging="1690"/>
                        <w:jc w:val="both"/>
                        <w:rPr>
                          <w:b/>
                          <w:szCs w:val="24"/>
                        </w:rPr>
                      </w:pPr>
                      <w:sdt>
                        <w:sdtPr>
                          <w:alias w:val="Numeris"/>
                          <w:tag w:val="nr_b603b545fdce4b5ba11ac0d0911032b9"/>
                          <w:lock w:val="sdtLocked"/>
                          <w:richText/>
                        </w:sdtPr>
                        <w:sdtContent>
                          <w:r>
                            <w:rPr>
                              <w:b/>
                              <w:szCs w:val="24"/>
                            </w:rPr>
                            <w:t>241</w:t>
                          </w:r>
                        </w:sdtContent>
                      </w:sdt>
                      <w:r>
                        <w:rPr>
                          <w:b/>
                          <w:szCs w:val="24"/>
                        </w:rPr>
                        <w:t xml:space="preserve"> straipsnis. </w:t>
                      </w:r>
                      <w:sdt>
                        <w:sdtPr>
                          <w:alias w:val="Pavadinimas"/>
                          <w:tag w:val="title_b603b545fdce4b5ba11ac0d0911032b9"/>
                          <w:lock w:val="sdtLocked"/>
                          <w:richText/>
                        </w:sdtPr>
                        <w:sdtContent>
                          <w:r>
                            <w:rPr>
                              <w:b/>
                              <w:szCs w:val="24"/>
                            </w:rPr>
                            <w:t>Mokesčio už aplinkos teršimą ir mokesčio už valstybinius gamtos išteklius deklaravimo tvarkos pažeidimas</w:t>
                          </w:r>
                        </w:sdtContent>
                      </w:sdt>
                    </w:p>
                    <w:sdt>
                      <w:sdtPr>
                        <w:alias w:val="241 str. 1 d."/>
                        <w:tag w:val="part_82abda8d9cc24e3a8edde35572b32ee3"/>
                        <w:lock w:val="sdtLocked"/>
                        <w:richText/>
                      </w:sdtPr>
                      <w:sdtContent>
                        <w:p>
                          <w:pPr>
                            <w:spacing w:line="360" w:lineRule="auto"/>
                            <w:ind w:firstLine="720"/>
                            <w:jc w:val="both"/>
                            <w:rPr>
                              <w:szCs w:val="24"/>
                            </w:rPr>
                          </w:pPr>
                          <w:sdt>
                            <w:sdtPr>
                              <w:alias w:val="Numeris"/>
                              <w:tag w:val="nr_82abda8d9cc24e3a8edde35572b32ee3"/>
                              <w:lock w:val="sdtLocked"/>
                              <w:richText/>
                            </w:sdtPr>
                            <w:sdtContent>
                              <w:r>
                                <w:rPr>
                                  <w:szCs w:val="24"/>
                                </w:rPr>
                                <w:t>1</w:t>
                              </w:r>
                            </w:sdtContent>
                          </w:sdt>
                          <w:r>
                            <w:rPr>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naudingąsias iškasenas, vandenį ir statybinį gruntą deklaracijos, ar mokesčio už medžiojamųjų gyvūnų išteklių naudojimą deklaracijos nepateikimas iki nustatytų terminų</w:t>
                          </w:r>
                        </w:p>
                        <w:p>
                          <w:pPr>
                            <w:spacing w:line="360" w:lineRule="auto"/>
                            <w:ind w:firstLine="720"/>
                            <w:jc w:val="both"/>
                            <w:rPr>
                              <w:szCs w:val="24"/>
                            </w:rPr>
                          </w:pPr>
                          <w:r>
                            <w:rPr>
                              <w:szCs w:val="24"/>
                            </w:rPr>
                            <w:t>užtraukia baudą juridinių asmenų vadovams ar kitiems atsakingiems asmenims nuo dviejų šimtų penkiasdešimt iki keturių šimtų eurų.</w:t>
                          </w:r>
                        </w:p>
                      </w:sdtContent>
                    </w:sdt>
                    <w:sdt>
                      <w:sdtPr>
                        <w:alias w:val="241 str. 2 d."/>
                        <w:tag w:val="part_5180602dba954a35b064a46e25eb0354"/>
                        <w:lock w:val="sdtLocked"/>
                        <w:richText/>
                      </w:sdtPr>
                      <w:sdtContent>
                        <w:p>
                          <w:pPr>
                            <w:spacing w:line="360" w:lineRule="auto"/>
                            <w:ind w:firstLine="720"/>
                            <w:jc w:val="both"/>
                            <w:rPr>
                              <w:szCs w:val="24"/>
                            </w:rPr>
                          </w:pPr>
                          <w:sdt>
                            <w:sdtPr>
                              <w:alias w:val="Numeris"/>
                              <w:tag w:val="nr_5180602dba954a35b064a46e25eb0354"/>
                              <w:lock w:val="sdtLocked"/>
                              <w:richText/>
                            </w:sdtPr>
                            <w:sdtContent>
                              <w:r>
                                <w:rPr>
                                  <w:szCs w:val="24"/>
                                </w:rPr>
                                <w:t>2</w:t>
                              </w:r>
                            </w:sdtContent>
                          </w:sdt>
                          <w:r>
                            <w:rPr>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naudingąsias iškasenas, vandenį ir statybinį gruntą deklaracijoje, ar mokesčio už medžiojamųjų gyvūnų išteklių naudojimą deklaracijoje</w:t>
                          </w:r>
                        </w:p>
                        <w:p>
                          <w:pPr>
                            <w:spacing w:line="360" w:lineRule="auto"/>
                            <w:ind w:firstLine="720"/>
                            <w:jc w:val="both"/>
                            <w:rPr>
                              <w:szCs w:val="24"/>
                            </w:rPr>
                          </w:pPr>
                          <w:r>
                            <w:rPr>
                              <w:szCs w:val="24"/>
                            </w:rPr>
                            <w:t>užtraukia baudą juridinių asmenų vadovams ar kitiems atsakingiems asmenims nuo keturių šimtų penkiasdešimt iki aštuonių šimtų penkiasdešimt eurų.</w:t>
                          </w:r>
                        </w:p>
                        <w:p>
                          <w:pPr>
                            <w:spacing w:line="360" w:lineRule="auto"/>
                            <w:ind w:firstLine="720"/>
                            <w:jc w:val="both"/>
                            <w:rPr>
                              <w:szCs w:val="24"/>
                            </w:rPr>
                          </w:pPr>
                        </w:p>
                      </w:sdtContent>
                    </w:sdt>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4 str."/>
                    <w:tag w:val="part_95b5eecad2314120b8d1c8bb1802fb2d"/>
                    <w:lock w:val="sdtLocked"/>
                    <w:richText/>
                  </w:sdtPr>
                  <w:sdtContent>
                    <w:p>
                      <w:pPr>
                        <w:spacing w:line="360" w:lineRule="auto"/>
                        <w:ind w:left="2552" w:hanging="1832"/>
                        <w:jc w:val="both"/>
                        <w:rPr>
                          <w:bCs/>
                          <w:szCs w:val="24"/>
                        </w:rPr>
                      </w:pPr>
                      <w:sdt>
                        <w:sdtPr>
                          <w:alias w:val="Numeris"/>
                          <w:tag w:val="nr_95b5eecad2314120b8d1c8bb1802fb2d"/>
                          <w:lock w:val="sdtLocked"/>
                          <w:richText/>
                        </w:sdtPr>
                        <w:sdtContent>
                          <w:r>
                            <w:rPr>
                              <w:b/>
                              <w:bCs/>
                              <w:szCs w:val="24"/>
                            </w:rPr>
                            <w:t>244</w:t>
                          </w:r>
                        </w:sdtContent>
                      </w:sdt>
                      <w:r>
                        <w:rPr>
                          <w:b/>
                          <w:bCs/>
                          <w:szCs w:val="24"/>
                        </w:rPr>
                        <w:t xml:space="preserve"> straipsnis. </w:t>
                      </w:r>
                      <w:sdt>
                        <w:sdtPr>
                          <w:alias w:val="Pavadinimas"/>
                          <w:tag w:val="title_95b5eecad2314120b8d1c8bb1802fb2d"/>
                          <w:lock w:val="sdtLocked"/>
                          <w:richText/>
                        </w:sdtPr>
                        <w:sdtContent>
                          <w:r>
                            <w:rPr>
                              <w:b/>
                              <w:bCs/>
                              <w:szCs w:val="24"/>
                            </w:rPr>
                            <w:t>Aplinkos teršimas pavojingomis cheminėmis medžiagomis ir preparatais</w:t>
                          </w:r>
                        </w:sdtContent>
                      </w:sdt>
                    </w:p>
                    <w:sdt>
                      <w:sdtPr>
                        <w:alias w:val="244 str. 1 d."/>
                        <w:tag w:val="part_3566fbaa73f34c69a5ec2432eaab10bc"/>
                        <w:lock w:val="sdtLocked"/>
                        <w:richText/>
                      </w:sdtPr>
                      <w:sdtContent>
                        <w:p>
                          <w:pPr>
                            <w:spacing w:line="360" w:lineRule="auto"/>
                            <w:ind w:firstLine="720"/>
                            <w:jc w:val="both"/>
                            <w:rPr>
                              <w:bCs/>
                              <w:szCs w:val="24"/>
                            </w:rPr>
                          </w:pPr>
                          <w:sdt>
                            <w:sdtPr>
                              <w:alias w:val="Numeris"/>
                              <w:tag w:val="nr_3566fbaa73f34c69a5ec2432eaab10bc"/>
                              <w:lock w:val="sdtLocked"/>
                              <w:richText/>
                            </w:sdtPr>
                            <w:sdtContent>
                              <w:r>
                                <w:rPr>
                                  <w:bCs/>
                                  <w:szCs w:val="24"/>
                                </w:rPr>
                                <w:t>1</w:t>
                              </w:r>
                            </w:sdtContent>
                          </w:sdt>
                          <w:r>
                            <w:rPr>
                              <w:bCs/>
                              <w:szCs w:val="24"/>
                            </w:rPr>
                            <w:t xml:space="preserve">. Aplinkos teršimas pavojingomis cheminėmis medžiagomis ir preparatais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301efe1be6c74927a89072dfb605fe56"/>
                        <w:lock w:val="sdtLocked"/>
                        <w:richText/>
                      </w:sdtPr>
                      <w:sdtContent>
                        <w:p>
                          <w:pPr>
                            <w:spacing w:line="360" w:lineRule="auto"/>
                            <w:ind w:firstLine="720"/>
                            <w:jc w:val="both"/>
                            <w:rPr>
                              <w:bCs/>
                              <w:szCs w:val="24"/>
                            </w:rPr>
                          </w:pPr>
                          <w:sdt>
                            <w:sdtPr>
                              <w:alias w:val="Numeris"/>
                              <w:tag w:val="nr_301efe1be6c74927a89072dfb605fe5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p>
                          <w:pPr>
                            <w:spacing w:line="360" w:lineRule="auto"/>
                            <w:ind w:firstLine="720"/>
                            <w:jc w:val="both"/>
                            <w:rPr>
                              <w:bCs/>
                              <w:szCs w:val="24"/>
                            </w:rPr>
                          </w:pPr>
                        </w:p>
                      </w:sdtContent>
                    </w:sdt>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dca5aca600b0412e995cc0cc706aa644"/>
                        <w:lock w:val="sdtLocked"/>
                        <w:richText/>
                      </w:sdtPr>
                      <w:sdtContent>
                        <w:p>
                          <w:pPr>
                            <w:spacing w:line="360" w:lineRule="auto"/>
                            <w:ind w:firstLine="720"/>
                            <w:jc w:val="both"/>
                            <w:rPr>
                              <w:szCs w:val="24"/>
                            </w:rPr>
                          </w:pPr>
                          <w:sdt>
                            <w:sdtPr>
                              <w:alias w:val="Numeris"/>
                              <w:tag w:val="nr_dca5aca600b0412e995cc0cc706aa644"/>
                              <w:lock w:val="sdtLocked"/>
                              <w:richText/>
                            </w:sdtPr>
                            <w:sdtContent>
                              <w:r>
                                <w:rPr>
                                  <w:szCs w:val="24"/>
                                </w:rPr>
                                <w:t>2</w:t>
                              </w:r>
                            </w:sdtContent>
                          </w:sdt>
                          <w:r>
                            <w:rPr>
                              <w:szCs w:val="24"/>
                            </w:rPr>
                            <w:t xml:space="preserve">. Šio straipsnio 1 dalyje numatyta veika, kai dėl jos nepavojingomis atliekomis buvo užteršta aplinka </w:t>
                          </w:r>
                          <w:r>
                            <w:rPr>
                              <w:bCs/>
                              <w:szCs w:val="24"/>
                            </w:rPr>
                            <w:t xml:space="preserve">požeminio vandens </w:t>
                          </w:r>
                          <w:r>
                            <w:rPr>
                              <w:szCs w:val="24"/>
                            </w:rPr>
                            <w:t>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fd5f8ca79cc5443884698a8414af3df4"/>
                        <w:lock w:val="sdtLocked"/>
                        <w:richText/>
                      </w:sdtPr>
                      <w:sdtContent>
                        <w:p>
                          <w:pPr>
                            <w:spacing w:line="360" w:lineRule="auto"/>
                            <w:ind w:firstLine="720"/>
                            <w:jc w:val="both"/>
                            <w:rPr>
                              <w:szCs w:val="24"/>
                            </w:rPr>
                          </w:pPr>
                          <w:sdt>
                            <w:sdtPr>
                              <w:alias w:val="Numeris"/>
                              <w:tag w:val="nr_fd5f8ca79cc5443884698a8414af3df4"/>
                              <w:lock w:val="sdtLocked"/>
                              <w:richText/>
                            </w:sdtPr>
                            <w:sdtContent>
                              <w:r>
                                <w:rPr>
                                  <w:szCs w:val="24"/>
                                </w:rPr>
                                <w:t>4</w:t>
                              </w:r>
                            </w:sdtContent>
                          </w:sdt>
                          <w:r>
                            <w:rPr>
                              <w:szCs w:val="24"/>
                            </w:rPr>
                            <w:t xml:space="preserve">. Šio straipsnio 3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e5d648db14c94c3ba8daf622cdf4f9fa"/>
                        <w:lock w:val="sdtLocked"/>
                        <w:richText/>
                      </w:sdtPr>
                      <w:sdtContent>
                        <w:p>
                          <w:pPr>
                            <w:spacing w:line="360" w:lineRule="auto"/>
                            <w:ind w:firstLine="720"/>
                            <w:jc w:val="both"/>
                            <w:rPr>
                              <w:szCs w:val="24"/>
                            </w:rPr>
                          </w:pPr>
                          <w:sdt>
                            <w:sdtPr>
                              <w:alias w:val="Numeris"/>
                              <w:tag w:val="nr_e5d648db14c94c3ba8daf622cdf4f9fa"/>
                              <w:lock w:val="sdtLocked"/>
                              <w:richText/>
                            </w:sdtPr>
                            <w:sdtContent>
                              <w:r>
                                <w:rPr>
                                  <w:szCs w:val="24"/>
                                </w:rPr>
                                <w:t>6</w:t>
                              </w:r>
                            </w:sdtContent>
                          </w:sdt>
                          <w:r>
                            <w:rPr>
                              <w:szCs w:val="24"/>
                            </w:rPr>
                            <w:t xml:space="preserve">. Šio straipsnio 5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5f3eef32abc94383b4368e21446dc553"/>
                        <w:lock w:val="sdtLocked"/>
                        <w:richText/>
                      </w:sdtPr>
                      <w:sdtContent>
                        <w:p>
                          <w:pPr>
                            <w:spacing w:line="360" w:lineRule="auto"/>
                            <w:ind w:firstLine="720"/>
                            <w:jc w:val="both"/>
                            <w:rPr>
                              <w:szCs w:val="24"/>
                            </w:rPr>
                          </w:pPr>
                          <w:sdt>
                            <w:sdtPr>
                              <w:alias w:val="Numeris"/>
                              <w:tag w:val="nr_5f3eef32abc94383b4368e21446dc553"/>
                              <w:lock w:val="sdtLocked"/>
                              <w:richText/>
                            </w:sdtPr>
                            <w:sdtContent>
                              <w:r>
                                <w:rPr>
                                  <w:szCs w:val="24"/>
                                </w:rPr>
                                <w:t>8</w:t>
                              </w:r>
                            </w:sdtContent>
                          </w:sdt>
                          <w:r>
                            <w:rPr>
                              <w:szCs w:val="24"/>
                            </w:rPr>
                            <w:t xml:space="preserve">. Šio straipsnio 7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3aad4dfb4366498d85985e6d64359f25"/>
                        <w:lock w:val="sdtLocked"/>
                        <w:richText/>
                      </w:sdtPr>
                      <w:sdtContent>
                        <w:p>
                          <w:pPr>
                            <w:spacing w:line="360" w:lineRule="auto"/>
                            <w:ind w:firstLine="720"/>
                            <w:jc w:val="both"/>
                            <w:rPr>
                              <w:szCs w:val="24"/>
                            </w:rPr>
                          </w:pPr>
                          <w:sdt>
                            <w:sdtPr>
                              <w:alias w:val="Numeris"/>
                              <w:tag w:val="nr_3aad4dfb4366498d85985e6d64359f25"/>
                              <w:lock w:val="sdtLocked"/>
                              <w:richText/>
                            </w:sdtPr>
                            <w:sdtContent>
                              <w:r>
                                <w:rPr>
                                  <w:szCs w:val="24"/>
                                </w:rPr>
                                <w:t>10</w:t>
                              </w:r>
                            </w:sdtContent>
                          </w:sdt>
                          <w:r>
                            <w:rPr>
                              <w:szCs w:val="24"/>
                            </w:rPr>
                            <w:t xml:space="preserve">. Šio straipsnio 9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f6ab6f72d16a47b48081da0cd0d08b37"/>
                        <w:lock w:val="sdtLocked"/>
                        <w:richText/>
                      </w:sdtPr>
                      <w:sdtContent>
                        <w:p>
                          <w:pPr>
                            <w:spacing w:line="360" w:lineRule="auto"/>
                            <w:ind w:firstLine="720"/>
                            <w:jc w:val="both"/>
                            <w:rPr>
                              <w:szCs w:val="24"/>
                            </w:rPr>
                          </w:pPr>
                          <w:sdt>
                            <w:sdtPr>
                              <w:alias w:val="Numeris"/>
                              <w:tag w:val="nr_f6ab6f72d16a47b48081da0cd0d08b37"/>
                              <w:lock w:val="sdtLocked"/>
                              <w:richText/>
                            </w:sdtPr>
                            <w:sdtContent>
                              <w:r>
                                <w:rPr>
                                  <w:szCs w:val="24"/>
                                </w:rPr>
                                <w:t>12</w:t>
                              </w:r>
                            </w:sdtContent>
                          </w:sdt>
                          <w:r>
                            <w:rPr>
                              <w:szCs w:val="24"/>
                            </w:rPr>
                            <w:t xml:space="preserve">. Šio straipsnio 11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b6171e69941940ccb34fd5b56edfaa2e"/>
                        <w:lock w:val="sdtLocked"/>
                        <w:richText/>
                      </w:sdtPr>
                      <w:sdtContent>
                        <w:p>
                          <w:pPr>
                            <w:spacing w:line="360" w:lineRule="auto"/>
                            <w:ind w:firstLine="720"/>
                            <w:jc w:val="both"/>
                            <w:rPr>
                              <w:szCs w:val="24"/>
                            </w:rPr>
                          </w:pPr>
                          <w:sdt>
                            <w:sdtPr>
                              <w:alias w:val="Numeris"/>
                              <w:tag w:val="nr_b6171e69941940ccb34fd5b56edfaa2e"/>
                              <w:lock w:val="sdtLocked"/>
                              <w:richText/>
                            </w:sdtPr>
                            <w:sdtContent>
                              <w:r>
                                <w:rPr>
                                  <w:szCs w:val="24"/>
                                </w:rPr>
                                <w:t>14</w:t>
                              </w:r>
                            </w:sdtContent>
                          </w:sdt>
                          <w:r>
                            <w:rPr>
                              <w:szCs w:val="24"/>
                            </w:rPr>
                            <w:t xml:space="preserve">. Šio straipsnio 13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b2f98ece656a48ad9cac1794513a56c6"/>
                        <w:lock w:val="sdtLocked"/>
                        <w:richText/>
                      </w:sdtPr>
                      <w:sdtContent>
                        <w:p>
                          <w:pPr>
                            <w:spacing w:line="360" w:lineRule="auto"/>
                            <w:ind w:firstLine="720"/>
                            <w:jc w:val="both"/>
                            <w:rPr>
                              <w:szCs w:val="24"/>
                            </w:rPr>
                          </w:pPr>
                          <w:sdt>
                            <w:sdtPr>
                              <w:alias w:val="Numeris"/>
                              <w:tag w:val="nr_b2f98ece656a48ad9cac1794513a56c6"/>
                              <w:lock w:val="sdtLocked"/>
                              <w:richText/>
                            </w:sdtPr>
                            <w:sdtContent>
                              <w:r>
                                <w:rPr>
                                  <w:szCs w:val="24"/>
                                </w:rPr>
                                <w:t>16</w:t>
                              </w:r>
                            </w:sdtContent>
                          </w:sdt>
                          <w:r>
                            <w:rPr>
                              <w:szCs w:val="24"/>
                            </w:rPr>
                            <w:t xml:space="preserve">. Šio straipsnio 15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7230342478cb4b178e71c80fcb0bb0c8"/>
                        <w:lock w:val="sdtLocked"/>
                        <w:richText/>
                      </w:sdtPr>
                      <w:sdtContent>
                        <w:p>
                          <w:pPr>
                            <w:spacing w:line="360" w:lineRule="auto"/>
                            <w:ind w:firstLine="720"/>
                            <w:jc w:val="both"/>
                            <w:rPr>
                              <w:szCs w:val="24"/>
                            </w:rPr>
                          </w:pPr>
                          <w:sdt>
                            <w:sdtPr>
                              <w:alias w:val="Numeris"/>
                              <w:tag w:val="nr_7230342478cb4b178e71c80fcb0bb0c8"/>
                              <w:lock w:val="sdtLocked"/>
                              <w:richText/>
                            </w:sdtPr>
                            <w:sdtContent>
                              <w:r>
                                <w:rPr>
                                  <w:szCs w:val="24"/>
                                </w:rPr>
                                <w:t>18</w:t>
                              </w:r>
                            </w:sdtContent>
                          </w:sdt>
                          <w:r>
                            <w:rPr>
                              <w:szCs w:val="24"/>
                            </w:rPr>
                            <w:t xml:space="preserve">. Šio straipsnio 17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591886461f9b4e3bbee2f5107c12a827"/>
                        <w:lock w:val="sdtLocked"/>
                        <w:richText/>
                      </w:sdtPr>
                      <w:sdtContent>
                        <w:p>
                          <w:pPr>
                            <w:spacing w:line="360" w:lineRule="auto"/>
                            <w:ind w:firstLine="720"/>
                            <w:jc w:val="both"/>
                            <w:rPr>
                              <w:szCs w:val="24"/>
                            </w:rPr>
                          </w:pPr>
                          <w:sdt>
                            <w:sdtPr>
                              <w:alias w:val="Numeris"/>
                              <w:tag w:val="nr_591886461f9b4e3bbee2f5107c12a827"/>
                              <w:lock w:val="sdtLocked"/>
                              <w:richText/>
                            </w:sdtPr>
                            <w:sdtContent>
                              <w:r>
                                <w:rPr>
                                  <w:szCs w:val="24"/>
                                </w:rPr>
                                <w:t>20</w:t>
                              </w:r>
                            </w:sdtContent>
                          </w:sdt>
                          <w:r>
                            <w:rPr>
                              <w:szCs w:val="24"/>
                            </w:rPr>
                            <w:t xml:space="preserve">. Šio straipsnio 19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6baaab04b73043df9f964be968cfe47b"/>
                        <w:lock w:val="sdtLocked"/>
                        <w:richText/>
                      </w:sdtPr>
                      <w:sdtContent>
                        <w:p>
                          <w:pPr>
                            <w:spacing w:line="360" w:lineRule="auto"/>
                            <w:ind w:firstLine="720"/>
                            <w:jc w:val="both"/>
                            <w:rPr>
                              <w:szCs w:val="24"/>
                            </w:rPr>
                          </w:pPr>
                          <w:sdt>
                            <w:sdtPr>
                              <w:alias w:val="Numeris"/>
                              <w:tag w:val="nr_6baaab04b73043df9f964be968cfe47b"/>
                              <w:lock w:val="sdtLocked"/>
                              <w:richText/>
                            </w:sdtPr>
                            <w:sdtContent>
                              <w:r>
                                <w:rPr>
                                  <w:szCs w:val="24"/>
                                </w:rPr>
                                <w:t>22</w:t>
                              </w:r>
                            </w:sdtContent>
                          </w:sdt>
                          <w:r>
                            <w:rPr>
                              <w:szCs w:val="24"/>
                            </w:rPr>
                            <w:t xml:space="preserve">. Šio straipsnio 21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244e63d264e2422487738aafac01275d"/>
                        <w:lock w:val="sdtLocked"/>
                        <w:richText/>
                      </w:sdtPr>
                      <w:sdtContent>
                        <w:p>
                          <w:pPr>
                            <w:spacing w:line="360" w:lineRule="auto"/>
                            <w:ind w:firstLine="720"/>
                            <w:jc w:val="both"/>
                            <w:rPr>
                              <w:szCs w:val="24"/>
                            </w:rPr>
                          </w:pPr>
                          <w:sdt>
                            <w:sdtPr>
                              <w:alias w:val="Numeris"/>
                              <w:tag w:val="nr_244e63d264e2422487738aafac01275d"/>
                              <w:lock w:val="sdtLocked"/>
                              <w:richText/>
                            </w:sdtPr>
                            <w:sdtContent>
                              <w:r>
                                <w:rPr>
                                  <w:szCs w:val="24"/>
                                </w:rPr>
                                <w:t>24</w:t>
                              </w:r>
                            </w:sdtContent>
                          </w:sdt>
                          <w:r>
                            <w:rPr>
                              <w:szCs w:val="24"/>
                            </w:rPr>
                            <w:t xml:space="preserve">. Šio straipsnio 23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 </w:t>
                          </w:r>
                        </w:p>
                        <w:p>
                          <w:pPr>
                            <w:spacing w:line="360" w:lineRule="auto"/>
                            <w:ind w:firstLine="720"/>
                            <w:jc w:val="both"/>
                            <w:rPr>
                              <w:szCs w:val="24"/>
                            </w:rPr>
                          </w:pPr>
                          <w:r>
                            <w:rPr>
                              <w:szCs w:val="24"/>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22eecf68749d435294ac48c9dff28930"/>
                        <w:lock w:val="sdtLocked"/>
                        <w:richText/>
                      </w:sdtPr>
                      <w:sdtContent>
                        <w:p>
                          <w:pPr>
                            <w:spacing w:line="360" w:lineRule="auto"/>
                            <w:ind w:firstLine="720"/>
                            <w:jc w:val="both"/>
                            <w:rPr>
                              <w:szCs w:val="24"/>
                            </w:rPr>
                          </w:pPr>
                          <w:sdt>
                            <w:sdtPr>
                              <w:alias w:val="Numeris"/>
                              <w:tag w:val="nr_22eecf68749d435294ac48c9dff28930"/>
                              <w:lock w:val="sdtLocked"/>
                              <w:richText/>
                            </w:sdtPr>
                            <w:sdtContent>
                              <w:r>
                                <w:rPr>
                                  <w:szCs w:val="24"/>
                                </w:rPr>
                                <w:t>26</w:t>
                              </w:r>
                            </w:sdtContent>
                          </w:sdt>
                          <w:r>
                            <w:rPr>
                              <w:szCs w:val="24"/>
                            </w:rPr>
                            <w:t xml:space="preserve">. Šio straipsnio 25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92087011602a4e0a9ef9ba35fbebd5e8"/>
                        <w:lock w:val="sdtLocked"/>
                        <w:richText/>
                      </w:sdtPr>
                      <w:sdtContent>
                        <w:p>
                          <w:pPr>
                            <w:spacing w:line="360" w:lineRule="auto"/>
                            <w:ind w:firstLine="720"/>
                            <w:jc w:val="both"/>
                            <w:rPr>
                              <w:szCs w:val="24"/>
                            </w:rPr>
                          </w:pPr>
                          <w:sdt>
                            <w:sdtPr>
                              <w:alias w:val="Numeris"/>
                              <w:tag w:val="nr_92087011602a4e0a9ef9ba35fbebd5e8"/>
                              <w:lock w:val="sdtLocked"/>
                              <w:richText/>
                            </w:sdtPr>
                            <w:sdtContent>
                              <w:r>
                                <w:rPr>
                                  <w:szCs w:val="24"/>
                                </w:rPr>
                                <w:t>28</w:t>
                              </w:r>
                            </w:sdtContent>
                          </w:sdt>
                          <w:r>
                            <w:rPr>
                              <w:szCs w:val="24"/>
                            </w:rPr>
                            <w:t xml:space="preserve">. Šio straipsnio 27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e07c6577c8b488a8de4213275e26fad"/>
                        <w:lock w:val="sdtLocked"/>
                        <w:richText/>
                      </w:sdtPr>
                      <w:sdtContent>
                        <w:p>
                          <w:pPr>
                            <w:spacing w:line="360" w:lineRule="auto"/>
                            <w:ind w:firstLine="720"/>
                            <w:jc w:val="both"/>
                            <w:rPr>
                              <w:szCs w:val="24"/>
                            </w:rPr>
                          </w:pPr>
                          <w:sdt>
                            <w:sdtPr>
                              <w:alias w:val="Numeris"/>
                              <w:tag w:val="nr_8e07c6577c8b488a8de4213275e26fad"/>
                              <w:lock w:val="sdtLocked"/>
                              <w:richText/>
                            </w:sdtPr>
                            <w:sdtContent>
                              <w:r>
                                <w:rPr>
                                  <w:szCs w:val="24"/>
                                </w:rPr>
                                <w:t>32</w:t>
                              </w:r>
                            </w:sdtContent>
                          </w:sdt>
                          <w:r>
                            <w:rPr>
                              <w:szCs w:val="24"/>
                            </w:rPr>
                            <w:t xml:space="preserve">. Atliekų tvarkymo veiklos nutraukimo plane numatytų priemonių įgyvendinimo reikalavimų pažeidimas </w:t>
                          </w:r>
                        </w:p>
                        <w:p>
                          <w:pPr>
                            <w:spacing w:line="360" w:lineRule="auto"/>
                            <w:ind w:firstLine="720"/>
                            <w:jc w:val="both"/>
                            <w:rPr>
                              <w:bCs/>
                              <w:szCs w:val="24"/>
                            </w:rPr>
                          </w:pPr>
                          <w:r>
                            <w:rPr>
                              <w:bCs/>
                              <w:szCs w:val="24"/>
                            </w:rPr>
                            <w:t>užtraukia baudą nuo šešiasdešimt iki trijų šimtų eurų.</w:t>
                          </w:r>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3956ca0697244e75b348026aaac66144"/>
                        <w:lock w:val="sdtLocked"/>
                        <w:richText/>
                      </w:sdtPr>
                      <w:sdtContent>
                        <w:p>
                          <w:pPr>
                            <w:tabs>
                              <w:tab w:val="left" w:pos="567"/>
                            </w:tabs>
                            <w:spacing w:line="360" w:lineRule="auto"/>
                            <w:ind w:firstLine="720"/>
                            <w:jc w:val="both"/>
                            <w:rPr>
                              <w:szCs w:val="24"/>
                            </w:rPr>
                          </w:pPr>
                          <w:sdt>
                            <w:sdtPr>
                              <w:alias w:val="Numeris"/>
                              <w:tag w:val="nr_3956ca0697244e75b348026aaac66144"/>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rPr>
                              <w:szCs w:val="24"/>
                            </w:rPr>
                          </w:pPr>
                          <w:r>
                            <w:rPr>
                              <w:szCs w:val="24"/>
                            </w:rPr>
                            <w:t>užtraukia baudą nuo penkių šimtų iki trijų tūkstančių eurų.</w:t>
                          </w:r>
                        </w:p>
                        <w:p>
                          <w:pPr>
                            <w:spacing w:line="360" w:lineRule="auto"/>
                            <w:ind w:firstLine="720"/>
                            <w:jc w:val="both"/>
                            <w:rPr>
                              <w:bCs/>
                              <w:szCs w:val="24"/>
                            </w:rPr>
                          </w:pPr>
                        </w:p>
                      </w:sdtContent>
                    </w:sdt>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b1de2c2ef3e84397a7f6289af43c70fe"/>
                        <w:lock w:val="sdtLocked"/>
                        <w:richText/>
                      </w:sdtPr>
                      <w:sdtContent>
                        <w:p>
                          <w:pPr>
                            <w:spacing w:line="360" w:lineRule="auto"/>
                            <w:ind w:firstLine="720"/>
                            <w:jc w:val="both"/>
                            <w:rPr>
                              <w:bCs/>
                              <w:szCs w:val="24"/>
                            </w:rPr>
                          </w:pPr>
                          <w:sdt>
                            <w:sdtPr>
                              <w:alias w:val="Numeris"/>
                              <w:tag w:val="nr_b1de2c2ef3e84397a7f6289af43c70fe"/>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rPr>
                              <w:bCs/>
                              <w:szCs w:val="24"/>
                            </w:rPr>
                          </w:pPr>
                          <w:r>
                            <w:rPr>
                              <w:bCs/>
                              <w:szCs w:val="24"/>
                            </w:rPr>
                            <w:t>užtraukia baudą juridinių asmenų vadovams ar kitiems atsakingiems asmenims nuo vieno tūkstančio aštuonių šimtų iki trijų tūkstančių keturių šimtų eurų.</w:t>
                          </w:r>
                        </w:p>
                        <w:p>
                          <w:pPr>
                            <w:spacing w:line="360" w:lineRule="auto"/>
                            <w:ind w:firstLine="720"/>
                            <w:jc w:val="both"/>
                            <w:rPr>
                              <w:szCs w:val="24"/>
                            </w:rPr>
                          </w:pPr>
                        </w:p>
                      </w:sdtContent>
                    </w:sdt>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d854b4c447954e1ea0835eea603636b4"/>
                        <w:lock w:val="sdtLocked"/>
                        <w:richText/>
                      </w:sdtPr>
                      <w:sdtContent>
                        <w:p>
                          <w:pPr>
                            <w:spacing w:line="360" w:lineRule="auto"/>
                            <w:ind w:firstLine="720"/>
                            <w:jc w:val="both"/>
                            <w:rPr>
                              <w:bCs/>
                              <w:szCs w:val="24"/>
                            </w:rPr>
                          </w:pPr>
                          <w:sdt>
                            <w:sdtPr>
                              <w:alias w:val="Numeris"/>
                              <w:tag w:val="nr_d854b4c447954e1ea0835eea603636b4"/>
                              <w:lock w:val="sdtLocked"/>
                              <w:richText/>
                            </w:sdtPr>
                            <w:sdtContent>
                              <w:r>
                                <w:rPr>
                                  <w:bCs/>
                                  <w:szCs w:val="24"/>
                                </w:rPr>
                                <w:t>5</w:t>
                              </w:r>
                            </w:sdtContent>
                          </w:sdt>
                          <w:r>
                            <w:rPr>
                              <w:bCs/>
                              <w:szCs w:val="24"/>
                            </w:rPr>
                            <w:t xml:space="preserve">. Alyvos atliekų tvarkymas atliekų tvarkymą reglamentuojančiuose teisės aktuose nenumatytais būdais </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3edfc3ee007141feb8dff2b744fcd09f"/>
                        <w:lock w:val="sdtLocked"/>
                        <w:richText/>
                      </w:sdtPr>
                      <w:sdtContent>
                        <w:p>
                          <w:pPr>
                            <w:spacing w:line="360" w:lineRule="auto"/>
                            <w:ind w:firstLine="720"/>
                            <w:jc w:val="both"/>
                            <w:rPr>
                              <w:bCs/>
                              <w:szCs w:val="24"/>
                            </w:rPr>
                          </w:pPr>
                          <w:sdt>
                            <w:sdtPr>
                              <w:alias w:val="Numeris"/>
                              <w:tag w:val="nr_3edfc3ee007141feb8dff2b744fcd09f"/>
                              <w:lock w:val="sdtLocked"/>
                              <w:richText/>
                            </w:sdtPr>
                            <w:sdtContent>
                              <w:r>
                                <w:rPr>
                                  <w:bCs/>
                                  <w:szCs w:val="24"/>
                                </w:rPr>
                                <w:t>7</w:t>
                              </w:r>
                            </w:sdtContent>
                          </w:sdt>
                          <w:r>
                            <w:rPr>
                              <w:bCs/>
                              <w:szCs w:val="24"/>
                            </w:rPr>
                            <w:t xml:space="preserve">. Alyvos atliekų atlygintinas ar neatlygintinas perleidimas neturintiems teisės tvarkyti alyvos atliekas asmenims </w:t>
                          </w:r>
                        </w:p>
                        <w:p>
                          <w:pPr>
                            <w:spacing w:line="360" w:lineRule="auto"/>
                            <w:ind w:firstLine="720"/>
                            <w:jc w:val="both"/>
                            <w:rPr>
                              <w:bCs/>
                              <w:szCs w:val="24"/>
                            </w:rPr>
                          </w:pPr>
                          <w:r>
                            <w:rPr>
                              <w:bCs/>
                              <w:szCs w:val="24"/>
                            </w:rPr>
                            <w:t xml:space="preserve">užtraukia baudą juridinių asmenų vadovams ar kitiems atsakingiems asmenims nuo penkių šimtų penkiasdešimt iki vieno tūkstančio penkių šimtų eurų. </w:t>
                          </w:r>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a7975e12f33d4fefba465f235c7cc3de"/>
                    <w:lock w:val="sdtLocked"/>
                    <w:richText/>
                  </w:sdtPr>
                  <w:sdtContent>
                    <w:p>
                      <w:pPr>
                        <w:spacing w:line="360" w:lineRule="auto"/>
                        <w:ind w:left="2552" w:hanging="1832"/>
                        <w:jc w:val="both"/>
                        <w:rPr>
                          <w:bCs/>
                          <w:szCs w:val="24"/>
                        </w:rPr>
                      </w:pPr>
                      <w:sdt>
                        <w:sdtPr>
                          <w:alias w:val="Numeris"/>
                          <w:tag w:val="nr_a7975e12f33d4fefba465f235c7cc3de"/>
                          <w:lock w:val="sdtLocked"/>
                          <w:richText/>
                        </w:sdtPr>
                        <w:sdtContent>
                          <w:r>
                            <w:rPr>
                              <w:b/>
                              <w:bCs/>
                              <w:szCs w:val="24"/>
                            </w:rPr>
                            <w:t>256</w:t>
                          </w:r>
                        </w:sdtContent>
                      </w:sdt>
                      <w:r>
                        <w:rPr>
                          <w:b/>
                          <w:bCs/>
                          <w:szCs w:val="24"/>
                        </w:rPr>
                        <w:t xml:space="preserve"> straipsnis. </w:t>
                      </w:r>
                      <w:sdt>
                        <w:sdtPr>
                          <w:alias w:val="Pavadinimas"/>
                          <w:tag w:val="title_a7975e12f33d4fefba465f235c7cc3de"/>
                          <w:lock w:val="sdtLocked"/>
                          <w:richText/>
                        </w:sdtPr>
                        <w:sdtContent>
                          <w:r>
                            <w:rPr>
                              <w:b/>
                              <w:bCs/>
                              <w:szCs w:val="24"/>
                            </w:rPr>
                            <w:t>Specialiųjų žemės, miško, vandens telkinių naudojimo sąlygų pažeidimas arba šių sąlygų neįrašymas ar neteisingas įrašymas į žemės, miško, vandens telkinio nuosavybę patvirtinančius dokumentus</w:t>
                          </w:r>
                        </w:sdtContent>
                      </w:sdt>
                    </w:p>
                    <w:sdt>
                      <w:sdtPr>
                        <w:alias w:val="256 str. 1 d."/>
                        <w:tag w:val="part_0cbe8bf829734effaed320974d25eac9"/>
                        <w:lock w:val="sdtLocked"/>
                        <w:richText/>
                      </w:sdtPr>
                      <w:sdtContent>
                        <w:p>
                          <w:pPr>
                            <w:spacing w:line="360" w:lineRule="auto"/>
                            <w:ind w:firstLine="720"/>
                            <w:jc w:val="both"/>
                            <w:rPr>
                              <w:bCs/>
                              <w:szCs w:val="24"/>
                            </w:rPr>
                          </w:pPr>
                          <w:sdt>
                            <w:sdtPr>
                              <w:alias w:val="Numeris"/>
                              <w:tag w:val="nr_0cbe8bf829734effaed320974d25eac9"/>
                              <w:lock w:val="sdtLocked"/>
                              <w:richText/>
                            </w:sdtPr>
                            <w:sdtContent>
                              <w:r>
                                <w:rPr>
                                  <w:bCs/>
                                  <w:szCs w:val="24"/>
                                </w:rPr>
                                <w:t>1</w:t>
                              </w:r>
                            </w:sdtContent>
                          </w:sdt>
                          <w:r>
                            <w:rPr>
                              <w:bCs/>
                              <w:szCs w:val="24"/>
                            </w:rPr>
                            <w:t xml:space="preserve">. Specialiųjų žemės, miško naudojimo sąlygų pažeidimas ar nevykdymas </w:t>
                          </w:r>
                        </w:p>
                        <w:p>
                          <w:pPr>
                            <w:spacing w:line="360" w:lineRule="auto"/>
                            <w:ind w:firstLine="720"/>
                            <w:jc w:val="both"/>
                            <w:rPr>
                              <w:bCs/>
                              <w:szCs w:val="24"/>
                            </w:rPr>
                          </w:pPr>
                          <w:r>
                            <w:rPr>
                              <w:bCs/>
                              <w:szCs w:val="24"/>
                            </w:rPr>
                            <w:t>užtraukia baudą nuo vieno šimto penkiasdešimt iki trijų šimtų eurų.</w:t>
                          </w:r>
                        </w:p>
                      </w:sdtContent>
                    </w:sdt>
                    <w:sdt>
                      <w:sdtPr>
                        <w:alias w:val="256 str. 2 d."/>
                        <w:tag w:val="part_a82e772dfc0948cd8be92880a249bcde"/>
                        <w:lock w:val="sdtLocked"/>
                        <w:richText/>
                      </w:sdtPr>
                      <w:sdtContent>
                        <w:p>
                          <w:pPr>
                            <w:spacing w:line="360" w:lineRule="auto"/>
                            <w:ind w:firstLine="720"/>
                            <w:jc w:val="both"/>
                            <w:rPr>
                              <w:bCs/>
                              <w:szCs w:val="24"/>
                            </w:rPr>
                          </w:pPr>
                          <w:sdt>
                            <w:sdtPr>
                              <w:alias w:val="Numeris"/>
                              <w:tag w:val="nr_a82e772dfc0948cd8be92880a249bcde"/>
                              <w:lock w:val="sdtLocked"/>
                              <w:richText/>
                            </w:sdtPr>
                            <w:sdtContent>
                              <w:r>
                                <w:rPr>
                                  <w:bCs/>
                                  <w:szCs w:val="24"/>
                                </w:rPr>
                                <w:t>2</w:t>
                              </w:r>
                            </w:sdtContent>
                          </w:sdt>
                          <w:r>
                            <w:rPr>
                              <w:bCs/>
                              <w:szCs w:val="24"/>
                            </w:rPr>
                            <w:t xml:space="preserve">. Specialiųjų žemės, miško, vandens telkinių naudojimo sąlygų neįrašymas arba neteisingas įrašymas į žemės, miško, vandens telkinio nuosavybės dokumentus </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256 str. 3 d."/>
                        <w:tag w:val="part_31232cda063247b69605f950c626aa7e"/>
                        <w:lock w:val="sdtLocked"/>
                        <w:richText/>
                      </w:sdtPr>
                      <w:sdtContent>
                        <w:p>
                          <w:pPr>
                            <w:spacing w:line="360" w:lineRule="auto"/>
                            <w:ind w:firstLine="720"/>
                            <w:jc w:val="both"/>
                            <w:rPr>
                              <w:bCs/>
                              <w:szCs w:val="24"/>
                            </w:rPr>
                          </w:pPr>
                          <w:sdt>
                            <w:sdtPr>
                              <w:alias w:val="Numeris"/>
                              <w:tag w:val="nr_31232cda063247b69605f950c626aa7e"/>
                              <w:lock w:val="sdtLocked"/>
                              <w:richText/>
                            </w:sdtPr>
                            <w:sdtContent>
                              <w:r>
                                <w:rPr>
                                  <w:bCs/>
                                  <w:szCs w:val="24"/>
                                </w:rPr>
                                <w:t>3</w:t>
                              </w:r>
                            </w:sdtContent>
                          </w:sdt>
                          <w:r>
                            <w:rPr>
                              <w:bCs/>
                              <w:szCs w:val="24"/>
                            </w:rPr>
                            <w:t xml:space="preserve">. Specialiųjų vandens telkinių naudojimo sąlygų pažeidimas arba nevykdymas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4 d."/>
                        <w:tag w:val="part_bc40afd1b1934dd3872df302a892a256"/>
                        <w:lock w:val="sdtLocked"/>
                        <w:richText/>
                      </w:sdtPr>
                      <w:sdtContent>
                        <w:p>
                          <w:pPr>
                            <w:spacing w:line="360" w:lineRule="auto"/>
                            <w:ind w:firstLine="720"/>
                            <w:jc w:val="both"/>
                            <w:rPr>
                              <w:bCs/>
                              <w:szCs w:val="24"/>
                            </w:rPr>
                          </w:pPr>
                          <w:sdt>
                            <w:sdtPr>
                              <w:alias w:val="Numeris"/>
                              <w:tag w:val="nr_bc40afd1b1934dd3872df302a892a256"/>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dviejų šimtų eurų ir juridinių asmenų vadovams ar kitiems atsakingiems asmenims – nuo vieno tūkstančio dviejų šimtų iki dviejų tūkstančių trijų šimtų eurų.</w:t>
                          </w:r>
                        </w:p>
                        <w:p>
                          <w:pPr>
                            <w:spacing w:line="360" w:lineRule="auto"/>
                            <w:ind w:firstLine="720"/>
                            <w:jc w:val="both"/>
                            <w:rPr>
                              <w:bCs/>
                              <w:szCs w:val="24"/>
                            </w:rPr>
                          </w:pPr>
                        </w:p>
                      </w:sdtContent>
                    </w:sdt>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36a7b7d971a84155b278b710aaa49617"/>
                    <w:lock w:val="sdtLocked"/>
                    <w:richText/>
                  </w:sdtPr>
                  <w:sdtContent>
                    <w:p>
                      <w:pPr>
                        <w:spacing w:line="360" w:lineRule="auto"/>
                        <w:ind w:firstLine="720"/>
                        <w:jc w:val="both"/>
                        <w:rPr>
                          <w:bCs/>
                          <w:szCs w:val="24"/>
                        </w:rPr>
                      </w:pPr>
                      <w:sdt>
                        <w:sdtPr>
                          <w:alias w:val="Numeris"/>
                          <w:tag w:val="nr_36a7b7d971a84155b278b710aaa49617"/>
                          <w:lock w:val="sdtLocked"/>
                          <w:richText/>
                        </w:sdtPr>
                        <w:sdtContent>
                          <w:r>
                            <w:rPr>
                              <w:b/>
                              <w:bCs/>
                              <w:szCs w:val="24"/>
                            </w:rPr>
                            <w:t>258</w:t>
                          </w:r>
                        </w:sdtContent>
                      </w:sdt>
                      <w:r>
                        <w:rPr>
                          <w:b/>
                          <w:bCs/>
                          <w:szCs w:val="24"/>
                        </w:rPr>
                        <w:t xml:space="preserve"> straipsnis. </w:t>
                      </w:r>
                      <w:sdt>
                        <w:sdtPr>
                          <w:alias w:val="Pavadinimas"/>
                          <w:tag w:val="title_36a7b7d971a84155b278b710aaa49617"/>
                          <w:lock w:val="sdtLocked"/>
                          <w:richText/>
                        </w:sdtPr>
                        <w:sdtContent>
                          <w:r>
                            <w:rPr>
                              <w:b/>
                              <w:bCs/>
                              <w:szCs w:val="24"/>
                            </w:rPr>
                            <w:t>Privalomų dirvožemio apsaugos priemonių nevykdymas</w:t>
                          </w:r>
                        </w:sdtContent>
                      </w:sdt>
                    </w:p>
                    <w:sdt>
                      <w:sdtPr>
                        <w:alias w:val="258 str. 1 d."/>
                        <w:tag w:val="part_fc5136258b0f4b1d9357187abfa876c2"/>
                        <w:lock w:val="sdtLocked"/>
                        <w:richText/>
                      </w:sdtPr>
                      <w:sdtContent>
                        <w:p>
                          <w:pPr>
                            <w:spacing w:line="360" w:lineRule="auto"/>
                            <w:ind w:firstLine="720"/>
                            <w:jc w:val="both"/>
                            <w:rPr>
                              <w:bCs/>
                              <w:szCs w:val="24"/>
                            </w:rPr>
                          </w:pPr>
                          <w:sdt>
                            <w:sdtPr>
                              <w:alias w:val="Numeris"/>
                              <w:tag w:val="nr_fc5136258b0f4b1d9357187abfa876c2"/>
                              <w:lock w:val="sdtLocked"/>
                              <w:richText/>
                            </w:sdtPr>
                            <w:sdtContent>
                              <w:r>
                                <w:rPr>
                                  <w:bCs/>
                                  <w:szCs w:val="24"/>
                                </w:rPr>
                                <w:t>1</w:t>
                              </w:r>
                            </w:sdtContent>
                          </w:sdt>
                          <w:r>
                            <w:rPr>
                              <w:bCs/>
                              <w:szCs w:val="24"/>
                            </w:rPr>
                            <w:t>. 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 xml:space="preserve">užtraukia baudą asmenims nuo keturiolikos iki trisdešimt eurų ir juridinių asmenų vadovams ar kitiems atsakingiems asmenims – nuo trisdešimt iki šešiasdešimt eurų. </w:t>
                          </w:r>
                        </w:p>
                      </w:sdtContent>
                    </w:sdt>
                    <w:sdt>
                      <w:sdtPr>
                        <w:alias w:val="258 str. 2 d."/>
                        <w:tag w:val="part_5790c33354974173895203325e239ffc"/>
                        <w:lock w:val="sdtLocked"/>
                        <w:richText/>
                      </w:sdtPr>
                      <w:sdtContent>
                        <w:p>
                          <w:pPr>
                            <w:spacing w:line="360" w:lineRule="auto"/>
                            <w:ind w:firstLine="720"/>
                            <w:jc w:val="both"/>
                            <w:rPr>
                              <w:bCs/>
                              <w:szCs w:val="24"/>
                            </w:rPr>
                          </w:pPr>
                          <w:sdt>
                            <w:sdtPr>
                              <w:alias w:val="Numeris"/>
                              <w:tag w:val="nr_5790c33354974173895203325e239ffc"/>
                              <w:lock w:val="sdtLocked"/>
                              <w:richText/>
                            </w:sdtPr>
                            <w:sdtContent>
                              <w:r>
                                <w:rPr>
                                  <w:bCs/>
                                  <w:szCs w:val="24"/>
                                </w:rPr>
                                <w:t>2</w:t>
                              </w:r>
                            </w:sdtContent>
                          </w:sdt>
                          <w:r>
                            <w:rPr>
                              <w:bCs/>
                              <w:szCs w:val="24"/>
                            </w:rPr>
                            <w:t>. Rekultivacijos projektų nevykdymas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2756ec1a99834d51ab6c583e261c1811"/>
                    <w:lock w:val="sdtLocked"/>
                    <w:richText/>
                  </w:sdtPr>
                  <w:sdtContent>
                    <w:p>
                      <w:pPr>
                        <w:spacing w:line="360" w:lineRule="auto"/>
                        <w:ind w:left="2410" w:hanging="1690"/>
                        <w:jc w:val="both"/>
                        <w:rPr>
                          <w:bCs/>
                          <w:szCs w:val="24"/>
                        </w:rPr>
                      </w:pPr>
                      <w:sdt>
                        <w:sdtPr>
                          <w:alias w:val="Numeris"/>
                          <w:tag w:val="nr_2756ec1a99834d51ab6c583e261c1811"/>
                          <w:lock w:val="sdtLocked"/>
                          <w:richText/>
                        </w:sdtPr>
                        <w:sdtContent>
                          <w:r>
                            <w:rPr>
                              <w:b/>
                              <w:bCs/>
                              <w:szCs w:val="24"/>
                            </w:rPr>
                            <w:t>262</w:t>
                          </w:r>
                        </w:sdtContent>
                      </w:sdt>
                      <w:r>
                        <w:rPr>
                          <w:b/>
                          <w:bCs/>
                          <w:szCs w:val="24"/>
                        </w:rPr>
                        <w:t xml:space="preserve"> straipsnis. </w:t>
                      </w:r>
                      <w:sdt>
                        <w:sdtPr>
                          <w:alias w:val="Pavadinimas"/>
                          <w:tag w:val="title_2756ec1a99834d51ab6c583e261c1811"/>
                          <w:lock w:val="sdtLocked"/>
                          <w:richText/>
                        </w:sdtPr>
                        <w:sdtContent>
                          <w:r>
                            <w:rPr>
                              <w:b/>
                              <w:bCs/>
                              <w:szCs w:val="24"/>
                            </w:rPr>
                            <w:t>Žemės gelmių, jų išteklių apsaugos ir naudojimo reikalavimų pažeidimas</w:t>
                          </w:r>
                        </w:sdtContent>
                      </w:sdt>
                    </w:p>
                    <w:sdt>
                      <w:sdtPr>
                        <w:alias w:val="262 str. 1 d."/>
                        <w:tag w:val="part_563a044b41f04ecd8628141bbd956904"/>
                        <w:lock w:val="sdtLocked"/>
                        <w:richText/>
                      </w:sdtPr>
                      <w:sdtContent>
                        <w:p>
                          <w:pPr>
                            <w:spacing w:line="360" w:lineRule="auto"/>
                            <w:ind w:firstLine="720"/>
                            <w:jc w:val="both"/>
                            <w:rPr>
                              <w:bCs/>
                              <w:szCs w:val="24"/>
                            </w:rPr>
                          </w:pPr>
                          <w:sdt>
                            <w:sdtPr>
                              <w:alias w:val="Numeris"/>
                              <w:tag w:val="nr_563a044b41f04ecd8628141bbd956904"/>
                              <w:lock w:val="sdtLocked"/>
                              <w:richText/>
                            </w:sdtPr>
                            <w:sdtContent>
                              <w:r>
                                <w:rPr>
                                  <w:bCs/>
                                  <w:szCs w:val="24"/>
                                </w:rPr>
                                <w:t>1</w:t>
                              </w:r>
                            </w:sdtContent>
                          </w:sdt>
                          <w:r>
                            <w:rPr>
                              <w:bCs/>
                              <w:szCs w:val="24"/>
                            </w:rPr>
                            <w:t xml:space="preserve">. Žemės gelmių apsaugos nuo užteršimo ir išsekinimo, racionalaus žemės gelmių išteklių ir ertmių naudojimo ir apskaitos reikalavimų pažeidimas, savavališkas žemės gelmių (geologinis) tyrimas, naudingųjų iškasenų telkinių plotų užstatymas, požeminio vandens stebėsenos gręžinių naikinimas arba gadinimas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šešiasdešimt eurų.</w:t>
                          </w:r>
                        </w:p>
                      </w:sdtContent>
                    </w:sdt>
                    <w:sdt>
                      <w:sdtPr>
                        <w:alias w:val="262 str. 2 d."/>
                        <w:tag w:val="part_9ae42bacba9b46d586a2df6bba11aea0"/>
                        <w:lock w:val="sdtLocked"/>
                        <w:richText/>
                      </w:sdtPr>
                      <w:sdtContent>
                        <w:p>
                          <w:pPr>
                            <w:spacing w:line="360" w:lineRule="auto"/>
                            <w:ind w:firstLine="720"/>
                            <w:jc w:val="both"/>
                            <w:rPr>
                              <w:bCs/>
                              <w:szCs w:val="24"/>
                            </w:rPr>
                          </w:pPr>
                          <w:sdt>
                            <w:sdtPr>
                              <w:alias w:val="Numeris"/>
                              <w:tag w:val="nr_9ae42bacba9b46d586a2df6bba11aea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aštuoniasdešimt eurų ir juridinių asmenų vadovams ar kitiems atsakingiems asmenims – nuo penkių šimtų penkiasdešimt iki vieno tūkstančio dviejų šimtų eurų.</w:t>
                          </w:r>
                        </w:p>
                        <w:p>
                          <w:pPr>
                            <w:spacing w:line="360" w:lineRule="auto"/>
                            <w:ind w:firstLine="720"/>
                            <w:jc w:val="both"/>
                            <w:rPr>
                              <w:b/>
                              <w:bCs/>
                              <w:szCs w:val="24"/>
                            </w:rPr>
                          </w:pPr>
                        </w:p>
                      </w:sdtContent>
                    </w:sdt>
                  </w:sdtContent>
                </w:sdt>
                <w:sdt>
                  <w:sdtPr>
                    <w:alias w:val="263 str."/>
                    <w:tag w:val="part_9804afdc730142689b2e9194487c73db"/>
                    <w:lock w:val="sdtLocked"/>
                    <w:richText/>
                  </w:sdtPr>
                  <w:sdtContent>
                    <w:p>
                      <w:pPr>
                        <w:spacing w:line="360" w:lineRule="auto"/>
                        <w:ind w:left="2410" w:hanging="1690"/>
                        <w:jc w:val="both"/>
                        <w:rPr>
                          <w:bCs/>
                          <w:szCs w:val="24"/>
                        </w:rPr>
                      </w:pPr>
                      <w:sdt>
                        <w:sdtPr>
                          <w:alias w:val="Numeris"/>
                          <w:tag w:val="nr_9804afdc730142689b2e9194487c73db"/>
                          <w:lock w:val="sdtLocked"/>
                          <w:richText/>
                        </w:sdtPr>
                        <w:sdtContent>
                          <w:r>
                            <w:rPr>
                              <w:b/>
                              <w:bCs/>
                              <w:szCs w:val="24"/>
                            </w:rPr>
                            <w:t>263</w:t>
                          </w:r>
                        </w:sdtContent>
                      </w:sdt>
                      <w:r>
                        <w:rPr>
                          <w:b/>
                          <w:bCs/>
                          <w:szCs w:val="24"/>
                        </w:rPr>
                        <w:t xml:space="preserve"> straipsnis. </w:t>
                      </w:r>
                      <w:sdt>
                        <w:sdtPr>
                          <w:alias w:val="Pavadinimas"/>
                          <w:tag w:val="title_9804afdc730142689b2e9194487c73db"/>
                          <w:lock w:val="sdtLocked"/>
                          <w:richText/>
                        </w:sdtPr>
                        <w:sdtContent>
                          <w:r>
                            <w:rPr>
                              <w:b/>
                              <w:bCs/>
                              <w:szCs w:val="24"/>
                            </w:rPr>
                            <w:t>Žemės gelmių (geologinio) tyrimo darbų atlikimo taisyklių ar reikalavimų pažeidimas</w:t>
                          </w:r>
                        </w:sdtContent>
                      </w:sdt>
                    </w:p>
                    <w:sdt>
                      <w:sdtPr>
                        <w:alias w:val="263 str. 1 d."/>
                        <w:tag w:val="part_44b92584906f403ca9d68cfed13de4a2"/>
                        <w:lock w:val="sdtLocked"/>
                        <w:richText/>
                      </w:sdtPr>
                      <w:sdtContent>
                        <w:p>
                          <w:pPr>
                            <w:spacing w:line="360" w:lineRule="auto"/>
                            <w:ind w:firstLine="720"/>
                            <w:jc w:val="both"/>
                            <w:rPr>
                              <w:bCs/>
                              <w:szCs w:val="24"/>
                            </w:rPr>
                          </w:pPr>
                          <w:sdt>
                            <w:sdtPr>
                              <w:alias w:val="Numeris"/>
                              <w:tag w:val="nr_44b92584906f403ca9d68cfed13de4a2"/>
                              <w:lock w:val="sdtLocked"/>
                              <w:richText/>
                            </w:sdtPr>
                            <w:sdtContent>
                              <w:r>
                                <w:rPr>
                                  <w:bCs/>
                                  <w:szCs w:val="24"/>
                                </w:rPr>
                                <w:t>1</w:t>
                              </w:r>
                            </w:sdtContent>
                          </w:sdt>
                          <w:r>
                            <w:rPr>
                              <w:bCs/>
                              <w:szCs w:val="24"/>
                            </w:rPr>
                            <w:t>. Žemės gelmių (geologinio) tyrimo darbų atlikimo taisyklių pažeidimas, taip pat žemės gelmių (geologinio) tyrimo rezultatų nepateikimas nustatyta tvarka</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63 str. 2 d."/>
                        <w:tag w:val="part_2aa57c60a08d44d797e0a04d2e51d9a7"/>
                        <w:lock w:val="sdtLocked"/>
                        <w:richText/>
                      </w:sdtPr>
                      <w:sdtContent>
                        <w:p>
                          <w:pPr>
                            <w:spacing w:line="360" w:lineRule="auto"/>
                            <w:ind w:firstLine="720"/>
                            <w:jc w:val="both"/>
                            <w:rPr>
                              <w:bCs/>
                              <w:szCs w:val="24"/>
                            </w:rPr>
                          </w:pPr>
                          <w:sdt>
                            <w:sdtPr>
                              <w:alias w:val="Numeris"/>
                              <w:tag w:val="nr_2aa57c60a08d44d797e0a04d2e51d9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keturių šimtų penkiasdešimt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e690b8cdc6f64e35b761c69c561646f4"/>
                        <w:lock w:val="sdtLocked"/>
                        <w:richText/>
                      </w:sdtPr>
                      <w:sdtContent>
                        <w:p>
                          <w:pPr>
                            <w:spacing w:line="360" w:lineRule="auto"/>
                            <w:ind w:firstLine="720"/>
                            <w:jc w:val="both"/>
                            <w:rPr>
                              <w:szCs w:val="24"/>
                            </w:rPr>
                          </w:pPr>
                          <w:sdt>
                            <w:sdtPr>
                              <w:alias w:val="Numeris"/>
                              <w:tag w:val="nr_e690b8cdc6f64e35b761c69c561646f4"/>
                              <w:lock w:val="sdtLocked"/>
                              <w:richText/>
                            </w:sdtPr>
                            <w:sdtContent>
                              <w:r>
                                <w:rPr>
                                  <w:szCs w:val="24"/>
                                </w:rPr>
                                <w:t>3</w:t>
                              </w:r>
                            </w:sdtContent>
                          </w:sdt>
                          <w:r>
                            <w:rPr>
                              <w:szCs w:val="24"/>
                            </w:rPr>
                            <w:t xml:space="preserve">. </w:t>
                          </w:r>
                          <w:r>
                            <w:rPr>
                              <w:bCs/>
                              <w:szCs w:val="24"/>
                            </w:rPr>
                            <w:t>Požeminio vandens vandenviečių</w:t>
                          </w:r>
                          <w:r>
                            <w:rPr>
                              <w:szCs w:val="24"/>
                            </w:rPr>
                            <w:t xml:space="preserve"> apsaugos zonų apsaugos reikalavimų pažeidimas</w:t>
                          </w:r>
                        </w:p>
                        <w:p>
                          <w:pPr>
                            <w:spacing w:line="360" w:lineRule="auto"/>
                            <w:ind w:firstLine="720"/>
                            <w:jc w:val="both"/>
                            <w:rPr>
                              <w:bCs/>
                              <w:szCs w:val="24"/>
                            </w:rPr>
                          </w:pPr>
                          <w:r>
                            <w:rPr>
                              <w:szCs w:val="24"/>
                            </w:rPr>
                            <w:t>užtraukia baudą asmenims nuo vieno šimto penkiasdešimt iki trijų šimtų eurų ir juridinių asmenų vadovams ar kitiems atsakingiems asmenims –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d0acf2c2931549baa58a90729cd2a329"/>
                        <w:lock w:val="sdtLocked"/>
                        <w:richText/>
                      </w:sdtPr>
                      <w:sdtContent>
                        <w:p>
                          <w:pPr>
                            <w:spacing w:line="360" w:lineRule="auto"/>
                            <w:ind w:firstLine="720"/>
                            <w:jc w:val="both"/>
                            <w:rPr>
                              <w:bCs/>
                              <w:szCs w:val="24"/>
                            </w:rPr>
                          </w:pPr>
                          <w:sdt>
                            <w:sdtPr>
                              <w:alias w:val="Numeris"/>
                              <w:tag w:val="nr_d0acf2c2931549baa58a90729cd2a32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aštuoniasdešimt iki šešių šimtų eurų ir juridinių asmenų vadovams ar kitiems atsakingiems asmenims – nuo penkių šimtų penkiasdešimt iki vieno tūkstančio dviejų šimtų eurų.</w:t>
                          </w:r>
                        </w:p>
                        <w:p>
                          <w:pPr>
                            <w:spacing w:line="360" w:lineRule="auto"/>
                            <w:ind w:firstLine="720"/>
                            <w:jc w:val="both"/>
                            <w:rPr>
                              <w:bCs/>
                              <w:szCs w:val="24"/>
                            </w:rPr>
                          </w:pPr>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5ca41201e5544099cc40096f0227b37"/>
                        <w:lock w:val="sdtLocked"/>
                        <w:richText/>
                      </w:sdtPr>
                      <w:sdtContent>
                        <w:p>
                          <w:pPr>
                            <w:spacing w:line="360" w:lineRule="auto"/>
                            <w:ind w:firstLine="720"/>
                            <w:jc w:val="both"/>
                            <w:rPr>
                              <w:bCs/>
                              <w:szCs w:val="24"/>
                            </w:rPr>
                          </w:pPr>
                          <w:sdt>
                            <w:sdtPr>
                              <w:alias w:val="Numeris"/>
                              <w:tag w:val="nr_75ca41201e5544099cc40096f0227b37"/>
                              <w:lock w:val="sdtLocked"/>
                              <w:richText/>
                            </w:sdtPr>
                            <w:sdtContent>
                              <w:r>
                                <w:rPr>
                                  <w:bCs/>
                                  <w:szCs w:val="24"/>
                                </w:rPr>
                                <w:t>3</w:t>
                              </w:r>
                            </w:sdtContent>
                          </w:sdt>
                          <w:r>
                            <w:rPr>
                              <w:bCs/>
                              <w:szCs w:val="24"/>
                            </w:rPr>
                            <w:t>. Lietuvos Respublikos vidaus ir teritorinių vandenų teršimas iš laivų, Lietuvos Respublikos jūros rajono teršimas iš šiame rajone esančių stacionariųjų ar plūduriuojančių įrenginių, konstrukcijų ar platformų</w:t>
                          </w:r>
                        </w:p>
                        <w:p>
                          <w:pPr>
                            <w:spacing w:line="360" w:lineRule="auto"/>
                            <w:ind w:firstLine="720"/>
                            <w:jc w:val="both"/>
                            <w:rPr>
                              <w:bCs/>
                              <w:szCs w:val="24"/>
                            </w:rPr>
                          </w:pPr>
                          <w:r>
                            <w:rPr>
                              <w:bCs/>
                              <w:szCs w:val="24"/>
                            </w:rPr>
                            <w:t>užtraukia baudą nuo trijų šimtų iki šešių tūkstančių eurų.</w:t>
                          </w:r>
                        </w:p>
                      </w:sdtContent>
                    </w:sdt>
                    <w:sdt>
                      <w:sdtPr>
                        <w:alias w:val="265 str. 4 d."/>
                        <w:tag w:val="part_081930f93607493992bbe7755c865bdb"/>
                        <w:lock w:val="sdtLocked"/>
                        <w:richText/>
                      </w:sdtPr>
                      <w:sdtContent>
                        <w:p>
                          <w:pPr>
                            <w:spacing w:line="360" w:lineRule="auto"/>
                            <w:ind w:firstLine="720"/>
                            <w:jc w:val="both"/>
                            <w:rPr>
                              <w:bCs/>
                              <w:szCs w:val="24"/>
                            </w:rPr>
                          </w:pPr>
                          <w:sdt>
                            <w:sdtPr>
                              <w:alias w:val="Numeris"/>
                              <w:tag w:val="nr_081930f93607493992bbe7755c865bdb"/>
                              <w:lock w:val="sdtLocked"/>
                              <w:richText/>
                            </w:sdtPr>
                            <w:sdtContent>
                              <w:r>
                                <w:rPr>
                                  <w:bCs/>
                                  <w:szCs w:val="24"/>
                                </w:rPr>
                                <w:t>4</w:t>
                              </w:r>
                            </w:sdtContent>
                          </w:sdt>
                          <w:r>
                            <w:rPr>
                              <w:bCs/>
                              <w:szCs w:val="24"/>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w:t>
                          </w:r>
                        </w:p>
                        <w:p>
                          <w:pPr>
                            <w:spacing w:line="360" w:lineRule="auto"/>
                            <w:ind w:firstLine="720"/>
                            <w:jc w:val="both"/>
                            <w:rPr>
                              <w:bCs/>
                              <w:szCs w:val="24"/>
                            </w:rPr>
                          </w:pPr>
                          <w:r>
                            <w:rPr>
                              <w:bCs/>
                              <w:szCs w:val="24"/>
                            </w:rPr>
                            <w:t>užtraukia baudą nuo trijų šimtų iki šešių tūkstančių eurų.</w:t>
                          </w:r>
                        </w:p>
                      </w:sdtContent>
                    </w:sdt>
                    <w:sdt>
                      <w:sdtPr>
                        <w:alias w:val="265 str. 5 d."/>
                        <w:tag w:val="part_0527d438888440b4aa869a504fe7ebdc"/>
                        <w:lock w:val="sdtLocked"/>
                        <w:richText/>
                      </w:sdtPr>
                      <w:sdtContent>
                        <w:p>
                          <w:pPr>
                            <w:spacing w:line="360" w:lineRule="auto"/>
                            <w:ind w:firstLine="720"/>
                            <w:jc w:val="both"/>
                            <w:rPr>
                              <w:bCs/>
                              <w:szCs w:val="24"/>
                            </w:rPr>
                          </w:pPr>
                          <w:sdt>
                            <w:sdtPr>
                              <w:alias w:val="Numeris"/>
                              <w:tag w:val="nr_0527d438888440b4aa869a504fe7ebdc"/>
                              <w:lock w:val="sdtLocked"/>
                              <w:richText/>
                            </w:sdtPr>
                            <w:sdtContent>
                              <w:r>
                                <w:rPr>
                                  <w:bCs/>
                                  <w:szCs w:val="24"/>
                                </w:rPr>
                                <w:t>5</w:t>
                              </w:r>
                            </w:sdtContent>
                          </w:sdt>
                          <w:r>
                            <w:rPr>
                              <w:bCs/>
                              <w:szCs w:val="24"/>
                            </w:rPr>
                            <w:t>. Lietuvos Respublikos jūros rajono vandens, dugno ir gelmių gamtos išteklių žvalgyba ir gavyba, stacionariųjų ar plūduriuojančių įrenginių ar konstrukcijų,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aplinkos apsaugos institucijos leidimo, taip pat kenksmingų medžiagų gabenimas pažeidžiant jūros aplinkos apsaugos reikalavimus</w:t>
                          </w:r>
                        </w:p>
                        <w:p>
                          <w:pPr>
                            <w:spacing w:line="360" w:lineRule="auto"/>
                            <w:ind w:firstLine="720"/>
                            <w:jc w:val="both"/>
                            <w:rPr>
                              <w:bCs/>
                              <w:szCs w:val="24"/>
                            </w:rPr>
                          </w:pPr>
                          <w:r>
                            <w:rPr>
                              <w:bCs/>
                              <w:szCs w:val="24"/>
                            </w:rPr>
                            <w:t>užtraukia baudą asmenims nuo vieno šimto penkiasdešimt iki dviejų tūkstančių devynių šimtų eurų ir juridinių asmenų vadovams ar kitiems atsakingiems asmenims – nuo trijų šimtų iki šešių tūkstančių eurų.</w:t>
                          </w:r>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33399d1babe843669fdb8e3198d89926"/>
                        <w:lock w:val="sdtLocked"/>
                        <w:richText/>
                      </w:sdtPr>
                      <w:sdtContent>
                        <w:p>
                          <w:pPr>
                            <w:spacing w:line="360" w:lineRule="auto"/>
                            <w:ind w:firstLine="720"/>
                            <w:jc w:val="both"/>
                            <w:rPr>
                              <w:bCs/>
                              <w:szCs w:val="24"/>
                            </w:rPr>
                          </w:pPr>
                          <w:sdt>
                            <w:sdtPr>
                              <w:alias w:val="Numeris"/>
                              <w:tag w:val="nr_33399d1babe843669fdb8e3198d89926"/>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rPr>
                              <w:bCs/>
                              <w:szCs w:val="24"/>
                            </w:rPr>
                          </w:pPr>
                          <w:r>
                            <w:rPr>
                              <w:bCs/>
                              <w:szCs w:val="24"/>
                            </w:rPr>
                            <w:t>užtraukia baudą nuo vieno tūkstančio dviejų šimtų iki šešių tūkstančių eurų.</w:t>
                          </w:r>
                        </w:p>
                        <w:p>
                          <w:pPr>
                            <w:spacing w:line="240" w:lineRule="atLeast"/>
                            <w:ind w:firstLine="720"/>
                            <w:jc w:val="both"/>
                            <w:rPr>
                              <w:bCs/>
                              <w:szCs w:val="24"/>
                            </w:rPr>
                          </w:pPr>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4ff94f314f9349cfada1146fc50fb830"/>
                    <w:lock w:val="sdtLocked"/>
                    <w:richText/>
                  </w:sdtPr>
                  <w:sdtContent>
                    <w:p>
                      <w:pPr>
                        <w:spacing w:line="360" w:lineRule="auto"/>
                        <w:ind w:left="2410" w:hanging="1690"/>
                        <w:jc w:val="both"/>
                        <w:rPr>
                          <w:bCs/>
                          <w:szCs w:val="24"/>
                        </w:rPr>
                      </w:pPr>
                      <w:sdt>
                        <w:sdtPr>
                          <w:alias w:val="Numeris"/>
                          <w:tag w:val="nr_4ff94f314f9349cfada1146fc50fb830"/>
                          <w:lock w:val="sdtLocked"/>
                          <w:richText/>
                        </w:sdtPr>
                        <w:sdtContent>
                          <w:r>
                            <w:rPr>
                              <w:b/>
                              <w:bCs/>
                              <w:szCs w:val="24"/>
                            </w:rPr>
                            <w:t>267</w:t>
                          </w:r>
                        </w:sdtContent>
                      </w:sdt>
                      <w:r>
                        <w:rPr>
                          <w:b/>
                          <w:bCs/>
                          <w:szCs w:val="24"/>
                        </w:rPr>
                        <w:t xml:space="preserve"> straipsnis. </w:t>
                      </w:r>
                      <w:sdt>
                        <w:sdtPr>
                          <w:alias w:val="Pavadinimas"/>
                          <w:tag w:val="title_4ff94f314f9349cfada1146fc50fb830"/>
                          <w:lock w:val="sdtLocked"/>
                          <w:richText/>
                        </w:sdtPr>
                        <w:sdtContent>
                          <w:r>
                            <w:rPr>
                              <w:b/>
                              <w:bCs/>
                              <w:szCs w:val="24"/>
                            </w:rPr>
                            <w:t>Aplinkosaugos sąlygų plaukioti vandens telkiniuose plaukiojimo priemonėmis pažeidimas</w:t>
                          </w:r>
                        </w:sdtContent>
                      </w:sdt>
                    </w:p>
                    <w:sdt>
                      <w:sdtPr>
                        <w:alias w:val="267 str. 1 d."/>
                        <w:tag w:val="part_185edb5b287d4e6895322ae85d5ec5b7"/>
                        <w:lock w:val="sdtLocked"/>
                        <w:richText/>
                      </w:sdtPr>
                      <w:sdtContent>
                        <w:p>
                          <w:pPr>
                            <w:spacing w:line="360" w:lineRule="auto"/>
                            <w:ind w:firstLine="720"/>
                            <w:jc w:val="both"/>
                            <w:rPr>
                              <w:bCs/>
                              <w:szCs w:val="24"/>
                            </w:rPr>
                          </w:pPr>
                          <w:sdt>
                            <w:sdtPr>
                              <w:alias w:val="Numeris"/>
                              <w:tag w:val="nr_185edb5b287d4e6895322ae85d5ec5b7"/>
                              <w:lock w:val="sdtLocked"/>
                              <w:richText/>
                            </w:sdtPr>
                            <w:sdtContent>
                              <w:r>
                                <w:rPr>
                                  <w:bCs/>
                                  <w:szCs w:val="24"/>
                                </w:rPr>
                                <w:t>1</w:t>
                              </w:r>
                            </w:sdtContent>
                          </w:sdt>
                          <w:r>
                            <w:rPr>
                              <w:bCs/>
                              <w:szCs w:val="24"/>
                            </w:rPr>
                            <w:t>. Aplinkosaugos sąlygų plaukioti vandens telkiniuose plaukiojimo priemonėmis pažeidimas</w:t>
                          </w:r>
                        </w:p>
                        <w:p>
                          <w:pPr>
                            <w:spacing w:line="360" w:lineRule="auto"/>
                            <w:ind w:firstLine="720"/>
                            <w:jc w:val="both"/>
                            <w:rPr>
                              <w:bCs/>
                              <w:szCs w:val="24"/>
                            </w:rPr>
                          </w:pPr>
                          <w:r>
                            <w:rPr>
                              <w:bCs/>
                              <w:szCs w:val="24"/>
                            </w:rPr>
                            <w:t>užtraukia baudą nuo trisdešimt iki šešiasdešimt eurų.</w:t>
                          </w:r>
                        </w:p>
                      </w:sdtContent>
                    </w:sdt>
                    <w:sdt>
                      <w:sdtPr>
                        <w:alias w:val="267 str. 2 d."/>
                        <w:tag w:val="part_d1a2005ee8ba4197bc55637d263f5f88"/>
                        <w:lock w:val="sdtLocked"/>
                        <w:richText/>
                      </w:sdtPr>
                      <w:sdtContent>
                        <w:p>
                          <w:pPr>
                            <w:spacing w:line="360" w:lineRule="auto"/>
                            <w:ind w:firstLine="720"/>
                            <w:jc w:val="both"/>
                            <w:rPr>
                              <w:bCs/>
                              <w:szCs w:val="24"/>
                            </w:rPr>
                          </w:pPr>
                          <w:sdt>
                            <w:sdtPr>
                              <w:alias w:val="Numeris"/>
                              <w:tag w:val="nr_d1a2005ee8ba4197bc55637d263f5f88"/>
                              <w:lock w:val="sdtLocked"/>
                              <w:richText/>
                            </w:sdtPr>
                            <w:sdtContent>
                              <w:r>
                                <w:rPr>
                                  <w:bCs/>
                                  <w:szCs w:val="24"/>
                                </w:rPr>
                                <w:t>2</w:t>
                              </w:r>
                            </w:sdtContent>
                          </w:sdt>
                          <w:r>
                            <w:rPr>
                              <w:bCs/>
                              <w:szCs w:val="24"/>
                            </w:rPr>
                            <w:t>. Plaukiojimas savaeigėmis plaukiojimo priemonėmis vandens telkiniuose, kai tai daryti draudžiama,</w:t>
                          </w:r>
                        </w:p>
                        <w:p>
                          <w:pPr>
                            <w:spacing w:line="360" w:lineRule="auto"/>
                            <w:ind w:firstLine="720"/>
                            <w:jc w:val="both"/>
                            <w:rPr>
                              <w:bCs/>
                              <w:szCs w:val="24"/>
                            </w:rPr>
                          </w:pPr>
                          <w:r>
                            <w:rPr>
                              <w:bCs/>
                              <w:szCs w:val="24"/>
                            </w:rPr>
                            <w:t>užtraukia baudą nuo keturiasdešimt iki devyniasdešimt eurų.</w:t>
                          </w:r>
                        </w:p>
                      </w:sdtContent>
                    </w:sdt>
                    <w:sdt>
                      <w:sdtPr>
                        <w:alias w:val="267 str. 3 d."/>
                        <w:tag w:val="part_ab8ab9cc5df04bef925a0fbda7795eac"/>
                        <w:lock w:val="sdtLocked"/>
                        <w:richText/>
                      </w:sdtPr>
                      <w:sdtContent>
                        <w:p>
                          <w:pPr>
                            <w:spacing w:line="360" w:lineRule="auto"/>
                            <w:ind w:firstLine="720"/>
                            <w:jc w:val="both"/>
                            <w:rPr>
                              <w:bCs/>
                              <w:szCs w:val="24"/>
                            </w:rPr>
                          </w:pPr>
                          <w:sdt>
                            <w:sdtPr>
                              <w:alias w:val="Numeris"/>
                              <w:tag w:val="nr_ab8ab9cc5df04bef925a0fbda7795eac"/>
                              <w:lock w:val="sdtLocked"/>
                              <w:richText/>
                            </w:sdtPr>
                            <w:sdtContent>
                              <w:r>
                                <w:rPr>
                                  <w:bCs/>
                                  <w:szCs w:val="24"/>
                                </w:rPr>
                                <w:t>3</w:t>
                              </w:r>
                            </w:sdtContent>
                          </w:sdt>
                          <w:r>
                            <w:rPr>
                              <w:bCs/>
                              <w:szCs w:val="24"/>
                            </w:rPr>
                            <w:t>. Aplinkosaugos sąlygų plaukioti saugomose teritorijose esančiuose vandens telkiniuose plaukiojimo priemonėmis pažeidimas</w:t>
                          </w:r>
                        </w:p>
                        <w:p>
                          <w:pPr>
                            <w:spacing w:line="360" w:lineRule="auto"/>
                            <w:ind w:firstLine="720"/>
                            <w:jc w:val="both"/>
                            <w:rPr>
                              <w:bCs/>
                              <w:szCs w:val="24"/>
                            </w:rPr>
                          </w:pPr>
                          <w:r>
                            <w:rPr>
                              <w:bCs/>
                              <w:szCs w:val="24"/>
                            </w:rPr>
                            <w:t>užtraukia baudą nuo šešiasdešimt iki vieno šimto dvidešimt eurų.</w:t>
                          </w:r>
                        </w:p>
                      </w:sdtContent>
                    </w:sdt>
                    <w:sdt>
                      <w:sdtPr>
                        <w:alias w:val="267 str. 4 d."/>
                        <w:tag w:val="part_fc09108a1aae4ebca29d2d92ce178996"/>
                        <w:lock w:val="sdtLocked"/>
                        <w:richText/>
                      </w:sdtPr>
                      <w:sdtContent>
                        <w:p>
                          <w:pPr>
                            <w:spacing w:line="360" w:lineRule="auto"/>
                            <w:ind w:firstLine="720"/>
                            <w:jc w:val="both"/>
                            <w:rPr>
                              <w:bCs/>
                              <w:szCs w:val="24"/>
                            </w:rPr>
                          </w:pPr>
                          <w:sdt>
                            <w:sdtPr>
                              <w:alias w:val="Numeris"/>
                              <w:tag w:val="nr_fc09108a1aae4ebca29d2d92ce178996"/>
                              <w:lock w:val="sdtLocked"/>
                              <w:richText/>
                            </w:sdtPr>
                            <w:sdtContent>
                              <w:r>
                                <w:rPr>
                                  <w:bCs/>
                                  <w:szCs w:val="24"/>
                                </w:rPr>
                                <w:t>4</w:t>
                              </w:r>
                            </w:sdtContent>
                          </w:sdt>
                          <w:r>
                            <w:rPr>
                              <w:bCs/>
                              <w:szCs w:val="24"/>
                            </w:rPr>
                            <w:t>. Plaukiojimas vandens motociklais vandens telkiniuose, kai tai daryti draudžiama,</w:t>
                          </w:r>
                        </w:p>
                        <w:p>
                          <w:pPr>
                            <w:spacing w:line="360" w:lineRule="auto"/>
                            <w:ind w:firstLine="720"/>
                            <w:jc w:val="both"/>
                            <w:rPr>
                              <w:bCs/>
                              <w:szCs w:val="24"/>
                            </w:rPr>
                          </w:pPr>
                          <w:r>
                            <w:rPr>
                              <w:bCs/>
                              <w:szCs w:val="24"/>
                            </w:rPr>
                            <w:t>užtraukia baudą nuo šešiasdešimt iki vieno šimto dvidešimt eurų.</w:t>
                          </w:r>
                        </w:p>
                      </w:sdtContent>
                    </w:sdt>
                    <w:sdt>
                      <w:sdtPr>
                        <w:alias w:val="267 str. 5 d."/>
                        <w:tag w:val="part_bb937d707f584baea8e2df335f26701a"/>
                        <w:lock w:val="sdtLocked"/>
                        <w:richText/>
                      </w:sdtPr>
                      <w:sdtContent>
                        <w:p>
                          <w:pPr>
                            <w:spacing w:line="360" w:lineRule="auto"/>
                            <w:ind w:firstLine="720"/>
                            <w:jc w:val="both"/>
                            <w:rPr>
                              <w:bCs/>
                              <w:szCs w:val="24"/>
                            </w:rPr>
                          </w:pPr>
                          <w:sdt>
                            <w:sdtPr>
                              <w:alias w:val="Numeris"/>
                              <w:tag w:val="nr_bb937d707f584baea8e2df335f26701a"/>
                              <w:lock w:val="sdtLocked"/>
                              <w:richText/>
                            </w:sdtPr>
                            <w:sdtContent>
                              <w:r>
                                <w:rPr>
                                  <w:bCs/>
                                  <w:szCs w:val="24"/>
                                </w:rPr>
                                <w:t>5</w:t>
                              </w:r>
                            </w:sdtContent>
                          </w:sdt>
                          <w:r>
                            <w:rPr>
                              <w:bCs/>
                              <w:szCs w:val="24"/>
                            </w:rPr>
                            <w:t>. Plaukiojimas savaeigėmis plaukiojimo priemonėmis saugomose teritorijose esančiuose vandens telkiniuose, kai tai daryti draudžiama,</w:t>
                          </w:r>
                        </w:p>
                        <w:p>
                          <w:pPr>
                            <w:spacing w:line="360" w:lineRule="auto"/>
                            <w:ind w:firstLine="720"/>
                            <w:jc w:val="both"/>
                            <w:rPr>
                              <w:bCs/>
                              <w:szCs w:val="24"/>
                            </w:rPr>
                          </w:pPr>
                          <w:r>
                            <w:rPr>
                              <w:bCs/>
                              <w:szCs w:val="24"/>
                            </w:rPr>
                            <w:t>užtraukia baudą nuo devyniasdešimt iki vieno šimto septyniasdešimt eurų.</w:t>
                          </w:r>
                        </w:p>
                      </w:sdtContent>
                    </w:sdt>
                    <w:sdt>
                      <w:sdtPr>
                        <w:alias w:val="267 str. 6 d."/>
                        <w:tag w:val="part_340259cb6a0b417d9e27447320748746"/>
                        <w:lock w:val="sdtLocked"/>
                        <w:richText/>
                      </w:sdtPr>
                      <w:sdtContent>
                        <w:p>
                          <w:pPr>
                            <w:spacing w:line="360" w:lineRule="auto"/>
                            <w:ind w:firstLine="720"/>
                            <w:jc w:val="both"/>
                            <w:rPr>
                              <w:bCs/>
                              <w:szCs w:val="24"/>
                            </w:rPr>
                          </w:pPr>
                          <w:sdt>
                            <w:sdtPr>
                              <w:alias w:val="Numeris"/>
                              <w:tag w:val="nr_340259cb6a0b417d9e27447320748746"/>
                              <w:lock w:val="sdtLocked"/>
                              <w:richText/>
                            </w:sdtPr>
                            <w:sdtContent>
                              <w:r>
                                <w:rPr>
                                  <w:bCs/>
                                  <w:szCs w:val="24"/>
                                </w:rPr>
                                <w:t>6</w:t>
                              </w:r>
                            </w:sdtContent>
                          </w:sdt>
                          <w:r>
                            <w:rPr>
                              <w:bCs/>
                              <w:szCs w:val="24"/>
                            </w:rPr>
                            <w:t>. Plaukiojimas vandens motociklais saugomose teritorijose esančiuose vandens telkiniuose, kai tai daryti draudžiama,</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7 d."/>
                        <w:tag w:val="part_2b5cafa38cb74402a2b1178f4c84f80c"/>
                        <w:lock w:val="sdtLocked"/>
                        <w:richText/>
                      </w:sdtPr>
                      <w:sdtContent>
                        <w:p>
                          <w:pPr>
                            <w:spacing w:line="360" w:lineRule="auto"/>
                            <w:ind w:firstLine="720"/>
                            <w:jc w:val="both"/>
                            <w:rPr>
                              <w:bCs/>
                              <w:szCs w:val="24"/>
                            </w:rPr>
                          </w:pPr>
                          <w:sdt>
                            <w:sdtPr>
                              <w:alias w:val="Numeris"/>
                              <w:tag w:val="nr_2b5cafa38cb74402a2b1178f4c84f80c"/>
                              <w:lock w:val="sdtLocked"/>
                              <w:richText/>
                            </w:sdtPr>
                            <w:sdtContent>
                              <w:r>
                                <w:rPr>
                                  <w:bCs/>
                                  <w:szCs w:val="24"/>
                                </w:rPr>
                                <w:t>7</w:t>
                              </w:r>
                            </w:sdtContent>
                          </w:sdt>
                          <w:r>
                            <w:rPr>
                              <w:bCs/>
                              <w:szCs w:val="24"/>
                            </w:rPr>
                            <w:t>. Plaukiojimas savaeigėmis plaukiojimo priemonėmis, kurių variklio galingumas viršija 150 kW, vandens telkiniuose, kai tai daryti draudžiama,</w:t>
                          </w:r>
                        </w:p>
                        <w:p>
                          <w:pPr>
                            <w:spacing w:line="360" w:lineRule="auto"/>
                            <w:ind w:firstLine="720"/>
                            <w:jc w:val="both"/>
                            <w:rPr>
                              <w:bCs/>
                              <w:szCs w:val="24"/>
                            </w:rPr>
                          </w:pPr>
                          <w:r>
                            <w:rPr>
                              <w:bCs/>
                              <w:szCs w:val="24"/>
                            </w:rPr>
                            <w:t>užtraukia baudą nuo vieno šimto penkiasdešimt iki trijų šimtų eurų.</w:t>
                          </w:r>
                        </w:p>
                      </w:sdtContent>
                    </w:sdt>
                    <w:sdt>
                      <w:sdtPr>
                        <w:alias w:val="267 str. 8 d."/>
                        <w:tag w:val="part_b3d0363a42f1449c98fd2935ff4cee50"/>
                        <w:lock w:val="sdtLocked"/>
                        <w:richText/>
                      </w:sdtPr>
                      <w:sdtContent>
                        <w:p>
                          <w:pPr>
                            <w:spacing w:line="360" w:lineRule="auto"/>
                            <w:ind w:firstLine="720"/>
                            <w:jc w:val="both"/>
                            <w:rPr>
                              <w:bCs/>
                              <w:szCs w:val="24"/>
                            </w:rPr>
                          </w:pPr>
                          <w:sdt>
                            <w:sdtPr>
                              <w:alias w:val="Numeris"/>
                              <w:tag w:val="nr_b3d0363a42f1449c98fd2935ff4cee50"/>
                              <w:lock w:val="sdtLocked"/>
                              <w:richText/>
                            </w:sdtPr>
                            <w:sdtContent>
                              <w:r>
                                <w:rPr>
                                  <w:bCs/>
                                  <w:szCs w:val="24"/>
                                </w:rPr>
                                <w:t>8</w:t>
                              </w:r>
                            </w:sdtContent>
                          </w:sdt>
                          <w:r>
                            <w:rPr>
                              <w:bCs/>
                              <w:szCs w:val="24"/>
                            </w:rPr>
                            <w:t>. Šio straipsnio 1, 2, 3, 4 dalyse numatyti administraciniai nusižengimai, padaryti pakartotinai,</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9 d."/>
                        <w:tag w:val="part_3453c5869c6a44d9ad222447358c1777"/>
                        <w:lock w:val="sdtLocked"/>
                        <w:richText/>
                      </w:sdtPr>
                      <w:sdtContent>
                        <w:p>
                          <w:pPr>
                            <w:spacing w:line="360" w:lineRule="auto"/>
                            <w:ind w:firstLine="720"/>
                            <w:jc w:val="both"/>
                            <w:rPr>
                              <w:bCs/>
                              <w:szCs w:val="24"/>
                            </w:rPr>
                          </w:pPr>
                          <w:sdt>
                            <w:sdtPr>
                              <w:alias w:val="Numeris"/>
                              <w:tag w:val="nr_3453c5869c6a44d9ad222447358c1777"/>
                              <w:lock w:val="sdtLocked"/>
                              <w:richText/>
                            </w:sdtPr>
                            <w:sdtContent>
                              <w:r>
                                <w:rPr>
                                  <w:bCs/>
                                  <w:szCs w:val="24"/>
                                </w:rPr>
                                <w:t>9</w:t>
                              </w:r>
                            </w:sdtContent>
                          </w:sdt>
                          <w:r>
                            <w:rPr>
                              <w:bCs/>
                              <w:szCs w:val="24"/>
                            </w:rPr>
                            <w:t>. Šio straipsnio 5, 6, 7 dalyse numatyti administraciniai nusižengimai, padaryti pakartotinai,</w:t>
                          </w:r>
                        </w:p>
                        <w:p>
                          <w:pPr>
                            <w:spacing w:line="360" w:lineRule="auto"/>
                            <w:ind w:firstLine="720"/>
                            <w:jc w:val="both"/>
                            <w:rPr>
                              <w:bCs/>
                              <w:szCs w:val="24"/>
                            </w:rPr>
                          </w:pPr>
                          <w:r>
                            <w:rPr>
                              <w:bCs/>
                              <w:szCs w:val="24"/>
                            </w:rPr>
                            <w:t>užtraukia baudą nuo dviejų šimtų iki šešių šimtų eurų.</w:t>
                          </w:r>
                        </w:p>
                        <w:p>
                          <w:pPr>
                            <w:spacing w:line="360" w:lineRule="auto"/>
                            <w:ind w:firstLine="720"/>
                            <w:jc w:val="both"/>
                            <w:rPr>
                              <w:bCs/>
                              <w:szCs w:val="24"/>
                            </w:rPr>
                          </w:pPr>
                        </w:p>
                      </w:sdtContent>
                    </w:sdt>
                  </w:sdtContent>
                </w:sdt>
                <w:sdt>
                  <w:sdtPr>
                    <w:alias w:val="268 str."/>
                    <w:tag w:val="part_d6d56089e51541c08a35410d434dab97"/>
                    <w:lock w:val="sdtLocked"/>
                    <w:richText/>
                  </w:sdtPr>
                  <w:sdtContent>
                    <w:p>
                      <w:pPr>
                        <w:spacing w:line="360" w:lineRule="auto"/>
                        <w:ind w:left="2410" w:hanging="1690"/>
                        <w:jc w:val="both"/>
                        <w:rPr>
                          <w:bCs/>
                          <w:szCs w:val="24"/>
                        </w:rPr>
                      </w:pPr>
                      <w:sdt>
                        <w:sdtPr>
                          <w:alias w:val="Numeris"/>
                          <w:tag w:val="nr_d6d56089e51541c08a35410d434dab97"/>
                          <w:lock w:val="sdtLocked"/>
                          <w:richText/>
                        </w:sdtPr>
                        <w:sdtContent>
                          <w:r>
                            <w:rPr>
                              <w:b/>
                              <w:bCs/>
                              <w:szCs w:val="24"/>
                            </w:rPr>
                            <w:t>268</w:t>
                          </w:r>
                        </w:sdtContent>
                      </w:sdt>
                      <w:r>
                        <w:rPr>
                          <w:b/>
                          <w:bCs/>
                          <w:szCs w:val="24"/>
                        </w:rPr>
                        <w:t xml:space="preserve"> straipsnis. </w:t>
                      </w:r>
                      <w:sdt>
                        <w:sdtPr>
                          <w:alias w:val="Pavadinimas"/>
                          <w:tag w:val="title_d6d56089e51541c08a35410d434dab97"/>
                          <w:lock w:val="sdtLocked"/>
                          <w:richText/>
                        </w:sdtPr>
                        <w:sdtContent>
                          <w:r>
                            <w:rPr>
                              <w:b/>
                              <w:bCs/>
                              <w:szCs w:val="24"/>
                            </w:rPr>
                            <w:t>Vandens telkinių naudojimo vandeniui išgauti ar nuotekų tvarkymo reikalavimų pažeidimas</w:t>
                          </w:r>
                        </w:sdtContent>
                      </w:sdt>
                    </w:p>
                    <w:sdt>
                      <w:sdtPr>
                        <w:alias w:val="268 str. 1 d."/>
                        <w:tag w:val="part_6d516e19905d40cdb8ab2c8885e79eff"/>
                        <w:lock w:val="sdtLocked"/>
                        <w:richText/>
                      </w:sdtPr>
                      <w:sdtContent>
                        <w:p>
                          <w:pPr>
                            <w:spacing w:line="360" w:lineRule="auto"/>
                            <w:ind w:firstLine="720"/>
                            <w:jc w:val="both"/>
                            <w:rPr>
                              <w:bCs/>
                              <w:szCs w:val="24"/>
                            </w:rPr>
                          </w:pPr>
                          <w:sdt>
                            <w:sdtPr>
                              <w:alias w:val="Numeris"/>
                              <w:tag w:val="nr_6d516e19905d40cdb8ab2c8885e79eff"/>
                              <w:lock w:val="sdtLocked"/>
                              <w:richText/>
                            </w:sdtPr>
                            <w:sdtContent>
                              <w:r>
                                <w:rPr>
                                  <w:bCs/>
                                  <w:szCs w:val="24"/>
                                </w:rPr>
                                <w:t>1</w:t>
                              </w:r>
                            </w:sdtContent>
                          </w:sdt>
                          <w:r>
                            <w:rPr>
                              <w:bCs/>
                              <w:szCs w:val="24"/>
                            </w:rPr>
                            <w:t>.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szCs w:val="24"/>
                            </w:rPr>
                          </w:pPr>
                          <w:r>
                            <w:rPr>
                              <w:bCs/>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ffbb7cd44c7046d9910538ce3c3f6b76"/>
                        <w:lock w:val="sdtLocked"/>
                        <w:richText/>
                      </w:sdtPr>
                      <w:sdtContent>
                        <w:p>
                          <w:pPr>
                            <w:spacing w:line="360" w:lineRule="auto"/>
                            <w:ind w:firstLine="720"/>
                            <w:jc w:val="both"/>
                            <w:rPr>
                              <w:bCs/>
                              <w:szCs w:val="24"/>
                            </w:rPr>
                          </w:pPr>
                          <w:sdt>
                            <w:sdtPr>
                              <w:alias w:val="Numeris"/>
                              <w:tag w:val="nr_ffbb7cd44c7046d9910538ce3c3f6b76"/>
                              <w:lock w:val="sdtLocked"/>
                              <w:richText/>
                            </w:sdtPr>
                            <w:sdtContent>
                              <w:r>
                                <w:rPr>
                                  <w:bCs/>
                                  <w:szCs w:val="24"/>
                                </w:rPr>
                                <w:t>2</w:t>
                              </w:r>
                            </w:sdtContent>
                          </w:sdt>
                          <w:r>
                            <w:rPr>
                              <w:bCs/>
                              <w:szCs w:val="24"/>
                            </w:rPr>
                            <w:t>.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szCs w:val="24"/>
                            </w:rPr>
                          </w:pPr>
                          <w:r>
                            <w:rPr>
                              <w:bCs/>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e03b77a994ab441098aa2651ba8d1295"/>
                        <w:lock w:val="sdtLocked"/>
                        <w:richText/>
                      </w:sdtPr>
                      <w:sdtContent>
                        <w:p>
                          <w:pPr>
                            <w:spacing w:line="360" w:lineRule="auto"/>
                            <w:ind w:firstLine="720"/>
                            <w:jc w:val="both"/>
                            <w:rPr>
                              <w:bCs/>
                              <w:szCs w:val="24"/>
                            </w:rPr>
                          </w:pPr>
                          <w:sdt>
                            <w:sdtPr>
                              <w:alias w:val="Numeris"/>
                              <w:tag w:val="nr_e03b77a994ab441098aa2651ba8d1295"/>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3cd309e2d8104aeeb61eddaf1859bd7a"/>
                        <w:lock w:val="sdtLocked"/>
                        <w:richText/>
                      </w:sdtPr>
                      <w:sdtContent>
                        <w:p>
                          <w:pPr>
                            <w:spacing w:line="360" w:lineRule="auto"/>
                            <w:ind w:firstLine="720"/>
                            <w:jc w:val="both"/>
                            <w:rPr>
                              <w:bCs/>
                              <w:szCs w:val="24"/>
                            </w:rPr>
                          </w:pPr>
                          <w:sdt>
                            <w:sdtPr>
                              <w:alias w:val="Numeris"/>
                              <w:tag w:val="nr_3cd309e2d8104aeeb61eddaf1859bd7a"/>
                              <w:lock w:val="sdtLocked"/>
                              <w:richText/>
                            </w:sdtPr>
                            <w:sdtContent>
                              <w:r>
                                <w:rPr>
                                  <w:bCs/>
                                  <w:szCs w:val="24"/>
                                </w:rPr>
                                <w:t>4</w:t>
                              </w:r>
                            </w:sdtContent>
                          </w:sdt>
                          <w:r>
                            <w:rPr>
                              <w:bCs/>
                              <w:szCs w:val="24"/>
                            </w:rPr>
                            <w:t>. Gręžinių geriamajam gėlam ir gamybiniam požeminiam vandeniui tiekti ir vandens šiluminei energijai vartoti įrengimo, konservavimo ir likvidavimo reikalavimų pažeidimas</w:t>
                          </w:r>
                        </w:p>
                        <w:p>
                          <w:pPr>
                            <w:spacing w:line="360" w:lineRule="auto"/>
                            <w:ind w:firstLine="720"/>
                            <w:jc w:val="both"/>
                            <w:rPr>
                              <w:bCs/>
                              <w:szCs w:val="24"/>
                            </w:rPr>
                          </w:pPr>
                          <w:r>
                            <w:rPr>
                              <w:bCs/>
                              <w:szCs w:val="24"/>
                            </w:rPr>
                            <w:t>užtraukia baudą asmenims nuo šešiasdešimt iki penkių šimtų aštuoniasdešimt eurų ir juridinių asmenų vadovams ar kitiems atsakingiems asmenims – nuo trijų šimtų iki vieno tūkstančio keturių šimtų penkiasdešimt eurų.</w:t>
                          </w:r>
                        </w:p>
                      </w:sdtContent>
                    </w:sdt>
                    <w:sdt>
                      <w:sdtPr>
                        <w:alias w:val="268 str. 5 d."/>
                        <w:tag w:val="part_db631156829d46d2a3f20eaba225e5eb"/>
                        <w:lock w:val="sdtLocked"/>
                        <w:richText/>
                      </w:sdtPr>
                      <w:sdtContent>
                        <w:p>
                          <w:pPr>
                            <w:spacing w:line="360" w:lineRule="auto"/>
                            <w:ind w:firstLine="720"/>
                            <w:jc w:val="both"/>
                            <w:rPr>
                              <w:bCs/>
                              <w:szCs w:val="24"/>
                            </w:rPr>
                          </w:pPr>
                          <w:sdt>
                            <w:sdtPr>
                              <w:alias w:val="Numeris"/>
                              <w:tag w:val="nr_db631156829d46d2a3f20eaba225e5eb"/>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asmenims nuo dviejų šimtų iki vieno tūkstančio vieno šimto eurų ir juridinių asmenų vadovams ar kitiems atsakingiems asmenims – nuo penkių šimtų iki trijų tūkstančių eurų.</w:t>
                          </w:r>
                        </w:p>
                      </w:sdtContent>
                    </w:sdt>
                    <w:sdt>
                      <w:sdtPr>
                        <w:alias w:val="268 str. 6 d."/>
                        <w:tag w:val="part_8b93e01fae2942edaf09b1d44a80620f"/>
                        <w:lock w:val="sdtLocked"/>
                        <w:richText/>
                      </w:sdtPr>
                      <w:sdtContent>
                        <w:p>
                          <w:pPr>
                            <w:spacing w:line="360" w:lineRule="auto"/>
                            <w:ind w:firstLine="720"/>
                            <w:jc w:val="both"/>
                            <w:rPr>
                              <w:bCs/>
                              <w:szCs w:val="24"/>
                            </w:rPr>
                          </w:pPr>
                          <w:sdt>
                            <w:sdtPr>
                              <w:alias w:val="Numeris"/>
                              <w:tag w:val="nr_8b93e01fae2942edaf09b1d44a80620f"/>
                              <w:lock w:val="sdtLocked"/>
                              <w:richText/>
                            </w:sdtPr>
                            <w:sdtContent>
                              <w:r>
                                <w:rPr>
                                  <w:bCs/>
                                  <w:szCs w:val="24"/>
                                </w:rPr>
                                <w:t>6</w:t>
                              </w:r>
                            </w:sdtContent>
                          </w:sdt>
                          <w:r>
                            <w:rPr>
                              <w:bCs/>
                              <w:szCs w:val="24"/>
                            </w:rPr>
                            <w:t>. Išgaunamo vandens, išleidžiamų nuotekų arba su nuotekomis išleidžiamų teršalų apskaitos ir ataskaitų teikimo reikalavimų pažeidimas</w:t>
                          </w:r>
                        </w:p>
                        <w:p>
                          <w:pPr>
                            <w:spacing w:line="360" w:lineRule="auto"/>
                            <w:ind w:firstLine="720"/>
                            <w:jc w:val="both"/>
                            <w:rPr>
                              <w:bCs/>
                              <w:szCs w:val="24"/>
                            </w:rPr>
                          </w:pPr>
                          <w:r>
                            <w:rPr>
                              <w:bCs/>
                              <w:szCs w:val="24"/>
                            </w:rPr>
                            <w:t>užtraukia baudą asmenims nuo šešių šimtų iki vieno šimto dvidešimt eurų ir juridinių asmenų vadovams ar kitiems atsakingiems asmenims – nuo vieno šimto dešimt iki trijų šimtų eurų.</w:t>
                          </w:r>
                        </w:p>
                      </w:sdtContent>
                    </w:sdt>
                    <w:sdt>
                      <w:sdtPr>
                        <w:alias w:val="268 str. 7 d."/>
                        <w:tag w:val="part_b2f4aea9b0d74d1ab8212209c32c440e"/>
                        <w:lock w:val="sdtLocked"/>
                        <w:richText/>
                      </w:sdtPr>
                      <w:sdtContent>
                        <w:p>
                          <w:pPr>
                            <w:spacing w:line="360" w:lineRule="auto"/>
                            <w:ind w:firstLine="720"/>
                            <w:jc w:val="both"/>
                            <w:rPr>
                              <w:bCs/>
                              <w:szCs w:val="24"/>
                            </w:rPr>
                          </w:pPr>
                          <w:sdt>
                            <w:sdtPr>
                              <w:alias w:val="Numeris"/>
                              <w:tag w:val="nr_b2f4aea9b0d74d1ab8212209c32c440e"/>
                              <w:lock w:val="sdtLocked"/>
                              <w:richText/>
                            </w:sdtPr>
                            <w:sdtContent>
                              <w:r>
                                <w:rPr>
                                  <w:bCs/>
                                  <w:szCs w:val="24"/>
                                </w:rPr>
                                <w:t>7</w:t>
                              </w:r>
                            </w:sdtContent>
                          </w:sdt>
                          <w:r>
                            <w:rPr>
                              <w:bCs/>
                              <w:szCs w:val="24"/>
                            </w:rPr>
                            <w:t>. Vandens išgavimo ar nuotekų tvarkymo įrenginių eksploatavimo reikalavimų pažeidimas</w:t>
                          </w:r>
                        </w:p>
                        <w:p>
                          <w:pPr>
                            <w:spacing w:line="360" w:lineRule="auto"/>
                            <w:ind w:firstLine="720"/>
                            <w:jc w:val="both"/>
                            <w:rPr>
                              <w:bCs/>
                              <w:szCs w:val="24"/>
                            </w:rPr>
                          </w:pPr>
                          <w:r>
                            <w:rPr>
                              <w:bCs/>
                              <w:szCs w:val="24"/>
                            </w:rPr>
                            <w:t>užtraukia baudą asmenims nuo devyniasdešimt iki vieno šimto septyniasdešimt eurų ir juridinių asmenų vadovams ar kitiems atsakingiems asmenims – nuo vieno šimto penkiasdešimt iki trijų šimtų eurų.</w:t>
                          </w:r>
                        </w:p>
                      </w:sdtContent>
                    </w:sdt>
                    <w:sdt>
                      <w:sdtPr>
                        <w:alias w:val="268 str. 8 d."/>
                        <w:tag w:val="part_2f892f739534466bb01d1f516c7ad7f2"/>
                        <w:lock w:val="sdtLocked"/>
                        <w:richText/>
                      </w:sdtPr>
                      <w:sdtContent>
                        <w:p>
                          <w:pPr>
                            <w:spacing w:line="360" w:lineRule="auto"/>
                            <w:ind w:firstLine="720"/>
                            <w:jc w:val="both"/>
                            <w:rPr>
                              <w:bCs/>
                              <w:szCs w:val="24"/>
                            </w:rPr>
                          </w:pPr>
                          <w:sdt>
                            <w:sdtPr>
                              <w:alias w:val="Numeris"/>
                              <w:tag w:val="nr_2f892f739534466bb01d1f516c7ad7f2"/>
                              <w:lock w:val="sdtLocked"/>
                              <w:richText/>
                            </w:sdtPr>
                            <w:sdtContent>
                              <w:r>
                                <w:rPr>
                                  <w:bCs/>
                                  <w:szCs w:val="24"/>
                                </w:rPr>
                                <w:t>8</w:t>
                              </w:r>
                            </w:sdtContent>
                          </w:sdt>
                          <w:r>
                            <w:rPr>
                              <w:bCs/>
                              <w:szCs w:val="24"/>
                            </w:rPr>
                            <w:t>. Šio straipsnio 6, 7 dalyse numatyti administraciniai nusižengimai, padaryti pakartotinai,</w:t>
                          </w:r>
                        </w:p>
                        <w:p>
                          <w:pPr>
                            <w:spacing w:line="360" w:lineRule="auto"/>
                            <w:ind w:firstLine="720"/>
                            <w:jc w:val="both"/>
                            <w:rPr>
                              <w:bCs/>
                              <w:szCs w:val="24"/>
                            </w:rPr>
                          </w:pPr>
                          <w:r>
                            <w:rPr>
                              <w:bCs/>
                              <w:szCs w:val="24"/>
                            </w:rPr>
                            <w:t>užtraukia baudą asmenims nuo vieno šimto šešiasdešimt iki trijų šimtų eurų ir juridinių asmenų vadovams ar kitiems atsakingiems asmenims – nuo dviejų šimtų septyniasdešimt iki šešių šimtų eurų.</w:t>
                          </w:r>
                        </w:p>
                        <w:p>
                          <w:pPr>
                            <w:spacing w:line="360" w:lineRule="auto"/>
                            <w:ind w:firstLine="720"/>
                            <w:jc w:val="both"/>
                            <w:rPr>
                              <w:bCs/>
                              <w:szCs w:val="24"/>
                            </w:rPr>
                          </w:pPr>
                        </w:p>
                      </w:sdtContent>
                    </w:sdt>
                  </w:sdtContent>
                </w:sdt>
                <w:sdt>
                  <w:sdtPr>
                    <w:alias w:val="269 str."/>
                    <w:tag w:val="part_f569f1da6036428b9da81ac59934351d"/>
                    <w:lock w:val="sdtLocked"/>
                    <w:richText/>
                  </w:sdtPr>
                  <w:sdtContent>
                    <w:p>
                      <w:pPr>
                        <w:spacing w:line="360" w:lineRule="auto"/>
                        <w:ind w:left="2410" w:hanging="1690"/>
                        <w:jc w:val="both"/>
                        <w:rPr>
                          <w:szCs w:val="24"/>
                          <w:lang w:eastAsia="lt-LT"/>
                        </w:rPr>
                      </w:pPr>
                      <w:sdt>
                        <w:sdtPr>
                          <w:alias w:val="Numeris"/>
                          <w:tag w:val="nr_f569f1da6036428b9da81ac59934351d"/>
                          <w:lock w:val="sdtLocked"/>
                          <w:richText/>
                        </w:sdtPr>
                        <w:sdtContent>
                          <w:r>
                            <w:rPr>
                              <w:b/>
                              <w:bCs/>
                              <w:szCs w:val="24"/>
                              <w:lang w:eastAsia="lt-LT"/>
                            </w:rPr>
                            <w:t>269</w:t>
                          </w:r>
                        </w:sdtContent>
                      </w:sdt>
                      <w:r>
                        <w:rPr>
                          <w:b/>
                          <w:bCs/>
                          <w:szCs w:val="24"/>
                          <w:lang w:eastAsia="lt-LT"/>
                        </w:rPr>
                        <w:t xml:space="preserve"> straipsnis. </w:t>
                      </w:r>
                      <w:sdt>
                        <w:sdtPr>
                          <w:alias w:val="Pavadinimas"/>
                          <w:tag w:val="title_f569f1da6036428b9da81ac59934351d"/>
                          <w:lock w:val="sdtLocked"/>
                          <w:richText/>
                        </w:sdtPr>
                        <w:sdtContent>
                          <w:r>
                            <w:rPr>
                              <w:b/>
                              <w:bCs/>
                              <w:szCs w:val="24"/>
                              <w:lang w:eastAsia="lt-LT"/>
                            </w:rPr>
                            <w:t>Tvenkinio ar patvenkto ežero naudojimo ir priežiūros taisyklių pažeidimas</w:t>
                          </w:r>
                        </w:sdtContent>
                      </w:sdt>
                    </w:p>
                    <w:sdt>
                      <w:sdtPr>
                        <w:alias w:val="269 str. 1 d."/>
                        <w:tag w:val="part_21bf0dce13a946588b710766615130f0"/>
                        <w:lock w:val="sdtLocked"/>
                        <w:richText/>
                      </w:sdtPr>
                      <w:sdtContent>
                        <w:p>
                          <w:pPr>
                            <w:spacing w:line="360" w:lineRule="auto"/>
                            <w:ind w:firstLine="720"/>
                            <w:jc w:val="both"/>
                            <w:rPr>
                              <w:szCs w:val="24"/>
                              <w:lang w:eastAsia="lt-LT"/>
                            </w:rPr>
                          </w:pPr>
                          <w:sdt>
                            <w:sdtPr>
                              <w:alias w:val="Numeris"/>
                              <w:tag w:val="nr_21bf0dce13a946588b710766615130f0"/>
                              <w:lock w:val="sdtLocked"/>
                              <w:richText/>
                            </w:sdtPr>
                            <w:sdtContent>
                              <w:r>
                                <w:rPr>
                                  <w:szCs w:val="24"/>
                                  <w:lang w:eastAsia="lt-LT"/>
                                </w:rPr>
                                <w:t>1</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taisyklių pažeidimas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269 str. 2 d."/>
                        <w:tag w:val="part_3d8c945789e647cba319f3675d06151a"/>
                        <w:lock w:val="sdtLocked"/>
                        <w:richText/>
                      </w:sdtPr>
                      <w:sdtContent>
                        <w:p>
                          <w:pPr>
                            <w:spacing w:line="360" w:lineRule="auto"/>
                            <w:ind w:firstLine="720"/>
                            <w:jc w:val="both"/>
                            <w:rPr>
                              <w:szCs w:val="24"/>
                              <w:lang w:eastAsia="lt-LT"/>
                            </w:rPr>
                          </w:pPr>
                          <w:sdt>
                            <w:sdtPr>
                              <w:alias w:val="Numeris"/>
                              <w:tag w:val="nr_3d8c945789e647cba319f3675d06151a"/>
                              <w:lock w:val="sdtLocked"/>
                              <w:richText/>
                            </w:sdtPr>
                            <w:sdtContent>
                              <w:r>
                                <w:rPr>
                                  <w:szCs w:val="24"/>
                                  <w:lang w:eastAsia="lt-LT"/>
                                </w:rPr>
                                <w:t>2</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taisyklėse nustatytų tvenkinio darbo režimo ar aplinkosaugos reikalavimų pažeidimas</w:t>
                          </w:r>
                        </w:p>
                        <w:p>
                          <w:pPr>
                            <w:spacing w:line="360" w:lineRule="auto"/>
                            <w:ind w:firstLine="720"/>
                            <w:jc w:val="both"/>
                            <w:rPr>
                              <w:szCs w:val="24"/>
                              <w:lang w:eastAsia="lt-LT"/>
                            </w:rPr>
                          </w:pPr>
                          <w:r>
                            <w:rPr>
                              <w:szCs w:val="24"/>
                              <w:lang w:eastAsia="lt-LT"/>
                            </w:rPr>
                            <w:t>užtraukia baudą nuo devyniasdešimt iki vieno šimto keturiasdešimt eurų.</w:t>
                          </w:r>
                        </w:p>
                      </w:sdtContent>
                    </w:sdt>
                    <w:sdt>
                      <w:sdtPr>
                        <w:alias w:val="269 str. 3 d."/>
                        <w:tag w:val="part_5fec603829d549d3959bd8733d7276e1"/>
                        <w:lock w:val="sdtLocked"/>
                        <w:richText/>
                      </w:sdtPr>
                      <w:sdtContent>
                        <w:p>
                          <w:pPr>
                            <w:spacing w:line="360" w:lineRule="auto"/>
                            <w:ind w:firstLine="720"/>
                            <w:jc w:val="both"/>
                            <w:rPr>
                              <w:szCs w:val="24"/>
                              <w:lang w:eastAsia="lt-LT"/>
                            </w:rPr>
                          </w:pPr>
                          <w:sdt>
                            <w:sdtPr>
                              <w:alias w:val="Numeris"/>
                              <w:tag w:val="nr_5fec603829d549d3959bd8733d7276e1"/>
                              <w:lock w:val="sdtLocked"/>
                              <w:richText/>
                            </w:sdtPr>
                            <w:sdtContent>
                              <w:r>
                                <w:rPr>
                                  <w:szCs w:val="24"/>
                                  <w:lang w:eastAsia="lt-LT"/>
                                </w:rPr>
                                <w:t>3</w:t>
                              </w:r>
                            </w:sdtContent>
                          </w:sdt>
                          <w:r>
                            <w:rPr>
                              <w:szCs w:val="24"/>
                              <w:lang w:eastAsia="lt-LT"/>
                            </w:rPr>
                            <w:t>. Šio straipsnio 1, 2 dalyse numatyti administraciniai nusižengimai, padaryti pakartotinai,</w:t>
                          </w:r>
                        </w:p>
                        <w:p>
                          <w:pPr>
                            <w:spacing w:line="360" w:lineRule="auto"/>
                            <w:ind w:firstLine="720"/>
                            <w:jc w:val="both"/>
                            <w:rPr>
                              <w:bCs/>
                              <w:szCs w:val="24"/>
                            </w:rPr>
                          </w:pPr>
                          <w:r>
                            <w:rPr>
                              <w:szCs w:val="24"/>
                              <w:lang w:eastAsia="lt-LT"/>
                            </w:rPr>
                            <w:t>užtraukia baudą nuo vieno šimto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bb4dc299a18e42acbd1a5d940bf589ec"/>
                    <w:lock w:val="sdtLocked"/>
                    <w:richText/>
                  </w:sdtPr>
                  <w:sdtContent>
                    <w:p>
                      <w:pPr>
                        <w:spacing w:line="360" w:lineRule="auto"/>
                        <w:ind w:firstLine="720"/>
                        <w:jc w:val="both"/>
                        <w:rPr>
                          <w:bCs/>
                          <w:szCs w:val="24"/>
                        </w:rPr>
                      </w:pPr>
                      <w:sdt>
                        <w:sdtPr>
                          <w:alias w:val="Numeris"/>
                          <w:tag w:val="nr_bb4dc299a18e42acbd1a5d940bf589ec"/>
                          <w:lock w:val="sdtLocked"/>
                          <w:richText/>
                        </w:sdtPr>
                        <w:sdtContent>
                          <w:r>
                            <w:rPr>
                              <w:b/>
                              <w:bCs/>
                              <w:szCs w:val="24"/>
                            </w:rPr>
                            <w:t>276</w:t>
                          </w:r>
                        </w:sdtContent>
                      </w:sdt>
                      <w:r>
                        <w:rPr>
                          <w:b/>
                          <w:bCs/>
                          <w:szCs w:val="24"/>
                        </w:rPr>
                        <w:t xml:space="preserve"> straipsnis. </w:t>
                      </w:r>
                      <w:sdt>
                        <w:sdtPr>
                          <w:alias w:val="Pavadinimas"/>
                          <w:tag w:val="title_bb4dc299a18e42acbd1a5d940bf589ec"/>
                          <w:lock w:val="sdtLocked"/>
                          <w:richText/>
                        </w:sdtPr>
                        <w:sdtContent>
                          <w:r>
                            <w:rPr>
                              <w:b/>
                              <w:bCs/>
                              <w:szCs w:val="24"/>
                            </w:rPr>
                            <w:t>Miško išteklių naudojimo ir jų atkūrimo reikalavimų</w:t>
                          </w:r>
                          <w:r>
                            <w:rPr>
                              <w:b/>
                              <w:bCs/>
                              <w:i/>
                              <w:iCs/>
                              <w:szCs w:val="24"/>
                            </w:rPr>
                            <w:t xml:space="preserve"> </w:t>
                          </w:r>
                          <w:r>
                            <w:rPr>
                              <w:b/>
                              <w:bCs/>
                              <w:szCs w:val="24"/>
                            </w:rPr>
                            <w:t>pažeidimas</w:t>
                          </w:r>
                        </w:sdtContent>
                      </w:sdt>
                    </w:p>
                    <w:sdt>
                      <w:sdtPr>
                        <w:alias w:val="276 str. 1 d."/>
                        <w:tag w:val="part_08c6fe59cdc54b8299acc953b0402678"/>
                        <w:lock w:val="sdtLocked"/>
                        <w:richText/>
                      </w:sdtPr>
                      <w:sdtContent>
                        <w:p>
                          <w:pPr>
                            <w:spacing w:line="360" w:lineRule="auto"/>
                            <w:ind w:firstLine="720"/>
                            <w:jc w:val="both"/>
                            <w:rPr>
                              <w:bCs/>
                              <w:szCs w:val="24"/>
                            </w:rPr>
                          </w:pPr>
                          <w:sdt>
                            <w:sdtPr>
                              <w:alias w:val="Numeris"/>
                              <w:tag w:val="nr_08c6fe59cdc54b8299acc953b0402678"/>
                              <w:lock w:val="sdtLocked"/>
                              <w:richText/>
                            </w:sdtPr>
                            <w:sdtContent>
                              <w:r>
                                <w:rPr>
                                  <w:bCs/>
                                  <w:szCs w:val="24"/>
                                </w:rPr>
                                <w:t>1</w:t>
                              </w:r>
                            </w:sdtContent>
                          </w:sdt>
                          <w:r>
                            <w:rPr>
                              <w:bCs/>
                              <w:szCs w:val="24"/>
                            </w:rPr>
                            <w:t xml:space="preserve">. Patvirtintos pagrindinių kirtimų metinės normos neteisėtas viršijimas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da18c3c7f05844b4bf83c5bb2c95e2b8"/>
                        <w:lock w:val="sdtLocked"/>
                        <w:richText/>
                      </w:sdtPr>
                      <w:sdtContent>
                        <w:p>
                          <w:pPr>
                            <w:spacing w:line="360" w:lineRule="auto"/>
                            <w:ind w:firstLine="720"/>
                            <w:jc w:val="both"/>
                            <w:rPr>
                              <w:bCs/>
                              <w:szCs w:val="24"/>
                            </w:rPr>
                          </w:pPr>
                          <w:sdt>
                            <w:sdtPr>
                              <w:alias w:val="Numeris"/>
                              <w:tag w:val="nr_da18c3c7f05844b4bf83c5bb2c95e2b8"/>
                              <w:lock w:val="sdtLocked"/>
                              <w:richText/>
                            </w:sdtPr>
                            <w:sdtContent>
                              <w:r>
                                <w:rPr>
                                  <w:bCs/>
                                  <w:szCs w:val="24"/>
                                </w:rPr>
                                <w:t>2</w:t>
                              </w:r>
                            </w:sdtContent>
                          </w:sdt>
                          <w:r>
                            <w:rPr>
                              <w:bCs/>
                              <w:szCs w:val="24"/>
                            </w:rPr>
                            <w:t>. Miško dauginamosios medžiagos nuostatų reikalavimų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143b47678d02486db704f9e9615e6eec"/>
                        <w:lock w:val="sdtLocked"/>
                        <w:richText/>
                      </w:sdtPr>
                      <w:sdtContent>
                        <w:p>
                          <w:pPr>
                            <w:spacing w:line="360" w:lineRule="auto"/>
                            <w:ind w:firstLine="720"/>
                            <w:jc w:val="both"/>
                            <w:rPr>
                              <w:bCs/>
                              <w:szCs w:val="24"/>
                            </w:rPr>
                          </w:pPr>
                          <w:sdt>
                            <w:sdtPr>
                              <w:alias w:val="Numeris"/>
                              <w:tag w:val="nr_143b47678d02486db704f9e9615e6eec"/>
                              <w:lock w:val="sdtLocked"/>
                              <w:richText/>
                            </w:sdtPr>
                            <w:sdtContent>
                              <w:r>
                                <w:rPr>
                                  <w:bCs/>
                                  <w:szCs w:val="24"/>
                                </w:rPr>
                                <w:t>3</w:t>
                              </w:r>
                            </w:sdtContent>
                          </w:sdt>
                          <w:r>
                            <w:rPr>
                              <w:bCs/>
                              <w:szCs w:val="24"/>
                            </w:rPr>
                            <w:t>. Miško atkūrimo ir įveisimo nuostatų reikalavimų pažeidimas</w:t>
                          </w:r>
                        </w:p>
                        <w:p>
                          <w:pPr>
                            <w:spacing w:line="360" w:lineRule="auto"/>
                            <w:ind w:firstLine="720"/>
                            <w:jc w:val="both"/>
                            <w:rPr>
                              <w:bCs/>
                              <w:szCs w:val="24"/>
                            </w:rPr>
                          </w:pPr>
                          <w:r>
                            <w:rPr>
                              <w:bCs/>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4 d."/>
                        <w:tag w:val="part_ba9154b18c65443c8c77e5b785e6270e"/>
                        <w:lock w:val="sdtLocked"/>
                        <w:richText/>
                      </w:sdtPr>
                      <w:sdtContent>
                        <w:p>
                          <w:pPr>
                            <w:spacing w:line="360" w:lineRule="auto"/>
                            <w:ind w:firstLine="720"/>
                            <w:jc w:val="both"/>
                            <w:rPr>
                              <w:bCs/>
                              <w:szCs w:val="24"/>
                            </w:rPr>
                          </w:pPr>
                          <w:sdt>
                            <w:sdtPr>
                              <w:alias w:val="Numeris"/>
                              <w:tag w:val="nr_ba9154b18c65443c8c77e5b785e62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5 d."/>
                        <w:tag w:val="part_4c963f256f30496aa932c3274bd7a4de"/>
                        <w:lock w:val="sdtLocked"/>
                        <w:richText/>
                      </w:sdtPr>
                      <w:sdtContent>
                        <w:p>
                          <w:pPr>
                            <w:spacing w:line="360" w:lineRule="auto"/>
                            <w:ind w:firstLine="720"/>
                            <w:jc w:val="both"/>
                            <w:rPr>
                              <w:bCs/>
                              <w:szCs w:val="24"/>
                            </w:rPr>
                          </w:pPr>
                          <w:sdt>
                            <w:sdtPr>
                              <w:alias w:val="Numeris"/>
                              <w:tag w:val="nr_4c963f256f30496aa932c3274bd7a4de"/>
                              <w:lock w:val="sdtLocked"/>
                              <w:richText/>
                            </w:sdtPr>
                            <w:sdtContent>
                              <w:r>
                                <w:rPr>
                                  <w:bCs/>
                                  <w:szCs w:val="24"/>
                                </w:rPr>
                                <w:t>5</w:t>
                              </w:r>
                            </w:sdtContent>
                          </w:sdt>
                          <w:r>
                            <w:rPr>
                              <w:bCs/>
                              <w:szCs w:val="24"/>
                            </w:rPr>
                            <w:t>. Miškų neatkūrimas per Lietuvos Respublikos miškų įstatyme nustatytus terminus</w:t>
                          </w:r>
                        </w:p>
                        <w:p>
                          <w:pPr>
                            <w:spacing w:line="360" w:lineRule="auto"/>
                            <w:ind w:firstLine="720"/>
                            <w:jc w:val="both"/>
                            <w:rPr>
                              <w:bCs/>
                              <w:szCs w:val="24"/>
                            </w:rPr>
                          </w:pPr>
                          <w:r>
                            <w:rPr>
                              <w:bCs/>
                              <w:szCs w:val="24"/>
                            </w:rPr>
                            <w:t xml:space="preserve">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 </w:t>
                          </w:r>
                        </w:p>
                      </w:sdtContent>
                    </w:sdt>
                    <w:sdt>
                      <w:sdtPr>
                        <w:alias w:val="276 str. 6 d."/>
                        <w:tag w:val="part_237b49c453ff496fa5352bbf6c8035d8"/>
                        <w:lock w:val="sdtLocked"/>
                        <w:richText/>
                      </w:sdtPr>
                      <w:sdtContent>
                        <w:p>
                          <w:pPr>
                            <w:spacing w:line="360" w:lineRule="auto"/>
                            <w:ind w:firstLine="720"/>
                            <w:jc w:val="both"/>
                            <w:rPr>
                              <w:bCs/>
                              <w:szCs w:val="24"/>
                            </w:rPr>
                          </w:pPr>
                          <w:sdt>
                            <w:sdtPr>
                              <w:alias w:val="Numeris"/>
                              <w:tag w:val="nr_237b49c453ff496fa5352bbf6c8035d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p>
                        <w:p>
                          <w:pPr>
                            <w:spacing w:line="360" w:lineRule="auto"/>
                            <w:ind w:firstLine="720"/>
                            <w:jc w:val="both"/>
                            <w:rPr>
                              <w:bCs/>
                              <w:szCs w:val="24"/>
                            </w:rPr>
                          </w:pPr>
                        </w:p>
                      </w:sdtContent>
                    </w:sdt>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47ac087ee6ac4005863613f1f32d815e"/>
                    <w:lock w:val="sdtLocked"/>
                    <w:richText/>
                  </w:sdtPr>
                  <w:sdtContent>
                    <w:p>
                      <w:pPr>
                        <w:spacing w:line="360" w:lineRule="auto"/>
                        <w:ind w:left="2268" w:hanging="1548"/>
                        <w:jc w:val="both"/>
                        <w:rPr>
                          <w:b/>
                          <w:szCs w:val="24"/>
                        </w:rPr>
                      </w:pPr>
                      <w:sdt>
                        <w:sdtPr>
                          <w:alias w:val="Numeris"/>
                          <w:tag w:val="nr_47ac087ee6ac4005863613f1f32d815e"/>
                          <w:lock w:val="sdtLocked"/>
                          <w:richText/>
                        </w:sdtPr>
                        <w:sdtContent>
                          <w:r>
                            <w:rPr>
                              <w:b/>
                              <w:bCs/>
                              <w:szCs w:val="24"/>
                            </w:rPr>
                            <w:t>281</w:t>
                          </w:r>
                        </w:sdtContent>
                      </w:sdt>
                      <w:r>
                        <w:rPr>
                          <w:b/>
                          <w:bCs/>
                          <w:szCs w:val="24"/>
                        </w:rPr>
                        <w:t xml:space="preserve"> straipsnis. </w:t>
                      </w:r>
                      <w:sdt>
                        <w:sdtPr>
                          <w:alias w:val="Pavadinimas"/>
                          <w:tag w:val="title_47ac087ee6ac4005863613f1f32d815e"/>
                          <w:lock w:val="sdtLocked"/>
                          <w:richText/>
                        </w:sdtPr>
                        <w:sdtContent>
                          <w:r>
                            <w:rPr>
                              <w:b/>
                              <w:szCs w:val="24"/>
                            </w:rPr>
                            <w:t>Lietuvos Respublikos želdynų įstatymo ir želdynų, želdinių ne miškų ūkio paskirties žemėje apsaugą, tvarkymą, želdynų kūrimą, projektavimą, želdinių veisimą reglamentuojančių kitų teisės aktų nevykdymas ar pažeidimas</w:t>
                          </w:r>
                        </w:sdtContent>
                      </w:sdt>
                    </w:p>
                    <w:sdt>
                      <w:sdtPr>
                        <w:alias w:val="281 str. 1 d."/>
                        <w:tag w:val="part_741a2f00bf2b4d52b971e66061e9e337"/>
                        <w:lock w:val="sdtLocked"/>
                        <w:richText/>
                      </w:sdtPr>
                      <w:sdtContent>
                        <w:p>
                          <w:pPr>
                            <w:spacing w:line="360" w:lineRule="auto"/>
                            <w:ind w:firstLine="720"/>
                            <w:jc w:val="both"/>
                            <w:rPr>
                              <w:szCs w:val="24"/>
                            </w:rPr>
                          </w:pPr>
                          <w:sdt>
                            <w:sdtPr>
                              <w:alias w:val="Numeris"/>
                              <w:tag w:val="nr_741a2f00bf2b4d52b971e66061e9e337"/>
                              <w:lock w:val="sdtLocked"/>
                              <w:richText/>
                            </w:sdtPr>
                            <w:sdtContent>
                              <w:r>
                                <w:rPr>
                                  <w:szCs w:val="24"/>
                                </w:rPr>
                                <w:t>1</w:t>
                              </w:r>
                            </w:sdtContent>
                          </w:sdt>
                          <w:r>
                            <w:rPr>
                              <w:szCs w:val="24"/>
                            </w:rPr>
                            <w:t xml:space="preserve">. Neteisėtas želdynų naikinimas arba neteisėtas ne miškų ūkio paskirties žemėje augančių saugotinų medžių ir krūmų žalojimas, naikinimas arba persodinimas </w:t>
                          </w:r>
                        </w:p>
                        <w:p>
                          <w:pPr>
                            <w:spacing w:line="360" w:lineRule="auto"/>
                            <w:ind w:firstLine="720"/>
                            <w:jc w:val="both"/>
                            <w:rPr>
                              <w:szCs w:val="24"/>
                            </w:rPr>
                          </w:pPr>
                          <w:r>
                            <w:rPr>
                              <w:szCs w:val="24"/>
                            </w:rPr>
                            <w:t>užtraukia baudą asmenims nuo šešiasdešimt iki dviejų šimtų eurų ir juridinių asmenų vadovams ar kitiems atsakingiems asmenims – nuo aštuoniasdešimt iki trijų šimtų eurų.</w:t>
                          </w:r>
                        </w:p>
                      </w:sdtContent>
                    </w:sdt>
                    <w:sdt>
                      <w:sdtPr>
                        <w:alias w:val="281 str. 2 d."/>
                        <w:tag w:val="part_54fd355b01bf410eaf60b6356122c45f"/>
                        <w:lock w:val="sdtLocked"/>
                        <w:richText/>
                      </w:sdtPr>
                      <w:sdtContent>
                        <w:p>
                          <w:pPr>
                            <w:spacing w:line="360" w:lineRule="auto"/>
                            <w:ind w:firstLine="720"/>
                            <w:jc w:val="both"/>
                            <w:rPr>
                              <w:szCs w:val="24"/>
                            </w:rPr>
                          </w:pPr>
                          <w:sdt>
                            <w:sdtPr>
                              <w:alias w:val="Numeris"/>
                              <w:tag w:val="nr_54fd355b01bf410eaf60b6356122c45f"/>
                              <w:lock w:val="sdtLocked"/>
                              <w:richText/>
                            </w:sdtPr>
                            <w:sdtContent>
                              <w:r>
                                <w:rPr>
                                  <w:szCs w:val="24"/>
                                </w:rPr>
                                <w:t>2</w:t>
                              </w:r>
                            </w:sdtContent>
                          </w:sdt>
                          <w:r>
                            <w:rPr>
                              <w:szCs w:val="24"/>
                            </w:rPr>
                            <w:t xml:space="preserve">. Neteisėtas želdynuose esančių saugotiniems nepriskirtų medžių ir krūmų, augančių ne miškų ūkio paskirties žemėje, žalojimas arba naikinimas, neteisėtas valstybės ar savivaldybių ne miškų ūkio paskirties žemėje augančių lianų žalojimas arba naikinimas, neteisėtas vejų ir gėlynų žalojimas ar naikinimas, neteisėtas želdynuose esančių mažųjų kraštovaizdžio architektūros, inžinerinių ir laikinų statinių gadinimas, naikinimas ar perkėlimas </w:t>
                          </w:r>
                        </w:p>
                        <w:p>
                          <w:pPr>
                            <w:spacing w:line="360" w:lineRule="auto"/>
                            <w:ind w:firstLine="720"/>
                            <w:jc w:val="both"/>
                            <w:rPr>
                              <w:szCs w:val="24"/>
                            </w:rPr>
                          </w:pPr>
                          <w:r>
                            <w:rPr>
                              <w:szCs w:val="24"/>
                            </w:rPr>
                            <w:t>užtraukia įspėjimą arba baudą asmenims nuo dvidešimt iki aštuoniasdešimt eurų ir baudą juridinių asmenų vadovams ar kitiems atsakingiems asmenims nuo šešiasdešimt iki vieno šimto septyniasdešimt eurų.</w:t>
                          </w:r>
                        </w:p>
                      </w:sdtContent>
                    </w:sdt>
                    <w:sdt>
                      <w:sdtPr>
                        <w:alias w:val="281 str. 3 d."/>
                        <w:tag w:val="part_15c57d512a8a466c91e13cfa6fdb8b96"/>
                        <w:lock w:val="sdtLocked"/>
                        <w:richText/>
                      </w:sdtPr>
                      <w:sdtContent>
                        <w:p>
                          <w:pPr>
                            <w:spacing w:line="360" w:lineRule="auto"/>
                            <w:ind w:firstLine="720"/>
                            <w:jc w:val="both"/>
                            <w:rPr>
                              <w:szCs w:val="24"/>
                            </w:rPr>
                          </w:pPr>
                          <w:sdt>
                            <w:sdtPr>
                              <w:alias w:val="Numeris"/>
                              <w:tag w:val="nr_15c57d512a8a466c91e13cfa6fdb8b96"/>
                              <w:lock w:val="sdtLocked"/>
                              <w:richText/>
                            </w:sdtPr>
                            <w:sdtContent>
                              <w:r>
                                <w:rPr>
                                  <w:szCs w:val="24"/>
                                </w:rPr>
                                <w:t>3</w:t>
                              </w:r>
                            </w:sdtContent>
                          </w:sdt>
                          <w:r>
                            <w:rPr>
                              <w:szCs w:val="24"/>
                            </w:rPr>
                            <w:t>. Sodmenų kokybės reikalavimų pažeidimas, medžių ir krūmų veisimo, vejų ir gėlynų įrengimo taisyklių pažeidimas, medžių ir krūmų priežiūros, želdynuose esančių vandens telkinių apsaugos, vejų ir gėlynų priežiūros taisyklių pažeidimas, želdynų ir želdinių sanitarinės apsaugos taisyklių pažeidimas, želdinių apsaugos atliekant statybos darbus taisyklių pažeidimas</w:t>
                          </w:r>
                        </w:p>
                        <w:p>
                          <w:pPr>
                            <w:spacing w:line="360" w:lineRule="auto"/>
                            <w:ind w:firstLine="720"/>
                            <w:jc w:val="both"/>
                            <w:rPr>
                              <w:szCs w:val="24"/>
                            </w:rPr>
                          </w:pPr>
                          <w:r>
                            <w:rPr>
                              <w:szCs w:val="24"/>
                            </w:rPr>
                            <w:t>užtraukia baudą asmenims nuo trisdešimt iki vieno šimto dvidešimt eurų ir juridinių asmenų vadovams ar kitiems atsakingiems asmenims – nuo šešiasdešimt iki vieno šimto keturiasdešimt eurų.</w:t>
                          </w:r>
                        </w:p>
                      </w:sdtContent>
                    </w:sdt>
                    <w:sdt>
                      <w:sdtPr>
                        <w:alias w:val="281 str. 4 d."/>
                        <w:tag w:val="part_f0823968836c47f891ff48b4cb050be8"/>
                        <w:lock w:val="sdtLocked"/>
                        <w:richText/>
                      </w:sdtPr>
                      <w:sdtContent>
                        <w:p>
                          <w:pPr>
                            <w:spacing w:line="360" w:lineRule="auto"/>
                            <w:ind w:firstLine="720"/>
                            <w:jc w:val="both"/>
                            <w:rPr>
                              <w:szCs w:val="24"/>
                            </w:rPr>
                          </w:pPr>
                          <w:sdt>
                            <w:sdtPr>
                              <w:alias w:val="Numeris"/>
                              <w:tag w:val="nr_f0823968836c47f891ff48b4cb050be8"/>
                              <w:lock w:val="sdtLocked"/>
                              <w:richText/>
                            </w:sdtPr>
                            <w:sdtContent>
                              <w:r>
                                <w:rPr>
                                  <w:szCs w:val="24"/>
                                </w:rPr>
                                <w:t>4</w:t>
                              </w:r>
                            </w:sdtContent>
                          </w:sdt>
                          <w:r>
                            <w:rPr>
                              <w:szCs w:val="24"/>
                            </w:rPr>
                            <w:t>. Želdinių veisimo, augančių medžių ir krūmų genėjimo, želdinių apsaugos nuo ligų ir kenkėjų, vejų ir gėlynų įrengimo darbų atlikimas, kai darbus atliekančios įmonės neturi specialistų, kuriems nustatyta tvarka suteikta teisė atlikti tokius darbus,</w:t>
                          </w:r>
                        </w:p>
                        <w:p>
                          <w:pPr>
                            <w:spacing w:line="360" w:lineRule="auto"/>
                            <w:ind w:firstLine="720"/>
                            <w:jc w:val="both"/>
                            <w:rPr>
                              <w:szCs w:val="24"/>
                            </w:rPr>
                          </w:pPr>
                          <w:r>
                            <w:rPr>
                              <w:szCs w:val="24"/>
                            </w:rPr>
                            <w:t>užtraukia įspėjimą arba baudą želdynus ir želdinius tvarkančių įmonių vadovams nuo keturiasdešimt iki devyniasdešimt eurų.</w:t>
                          </w:r>
                        </w:p>
                      </w:sdtContent>
                    </w:sdt>
                    <w:sdt>
                      <w:sdtPr>
                        <w:alias w:val="281 str. 5 d."/>
                        <w:tag w:val="part_7beecb54f5ae440d9873f7ca05b9c6a1"/>
                        <w:lock w:val="sdtLocked"/>
                        <w:richText/>
                      </w:sdtPr>
                      <w:sdtContent>
                        <w:p>
                          <w:pPr>
                            <w:spacing w:line="360" w:lineRule="auto"/>
                            <w:ind w:firstLine="720"/>
                            <w:jc w:val="both"/>
                            <w:rPr>
                              <w:szCs w:val="24"/>
                            </w:rPr>
                          </w:pPr>
                          <w:sdt>
                            <w:sdtPr>
                              <w:alias w:val="Numeris"/>
                              <w:tag w:val="nr_7beecb54f5ae440d9873f7ca05b9c6a1"/>
                              <w:lock w:val="sdtLocked"/>
                              <w:richText/>
                            </w:sdtPr>
                            <w:sdtContent>
                              <w:r>
                                <w:rPr>
                                  <w:szCs w:val="24"/>
                                </w:rPr>
                                <w:t>5</w:t>
                              </w:r>
                            </w:sdtContent>
                          </w:sdt>
                          <w:r>
                            <w:rPr>
                              <w:szCs w:val="24"/>
                            </w:rPr>
                            <w:t>. Atskirųjų ir priklausomųjų želdynų kūrimo ir tvarkymo projektų rengimo tvarkos aprašo reikalavimų pažeidimas</w:t>
                          </w:r>
                        </w:p>
                        <w:p>
                          <w:pPr>
                            <w:spacing w:line="360" w:lineRule="auto"/>
                            <w:ind w:firstLine="720"/>
                            <w:jc w:val="both"/>
                            <w:rPr>
                              <w:szCs w:val="24"/>
                            </w:rPr>
                          </w:pPr>
                          <w:r>
                            <w:rPr>
                              <w:szCs w:val="24"/>
                            </w:rPr>
                            <w:t>užtraukia baudą nuo vieno šimto keturiasdešimt iki trijų šimtų eurų.</w:t>
                          </w:r>
                        </w:p>
                      </w:sdtContent>
                    </w:sdt>
                    <w:sdt>
                      <w:sdtPr>
                        <w:alias w:val="281 str. 6 d."/>
                        <w:tag w:val="part_b3187187fed94915b464b76f6822d42c"/>
                        <w:lock w:val="sdtLocked"/>
                        <w:richText/>
                      </w:sdtPr>
                      <w:sdtContent>
                        <w:p>
                          <w:pPr>
                            <w:spacing w:line="360" w:lineRule="auto"/>
                            <w:ind w:firstLine="720"/>
                            <w:jc w:val="both"/>
                            <w:rPr>
                              <w:szCs w:val="24"/>
                            </w:rPr>
                          </w:pPr>
                          <w:sdt>
                            <w:sdtPr>
                              <w:alias w:val="Numeris"/>
                              <w:tag w:val="nr_b3187187fed94915b464b76f6822d42c"/>
                              <w:lock w:val="sdtLocked"/>
                              <w:richText/>
                            </w:sdtPr>
                            <w:sdtContent>
                              <w:r>
                                <w:rPr>
                                  <w:szCs w:val="24"/>
                                </w:rPr>
                                <w:t>6</w:t>
                              </w:r>
                            </w:sdtContent>
                          </w:sdt>
                          <w:r>
                            <w:rPr>
                              <w:szCs w:val="24"/>
                            </w:rPr>
                            <w:t xml:space="preserve">. Leidimo saugotinų medžių ir krūmų kirtimo, persodinimo ar kitokio pašalinimo, genėjimo darbams išdavimas pažeidžiant nustatytus reikalavimus </w:t>
                          </w:r>
                        </w:p>
                        <w:p>
                          <w:pPr>
                            <w:spacing w:line="360" w:lineRule="auto"/>
                            <w:ind w:firstLine="720"/>
                            <w:jc w:val="both"/>
                            <w:rPr>
                              <w:szCs w:val="24"/>
                            </w:rPr>
                          </w:pPr>
                          <w:r>
                            <w:rPr>
                              <w:szCs w:val="24"/>
                            </w:rPr>
                            <w:t>užtraukia baudą juridinių asmenų vadovams ar kitiems atsakingiems asmenims nuo devyniasdešimt iki dviejų šimtų trisdešimt eurų.</w:t>
                          </w:r>
                        </w:p>
                        <w:p>
                          <w:pPr>
                            <w:spacing w:line="360" w:lineRule="auto"/>
                            <w:ind w:firstLine="720"/>
                            <w:jc w:val="both"/>
                            <w:rPr>
                              <w:bCs/>
                              <w:szCs w:val="24"/>
                            </w:rPr>
                          </w:pPr>
                        </w:p>
                      </w:sdtContent>
                    </w:sdt>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5015711506d6462b849781557a3e1fea"/>
                    <w:lock w:val="sdtLocked"/>
                    <w:richText/>
                  </w:sdtPr>
                  <w:sdtContent>
                    <w:p>
                      <w:pPr>
                        <w:spacing w:line="360" w:lineRule="auto"/>
                        <w:ind w:firstLine="720"/>
                        <w:jc w:val="both"/>
                        <w:rPr>
                          <w:b/>
                          <w:bCs/>
                          <w:szCs w:val="24"/>
                        </w:rPr>
                      </w:pPr>
                      <w:sdt>
                        <w:sdtPr>
                          <w:alias w:val="Numeris"/>
                          <w:tag w:val="nr_5015711506d6462b849781557a3e1fea"/>
                          <w:lock w:val="sdtLocked"/>
                          <w:richText/>
                        </w:sdtPr>
                        <w:sdtContent>
                          <w:r>
                            <w:rPr>
                              <w:b/>
                              <w:bCs/>
                              <w:szCs w:val="24"/>
                            </w:rPr>
                            <w:t>290</w:t>
                          </w:r>
                        </w:sdtContent>
                      </w:sdt>
                      <w:r>
                        <w:rPr>
                          <w:b/>
                          <w:bCs/>
                          <w:szCs w:val="24"/>
                        </w:rPr>
                        <w:t xml:space="preserve"> straipsnis. </w:t>
                      </w:r>
                      <w:sdt>
                        <w:sdtPr>
                          <w:alias w:val="Pavadinimas"/>
                          <w:tag w:val="title_5015711506d6462b849781557a3e1fea"/>
                          <w:lock w:val="sdtLocked"/>
                          <w:richText/>
                        </w:sdtPr>
                        <w:sdtContent>
                          <w:r>
                            <w:rPr>
                              <w:b/>
                              <w:bCs/>
                              <w:szCs w:val="24"/>
                            </w:rPr>
                            <w:t>Medžioklę reglamentuojančių teisės aktų reikalavimų pažeidimas</w:t>
                          </w:r>
                        </w:sdtContent>
                      </w:sdt>
                    </w:p>
                    <w:sdt>
                      <w:sdtPr>
                        <w:alias w:val="290 str. 1 d."/>
                        <w:tag w:val="part_601a730754f44cbd859741c1622b4e27"/>
                        <w:lock w:val="sdtLocked"/>
                        <w:richText/>
                      </w:sdtPr>
                      <w:sdtContent>
                        <w:p>
                          <w:pPr>
                            <w:spacing w:line="360" w:lineRule="auto"/>
                            <w:ind w:firstLine="720"/>
                            <w:jc w:val="both"/>
                            <w:rPr>
                              <w:bCs/>
                              <w:szCs w:val="24"/>
                            </w:rPr>
                          </w:pPr>
                          <w:sdt>
                            <w:sdtPr>
                              <w:alias w:val="Numeris"/>
                              <w:tag w:val="nr_601a730754f44cbd859741c1622b4e27"/>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7, 8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7f9852c66cc34dfb89bd995965a20a41"/>
                        <w:lock w:val="sdtLocked"/>
                        <w:richText/>
                      </w:sdtPr>
                      <w:sdtContent>
                        <w:p>
                          <w:pPr>
                            <w:spacing w:line="360" w:lineRule="auto"/>
                            <w:ind w:firstLine="720"/>
                            <w:jc w:val="both"/>
                            <w:rPr>
                              <w:bCs/>
                              <w:szCs w:val="24"/>
                            </w:rPr>
                          </w:pPr>
                          <w:sdt>
                            <w:sdtPr>
                              <w:alias w:val="Numeris"/>
                              <w:tag w:val="nr_7f9852c66cc34dfb89bd995965a20a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a1d97c332f2f4b6a9b654df185809928"/>
                        <w:lock w:val="sdtLocked"/>
                        <w:richText/>
                      </w:sdtPr>
                      <w:sdtContent>
                        <w:p>
                          <w:pPr>
                            <w:spacing w:line="360" w:lineRule="auto"/>
                            <w:ind w:firstLine="720"/>
                            <w:jc w:val="both"/>
                            <w:rPr>
                              <w:bCs/>
                              <w:szCs w:val="24"/>
                            </w:rPr>
                          </w:pPr>
                          <w:sdt>
                            <w:sdtPr>
                              <w:alias w:val="Numeris"/>
                              <w:tag w:val="nr_a1d97c332f2f4b6a9b654df185809928"/>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1910385bb04d42c2be2f9790c6bb347f"/>
                        <w:lock w:val="sdtLocked"/>
                        <w:richText/>
                      </w:sdtPr>
                      <w:sdtContent>
                        <w:p>
                          <w:pPr>
                            <w:spacing w:line="360" w:lineRule="auto"/>
                            <w:ind w:firstLine="720"/>
                            <w:jc w:val="both"/>
                            <w:rPr>
                              <w:bCs/>
                              <w:szCs w:val="24"/>
                            </w:rPr>
                          </w:pPr>
                          <w:sdt>
                            <w:sdtPr>
                              <w:alias w:val="Numeris"/>
                              <w:tag w:val="nr_1910385bb04d42c2be2f9790c6bb347f"/>
                              <w:lock w:val="sdtLocked"/>
                              <w:richText/>
                            </w:sdtPr>
                            <w:sdtContent>
                              <w:r>
                                <w:rPr>
                                  <w:bCs/>
                                  <w:szCs w:val="24"/>
                                </w:rPr>
                                <w:t>4</w:t>
                              </w:r>
                            </w:sdtContent>
                          </w:sdt>
                          <w:r>
                            <w:rPr>
                              <w:bCs/>
                              <w:szCs w:val="24"/>
                            </w:rPr>
                            <w:t xml:space="preserve">. Turinčio teisę medžioti asmens (medžiotojo) buvimas medžioklės plotuose su į dėklą neįdėtu medžiokliniu ginklu, kai tam medžioklės plotų vienetui išduotame medžioklės lape nėra įrašo apie šį asmenį (medžiotoją) ir gyvūnas nesumedžiotas, arba medžiojimas teritorijose, kuriose šis asmuo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06b6ea34901142a893e334da1e0518ab"/>
                        <w:lock w:val="sdtLocked"/>
                        <w:richText/>
                      </w:sdtPr>
                      <w:sdtContent>
                        <w:p>
                          <w:pPr>
                            <w:spacing w:line="360" w:lineRule="auto"/>
                            <w:ind w:firstLine="720"/>
                            <w:jc w:val="both"/>
                            <w:rPr>
                              <w:bCs/>
                              <w:szCs w:val="24"/>
                            </w:rPr>
                          </w:pPr>
                          <w:sdt>
                            <w:sdtPr>
                              <w:alias w:val="Numeris"/>
                              <w:tag w:val="nr_06b6ea34901142a893e334da1e0518ab"/>
                              <w:lock w:val="sdtLocked"/>
                              <w:richText/>
                            </w:sdtPr>
                            <w:sdtContent>
                              <w:r>
                                <w:rPr>
                                  <w:bCs/>
                                  <w:szCs w:val="24"/>
                                </w:rPr>
                                <w:t>5</w:t>
                              </w:r>
                            </w:sdtContent>
                          </w:sdt>
                          <w:r>
                            <w:rPr>
                              <w:bCs/>
                              <w:szCs w:val="24"/>
                            </w:rPr>
                            <w:t xml:space="preserve">. Medžiojimas, kai tai daro neblaivus (nustatytas vidutinis (nuo 1,5 promilės iki 2,5 promilės) ar sunkus (nuo 2,5 promilės ir daugiau) neblaivumas) ar atsisakęs pasitikrinti dėl neblaivumo arba apsvaigęs nuo narkotinių ar psichotropinių medžiagų asmuo, arba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2872c455d8104e3da78cc2aad0862ebf"/>
                        <w:lock w:val="sdtLocked"/>
                        <w:richText/>
                      </w:sdtPr>
                      <w:sdtContent>
                        <w:p>
                          <w:pPr>
                            <w:spacing w:line="360" w:lineRule="auto"/>
                            <w:ind w:firstLine="720"/>
                            <w:jc w:val="both"/>
                            <w:rPr>
                              <w:bCs/>
                              <w:szCs w:val="24"/>
                            </w:rPr>
                          </w:pPr>
                          <w:sdt>
                            <w:sdtPr>
                              <w:alias w:val="Numeris"/>
                              <w:tag w:val="nr_2872c455d8104e3da78cc2aad0862ebf"/>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319d460b4243401d9cb41e3d0a311687"/>
                        <w:lock w:val="sdtLocked"/>
                        <w:richText/>
                      </w:sdtPr>
                      <w:sdtContent>
                        <w:p>
                          <w:pPr>
                            <w:spacing w:line="360" w:lineRule="auto"/>
                            <w:ind w:firstLine="720"/>
                            <w:jc w:val="both"/>
                            <w:rPr>
                              <w:bCs/>
                              <w:szCs w:val="24"/>
                            </w:rPr>
                          </w:pPr>
                          <w:sdt>
                            <w:sdtPr>
                              <w:alias w:val="Numeris"/>
                              <w:tag w:val="nr_319d460b4243401d9cb41e3d0a311687"/>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f857dd23770a4302b3c9e6f48b08d7dc"/>
                        <w:lock w:val="sdtLocked"/>
                        <w:richText/>
                      </w:sdtPr>
                      <w:sdtContent>
                        <w:p>
                          <w:pPr>
                            <w:spacing w:line="360" w:lineRule="auto"/>
                            <w:ind w:firstLine="720"/>
                            <w:jc w:val="both"/>
                            <w:rPr>
                              <w:bCs/>
                              <w:szCs w:val="24"/>
                            </w:rPr>
                          </w:pPr>
                          <w:sdt>
                            <w:sdtPr>
                              <w:alias w:val="Numeris"/>
                              <w:tag w:val="nr_f857dd23770a4302b3c9e6f48b08d7dc"/>
                              <w:lock w:val="sdtLocked"/>
                              <w:richText/>
                            </w:sdtPr>
                            <w:sdtContent>
                              <w:r>
                                <w:rPr>
                                  <w:bCs/>
                                  <w:szCs w:val="24"/>
                                </w:rPr>
                                <w:t>8</w:t>
                              </w:r>
                            </w:sdtContent>
                          </w:sdt>
                          <w:r>
                            <w:rPr>
                              <w:bCs/>
                              <w:szCs w:val="24"/>
                            </w:rPr>
                            <w:t xml:space="preserve">. Gyvūno, kurį sumedžioti turintis teisę medžioti asmuo (medžiotojas) neturi teisės, sumedžiojimas arba neteisėtai sumedžioto licencijuojamo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df082c890f8441eba3d6b9061cd7c381"/>
                        <w:lock w:val="sdtLocked"/>
                        <w:richText/>
                      </w:sdtPr>
                      <w:sdtContent>
                        <w:p>
                          <w:pPr>
                            <w:spacing w:line="360" w:lineRule="auto"/>
                            <w:ind w:firstLine="720"/>
                            <w:jc w:val="both"/>
                            <w:rPr>
                              <w:bCs/>
                              <w:i/>
                              <w:szCs w:val="24"/>
                            </w:rPr>
                          </w:pPr>
                          <w:sdt>
                            <w:sdtPr>
                              <w:alias w:val="Numeris"/>
                              <w:tag w:val="nr_df082c890f8441eba3d6b9061cd7c381"/>
                              <w:lock w:val="sdtLocked"/>
                              <w:richText/>
                            </w:sdtPr>
                            <w:sdtContent>
                              <w:r>
                                <w:rPr>
                                  <w:bCs/>
                                  <w:szCs w:val="24"/>
                                </w:rPr>
                                <w:t>9</w:t>
                              </w:r>
                            </w:sdtContent>
                          </w:sdt>
                          <w:r>
                            <w:rPr>
                              <w:bCs/>
                              <w:szCs w:val="24"/>
                            </w:rPr>
                            <w:t xml:space="preserve">. Už šio straipsnio 4, 5, 8 dalyse numatytus administracinius nusižengimus privaloma skirti teisės medžioti atėmimą nuo vienų iki penkerių metų. </w:t>
                          </w:r>
                        </w:p>
                      </w:sdtContent>
                    </w:sdt>
                    <w:sdt>
                      <w:sdtPr>
                        <w:alias w:val="290 str. 10 d."/>
                        <w:tag w:val="part_e112533edb65444296498fd9cd0571bf"/>
                        <w:lock w:val="sdtLocked"/>
                        <w:richText/>
                      </w:sdtPr>
                      <w:sdtContent>
                        <w:p>
                          <w:pPr>
                            <w:spacing w:line="360" w:lineRule="auto"/>
                            <w:ind w:firstLine="720"/>
                            <w:jc w:val="both"/>
                            <w:rPr>
                              <w:bCs/>
                              <w:szCs w:val="24"/>
                              <w:u w:val="single"/>
                            </w:rPr>
                          </w:pPr>
                          <w:sdt>
                            <w:sdtPr>
                              <w:alias w:val="Numeris"/>
                              <w:tag w:val="nr_e112533edb65444296498fd9cd0571bf"/>
                              <w:lock w:val="sdtLocked"/>
                              <w:richText/>
                            </w:sdtPr>
                            <w:sdtContent>
                              <w:r>
                                <w:rPr>
                                  <w:bCs/>
                                  <w:szCs w:val="24"/>
                                </w:rPr>
                                <w:t>10</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1 d."/>
                        <w:tag w:val="part_9ce4a367020a4779b183a8dd45f9ed19"/>
                        <w:lock w:val="sdtLocked"/>
                        <w:richText/>
                      </w:sdtPr>
                      <w:sdtContent>
                        <w:p>
                          <w:pPr>
                            <w:spacing w:line="360" w:lineRule="auto"/>
                            <w:ind w:firstLine="720"/>
                            <w:jc w:val="both"/>
                            <w:rPr>
                              <w:bCs/>
                              <w:szCs w:val="24"/>
                            </w:rPr>
                          </w:pPr>
                          <w:sdt>
                            <w:sdtPr>
                              <w:alias w:val="Numeris"/>
                              <w:tag w:val="nr_9ce4a367020a4779b183a8dd45f9ed19"/>
                              <w:lock w:val="sdtLocked"/>
                              <w:richText/>
                            </w:sdtPr>
                            <w:sdtContent>
                              <w:r>
                                <w:rPr>
                                  <w:bCs/>
                                  <w:szCs w:val="24"/>
                                </w:rPr>
                                <w:t>11</w:t>
                              </w:r>
                            </w:sdtContent>
                          </w:sdt>
                          <w:r>
                            <w:rPr>
                              <w:bCs/>
                              <w:szCs w:val="24"/>
                            </w:rPr>
                            <w:t>. Administracinės atsakomybės neužtraukia Medžioklės Lietuvos Respublikos teritorijoje taisyklėse nustatyta tvarka įforminti gyvūno, kurį sumedžioti medžiotojas neturi teisės, sumedžiojimo atvejai.</w:t>
                          </w:r>
                        </w:p>
                        <w:p>
                          <w:pPr>
                            <w:spacing w:line="360" w:lineRule="auto"/>
                            <w:ind w:firstLine="720"/>
                            <w:jc w:val="both"/>
                            <w:rPr>
                              <w:bCs/>
                              <w:szCs w:val="24"/>
                            </w:rPr>
                          </w:pPr>
                        </w:p>
                      </w:sdtContent>
                    </w:sdt>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4edb509d06614d0fa806e48993542462"/>
                    <w:lock w:val="sdtLocked"/>
                    <w:richText/>
                  </w:sdtPr>
                  <w:sdtContent>
                    <w:p>
                      <w:pPr>
                        <w:spacing w:line="360" w:lineRule="auto"/>
                        <w:ind w:left="2410" w:hanging="1690"/>
                        <w:jc w:val="both"/>
                        <w:rPr>
                          <w:bCs/>
                          <w:szCs w:val="24"/>
                        </w:rPr>
                      </w:pPr>
                      <w:sdt>
                        <w:sdtPr>
                          <w:alias w:val="Numeris"/>
                          <w:tag w:val="nr_4edb509d06614d0fa806e48993542462"/>
                          <w:lock w:val="sdtLocked"/>
                          <w:richText/>
                        </w:sdtPr>
                        <w:sdtContent>
                          <w:r>
                            <w:rPr>
                              <w:b/>
                              <w:bCs/>
                              <w:szCs w:val="24"/>
                            </w:rPr>
                            <w:t>303</w:t>
                          </w:r>
                        </w:sdtContent>
                      </w:sdt>
                      <w:r>
                        <w:rPr>
                          <w:b/>
                          <w:bCs/>
                          <w:szCs w:val="24"/>
                        </w:rPr>
                        <w:t xml:space="preserve"> straipsnis. </w:t>
                      </w:r>
                      <w:sdt>
                        <w:sdtPr>
                          <w:alias w:val="Pavadinimas"/>
                          <w:tag w:val="title_4edb509d06614d0fa806e48993542462"/>
                          <w:lock w:val="sdtLocked"/>
                          <w:richText/>
                        </w:sdtPr>
                        <w:sdtContent>
                          <w:r>
                            <w:rPr>
                              <w:b/>
                              <w:bCs/>
                              <w:szCs w:val="24"/>
                            </w:rPr>
                            <w:t>Neteisėtas laukinės gyvūnijos išteklių naudojimas ir disponavimas jais</w:t>
                          </w:r>
                        </w:sdtContent>
                      </w:sdt>
                    </w:p>
                    <w:sdt>
                      <w:sdtPr>
                        <w:alias w:val="303 str. 1 d."/>
                        <w:tag w:val="part_8db0ea011b444b008907ae4b4a935c31"/>
                        <w:lock w:val="sdtLocked"/>
                        <w:richText/>
                      </w:sdtPr>
                      <w:sdtContent>
                        <w:p>
                          <w:pPr>
                            <w:spacing w:line="360" w:lineRule="auto"/>
                            <w:ind w:firstLine="720"/>
                            <w:jc w:val="both"/>
                            <w:rPr>
                              <w:bCs/>
                              <w:szCs w:val="24"/>
                            </w:rPr>
                          </w:pPr>
                          <w:sdt>
                            <w:sdtPr>
                              <w:alias w:val="Numeris"/>
                              <w:tag w:val="nr_8db0ea011b444b008907ae4b4a935c31"/>
                              <w:lock w:val="sdtLocked"/>
                              <w:richText/>
                            </w:sdtPr>
                            <w:sdtContent>
                              <w:r>
                                <w:rPr>
                                  <w:bCs/>
                                  <w:szCs w:val="24"/>
                                </w:rPr>
                                <w:t>1</w:t>
                              </w:r>
                            </w:sdtContent>
                          </w:sdt>
                          <w:r>
                            <w:rPr>
                              <w:bCs/>
                              <w:szCs w:val="24"/>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bCs/>
                              <w:szCs w:val="24"/>
                            </w:rPr>
                          </w:pPr>
                          <w:r>
                            <w:rPr>
                              <w:bCs/>
                              <w:szCs w:val="24"/>
                            </w:rPr>
                            <w:t>užtraukia įspėjimą arba baudą nuo trisdešimt iki vieno šimto penkiasdešimt eurų.</w:t>
                          </w:r>
                        </w:p>
                      </w:sdtContent>
                    </w:sdt>
                    <w:sdt>
                      <w:sdtPr>
                        <w:alias w:val="303 str. 2 d."/>
                        <w:tag w:val="part_e387051130fc48c48cc775f6db35ce51"/>
                        <w:lock w:val="sdtLocked"/>
                        <w:richText/>
                      </w:sdtPr>
                      <w:sdtContent>
                        <w:p>
                          <w:pPr>
                            <w:spacing w:line="360" w:lineRule="auto"/>
                            <w:ind w:firstLine="720"/>
                            <w:jc w:val="both"/>
                            <w:rPr>
                              <w:bCs/>
                              <w:szCs w:val="24"/>
                            </w:rPr>
                          </w:pPr>
                          <w:sdt>
                            <w:sdtPr>
                              <w:alias w:val="Numeris"/>
                              <w:tag w:val="nr_e387051130fc48c48cc775f6db35ce51"/>
                              <w:lock w:val="sdtLocked"/>
                              <w:richText/>
                            </w:sdtPr>
                            <w:sdtContent>
                              <w:r>
                                <w:rPr>
                                  <w:bCs/>
                                  <w:szCs w:val="24"/>
                                </w:rPr>
                                <w:t>2</w:t>
                              </w:r>
                            </w:sdtContent>
                          </w:sdt>
                          <w:r>
                            <w:rPr>
                              <w:bCs/>
                              <w:szCs w:val="24"/>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dvidešimt iki šešių šimtų eurų.</w:t>
                          </w:r>
                        </w:p>
                      </w:sdtContent>
                    </w:sdt>
                    <w:sdt>
                      <w:sdtPr>
                        <w:alias w:val="303 str. 3 d."/>
                        <w:tag w:val="part_dbed5fd7db6a45b29084378284e7ae08"/>
                        <w:lock w:val="sdtLocked"/>
                        <w:richText/>
                      </w:sdtPr>
                      <w:sdtContent>
                        <w:p>
                          <w:pPr>
                            <w:spacing w:line="360" w:lineRule="auto"/>
                            <w:ind w:firstLine="720"/>
                            <w:jc w:val="both"/>
                            <w:rPr>
                              <w:bCs/>
                              <w:szCs w:val="24"/>
                            </w:rPr>
                          </w:pPr>
                          <w:sdt>
                            <w:sdtPr>
                              <w:alias w:val="Numeris"/>
                              <w:tag w:val="nr_dbed5fd7db6a45b29084378284e7ae08"/>
                              <w:lock w:val="sdtLocked"/>
                              <w:richText/>
                            </w:sdtPr>
                            <w:sdtContent>
                              <w:r>
                                <w:rPr>
                                  <w:bCs/>
                                  <w:szCs w:val="24"/>
                                </w:rPr>
                                <w:t>3</w:t>
                              </w:r>
                            </w:sdtContent>
                          </w:sdt>
                          <w:r>
                            <w:rPr>
                              <w:bCs/>
                              <w:szCs w:val="24"/>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bCs/>
                              <w:szCs w:val="24"/>
                            </w:rPr>
                          </w:pPr>
                          <w:r>
                            <w:rPr>
                              <w:bCs/>
                              <w:szCs w:val="24"/>
                            </w:rPr>
                            <w:t>užtraukia baudą nuo vieno šimto penkiasdešimt iki aštuonių šimtų penkiasdešimt eurų.</w:t>
                          </w:r>
                        </w:p>
                      </w:sdtContent>
                    </w:sdt>
                    <w:sdt>
                      <w:sdtPr>
                        <w:alias w:val="303 str. 4 d."/>
                        <w:tag w:val="part_92d57e901a914e5fad66695588a6accf"/>
                        <w:lock w:val="sdtLocked"/>
                        <w:richText/>
                      </w:sdtPr>
                      <w:sdtContent>
                        <w:p>
                          <w:pPr>
                            <w:spacing w:line="360" w:lineRule="auto"/>
                            <w:ind w:firstLine="720"/>
                            <w:jc w:val="both"/>
                            <w:rPr>
                              <w:bCs/>
                              <w:szCs w:val="24"/>
                            </w:rPr>
                          </w:pPr>
                          <w:sdt>
                            <w:sdtPr>
                              <w:alias w:val="Numeris"/>
                              <w:tag w:val="nr_92d57e901a914e5fad66695588a6accf"/>
                              <w:lock w:val="sdtLocked"/>
                              <w:richText/>
                            </w:sdtPr>
                            <w:sdtContent>
                              <w:r>
                                <w:rPr>
                                  <w:bCs/>
                                  <w:szCs w:val="24"/>
                                </w:rPr>
                                <w:t>4</w:t>
                              </w:r>
                            </w:sdtContent>
                          </w:sdt>
                          <w:r>
                            <w:rPr>
                              <w:bCs/>
                              <w:szCs w:val="24"/>
                            </w:rPr>
                            <w:t xml:space="preserve">. Invazinių rūšių gyvūnų išleidimas į laisvę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303 str. 5 d."/>
                        <w:tag w:val="part_1f4445774c9f448bbccd7206e1e2b065"/>
                        <w:lock w:val="sdtLocked"/>
                        <w:richText/>
                      </w:sdtPr>
                      <w:sdtContent>
                        <w:p>
                          <w:pPr>
                            <w:spacing w:line="360" w:lineRule="auto"/>
                            <w:ind w:firstLine="720"/>
                            <w:jc w:val="both"/>
                            <w:rPr>
                              <w:bCs/>
                              <w:szCs w:val="24"/>
                            </w:rPr>
                          </w:pPr>
                          <w:sdt>
                            <w:sdtPr>
                              <w:alias w:val="Numeris"/>
                              <w:tag w:val="nr_1f4445774c9f448bbccd7206e1e2b065"/>
                              <w:lock w:val="sdtLocked"/>
                              <w:richText/>
                            </w:sdtPr>
                            <w:sdtContent>
                              <w:r>
                                <w:rPr>
                                  <w:bCs/>
                                  <w:szCs w:val="24"/>
                                </w:rPr>
                                <w:t>5</w:t>
                              </w:r>
                            </w:sdtContent>
                          </w:sdt>
                          <w:r>
                            <w:rPr>
                              <w:bCs/>
                              <w:szCs w:val="24"/>
                            </w:rPr>
                            <w:t xml:space="preserve">. Invazinių rūšių gyvūnų kontrolės ir naikinimo tvarkos pažeidimas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303 str. 6 d."/>
                        <w:tag w:val="part_fe18ecebd544494eac5a5b909d4c0266"/>
                        <w:lock w:val="sdtLocked"/>
                        <w:richText/>
                      </w:sdtPr>
                      <w:sdtContent>
                        <w:p>
                          <w:pPr>
                            <w:spacing w:line="360" w:lineRule="auto"/>
                            <w:ind w:firstLine="720"/>
                            <w:jc w:val="both"/>
                            <w:rPr>
                              <w:bCs/>
                              <w:szCs w:val="24"/>
                            </w:rPr>
                          </w:pPr>
                          <w:sdt>
                            <w:sdtPr>
                              <w:alias w:val="Numeris"/>
                              <w:tag w:val="nr_fe18ecebd544494eac5a5b909d4c0266"/>
                              <w:lock w:val="sdtLocked"/>
                              <w:richText/>
                            </w:sdtPr>
                            <w:sdtContent>
                              <w:r>
                                <w:rPr>
                                  <w:bCs/>
                                  <w:szCs w:val="24"/>
                                </w:rPr>
                                <w:t>6</w:t>
                              </w:r>
                            </w:sdtContent>
                          </w:sdt>
                          <w:r>
                            <w:rPr>
                              <w:bCs/>
                              <w:szCs w:val="24"/>
                            </w:rPr>
                            <w:t>. Prekybos laukiniais gyvūnais taisyklių pažeidimas</w:t>
                          </w:r>
                        </w:p>
                        <w:p>
                          <w:pPr>
                            <w:spacing w:line="360" w:lineRule="auto"/>
                            <w:ind w:firstLine="720"/>
                            <w:jc w:val="both"/>
                            <w:rPr>
                              <w:bCs/>
                              <w:szCs w:val="24"/>
                            </w:rPr>
                          </w:pPr>
                          <w:r>
                            <w:rPr>
                              <w:bCs/>
                              <w:szCs w:val="24"/>
                            </w:rPr>
                            <w:t>užtraukia baudą nuo trisdešimt iki trijų šimtų eurų.</w:t>
                          </w:r>
                        </w:p>
                      </w:sdtContent>
                    </w:sdt>
                    <w:sdt>
                      <w:sdtPr>
                        <w:alias w:val="303 str. 7 d."/>
                        <w:tag w:val="part_b458a0a890f9427d8ea270892da30d92"/>
                        <w:lock w:val="sdtLocked"/>
                        <w:richText/>
                      </w:sdtPr>
                      <w:sdtContent>
                        <w:p>
                          <w:pPr>
                            <w:spacing w:line="360" w:lineRule="auto"/>
                            <w:ind w:firstLine="720"/>
                            <w:jc w:val="both"/>
                            <w:rPr>
                              <w:bCs/>
                              <w:szCs w:val="24"/>
                            </w:rPr>
                          </w:pPr>
                          <w:sdt>
                            <w:sdtPr>
                              <w:alias w:val="Numeris"/>
                              <w:tag w:val="nr_b458a0a890f9427d8ea270892da30d92"/>
                              <w:lock w:val="sdtLocked"/>
                              <w:richText/>
                            </w:sdtPr>
                            <w:sdtContent>
                              <w:r>
                                <w:rPr>
                                  <w:bCs/>
                                  <w:szCs w:val="24"/>
                                </w:rPr>
                                <w:t>7</w:t>
                              </w:r>
                            </w:sdtContent>
                          </w:sdt>
                          <w:r>
                            <w:rPr>
                              <w:bCs/>
                              <w:szCs w:val="24"/>
                            </w:rPr>
                            <w:t>. Už šio straipsnio 1 dalyje numatytą administracinį nusižengimą gali būti skiriamas nusižengimo padarymo įrankių ir priemonių, laukinių gyvūnų, jų dalių ar gaminių iš jų konfiskavimas. Už šio straipsnio 2, 3, 6 dalyse numatytus administracinius nusižengimus privaloma skirti nusižengimo padarymo įrankių ir priemonių, laukinių gyvūnų, jų dalių ar gaminių iš jų konfiskavimą.</w:t>
                          </w:r>
                        </w:p>
                        <w:p>
                          <w:pPr>
                            <w:spacing w:line="360" w:lineRule="auto"/>
                            <w:ind w:firstLine="720"/>
                            <w:jc w:val="both"/>
                            <w:rPr>
                              <w:bCs/>
                              <w:szCs w:val="24"/>
                            </w:rPr>
                          </w:pPr>
                        </w:p>
                      </w:sdtContent>
                    </w:sdt>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53a7e5dc07c2431fb754dd9052b83f36"/>
                        <w:lock w:val="sdtLocked"/>
                        <w:richText/>
                      </w:sdtPr>
                      <w:sdtContent>
                        <w:p>
                          <w:pPr>
                            <w:spacing w:line="360" w:lineRule="auto"/>
                            <w:ind w:firstLine="720"/>
                            <w:jc w:val="both"/>
                            <w:rPr>
                              <w:szCs w:val="24"/>
                            </w:rPr>
                          </w:pPr>
                          <w:sdt>
                            <w:sdtPr>
                              <w:alias w:val="Numeris"/>
                              <w:tag w:val="nr_53a7e5dc07c2431fb754dd9052b83f36"/>
                              <w:lock w:val="sdtLocked"/>
                              <w:richText/>
                            </w:sdtPr>
                            <w:sdtContent>
                              <w:r>
                                <w:rPr>
                                  <w:szCs w:val="24"/>
                                </w:rPr>
                                <w:t>4</w:t>
                              </w:r>
                            </w:sdtContent>
                          </w:sdt>
                          <w:r>
                            <w:rPr>
                              <w:szCs w:val="24"/>
                            </w:rPr>
                            <w:t>. Valstybinių parkų ar biosferos rezervatų, išskyrus valstybiniuose parkuose ar biosferos rezervatuose esančius gamtos paveldo objektus ir valstybinių parkų ar biosferos rezervatų ir jų ribų planuose išskirtus gamtinius rezervatus ir draustinius, apsaugos ir naudojimo režimo pažeidimas</w:t>
                          </w:r>
                        </w:p>
                        <w:p>
                          <w:pPr>
                            <w:spacing w:line="360" w:lineRule="auto"/>
                            <w:ind w:firstLine="720"/>
                            <w:jc w:val="both"/>
                            <w:rPr>
                              <w:szCs w:val="24"/>
                            </w:rPr>
                          </w:pPr>
                          <w:r>
                            <w:rPr>
                              <w:szCs w:val="24"/>
                            </w:rPr>
                            <w:t xml:space="preserve">užtraukia įspėjimą arba baudą asmenims nuo trisdešimt iki devyniasdešimt eurų ir baudą juridinių asmenų vadovams ar kitiems atsakingiems asmenims nuo šešiasdešimt iki vieno šimto septyniasdešimt eurų. </w:t>
                          </w:r>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c3cf878b9daf4466b58663f828bac95f"/>
                        <w:lock w:val="sdtLocked"/>
                        <w:richText/>
                      </w:sdtPr>
                      <w:sdtContent>
                        <w:p>
                          <w:pPr>
                            <w:spacing w:line="360" w:lineRule="auto"/>
                            <w:ind w:firstLine="720"/>
                            <w:jc w:val="both"/>
                            <w:rPr>
                              <w:szCs w:val="24"/>
                            </w:rPr>
                          </w:pPr>
                          <w:sdt>
                            <w:sdtPr>
                              <w:alias w:val="Numeris"/>
                              <w:tag w:val="nr_c3cf878b9daf4466b58663f828bac95f"/>
                              <w:lock w:val="sdtLocked"/>
                              <w:richText/>
                            </w:sdtPr>
                            <w:sdtContent>
                              <w:r>
                                <w:rPr>
                                  <w:szCs w:val="24"/>
                                </w:rPr>
                                <w:t>7</w:t>
                              </w:r>
                            </w:sdtContent>
                          </w:sdt>
                          <w:r>
                            <w:rPr>
                              <w:szCs w:val="24"/>
                            </w:rPr>
                            <w:t>. Gamtinių rezervatų, draustinių, gamtos paveldo objektų arba valstybinių parkų ar biosferos rezervatų ir jų ribų planuose išskirtų gamtinių rezervatų ar draustinių, valstybiniuose parkuose ar biosferos rezervatuose esančių gamtos paveldo objektų apsaugos ir naudojimo režimo pažeidimas</w:t>
                          </w:r>
                        </w:p>
                        <w:p>
                          <w:pPr>
                            <w:spacing w:line="360" w:lineRule="auto"/>
                            <w:ind w:firstLine="720"/>
                            <w:jc w:val="both"/>
                            <w:rPr>
                              <w:szCs w:val="24"/>
                            </w:rPr>
                          </w:pPr>
                          <w:r>
                            <w:rPr>
                              <w:szCs w:val="24"/>
                            </w:rPr>
                            <w:t xml:space="preserve">užtraukia baudą asmenims nuo trisdešimt iki vieno šimto penkiasdešimt eurų ir juridinių asmenų vadovams ar kitiems atsakingiems asmenims – nuo vieno šimto penkiasdešimt iki dviejų šimtų trisdešimt eurų. </w:t>
                          </w:r>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2024475c150e4d538daca5241ba078eb"/>
                    <w:lock w:val="sdtLocked"/>
                    <w:richText/>
                  </w:sdtPr>
                  <w:sdtContent>
                    <w:p>
                      <w:pPr>
                        <w:spacing w:line="360" w:lineRule="auto"/>
                        <w:ind w:left="2410" w:hanging="1690"/>
                        <w:jc w:val="both"/>
                        <w:rPr>
                          <w:bCs/>
                          <w:szCs w:val="24"/>
                        </w:rPr>
                      </w:pPr>
                      <w:sdt>
                        <w:sdtPr>
                          <w:alias w:val="Numeris"/>
                          <w:tag w:val="nr_2024475c150e4d538daca5241ba078eb"/>
                          <w:lock w:val="sdtLocked"/>
                          <w:richText/>
                        </w:sdtPr>
                        <w:sdtContent>
                          <w:r>
                            <w:rPr>
                              <w:b/>
                              <w:bCs/>
                              <w:szCs w:val="24"/>
                            </w:rPr>
                            <w:t>306</w:t>
                          </w:r>
                        </w:sdtContent>
                      </w:sdt>
                      <w:r>
                        <w:rPr>
                          <w:b/>
                          <w:bCs/>
                          <w:szCs w:val="24"/>
                        </w:rPr>
                        <w:t xml:space="preserve"> straipsnis. </w:t>
                      </w:r>
                      <w:sdt>
                        <w:sdtPr>
                          <w:alias w:val="Pavadinimas"/>
                          <w:tag w:val="title_2024475c150e4d538daca5241ba078eb"/>
                          <w:lock w:val="sdtLocked"/>
                          <w:richText/>
                        </w:sdtPr>
                        <w:sdtContent>
                          <w:r>
                            <w:rPr>
                              <w:b/>
                              <w:bCs/>
                              <w:szCs w:val="24"/>
                            </w:rPr>
                            <w:t xml:space="preserve">Leidimas eksploatuoti transporto priemones, ne keliais judančius mechanizmus, kurių į aplinkos orą išmetamų teršalų kiekis viršija nustatytus ribinius dydžius </w:t>
                          </w:r>
                        </w:sdtContent>
                      </w:sdt>
                    </w:p>
                    <w:sdt>
                      <w:sdtPr>
                        <w:alias w:val="306 str. 1 d."/>
                        <w:tag w:val="part_3368ac0663fe493195ba6ba5a2b48b7c"/>
                        <w:lock w:val="sdtLocked"/>
                        <w:richText/>
                      </w:sdtPr>
                      <w:sdtContent>
                        <w:p>
                          <w:pPr>
                            <w:spacing w:line="360" w:lineRule="auto"/>
                            <w:ind w:firstLine="720"/>
                            <w:jc w:val="both"/>
                            <w:rPr>
                              <w:bCs/>
                              <w:szCs w:val="24"/>
                            </w:rPr>
                          </w:pPr>
                          <w:sdt>
                            <w:sdtPr>
                              <w:alias w:val="Numeris"/>
                              <w:tag w:val="nr_3368ac0663fe493195ba6ba5a2b48b7c"/>
                              <w:lock w:val="sdtLocked"/>
                              <w:richText/>
                            </w:sdtPr>
                            <w:sdtContent>
                              <w:r>
                                <w:rPr>
                                  <w:bCs/>
                                  <w:szCs w:val="24"/>
                                </w:rPr>
                                <w:t>1</w:t>
                              </w:r>
                            </w:sdtContent>
                          </w:sdt>
                          <w:r>
                            <w:rPr>
                              <w:bCs/>
                              <w:szCs w:val="24"/>
                            </w:rPr>
                            <w:t xml:space="preserve">. Leidimas eksploatuoti transporto priemones, ne keliais judančius mechanizmus, kurių į aplinkos orą išmetamų teršalų kiekis viršija nustatytus ribinius dydžius, </w:t>
                          </w:r>
                        </w:p>
                        <w:p>
                          <w:pPr>
                            <w:spacing w:line="360" w:lineRule="auto"/>
                            <w:ind w:firstLine="720"/>
                            <w:jc w:val="both"/>
                            <w:rPr>
                              <w:bCs/>
                              <w:szCs w:val="24"/>
                            </w:rPr>
                          </w:pPr>
                          <w:r>
                            <w:rPr>
                              <w:bCs/>
                              <w:szCs w:val="24"/>
                            </w:rPr>
                            <w:t>užtraukia baudą juridinių asmenų vadovams ar kitiems atsakingiems asmenims nuo šešiasdešimt iki trijų šimtų eurų.</w:t>
                          </w:r>
                        </w:p>
                      </w:sdtContent>
                    </w:sdt>
                    <w:sdt>
                      <w:sdtPr>
                        <w:alias w:val="306 str. 2 d."/>
                        <w:tag w:val="part_45228ed232004639ae63e97f143c669f"/>
                        <w:lock w:val="sdtLocked"/>
                        <w:richText/>
                      </w:sdtPr>
                      <w:sdtContent>
                        <w:p>
                          <w:pPr>
                            <w:spacing w:line="360" w:lineRule="auto"/>
                            <w:ind w:firstLine="720"/>
                            <w:jc w:val="both"/>
                            <w:rPr>
                              <w:bCs/>
                              <w:szCs w:val="24"/>
                            </w:rPr>
                          </w:pPr>
                          <w:sdt>
                            <w:sdtPr>
                              <w:alias w:val="Numeris"/>
                              <w:tag w:val="nr_45228ed232004639ae63e97f143c66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vadovams ar kitiems atsakingiems asmenims nuo vieno šimto keturiasdešimt iki šešių šimtų eurų.</w:t>
                          </w:r>
                        </w:p>
                        <w:p>
                          <w:pPr>
                            <w:spacing w:line="360" w:lineRule="auto"/>
                            <w:ind w:firstLine="720"/>
                            <w:jc w:val="both"/>
                            <w:rPr>
                              <w:bCs/>
                              <w:szCs w:val="24"/>
                            </w:rPr>
                          </w:pPr>
                        </w:p>
                      </w:sdtContent>
                    </w:sdt>
                  </w:sdtContent>
                </w:sdt>
                <w:sdt>
                  <w:sdtPr>
                    <w:alias w:val="307 str."/>
                    <w:tag w:val="part_2fe1f2fa9d5743879131add2c19bb4ff"/>
                    <w:lock w:val="sdtLocked"/>
                    <w:richText/>
                  </w:sdtPr>
                  <w:sdtContent>
                    <w:p>
                      <w:pPr>
                        <w:spacing w:line="360" w:lineRule="auto"/>
                        <w:ind w:left="2410" w:hanging="1690"/>
                        <w:jc w:val="both"/>
                        <w:rPr>
                          <w:bCs/>
                          <w:szCs w:val="24"/>
                        </w:rPr>
                      </w:pPr>
                      <w:sdt>
                        <w:sdtPr>
                          <w:alias w:val="Numeris"/>
                          <w:tag w:val="nr_2fe1f2fa9d5743879131add2c19bb4ff"/>
                          <w:lock w:val="sdtLocked"/>
                          <w:richText/>
                        </w:sdtPr>
                        <w:sdtContent>
                          <w:r>
                            <w:rPr>
                              <w:b/>
                              <w:bCs/>
                              <w:szCs w:val="24"/>
                            </w:rPr>
                            <w:t>307</w:t>
                          </w:r>
                        </w:sdtContent>
                      </w:sdt>
                      <w:r>
                        <w:rPr>
                          <w:b/>
                          <w:bCs/>
                          <w:szCs w:val="24"/>
                        </w:rPr>
                        <w:t xml:space="preserve"> straipsnis. </w:t>
                      </w:r>
                      <w:sdt>
                        <w:sdtPr>
                          <w:alias w:val="Pavadinimas"/>
                          <w:tag w:val="title_2fe1f2fa9d5743879131add2c19bb4ff"/>
                          <w:lock w:val="sdtLocked"/>
                          <w:richText/>
                        </w:sdtPr>
                        <w:sdtContent>
                          <w:r>
                            <w:rPr>
                              <w:b/>
                              <w:bCs/>
                              <w:szCs w:val="24"/>
                            </w:rPr>
                            <w:t>Transporto priemonių, ne keliais judančių mechanizmų ir įrengimų, kurių į aplinkos orą išmetamų teršalų kiekis viršija nustatytus ribinius dydžius, eksploatavimas</w:t>
                          </w:r>
                        </w:sdtContent>
                      </w:sdt>
                    </w:p>
                    <w:sdt>
                      <w:sdtPr>
                        <w:alias w:val="307 str. 1 d."/>
                        <w:tag w:val="part_e5474eb5bec144399a33d5c9a7a3d93b"/>
                        <w:lock w:val="sdtLocked"/>
                        <w:richText/>
                      </w:sdtPr>
                      <w:sdtContent>
                        <w:p>
                          <w:pPr>
                            <w:spacing w:line="360" w:lineRule="auto"/>
                            <w:ind w:firstLine="720"/>
                            <w:jc w:val="both"/>
                            <w:rPr>
                              <w:bCs/>
                              <w:szCs w:val="24"/>
                            </w:rPr>
                          </w:pPr>
                          <w:sdt>
                            <w:sdtPr>
                              <w:alias w:val="Numeris"/>
                              <w:tag w:val="nr_e5474eb5bec144399a33d5c9a7a3d93b"/>
                              <w:lock w:val="sdtLocked"/>
                              <w:richText/>
                            </w:sdtPr>
                            <w:sdtContent>
                              <w:r>
                                <w:rPr>
                                  <w:bCs/>
                                  <w:szCs w:val="24"/>
                                </w:rPr>
                                <w:t>1</w:t>
                              </w:r>
                            </w:sdtContent>
                          </w:sdt>
                          <w:r>
                            <w:rPr>
                              <w:bCs/>
                              <w:szCs w:val="24"/>
                            </w:rPr>
                            <w:t>. Transporto priemonių, ne keliais judančių mechanizmų ir įrengimų, kurių į aplinkos orą išmetamų teršalų kiekis viršija nustatytus ribinius dydžius, eksploatavimas</w:t>
                          </w:r>
                        </w:p>
                        <w:p>
                          <w:pPr>
                            <w:spacing w:line="360" w:lineRule="auto"/>
                            <w:ind w:firstLine="720"/>
                            <w:jc w:val="both"/>
                            <w:rPr>
                              <w:bCs/>
                              <w:szCs w:val="24"/>
                            </w:rPr>
                          </w:pPr>
                          <w:r>
                            <w:rPr>
                              <w:bCs/>
                              <w:szCs w:val="24"/>
                            </w:rPr>
                            <w:t>užtraukia baudą nuo šešiasdešimt iki trijų šimtų eurų.</w:t>
                          </w:r>
                        </w:p>
                      </w:sdtContent>
                    </w:sdt>
                    <w:sdt>
                      <w:sdtPr>
                        <w:alias w:val="307 str. 2 d."/>
                        <w:tag w:val="part_2cdf920626d84eaca19d2aabca62ffe7"/>
                        <w:lock w:val="sdtLocked"/>
                        <w:richText/>
                      </w:sdtPr>
                      <w:sdtContent>
                        <w:p>
                          <w:pPr>
                            <w:spacing w:line="360" w:lineRule="auto"/>
                            <w:ind w:firstLine="720"/>
                            <w:jc w:val="both"/>
                            <w:rPr>
                              <w:bCs/>
                              <w:szCs w:val="24"/>
                            </w:rPr>
                          </w:pPr>
                          <w:sdt>
                            <w:sdtPr>
                              <w:alias w:val="Numeris"/>
                              <w:tag w:val="nr_2cdf920626d84eaca19d2aabca62ffe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08 str."/>
                    <w:tag w:val="part_4bb8c1ea144f4bdf8ff8a1c30278172c"/>
                    <w:lock w:val="sdtLocked"/>
                    <w:richText/>
                  </w:sdtPr>
                  <w:sdtContent>
                    <w:p>
                      <w:pPr>
                        <w:spacing w:line="360" w:lineRule="auto"/>
                        <w:ind w:left="2410" w:hanging="1690"/>
                        <w:jc w:val="both"/>
                        <w:rPr>
                          <w:szCs w:val="24"/>
                        </w:rPr>
                      </w:pPr>
                      <w:sdt>
                        <w:sdtPr>
                          <w:alias w:val="Numeris"/>
                          <w:tag w:val="nr_4bb8c1ea144f4bdf8ff8a1c30278172c"/>
                          <w:lock w:val="sdtLocked"/>
                          <w:richText/>
                        </w:sdtPr>
                        <w:sdtContent>
                          <w:r>
                            <w:rPr>
                              <w:b/>
                              <w:bCs/>
                              <w:szCs w:val="24"/>
                            </w:rPr>
                            <w:t>308</w:t>
                          </w:r>
                        </w:sdtContent>
                      </w:sdt>
                      <w:r>
                        <w:rPr>
                          <w:b/>
                          <w:bCs/>
                          <w:szCs w:val="24"/>
                        </w:rPr>
                        <w:t xml:space="preserve"> straipsnis. </w:t>
                      </w:r>
                      <w:sdt>
                        <w:sdtPr>
                          <w:alias w:val="Pavadinimas"/>
                          <w:tag w:val="title_4bb8c1ea144f4bdf8ff8a1c30278172c"/>
                          <w:lock w:val="sdtLocked"/>
                          <w:richText/>
                        </w:sdtPr>
                        <w:sdtContent>
                          <w:r>
                            <w:rPr>
                              <w:b/>
                              <w:bCs/>
                              <w:szCs w:val="24"/>
                            </w:rPr>
                            <w:t>Cheminių medžiagų ir mišinių (preparatų) tvarkymo reikalavimų pažeidimas</w:t>
                          </w:r>
                        </w:sdtContent>
                      </w:sdt>
                    </w:p>
                    <w:sdt>
                      <w:sdtPr>
                        <w:alias w:val="308 str. 1 d."/>
                        <w:tag w:val="part_a2069e46dec9459489b1db18fcebbb9b"/>
                        <w:lock w:val="sdtLocked"/>
                        <w:richText/>
                      </w:sdtPr>
                      <w:sdtContent>
                        <w:p>
                          <w:pPr>
                            <w:spacing w:line="360" w:lineRule="auto"/>
                            <w:ind w:firstLine="720"/>
                            <w:jc w:val="both"/>
                            <w:rPr>
                              <w:szCs w:val="24"/>
                            </w:rPr>
                          </w:pPr>
                          <w:sdt>
                            <w:sdtPr>
                              <w:alias w:val="Numeris"/>
                              <w:tag w:val="nr_a2069e46dec9459489b1db18fcebbb9b"/>
                              <w:lock w:val="sdtLocked"/>
                              <w:richText/>
                            </w:sdtPr>
                            <w:sdtContent>
                              <w:r>
                                <w:rPr>
                                  <w:szCs w:val="24"/>
                                </w:rPr>
                                <w:t>1</w:t>
                              </w:r>
                            </w:sdtContent>
                          </w:sdt>
                          <w:r>
                            <w:rPr>
                              <w:szCs w:val="24"/>
                            </w:rPr>
                            <w:t xml:space="preserve">. Pavojingųjų cheminių medžiagų ir mišinių (preparatų),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nuo vieno šimto keturiasdešimt iki trijų tūkstančių eurų ir įspėjimą arba baudą su cheminių medžiagų tvarkymu susijusia veikla užsiimančių juridinių asmenų vadovams ar kitiems atsakingiems asmenims nuo trijų šimtų iki penkių šimtų šešiasdešimt eurų.</w:t>
                          </w:r>
                        </w:p>
                      </w:sdtContent>
                    </w:sdt>
                    <w:sdt>
                      <w:sdtPr>
                        <w:alias w:val="308 str. 2 d."/>
                        <w:tag w:val="part_3052414c291844c68599b2cc248ae536"/>
                        <w:lock w:val="sdtLocked"/>
                        <w:richText/>
                      </w:sdtPr>
                      <w:sdtContent>
                        <w:p>
                          <w:pPr>
                            <w:spacing w:line="360" w:lineRule="auto"/>
                            <w:ind w:firstLine="720"/>
                            <w:jc w:val="both"/>
                            <w:rPr>
                              <w:szCs w:val="24"/>
                            </w:rPr>
                          </w:pPr>
                          <w:sdt>
                            <w:sdtPr>
                              <w:alias w:val="Numeris"/>
                              <w:tag w:val="nr_3052414c291844c68599b2cc248ae536"/>
                              <w:lock w:val="sdtLocked"/>
                              <w:richText/>
                            </w:sdtPr>
                            <w:sdtContent>
                              <w:r>
                                <w:rPr>
                                  <w:szCs w:val="24"/>
                                </w:rPr>
                                <w:t>2</w:t>
                              </w:r>
                            </w:sdtContent>
                          </w:sdt>
                          <w:r>
                            <w:rPr>
                              <w:szCs w:val="24"/>
                            </w:rPr>
                            <w:t>. Reikalavimo pranešti Europos cheminių medžiagų agentūrai apie chemines medžiagas, atskiras ir esančias mišinių (preparatų)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3 d."/>
                        <w:tag w:val="part_02b275299cb847f9994aadedefbff10f"/>
                        <w:lock w:val="sdtLocked"/>
                        <w:richText/>
                      </w:sdtPr>
                      <w:sdtContent>
                        <w:p>
                          <w:pPr>
                            <w:spacing w:line="360" w:lineRule="auto"/>
                            <w:ind w:firstLine="720"/>
                            <w:jc w:val="both"/>
                            <w:rPr>
                              <w:szCs w:val="24"/>
                            </w:rPr>
                          </w:pPr>
                          <w:sdt>
                            <w:sdtPr>
                              <w:alias w:val="Numeris"/>
                              <w:tag w:val="nr_02b275299cb847f9994aadedefbff10f"/>
                              <w:lock w:val="sdtLocked"/>
                              <w:richText/>
                            </w:sdtPr>
                            <w:sdtContent>
                              <w:r>
                                <w:rPr>
                                  <w:szCs w:val="24"/>
                                </w:rPr>
                                <w:t>3</w:t>
                              </w:r>
                            </w:sdtContent>
                          </w:sdt>
                          <w:r>
                            <w:rPr>
                              <w:szCs w:val="24"/>
                            </w:rPr>
                            <w:t>. Reglamente (EB) Nr. 1102/2008 nustatyto draudimo eksportuoti metalinį gyvsidabrį, gyvsidabrio junginius ar mišinius su kitomis cheminėmis medžiagomis, įskaitant gyvsidabrio lydinius, taip pat draudimo maišyti metalinį gyvsidabrį su kitomis cheminėmis medžiagomis eksporto tikslais nesilaikymas</w:t>
                          </w:r>
                        </w:p>
                        <w:p>
                          <w:pPr>
                            <w:spacing w:line="360" w:lineRule="auto"/>
                            <w:ind w:firstLine="720"/>
                            <w:jc w:val="both"/>
                            <w:rPr>
                              <w:szCs w:val="24"/>
                            </w:rPr>
                          </w:pPr>
                          <w:r>
                            <w:rPr>
                              <w:szCs w:val="24"/>
                            </w:rPr>
                            <w:t>užtraukia baudą su cheminių medžiagų tvarkymu susijusia veikla užsiimantiems asmenims nuo vieno šimto keturiasdešimt iki šešių šimtų eurų ir su cheminių medžiagų tvarkymu susijusia veikla užsiimančių juridinių asmenų vadovams ar kitiems atsakingiems asmenims – nuo trijų šimtų iki vieno tūkstančio keturių šimtų penkiasdešimt eurų.</w:t>
                          </w:r>
                        </w:p>
                      </w:sdtContent>
                    </w:sdt>
                    <w:sdt>
                      <w:sdtPr>
                        <w:alias w:val="308 str. 4 d."/>
                        <w:tag w:val="part_21c349fc1db14fbfb6dd8d005501c724"/>
                        <w:lock w:val="sdtLocked"/>
                        <w:richText/>
                      </w:sdtPr>
                      <w:sdtContent>
                        <w:p>
                          <w:pPr>
                            <w:spacing w:line="360" w:lineRule="auto"/>
                            <w:ind w:firstLine="720"/>
                            <w:jc w:val="both"/>
                            <w:rPr>
                              <w:szCs w:val="24"/>
                            </w:rPr>
                          </w:pPr>
                          <w:sdt>
                            <w:sdtPr>
                              <w:alias w:val="Numeris"/>
                              <w:tag w:val="nr_21c349fc1db14fbfb6dd8d005501c724"/>
                              <w:lock w:val="sdtLocked"/>
                              <w:richText/>
                            </w:sdtPr>
                            <w:sdtContent>
                              <w:r>
                                <w:rPr>
                                  <w:szCs w:val="24"/>
                                </w:rPr>
                                <w:t>4</w:t>
                              </w:r>
                            </w:sdtContent>
                          </w:sdt>
                          <w:r>
                            <w:rPr>
                              <w:szCs w:val="24"/>
                            </w:rPr>
                            <w:t>. Gaminamų, tiekiamų rinkai, importuojamų, eksportuojamų, platinamų, naudojamų cheminių medžiagų ir mišinių (preparatų)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7789f0c259d84aa1bc3ee2485839576e"/>
                        <w:lock w:val="sdtLocked"/>
                        <w:richText/>
                      </w:sdtPr>
                      <w:sdtContent>
                        <w:p>
                          <w:pPr>
                            <w:spacing w:line="360" w:lineRule="auto"/>
                            <w:ind w:firstLine="720"/>
                            <w:jc w:val="both"/>
                            <w:rPr>
                              <w:szCs w:val="24"/>
                            </w:rPr>
                          </w:pPr>
                          <w:sdt>
                            <w:sdtPr>
                              <w:alias w:val="Numeris"/>
                              <w:tag w:val="nr_7789f0c259d84aa1bc3ee2485839576e"/>
                              <w:lock w:val="sdtLocked"/>
                              <w:richText/>
                            </w:sdtPr>
                            <w:sdtContent>
                              <w:r>
                                <w:rPr>
                                  <w:szCs w:val="24"/>
                                </w:rPr>
                                <w:t>5</w:t>
                              </w:r>
                            </w:sdtContent>
                          </w:sdt>
                          <w:r>
                            <w:rPr>
                              <w:szCs w:val="24"/>
                            </w:rPr>
                            <w:t xml:space="preserve">. Informacijos apie tiekiamas rinkai, gaminamas, importuojamas, eksportuojamas, platinamas, naudojamas chemines medžiagas ir mišinius (preparatus),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mišinių (preparatų)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5ef90515c97a4631a57dcf8dcfbde0cf"/>
                        <w:lock w:val="sdtLocked"/>
                        <w:richText/>
                      </w:sdtPr>
                      <w:sdtContent>
                        <w:p>
                          <w:pPr>
                            <w:spacing w:line="360" w:lineRule="auto"/>
                            <w:ind w:firstLine="720"/>
                            <w:jc w:val="both"/>
                            <w:rPr>
                              <w:szCs w:val="24"/>
                            </w:rPr>
                          </w:pPr>
                          <w:sdt>
                            <w:sdtPr>
                              <w:alias w:val="Numeris"/>
                              <w:tag w:val="nr_5ef90515c97a4631a57dcf8dcfbde0cf"/>
                              <w:lock w:val="sdtLocked"/>
                              <w:richText/>
                            </w:sdtPr>
                            <w:sdtContent>
                              <w:r>
                                <w:rPr>
                                  <w:szCs w:val="24"/>
                                </w:rPr>
                                <w:t>6</w:t>
                              </w:r>
                            </w:sdtContent>
                          </w:sdt>
                          <w:r>
                            <w:rPr>
                              <w:szCs w:val="24"/>
                            </w:rPr>
                            <w:t xml:space="preserve">. Pavojingų cheminių medžiagų ir mišinių (preparatų),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65ebd986d9c84ab585b205641f735884"/>
                        <w:lock w:val="sdtLocked"/>
                        <w:richText/>
                      </w:sdtPr>
                      <w:sdtContent>
                        <w:p>
                          <w:pPr>
                            <w:spacing w:line="360" w:lineRule="auto"/>
                            <w:ind w:firstLine="720"/>
                            <w:jc w:val="both"/>
                            <w:rPr>
                              <w:szCs w:val="24"/>
                            </w:rPr>
                          </w:pPr>
                          <w:sdt>
                            <w:sdtPr>
                              <w:alias w:val="Numeris"/>
                              <w:tag w:val="nr_65ebd986d9c84ab585b205641f73588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pavojingas chemines medžiagas gaminiuose R</w:t>
                          </w:r>
                          <w:r>
                            <w:rPr>
                              <w:bCs/>
                              <w:szCs w:val="24"/>
                              <w:lang w:eastAsia="lt-LT"/>
                            </w:rPr>
                            <w:t xml:space="preserve">eglamente (EB) Nr. 1907/2006 </w:t>
                          </w:r>
                          <w:r>
                            <w:rPr>
                              <w:szCs w:val="24"/>
                            </w:rPr>
                            <w:t>nustatyta tvarka ir informaciją apie atskiras ir esančias mišinių (preparatų) sudėtyje ar gaminiuose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b4083a0415ae4227a361ee94715002a2"/>
                        <w:lock w:val="sdtLocked"/>
                        <w:richText/>
                      </w:sdtPr>
                      <w:sdtContent>
                        <w:p>
                          <w:pPr>
                            <w:spacing w:line="360" w:lineRule="auto"/>
                            <w:ind w:firstLine="720"/>
                            <w:jc w:val="both"/>
                            <w:rPr>
                              <w:szCs w:val="24"/>
                            </w:rPr>
                          </w:pPr>
                          <w:sdt>
                            <w:sdtPr>
                              <w:alias w:val="Numeris"/>
                              <w:tag w:val="nr_b4083a0415ae4227a361ee94715002a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31c41f900e6147dc8aa2158fa3a44b2b"/>
                        <w:lock w:val="sdtLocked"/>
                        <w:richText/>
                      </w:sdtPr>
                      <w:sdtContent>
                        <w:p>
                          <w:pPr>
                            <w:spacing w:line="360" w:lineRule="auto"/>
                            <w:ind w:firstLine="720"/>
                            <w:jc w:val="both"/>
                            <w:rPr>
                              <w:szCs w:val="24"/>
                            </w:rPr>
                          </w:pPr>
                          <w:sdt>
                            <w:sdtPr>
                              <w:alias w:val="Numeris"/>
                              <w:tag w:val="nr_31c41f900e6147dc8aa2158fa3a44b2b"/>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mišinių (preparatų) sudėtyje ar gaminiuose, ir apie mišinius (preparatus)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7db39914efdc4411a5cfab311150ea7f"/>
                        <w:lock w:val="sdtLocked"/>
                        <w:richText/>
                      </w:sdtPr>
                      <w:sdtContent>
                        <w:p>
                          <w:pPr>
                            <w:spacing w:line="360" w:lineRule="auto"/>
                            <w:ind w:firstLine="720"/>
                            <w:jc w:val="both"/>
                            <w:rPr>
                              <w:szCs w:val="24"/>
                            </w:rPr>
                          </w:pPr>
                          <w:sdt>
                            <w:sdtPr>
                              <w:alias w:val="Numeris"/>
                              <w:tag w:val="nr_7db39914efdc4411a5cfab311150ea7f"/>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22d62cdc0f5540ae8d26de9bb0dda081"/>
                        <w:lock w:val="sdtLocked"/>
                        <w:richText/>
                      </w:sdtPr>
                      <w:sdtContent>
                        <w:p>
                          <w:pPr>
                            <w:spacing w:line="360" w:lineRule="auto"/>
                            <w:ind w:firstLine="720"/>
                            <w:jc w:val="both"/>
                            <w:rPr>
                              <w:szCs w:val="24"/>
                            </w:rPr>
                          </w:pPr>
                          <w:sdt>
                            <w:sdtPr>
                              <w:alias w:val="Numeris"/>
                              <w:tag w:val="nr_22d62cdc0f5540ae8d26de9bb0dda081"/>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9f4f288b191c4f7daff90a8b54c7b0cc"/>
                        <w:lock w:val="sdtLocked"/>
                        <w:richText/>
                      </w:sdtPr>
                      <w:sdtContent>
                        <w:p>
                          <w:pPr>
                            <w:spacing w:line="360" w:lineRule="auto"/>
                            <w:ind w:firstLine="720"/>
                            <w:jc w:val="both"/>
                            <w:rPr>
                              <w:szCs w:val="24"/>
                            </w:rPr>
                          </w:pPr>
                          <w:sdt>
                            <w:sdtPr>
                              <w:alias w:val="Numeris"/>
                              <w:tag w:val="nr_9f4f288b191c4f7daff90a8b54c7b0cc"/>
                              <w:lock w:val="sdtLocked"/>
                              <w:richText/>
                            </w:sdtPr>
                            <w:sdtContent>
                              <w:r>
                                <w:rPr>
                                  <w:szCs w:val="24"/>
                                </w:rPr>
                                <w:t>12</w:t>
                              </w:r>
                            </w:sdtContent>
                          </w:sdt>
                          <w:r>
                            <w:rPr>
                              <w:szCs w:val="24"/>
                            </w:rPr>
                            <w:t>. Pavojingų cheminių medžiagų ir mišinių (preparatų),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d4a0d67a98f1495da32b6c85f81e7aa8"/>
                        <w:lock w:val="sdtLocked"/>
                        <w:richText/>
                      </w:sdtPr>
                      <w:sdtContent>
                        <w:p>
                          <w:pPr>
                            <w:spacing w:line="360" w:lineRule="auto"/>
                            <w:ind w:firstLine="720"/>
                            <w:jc w:val="both"/>
                            <w:rPr>
                              <w:szCs w:val="24"/>
                            </w:rPr>
                          </w:pPr>
                          <w:sdt>
                            <w:sdtPr>
                              <w:alias w:val="Numeris"/>
                              <w:tag w:val="nr_d4a0d67a98f1495da32b6c85f81e7aa8"/>
                              <w:lock w:val="sdtLocked"/>
                              <w:richText/>
                            </w:sdtPr>
                            <w:sdtContent>
                              <w:r>
                                <w:rPr>
                                  <w:szCs w:val="24"/>
                                </w:rPr>
                                <w:t>13</w:t>
                              </w:r>
                            </w:sdtContent>
                          </w:sdt>
                          <w:r>
                            <w:rPr>
                              <w:szCs w:val="24"/>
                            </w:rPr>
                            <w:t>. Reglamente (EB) Nr. 1102/2008 nurodytų reikalavimų nustatyta tvarka teikti Europos Komisijai ir Lietuvos Respublikos kompetentingai institucijai informaciją apie metalinio gyvsidabrio importą į Europos Sąjungą, metalinio gyvsidabrio naudojimą ir (ar) naudojimo nutraukimą, metalinio gyvsidabrio susidarymą gamybos procesų metu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4 d."/>
                        <w:tag w:val="part_6cebb6e6435a416cb4bdd9bc2688cdde"/>
                        <w:lock w:val="sdtLocked"/>
                        <w:richText/>
                      </w:sdtPr>
                      <w:sdtContent>
                        <w:p>
                          <w:pPr>
                            <w:spacing w:line="360" w:lineRule="auto"/>
                            <w:ind w:firstLine="720"/>
                            <w:jc w:val="both"/>
                            <w:rPr>
                              <w:szCs w:val="24"/>
                            </w:rPr>
                          </w:pPr>
                          <w:sdt>
                            <w:sdtPr>
                              <w:alias w:val="Numeris"/>
                              <w:tag w:val="nr_6cebb6e6435a416cb4bdd9bc2688cdde"/>
                              <w:lock w:val="sdtLocked"/>
                              <w:richText/>
                            </w:sdtPr>
                            <w:sdtContent>
                              <w:r>
                                <w:rPr>
                                  <w:szCs w:val="24"/>
                                </w:rPr>
                                <w:t>14</w:t>
                              </w:r>
                            </w:sdtContent>
                          </w:sdt>
                          <w:r>
                            <w:rPr>
                              <w:szCs w:val="24"/>
                            </w:rPr>
                            <w:t xml:space="preserve">. Cheminių medžiagų, atskirų ir esančių mišinių (preparatų) sudėtyje ar gaminiuose, registravimas pažeidžiant Reglamente (EB) Nr. 1907/2006 nustatytus reikalavimus ir (arba) reikalavimo šioje dalyje nurodytame reglamente nustatyta tvarka atnaujinti cheminių medžiagų, atskirų ir esančių mišinių (preparatų) sudėtyje ar gaminiuose,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5 d."/>
                        <w:tag w:val="part_cd78cbb19e4443aca7c1fe32122b8156"/>
                        <w:lock w:val="sdtLocked"/>
                        <w:richText/>
                      </w:sdtPr>
                      <w:sdtContent>
                        <w:p>
                          <w:pPr>
                            <w:spacing w:line="360" w:lineRule="auto"/>
                            <w:ind w:firstLine="720"/>
                            <w:jc w:val="both"/>
                            <w:rPr>
                              <w:szCs w:val="24"/>
                            </w:rPr>
                          </w:pPr>
                          <w:sdt>
                            <w:sdtPr>
                              <w:alias w:val="Numeris"/>
                              <w:tag w:val="nr_cd78cbb19e4443aca7c1fe32122b8156"/>
                              <w:lock w:val="sdtLocked"/>
                              <w:richText/>
                            </w:sdtPr>
                            <w:sdtContent>
                              <w:r>
                                <w:rPr>
                                  <w:szCs w:val="24"/>
                                </w:rPr>
                                <w:t>15</w:t>
                              </w:r>
                            </w:sdtContent>
                          </w:sdt>
                          <w:r>
                            <w:rPr>
                              <w:szCs w:val="24"/>
                            </w:rPr>
                            <w:t>. Pavojingųjų cheminių medžiagų ir mišinių (preparatų), jų turinčių gaminių, kurių gamyba, tiekimas rinkai ir naudojimas draudžiamas arba ribojamas, išėmimo iš apyvartos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6 d."/>
                        <w:tag w:val="part_780e01fe8ff145819ac43617e3739529"/>
                        <w:lock w:val="sdtLocked"/>
                        <w:richText/>
                      </w:sdtPr>
                      <w:sdtContent>
                        <w:p>
                          <w:pPr>
                            <w:spacing w:line="360" w:lineRule="auto"/>
                            <w:ind w:firstLine="720"/>
                            <w:jc w:val="both"/>
                            <w:rPr>
                              <w:szCs w:val="24"/>
                            </w:rPr>
                          </w:pPr>
                          <w:sdt>
                            <w:sdtPr>
                              <w:alias w:val="Numeris"/>
                              <w:tag w:val="nr_780e01fe8ff145819ac43617e3739529"/>
                              <w:lock w:val="sdtLocked"/>
                              <w:richText/>
                            </w:sdtPr>
                            <w:sdtContent>
                              <w:r>
                                <w:rPr>
                                  <w:szCs w:val="24"/>
                                </w:rPr>
                                <w:t>16</w:t>
                              </w:r>
                            </w:sdtContent>
                          </w:sdt>
                          <w:r>
                            <w:rPr>
                              <w:szCs w:val="24"/>
                            </w:rPr>
                            <w:t>. Cheminių medžiagų, atskirų ir esančių mišinių (preparatų) sudėtyje ar gaminiuose, taip pat mišinių (preparatų), sprogiųjų medžiagų ar mišinių (preparatų) turinčių gaminių klasifikavimo, pavojingųjų cheminių medžiagų ir mišinių (preparatų),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mišinį (preparatą) ar sprogmenų klasei priskiriamą gaminį, kai jie nustatyta tvarka nėra suklasifikuoti, paženklinti ir (ar) supakuoti,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7 d."/>
                        <w:tag w:val="part_67cab871e6944c1e9ddf3fcae65928a4"/>
                        <w:lock w:val="sdtLocked"/>
                        <w:richText/>
                      </w:sdtPr>
                      <w:sdtContent>
                        <w:p>
                          <w:pPr>
                            <w:spacing w:line="360" w:lineRule="auto"/>
                            <w:ind w:firstLine="720"/>
                            <w:jc w:val="both"/>
                            <w:rPr>
                              <w:szCs w:val="24"/>
                            </w:rPr>
                          </w:pPr>
                          <w:sdt>
                            <w:sdtPr>
                              <w:alias w:val="Numeris"/>
                              <w:tag w:val="nr_67cab871e6944c1e9ddf3fcae65928a4"/>
                              <w:lock w:val="sdtLocked"/>
                              <w:richText/>
                            </w:sdtPr>
                            <w:sdtContent>
                              <w:r>
                                <w:rPr>
                                  <w:szCs w:val="24"/>
                                </w:rPr>
                                <w:t>17</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9242b395661b4f019ed7747baef86f10"/>
                        <w:lock w:val="sdtLocked"/>
                        <w:richText/>
                      </w:sdtPr>
                      <w:sdtContent>
                        <w:p>
                          <w:pPr>
                            <w:spacing w:line="360" w:lineRule="auto"/>
                            <w:ind w:firstLine="720"/>
                            <w:jc w:val="both"/>
                            <w:rPr>
                              <w:szCs w:val="24"/>
                            </w:rPr>
                          </w:pPr>
                          <w:sdt>
                            <w:sdtPr>
                              <w:alias w:val="Numeris"/>
                              <w:tag w:val="nr_9242b395661b4f019ed7747baef86f10"/>
                              <w:lock w:val="sdtLocked"/>
                              <w:richText/>
                            </w:sdtPr>
                            <w:sdtContent>
                              <w:r>
                                <w:rPr>
                                  <w:szCs w:val="24"/>
                                </w:rPr>
                                <w:t>18</w:t>
                              </w:r>
                            </w:sdtContent>
                          </w:sdt>
                          <w:r>
                            <w:rPr>
                              <w:szCs w:val="24"/>
                            </w:rPr>
                            <w:t>.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mišinio (preparato) tiekėjo rinkai pareigos kaupti ir saugoti informaciją, kurią jis naudojo klasifikuodamas ir ženklindamas cheminę medžiagą ar mišinį (preparatą) pagal Reglamentą (EB) Nr. 1272/2008, neatlikimas ir (arba) reikalavimų leisti su šia informacija susipažinti Europos cheminių medžiagų agentūrai, Lietuvos Respublikos kompetentingai institucijai ir (arba) cheminių medžiagų ir mišinių (preparatų) tvarkymo valstybinę kontrolę atliekančioms institucijoms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9 d."/>
                        <w:tag w:val="part_dc1b7768010a4f058db5316841b64958"/>
                        <w:lock w:val="sdtLocked"/>
                        <w:richText/>
                      </w:sdtPr>
                      <w:sdtContent>
                        <w:p>
                          <w:pPr>
                            <w:spacing w:line="360" w:lineRule="auto"/>
                            <w:ind w:firstLine="720"/>
                            <w:jc w:val="both"/>
                            <w:rPr>
                              <w:szCs w:val="24"/>
                            </w:rPr>
                          </w:pPr>
                          <w:sdt>
                            <w:sdtPr>
                              <w:alias w:val="Numeris"/>
                              <w:tag w:val="nr_dc1b7768010a4f058db5316841b64958"/>
                              <w:lock w:val="sdtLocked"/>
                              <w:richText/>
                            </w:sdtPr>
                            <w:sdtContent>
                              <w:r>
                                <w:rPr>
                                  <w:szCs w:val="24"/>
                                </w:rPr>
                                <w:t>19</w:t>
                              </w:r>
                            </w:sdtContent>
                          </w:sdt>
                          <w:r>
                            <w:rPr>
                              <w:szCs w:val="24"/>
                            </w:rPr>
                            <w:t>. Draudimo gaminti ir (arba) tiekti rinkai chemines medžiagas, atskiras ir esančias mišinių (preparatų) sudėtyje ar gaminiuose,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20 d."/>
                        <w:tag w:val="part_11f509367e98483488dabccaa0d139ad"/>
                        <w:lock w:val="sdtLocked"/>
                        <w:richText/>
                      </w:sdtPr>
                      <w:sdtContent>
                        <w:p>
                          <w:pPr>
                            <w:spacing w:line="360" w:lineRule="auto"/>
                            <w:ind w:firstLine="720"/>
                            <w:jc w:val="both"/>
                            <w:rPr>
                              <w:szCs w:val="24"/>
                            </w:rPr>
                          </w:pPr>
                          <w:sdt>
                            <w:sdtPr>
                              <w:alias w:val="Numeris"/>
                              <w:tag w:val="nr_11f509367e98483488dabccaa0d139ad"/>
                              <w:lock w:val="sdtLocked"/>
                              <w:richText/>
                            </w:sdtPr>
                            <w:sdtContent>
                              <w:r>
                                <w:rPr>
                                  <w:szCs w:val="24"/>
                                </w:rPr>
                                <w:t>20</w:t>
                              </w:r>
                            </w:sdtContent>
                          </w:sdt>
                          <w:r>
                            <w:rPr>
                              <w:szCs w:val="24"/>
                            </w:rPr>
                            <w:t xml:space="preserve">. Pavojingųjų cheminių medžiagų, atskirų ir esančių mišinių (preparatų) sudėtyje ar gaminiuose,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1 d."/>
                        <w:tag w:val="part_89694e60c7c145dcb89199979e3465e6"/>
                        <w:lock w:val="sdtLocked"/>
                        <w:richText/>
                      </w:sdtPr>
                      <w:sdtContent>
                        <w:p>
                          <w:pPr>
                            <w:spacing w:line="360" w:lineRule="auto"/>
                            <w:ind w:firstLine="720"/>
                            <w:jc w:val="both"/>
                            <w:rPr>
                              <w:szCs w:val="24"/>
                            </w:rPr>
                          </w:pPr>
                          <w:sdt>
                            <w:sdtPr>
                              <w:alias w:val="Numeris"/>
                              <w:tag w:val="nr_89694e60c7c145dcb89199979e3465e6"/>
                              <w:lock w:val="sdtLocked"/>
                              <w:richText/>
                            </w:sdtPr>
                            <w:sdtContent>
                              <w:r>
                                <w:rPr>
                                  <w:szCs w:val="24"/>
                                </w:rPr>
                                <w:t>21</w:t>
                              </w:r>
                            </w:sdtContent>
                          </w:sdt>
                          <w:r>
                            <w:rPr>
                              <w:szCs w:val="24"/>
                            </w:rPr>
                            <w:t>. Pavojingųjų cheminių medžiagų ir mišinių (preparatų),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vieno šimto iki trijų tūkstančių eurų.</w:t>
                          </w:r>
                        </w:p>
                      </w:sdtContent>
                    </w:sdt>
                    <w:sdt>
                      <w:sdtPr>
                        <w:alias w:val="308 str. 22 d."/>
                        <w:tag w:val="part_17a76e437b6c4bf0991069ccd41d09d5"/>
                        <w:lock w:val="sdtLocked"/>
                        <w:richText/>
                      </w:sdtPr>
                      <w:sdtContent>
                        <w:p>
                          <w:pPr>
                            <w:spacing w:line="360" w:lineRule="auto"/>
                            <w:ind w:firstLine="720"/>
                            <w:jc w:val="both"/>
                            <w:rPr>
                              <w:szCs w:val="24"/>
                            </w:rPr>
                          </w:pPr>
                          <w:sdt>
                            <w:sdtPr>
                              <w:alias w:val="Numeris"/>
                              <w:tag w:val="nr_17a76e437b6c4bf0991069ccd41d09d5"/>
                              <w:lock w:val="sdtLocked"/>
                              <w:richText/>
                            </w:sdtPr>
                            <w:sdtContent>
                              <w:r>
                                <w:rPr>
                                  <w:szCs w:val="24"/>
                                </w:rPr>
                                <w:t>22</w:t>
                              </w:r>
                            </w:sdtContent>
                          </w:sdt>
                          <w:r>
                            <w:rPr>
                              <w:szCs w:val="24"/>
                            </w:rPr>
                            <w:t>. Draudimo tiekti rinkai ir (arba) naudoti pavojingąsias chemines medžiagas, atskiras ir esančias mišinių (preparatų) sudėtyje ar gaminiuose,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3 d."/>
                        <w:tag w:val="part_9a2e4e67d8514f7a9cbe863d5d107278"/>
                        <w:lock w:val="sdtLocked"/>
                        <w:richText/>
                      </w:sdtPr>
                      <w:sdtContent>
                        <w:p>
                          <w:pPr>
                            <w:spacing w:line="360" w:lineRule="auto"/>
                            <w:ind w:firstLine="720"/>
                            <w:jc w:val="both"/>
                            <w:rPr>
                              <w:szCs w:val="24"/>
                            </w:rPr>
                          </w:pPr>
                          <w:sdt>
                            <w:sdtPr>
                              <w:alias w:val="Numeris"/>
                              <w:tag w:val="nr_9a2e4e67d8514f7a9cbe863d5d107278"/>
                              <w:lock w:val="sdtLocked"/>
                              <w:richText/>
                            </w:sdtPr>
                            <w:sdtContent>
                              <w:r>
                                <w:rPr>
                                  <w:szCs w:val="24"/>
                                </w:rPr>
                                <w:t>23</w:t>
                              </w:r>
                            </w:sdtContent>
                          </w:sdt>
                          <w:r>
                            <w:rPr>
                              <w:szCs w:val="24"/>
                            </w:rPr>
                            <w:t>. Uždraustų naudoti pavojingųjų cheminių medžiagų, atskirų ir esančių mišinių (preparatų) sudėtyje ar gaminiuose, ir mišinių (preparatų) gamyba, tiekimas rinkai ir (arba) naudojimas, išskyrus nuodingųjų medžiagų gamybą, laikymą ir (arba) realizavimą,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p>
                          <w:pPr>
                            <w:spacing w:line="360" w:lineRule="auto"/>
                            <w:ind w:firstLine="720"/>
                            <w:jc w:val="both"/>
                            <w:rPr>
                              <w:bCs/>
                              <w:szCs w:val="24"/>
                            </w:rPr>
                          </w:pPr>
                        </w:p>
                      </w:sdtContent>
                    </w:sdt>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885d82fed56f4811837cea011504b3b2"/>
                    <w:lock w:val="sdtLocked"/>
                    <w:richText/>
                  </w:sdtPr>
                  <w:sdtContent>
                    <w:p>
                      <w:pPr>
                        <w:spacing w:line="360" w:lineRule="auto"/>
                        <w:ind w:left="2552" w:hanging="1832"/>
                        <w:jc w:val="both"/>
                        <w:rPr>
                          <w:b/>
                          <w:bCs/>
                          <w:szCs w:val="24"/>
                        </w:rPr>
                      </w:pPr>
                      <w:sdt>
                        <w:sdtPr>
                          <w:alias w:val="Numeris"/>
                          <w:tag w:val="nr_885d82fed56f4811837cea011504b3b2"/>
                          <w:lock w:val="sdtLocked"/>
                          <w:richText/>
                        </w:sdtPr>
                        <w:sdtContent>
                          <w:r>
                            <w:rPr>
                              <w:b/>
                              <w:bCs/>
                              <w:szCs w:val="24"/>
                            </w:rPr>
                            <w:t>312</w:t>
                          </w:r>
                        </w:sdtContent>
                      </w:sdt>
                      <w:r>
                        <w:rPr>
                          <w:b/>
                          <w:bCs/>
                          <w:szCs w:val="24"/>
                        </w:rPr>
                        <w:t xml:space="preserve"> straipsnis. </w:t>
                      </w:r>
                      <w:sdt>
                        <w:sdtPr>
                          <w:alias w:val="Pavadinimas"/>
                          <w:tag w:val="title_885d82fed56f4811837cea011504b3b2"/>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d9508f1742214854a23227d8a66ff372"/>
                        <w:lock w:val="sdtLocked"/>
                        <w:richText/>
                      </w:sdtPr>
                      <w:sdtContent>
                        <w:p>
                          <w:pPr>
                            <w:spacing w:line="360" w:lineRule="auto"/>
                            <w:ind w:firstLine="720"/>
                            <w:jc w:val="both"/>
                            <w:rPr>
                              <w:bCs/>
                              <w:szCs w:val="24"/>
                            </w:rPr>
                          </w:pPr>
                          <w:sdt>
                            <w:sdtPr>
                              <w:alias w:val="Numeris"/>
                              <w:tag w:val="nr_d9508f1742214854a23227d8a66ff372"/>
                              <w:lock w:val="sdtLocked"/>
                              <w:richText/>
                            </w:sdtPr>
                            <w:sdtContent>
                              <w:r>
                                <w:rPr>
                                  <w:bCs/>
                                  <w:szCs w:val="24"/>
                                </w:rPr>
                                <w:t>1</w:t>
                              </w:r>
                            </w:sdtContent>
                          </w:sdt>
                          <w:r>
                            <w:rPr>
                              <w:bCs/>
                              <w:szCs w:val="24"/>
                            </w:rPr>
                            <w:t>. Genetiškai modifikuotų organizmų ar genetiškai modifikuotų produktų išleidimas į aplinką, tiekimas rinkai be teisės aktuose nustatyta tvarka išduoto leidimo ar neturint teisės aktuose nustatyta tvarka išduoto sutikimo, teisės aktuose nustatytų genetiškai modifikuotų organizmų ar genetiškai modifikuotų produktų naudojimo ar ženklinimo reikalavimų pažeidimas, 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3, 4, 5, 6, 7, 8 dalyse numatytus nusižengimus,</w:t>
                          </w:r>
                        </w:p>
                        <w:p>
                          <w:pPr>
                            <w:spacing w:line="360" w:lineRule="auto"/>
                            <w:ind w:firstLine="720"/>
                            <w:jc w:val="both"/>
                            <w:rPr>
                              <w:bCs/>
                              <w:szCs w:val="24"/>
                            </w:rPr>
                          </w:pPr>
                          <w:r>
                            <w:rPr>
                              <w:bCs/>
                              <w:szCs w:val="24"/>
                            </w:rPr>
                            <w:t>užtraukia baudą nuo trijų šimtų iki penkių šimtų aštuoniasdešimt eurų.</w:t>
                          </w:r>
                        </w:p>
                      </w:sdtContent>
                    </w:sdt>
                    <w:sdt>
                      <w:sdtPr>
                        <w:alias w:val="312 str. 2 d."/>
                        <w:tag w:val="part_0fd56c129a9e4930b755e11e76ecbf31"/>
                        <w:lock w:val="sdtLocked"/>
                        <w:richText/>
                      </w:sdtPr>
                      <w:sdtContent>
                        <w:p>
                          <w:pPr>
                            <w:spacing w:line="360" w:lineRule="auto"/>
                            <w:ind w:firstLine="720"/>
                            <w:jc w:val="both"/>
                            <w:rPr>
                              <w:bCs/>
                              <w:szCs w:val="24"/>
                            </w:rPr>
                          </w:pPr>
                          <w:sdt>
                            <w:sdtPr>
                              <w:alias w:val="Numeris"/>
                              <w:tag w:val="nr_0fd56c129a9e4930b755e11e76ecbf3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aštuoniasdešimt iki vieno tūkstančio keturių šimtų penkiasdešimt eurų.</w:t>
                          </w:r>
                        </w:p>
                      </w:sdtContent>
                    </w:sdt>
                    <w:sdt>
                      <w:sdtPr>
                        <w:alias w:val="312 str. 3 d."/>
                        <w:tag w:val="part_05007e6e356e43b4b3761aabe3dd8cd2"/>
                        <w:lock w:val="sdtLocked"/>
                        <w:richText/>
                      </w:sdtPr>
                      <w:sdtContent>
                        <w:p>
                          <w:pPr>
                            <w:spacing w:line="360" w:lineRule="auto"/>
                            <w:ind w:firstLine="720"/>
                            <w:jc w:val="both"/>
                            <w:rPr>
                              <w:bCs/>
                              <w:szCs w:val="24"/>
                            </w:rPr>
                          </w:pPr>
                          <w:sdt>
                            <w:sdtPr>
                              <w:alias w:val="Numeris"/>
                              <w:tag w:val="nr_05007e6e356e43b4b3761aabe3dd8cd2"/>
                              <w:lock w:val="sdtLocked"/>
                              <w:richText/>
                            </w:sdtPr>
                            <w:sdtContent>
                              <w:r>
                                <w:rPr>
                                  <w:bCs/>
                                  <w:szCs w:val="24"/>
                                </w:rPr>
                                <w:t>3</w:t>
                              </w:r>
                            </w:sdtContent>
                          </w:sdt>
                          <w:r>
                            <w:rPr>
                              <w:bCs/>
                              <w:szCs w:val="24"/>
                            </w:rPr>
                            <w:t>. Genetiškai modifikuotų augalų pasėlių sambūvio su tradicinių ir ekologiškų augalų pasėliais taisyklėse nustatytų reikalavimų pažeidimas</w:t>
                          </w:r>
                        </w:p>
                        <w:p>
                          <w:pPr>
                            <w:spacing w:line="360" w:lineRule="auto"/>
                            <w:ind w:firstLine="720"/>
                            <w:jc w:val="both"/>
                            <w:rPr>
                              <w:bCs/>
                              <w:szCs w:val="24"/>
                            </w:rPr>
                          </w:pPr>
                          <w:r>
                            <w:rPr>
                              <w:bCs/>
                              <w:szCs w:val="24"/>
                            </w:rPr>
                            <w:t>užtraukia baudą nuo trijų šimtų iki vieno tūkstančio vieno šimto penkiasdešimt eurų.</w:t>
                          </w:r>
                        </w:p>
                      </w:sdtContent>
                    </w:sdt>
                    <w:sdt>
                      <w:sdtPr>
                        <w:alias w:val="312 str. 4 d."/>
                        <w:tag w:val="part_7532714ea44f40a3841432fc57258c36"/>
                        <w:lock w:val="sdtLocked"/>
                        <w:richText/>
                      </w:sdtPr>
                      <w:sdtContent>
                        <w:p>
                          <w:pPr>
                            <w:spacing w:line="360" w:lineRule="auto"/>
                            <w:ind w:firstLine="720"/>
                            <w:jc w:val="both"/>
                            <w:rPr>
                              <w:bCs/>
                              <w:szCs w:val="24"/>
                            </w:rPr>
                          </w:pPr>
                          <w:sdt>
                            <w:sdtPr>
                              <w:alias w:val="Numeris"/>
                              <w:tag w:val="nr_7532714ea44f40a3841432fc57258c36"/>
                              <w:lock w:val="sdtLocked"/>
                              <w:richText/>
                            </w:sdtPr>
                            <w:sdtContent>
                              <w:r>
                                <w:rPr>
                                  <w:bCs/>
                                  <w:szCs w:val="24"/>
                                </w:rPr>
                                <w:t>4</w:t>
                              </w:r>
                            </w:sdtContent>
                          </w:sdt>
                          <w:r>
                            <w:rPr>
                              <w:bCs/>
                              <w:szCs w:val="24"/>
                            </w:rPr>
                            <w:t xml:space="preserve">. Dauginamosios medžiagos, turinčios Europos Sąjungoje auginti neįteisintų genetiškai modifikuotų organizmų priemaišų, tiekimas rinkai </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312 str. 5 d."/>
                        <w:tag w:val="part_3af32ba01df84125ac25b3b5b044c738"/>
                        <w:lock w:val="sdtLocked"/>
                        <w:richText/>
                      </w:sdtPr>
                      <w:sdtContent>
                        <w:p>
                          <w:pPr>
                            <w:spacing w:line="360" w:lineRule="auto"/>
                            <w:ind w:firstLine="720"/>
                            <w:jc w:val="both"/>
                            <w:rPr>
                              <w:bCs/>
                              <w:szCs w:val="24"/>
                            </w:rPr>
                          </w:pPr>
                          <w:sdt>
                            <w:sdtPr>
                              <w:alias w:val="Numeris"/>
                              <w:tag w:val="nr_3af32ba01df84125ac25b3b5b044c738"/>
                              <w:lock w:val="sdtLocked"/>
                              <w:richText/>
                            </w:sdtPr>
                            <w:sdtContent>
                              <w:r>
                                <w:rPr>
                                  <w:bCs/>
                                  <w:szCs w:val="24"/>
                                </w:rPr>
                                <w:t>5</w:t>
                              </w:r>
                            </w:sdtContent>
                          </w:sdt>
                          <w:r>
                            <w:rPr>
                              <w:bCs/>
                              <w:szCs w:val="24"/>
                            </w:rPr>
                            <w:t>. Ne daugiau kaip pusės hektaro ploto genetiškai modifikuotų augalų, kurių auginimas neįteisintas Europos Sąjungoje, auginimas tiekimo rinkai tikslais</w:t>
                          </w:r>
                        </w:p>
                        <w:p>
                          <w:pPr>
                            <w:spacing w:line="360" w:lineRule="auto"/>
                            <w:ind w:firstLine="720"/>
                            <w:jc w:val="both"/>
                            <w:rPr>
                              <w:bCs/>
                              <w:szCs w:val="24"/>
                            </w:rPr>
                          </w:pPr>
                          <w:r>
                            <w:rPr>
                              <w:bCs/>
                              <w:szCs w:val="24"/>
                            </w:rPr>
                            <w:t>užtraukia baudą nuo trijų šimtų iki penkių šimtų aštuoniasdešimt eurų.</w:t>
                          </w:r>
                        </w:p>
                      </w:sdtContent>
                    </w:sdt>
                    <w:sdt>
                      <w:sdtPr>
                        <w:alias w:val="312 str. 6 d."/>
                        <w:tag w:val="part_3a928d3eb4f143e19f96fa458463d84d"/>
                        <w:lock w:val="sdtLocked"/>
                        <w:richText/>
                      </w:sdtPr>
                      <w:sdtContent>
                        <w:p>
                          <w:pPr>
                            <w:spacing w:line="360" w:lineRule="auto"/>
                            <w:ind w:firstLine="720"/>
                            <w:jc w:val="both"/>
                            <w:rPr>
                              <w:bCs/>
                              <w:szCs w:val="24"/>
                            </w:rPr>
                          </w:pPr>
                          <w:sdt>
                            <w:sdtPr>
                              <w:alias w:val="Numeris"/>
                              <w:tag w:val="nr_3a928d3eb4f143e19f96fa458463d84d"/>
                              <w:lock w:val="sdtLocked"/>
                              <w:richText/>
                            </w:sdtPr>
                            <w:sdtContent>
                              <w:r>
                                <w:rPr>
                                  <w:bCs/>
                                  <w:szCs w:val="24"/>
                                </w:rPr>
                                <w:t>6</w:t>
                              </w:r>
                            </w:sdtContent>
                          </w:sdt>
                          <w:r>
                            <w:rPr>
                              <w:bCs/>
                              <w:szCs w:val="24"/>
                            </w:rPr>
                            <w:t>. Daugiau kaip pusės hektaro, bet ne daugiau kaip penkių hektarų ploto genetiškai modifikuotų augalų, kurių auginimas neįteisintas Europos Sąjungoje, auginimas tiekimo rinkai tikslais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12 str. 7 d."/>
                        <w:tag w:val="part_f9afcf95fdba4c97b1af7e2613b7e328"/>
                        <w:lock w:val="sdtLocked"/>
                        <w:richText/>
                      </w:sdtPr>
                      <w:sdtContent>
                        <w:p>
                          <w:pPr>
                            <w:spacing w:line="360" w:lineRule="auto"/>
                            <w:ind w:firstLine="720"/>
                            <w:jc w:val="both"/>
                            <w:rPr>
                              <w:bCs/>
                              <w:szCs w:val="24"/>
                            </w:rPr>
                          </w:pPr>
                          <w:sdt>
                            <w:sdtPr>
                              <w:alias w:val="Numeris"/>
                              <w:tag w:val="nr_f9afcf95fdba4c97b1af7e2613b7e328"/>
                              <w:lock w:val="sdtLocked"/>
                              <w:richText/>
                            </w:sdtPr>
                            <w:sdtContent>
                              <w:r>
                                <w:rPr>
                                  <w:bCs/>
                                  <w:szCs w:val="24"/>
                                </w:rPr>
                                <w:t>7</w:t>
                              </w:r>
                            </w:sdtContent>
                          </w:sdt>
                          <w:r>
                            <w:rPr>
                              <w:bCs/>
                              <w:szCs w:val="24"/>
                            </w:rPr>
                            <w:t>. Daugiau kaip penkių hektarų ploto, bet ne daugiau kaip dvidešimt hektarų ploto genetiškai modifikuotų augalų, kurių auginimas neįteisintas Europos Sąjungoje, auginimas tiekimo rinkai tikslais</w:t>
                          </w:r>
                        </w:p>
                        <w:p>
                          <w:pPr>
                            <w:spacing w:line="360" w:lineRule="auto"/>
                            <w:ind w:firstLine="720"/>
                            <w:jc w:val="both"/>
                            <w:rPr>
                              <w:bCs/>
                              <w:szCs w:val="24"/>
                            </w:rPr>
                          </w:pPr>
                          <w:r>
                            <w:rPr>
                              <w:bCs/>
                              <w:szCs w:val="24"/>
                            </w:rPr>
                            <w:t>užtraukia baudą nuo vieno tūkstančio dviejų šimtų iki dviejų tūkstančių eurų.</w:t>
                          </w:r>
                        </w:p>
                      </w:sdtContent>
                    </w:sdt>
                    <w:sdt>
                      <w:sdtPr>
                        <w:alias w:val="312 str. 8 d."/>
                        <w:tag w:val="part_a984622d0ad04412b65f21fcef6d52a2"/>
                        <w:lock w:val="sdtLocked"/>
                        <w:richText/>
                      </w:sdtPr>
                      <w:sdtContent>
                        <w:p>
                          <w:pPr>
                            <w:spacing w:line="360" w:lineRule="auto"/>
                            <w:ind w:firstLine="720"/>
                            <w:jc w:val="both"/>
                            <w:rPr>
                              <w:bCs/>
                              <w:szCs w:val="24"/>
                            </w:rPr>
                          </w:pPr>
                          <w:sdt>
                            <w:sdtPr>
                              <w:alias w:val="Numeris"/>
                              <w:tag w:val="nr_a984622d0ad04412b65f21fcef6d52a2"/>
                              <w:lock w:val="sdtLocked"/>
                              <w:richText/>
                            </w:sdtPr>
                            <w:sdtContent>
                              <w:r>
                                <w:rPr>
                                  <w:bCs/>
                                  <w:szCs w:val="24"/>
                                </w:rPr>
                                <w:t>8</w:t>
                              </w:r>
                            </w:sdtContent>
                          </w:sdt>
                          <w:r>
                            <w:rPr>
                              <w:bCs/>
                              <w:szCs w:val="24"/>
                            </w:rPr>
                            <w:t>. Daugiau kaip dvidešimt hektarų ploto genetiškai modifikuotų augalų, kurių auginimas neįteisintas Europos Sąjungoje, auginimas tiekimo rinkai tikslais</w:t>
                          </w:r>
                        </w:p>
                        <w:p>
                          <w:pPr>
                            <w:spacing w:line="360" w:lineRule="auto"/>
                            <w:ind w:firstLine="720"/>
                            <w:jc w:val="both"/>
                            <w:rPr>
                              <w:bCs/>
                              <w:szCs w:val="24"/>
                            </w:rPr>
                          </w:pPr>
                          <w:r>
                            <w:rPr>
                              <w:bCs/>
                              <w:szCs w:val="24"/>
                            </w:rPr>
                            <w:t>užtraukia baudą nuo dviejų tūkstančių iki trijų tūkstančių eurų.</w:t>
                          </w:r>
                        </w:p>
                        <w:p>
                          <w:pPr>
                            <w:spacing w:line="360" w:lineRule="auto"/>
                            <w:ind w:firstLine="720"/>
                            <w:jc w:val="both"/>
                            <w:rPr>
                              <w:bCs/>
                              <w:szCs w:val="24"/>
                            </w:rPr>
                          </w:pPr>
                        </w:p>
                      </w:sdtContent>
                    </w:sdt>
                  </w:sdtContent>
                </w:sdt>
                <w:sdt>
                  <w:sdtPr>
                    <w:alias w:val="313 str."/>
                    <w:tag w:val="part_c1fc8fd866f04a4eb95c930ce92ab42a"/>
                    <w:lock w:val="sdtLocked"/>
                    <w:richText/>
                  </w:sdtPr>
                  <w:sdtContent>
                    <w:p>
                      <w:pPr>
                        <w:spacing w:line="360" w:lineRule="auto"/>
                        <w:ind w:left="2694" w:hanging="1974"/>
                        <w:jc w:val="both"/>
                        <w:rPr>
                          <w:bCs/>
                          <w:szCs w:val="24"/>
                        </w:rPr>
                      </w:pPr>
                      <w:sdt>
                        <w:sdtPr>
                          <w:alias w:val="Numeris"/>
                          <w:tag w:val="nr_c1fc8fd866f04a4eb95c930ce92ab42a"/>
                          <w:lock w:val="sdtLocked"/>
                          <w:richText/>
                        </w:sdtPr>
                        <w:sdtContent>
                          <w:r>
                            <w:rPr>
                              <w:b/>
                              <w:bCs/>
                              <w:szCs w:val="24"/>
                            </w:rPr>
                            <w:t>313</w:t>
                          </w:r>
                        </w:sdtContent>
                      </w:sdt>
                      <w:r>
                        <w:rPr>
                          <w:b/>
                          <w:bCs/>
                          <w:szCs w:val="24"/>
                        </w:rPr>
                        <w:t xml:space="preserve"> straipsnis. </w:t>
                      </w:r>
                      <w:sdt>
                        <w:sdtPr>
                          <w:alias w:val="Pavadinimas"/>
                          <w:tag w:val="title_c1fc8fd866f04a4eb95c930ce92ab42a"/>
                          <w:lock w:val="sdtLocked"/>
                          <w:richText/>
                        </w:sdtPr>
                        <w:sdtContent>
                          <w:r>
                            <w:rPr>
                              <w:b/>
                              <w:bCs/>
                              <w:szCs w:val="24"/>
                            </w:rPr>
                            <w:t>Riboto naudojimo genetiškai modifikuotų mikroorganizmų naudojimo reikalavimų pažeidimas</w:t>
                          </w:r>
                        </w:sdtContent>
                      </w:sdt>
                    </w:p>
                    <w:sdt>
                      <w:sdtPr>
                        <w:alias w:val="313 str. 1 d."/>
                        <w:tag w:val="part_3cd60ef23e5f434da7c15b563663611a"/>
                        <w:lock w:val="sdtLocked"/>
                        <w:richText/>
                      </w:sdtPr>
                      <w:sdtContent>
                        <w:p>
                          <w:pPr>
                            <w:spacing w:line="360" w:lineRule="auto"/>
                            <w:ind w:firstLine="720"/>
                            <w:jc w:val="both"/>
                            <w:rPr>
                              <w:bCs/>
                              <w:szCs w:val="24"/>
                            </w:rPr>
                          </w:pPr>
                          <w:sdt>
                            <w:sdtPr>
                              <w:alias w:val="Numeris"/>
                              <w:tag w:val="nr_3cd60ef23e5f434da7c15b563663611a"/>
                              <w:lock w:val="sdtLocked"/>
                              <w:richText/>
                            </w:sdtPr>
                            <w:sdtContent>
                              <w:r>
                                <w:rPr>
                                  <w:bCs/>
                                  <w:szCs w:val="24"/>
                                </w:rPr>
                                <w:t>1</w:t>
                              </w:r>
                            </w:sdtContent>
                          </w:sdt>
                          <w:r>
                            <w:rPr>
                              <w:bCs/>
                              <w:szCs w:val="24"/>
                            </w:rPr>
                            <w:t>. Teisės aktuose nustatytų riboto naudojimo 1 klasės genetiškai modifikuotų mikroorganizmų naudojimo reikalavimų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876c302d96144d40917de3d18335aa33"/>
                        <w:lock w:val="sdtLocked"/>
                        <w:richText/>
                      </w:sdtPr>
                      <w:sdtContent>
                        <w:p>
                          <w:pPr>
                            <w:spacing w:line="360" w:lineRule="auto"/>
                            <w:ind w:firstLine="720"/>
                            <w:jc w:val="both"/>
                            <w:rPr>
                              <w:bCs/>
                              <w:szCs w:val="24"/>
                            </w:rPr>
                          </w:pPr>
                          <w:sdt>
                            <w:sdtPr>
                              <w:alias w:val="Numeris"/>
                              <w:tag w:val="nr_876c302d96144d40917de3d18335aa3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2c6669bacc17421b932bc51548f5069d"/>
                        <w:lock w:val="sdtLocked"/>
                        <w:richText/>
                      </w:sdtPr>
                      <w:sdtContent>
                        <w:p>
                          <w:pPr>
                            <w:spacing w:line="360" w:lineRule="auto"/>
                            <w:ind w:firstLine="720"/>
                            <w:jc w:val="both"/>
                            <w:rPr>
                              <w:bCs/>
                              <w:szCs w:val="24"/>
                            </w:rPr>
                          </w:pPr>
                          <w:sdt>
                            <w:sdtPr>
                              <w:alias w:val="Numeris"/>
                              <w:tag w:val="nr_2c6669bacc17421b932bc51548f5069d"/>
                              <w:lock w:val="sdtLocked"/>
                              <w:richText/>
                            </w:sdtPr>
                            <w:sdtContent>
                              <w:r>
                                <w:rPr>
                                  <w:bCs/>
                                  <w:szCs w:val="24"/>
                                </w:rPr>
                                <w:t>3</w:t>
                              </w:r>
                            </w:sdtContent>
                          </w:sdt>
                          <w:r>
                            <w:rPr>
                              <w:bCs/>
                              <w:szCs w:val="24"/>
                            </w:rPr>
                            <w:t>. Teisės aktuose nustatytų riboto naudojimo 2 klasės genetiškai modifikuotų mikroorganizmų naudojimo reikalavimų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534e66f07e51488486811e1c20c05199"/>
                        <w:lock w:val="sdtLocked"/>
                        <w:richText/>
                      </w:sdtPr>
                      <w:sdtContent>
                        <w:p>
                          <w:pPr>
                            <w:spacing w:line="360" w:lineRule="auto"/>
                            <w:ind w:firstLine="720"/>
                            <w:jc w:val="both"/>
                            <w:rPr>
                              <w:bCs/>
                              <w:szCs w:val="24"/>
                            </w:rPr>
                          </w:pPr>
                          <w:sdt>
                            <w:sdtPr>
                              <w:alias w:val="Numeris"/>
                              <w:tag w:val="nr_534e66f07e51488486811e1c20c0519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e7c63702aa7f47ea9dfb6756d6dd78eb"/>
                        <w:lock w:val="sdtLocked"/>
                        <w:richText/>
                      </w:sdtPr>
                      <w:sdtContent>
                        <w:p>
                          <w:pPr>
                            <w:spacing w:line="360" w:lineRule="auto"/>
                            <w:ind w:firstLine="720"/>
                            <w:jc w:val="both"/>
                            <w:rPr>
                              <w:bCs/>
                              <w:szCs w:val="24"/>
                            </w:rPr>
                          </w:pPr>
                          <w:sdt>
                            <w:sdtPr>
                              <w:alias w:val="Numeris"/>
                              <w:tag w:val="nr_e7c63702aa7f47ea9dfb6756d6dd78eb"/>
                              <w:lock w:val="sdtLocked"/>
                              <w:richText/>
                            </w:sdtPr>
                            <w:sdtContent>
                              <w:r>
                                <w:rPr>
                                  <w:bCs/>
                                  <w:szCs w:val="24"/>
                                </w:rPr>
                                <w:t>5</w:t>
                              </w:r>
                            </w:sdtContent>
                          </w:sdt>
                          <w:r>
                            <w:rPr>
                              <w:bCs/>
                              <w:szCs w:val="24"/>
                            </w:rPr>
                            <w:t>. Teisės aktuose nustatytų riboto naudojimo 3 klasės genetiškai modifikuotų mikroorganizmų naudojimo reikalavimų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ae2424ee20d94abb9b2d69904b51dffd"/>
                        <w:lock w:val="sdtLocked"/>
                        <w:richText/>
                      </w:sdtPr>
                      <w:sdtContent>
                        <w:p>
                          <w:pPr>
                            <w:spacing w:line="360" w:lineRule="auto"/>
                            <w:ind w:firstLine="720"/>
                            <w:jc w:val="both"/>
                            <w:rPr>
                              <w:bCs/>
                              <w:szCs w:val="24"/>
                            </w:rPr>
                          </w:pPr>
                          <w:sdt>
                            <w:sdtPr>
                              <w:alias w:val="Numeris"/>
                              <w:tag w:val="nr_ae2424ee20d94abb9b2d69904b51dffd"/>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62bc1b3f538c4f0b9a4186210d8ac8f3"/>
                        <w:lock w:val="sdtLocked"/>
                        <w:richText/>
                      </w:sdtPr>
                      <w:sdtContent>
                        <w:p>
                          <w:pPr>
                            <w:spacing w:line="360" w:lineRule="auto"/>
                            <w:ind w:firstLine="720"/>
                            <w:jc w:val="both"/>
                            <w:rPr>
                              <w:bCs/>
                              <w:szCs w:val="24"/>
                            </w:rPr>
                          </w:pPr>
                          <w:sdt>
                            <w:sdtPr>
                              <w:alias w:val="Numeris"/>
                              <w:tag w:val="nr_62bc1b3f538c4f0b9a4186210d8ac8f3"/>
                              <w:lock w:val="sdtLocked"/>
                              <w:richText/>
                            </w:sdtPr>
                            <w:sdtContent>
                              <w:r>
                                <w:rPr>
                                  <w:bCs/>
                                  <w:szCs w:val="24"/>
                                </w:rPr>
                                <w:t>7</w:t>
                              </w:r>
                            </w:sdtContent>
                          </w:sdt>
                          <w:r>
                            <w:rPr>
                              <w:bCs/>
                              <w:szCs w:val="24"/>
                            </w:rPr>
                            <w:t>. Teisės aktuose nustatytų riboto naudojimo 4 klasės genetiškai modifikuotų mikroorganizmų naudojimo reikalavimų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a1016b06786940fc8fb29017025c6e43"/>
                        <w:lock w:val="sdtLocked"/>
                        <w:richText/>
                      </w:sdtPr>
                      <w:sdtContent>
                        <w:p>
                          <w:pPr>
                            <w:spacing w:line="360" w:lineRule="auto"/>
                            <w:ind w:firstLine="720"/>
                            <w:jc w:val="both"/>
                            <w:rPr>
                              <w:bCs/>
                              <w:szCs w:val="24"/>
                            </w:rPr>
                          </w:pPr>
                          <w:sdt>
                            <w:sdtPr>
                              <w:alias w:val="Numeris"/>
                              <w:tag w:val="nr_a1016b06786940fc8fb29017025c6e4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bCs/>
                              <w:szCs w:val="24"/>
                            </w:rPr>
                          </w:pPr>
                        </w:p>
                      </w:sdtContent>
                    </w:sdt>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72be6d263757455cba1533a3f718cf45"/>
                    <w:lock w:val="sdtLocked"/>
                    <w:richText/>
                  </w:sdtPr>
                  <w:sdtContent>
                    <w:p>
                      <w:pPr>
                        <w:spacing w:line="360" w:lineRule="auto"/>
                        <w:ind w:firstLine="720"/>
                        <w:jc w:val="both"/>
                        <w:rPr>
                          <w:bCs/>
                          <w:szCs w:val="24"/>
                        </w:rPr>
                      </w:pPr>
                      <w:sdt>
                        <w:sdtPr>
                          <w:alias w:val="Numeris"/>
                          <w:tag w:val="nr_72be6d263757455cba1533a3f718cf45"/>
                          <w:lock w:val="sdtLocked"/>
                          <w:richText/>
                        </w:sdtPr>
                        <w:sdtContent>
                          <w:r>
                            <w:rPr>
                              <w:b/>
                              <w:bCs/>
                              <w:szCs w:val="24"/>
                            </w:rPr>
                            <w:t>321</w:t>
                          </w:r>
                        </w:sdtContent>
                      </w:sdt>
                      <w:r>
                        <w:rPr>
                          <w:b/>
                          <w:bCs/>
                          <w:szCs w:val="24"/>
                        </w:rPr>
                        <w:t xml:space="preserve"> straipsnis. </w:t>
                      </w:r>
                      <w:sdt>
                        <w:sdtPr>
                          <w:alias w:val="Pavadinimas"/>
                          <w:tag w:val="title_72be6d263757455cba1533a3f718cf45"/>
                          <w:lock w:val="sdtLocked"/>
                          <w:richText/>
                        </w:sdtPr>
                        <w:sdtContent>
                          <w:r>
                            <w:rPr>
                              <w:b/>
                              <w:bCs/>
                              <w:szCs w:val="24"/>
                            </w:rPr>
                            <w:t>Patekimas be leidimo į branduolinės energetikos objekto teritoriją</w:t>
                          </w:r>
                        </w:sdtContent>
                      </w:sdt>
                    </w:p>
                    <w:sdt>
                      <w:sdtPr>
                        <w:alias w:val="321 str. 1 d."/>
                        <w:tag w:val="part_5765a9504f8e4e589b05042f70ad702d"/>
                        <w:lock w:val="sdtLocked"/>
                        <w:richText/>
                      </w:sdtPr>
                      <w:sdtContent>
                        <w:p>
                          <w:pPr>
                            <w:spacing w:line="360" w:lineRule="auto"/>
                            <w:ind w:firstLine="720"/>
                            <w:jc w:val="both"/>
                            <w:rPr>
                              <w:bCs/>
                              <w:szCs w:val="24"/>
                            </w:rPr>
                          </w:pPr>
                          <w:sdt>
                            <w:sdtPr>
                              <w:alias w:val="Numeris"/>
                              <w:tag w:val="nr_5765a9504f8e4e589b05042f70ad702d"/>
                              <w:lock w:val="sdtLocked"/>
                              <w:richText/>
                            </w:sdtPr>
                            <w:sdtContent>
                              <w:r>
                                <w:rPr>
                                  <w:bCs/>
                                  <w:szCs w:val="24"/>
                                </w:rPr>
                                <w:t>1</w:t>
                              </w:r>
                            </w:sdtContent>
                          </w:sdt>
                          <w:r>
                            <w:rPr>
                              <w:bCs/>
                              <w:szCs w:val="24"/>
                            </w:rPr>
                            <w:t xml:space="preserve">. Patekimas be leidimo į branduolinės energetikos objekto teritoriją </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0290830aefeb4018838a43df0f58e49c"/>
                        <w:lock w:val="sdtLocked"/>
                        <w:richText/>
                      </w:sdtPr>
                      <w:sdtContent>
                        <w:p>
                          <w:pPr>
                            <w:spacing w:line="360" w:lineRule="auto"/>
                            <w:ind w:firstLine="720"/>
                            <w:jc w:val="both"/>
                            <w:rPr>
                              <w:bCs/>
                              <w:szCs w:val="24"/>
                            </w:rPr>
                          </w:pPr>
                          <w:sdt>
                            <w:sdtPr>
                              <w:alias w:val="Numeris"/>
                              <w:tag w:val="nr_0290830aefeb4018838a43df0f58e49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dviejų šimtų penkiasdešimt eurų.</w:t>
                          </w:r>
                        </w:p>
                        <w:p>
                          <w:pPr>
                            <w:spacing w:line="360" w:lineRule="auto"/>
                            <w:ind w:firstLine="720"/>
                            <w:jc w:val="both"/>
                            <w:rPr>
                              <w:bCs/>
                              <w:szCs w:val="24"/>
                            </w:rPr>
                          </w:pPr>
                        </w:p>
                      </w:sdtContent>
                    </w:sdt>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79864a332e004e76830c6b05faaac3c7"/>
                    <w:lock w:val="sdtLocked"/>
                    <w:richText/>
                  </w:sdtPr>
                  <w:sdtContent>
                    <w:p>
                      <w:pPr>
                        <w:spacing w:line="360" w:lineRule="auto"/>
                        <w:ind w:left="2410" w:hanging="1690"/>
                        <w:jc w:val="both"/>
                        <w:rPr>
                          <w:b/>
                          <w:bCs/>
                          <w:szCs w:val="24"/>
                        </w:rPr>
                      </w:pPr>
                      <w:sdt>
                        <w:sdtPr>
                          <w:alias w:val="Numeris"/>
                          <w:tag w:val="nr_79864a332e004e76830c6b05faaac3c7"/>
                          <w:lock w:val="sdtLocked"/>
                          <w:richText/>
                        </w:sdtPr>
                        <w:sdtContent>
                          <w:r>
                            <w:rPr>
                              <w:b/>
                              <w:bCs/>
                              <w:szCs w:val="24"/>
                            </w:rPr>
                            <w:t>323</w:t>
                          </w:r>
                        </w:sdtContent>
                      </w:sdt>
                      <w:r>
                        <w:rPr>
                          <w:b/>
                          <w:bCs/>
                          <w:szCs w:val="24"/>
                        </w:rPr>
                        <w:t xml:space="preserve"> straipsnis. </w:t>
                      </w:r>
                      <w:sdt>
                        <w:sdtPr>
                          <w:alias w:val="Pavadinimas"/>
                          <w:tag w:val="title_79864a332e004e76830c6b05faaac3c7"/>
                          <w:lock w:val="sdtLocked"/>
                          <w:richText/>
                        </w:sdtPr>
                        <w:sdtContent>
                          <w:r>
                            <w:rPr>
                              <w:b/>
                              <w:bCs/>
                              <w:szCs w:val="24"/>
                            </w:rPr>
                            <w:t>Energijos ar energijos išteklių tiekimo sistemų ir jų įrengimų sugadinimas arba savavališkas prietaisų pastatymas, perkėlimas, įjungimas į tinklą, taip pat kiti jų eksploatavimo taisyklių pažeidimai</w:t>
                          </w:r>
                        </w:sdtContent>
                      </w:sdt>
                    </w:p>
                    <w:sdt>
                      <w:sdtPr>
                        <w:alias w:val="323 str. 1 d."/>
                        <w:tag w:val="part_b80e75c615854250b3ac7418adb3c4a1"/>
                        <w:lock w:val="sdtLocked"/>
                        <w:richText/>
                      </w:sdtPr>
                      <w:sdtContent>
                        <w:p>
                          <w:pPr>
                            <w:spacing w:line="360" w:lineRule="auto"/>
                            <w:ind w:firstLine="720"/>
                            <w:jc w:val="both"/>
                            <w:rPr>
                              <w:bCs/>
                              <w:szCs w:val="24"/>
                            </w:rPr>
                          </w:pPr>
                          <w:r>
                            <w:rPr>
                              <w:bCs/>
                              <w:szCs w:val="24"/>
                            </w:rPr>
                            <w:t>Energijos ar energijos išteklių tiekimo sistemų ir jų įrengimų sugadinimas arba savavališkas prietaisų pastatymas, perkėlimas, įjungimas į tinklą, taip pat kiti jų eksploatavimo taisyklių pažeidimai, kurie galėjo būti avarijos priežastis,</w:t>
                          </w:r>
                        </w:p>
                      </w:sdtContent>
                    </w:sdt>
                    <w:sdt>
                      <w:sdtPr>
                        <w:alias w:val="323 str. 2 d."/>
                        <w:tag w:val="part_a89817c9b3cf44958049ecde30a74bf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07a40e9a2e134beaab94840476003a52"/>
                    <w:lock w:val="sdtLocked"/>
                    <w:richText/>
                  </w:sdtPr>
                  <w:sdtContent>
                    <w:p>
                      <w:pPr>
                        <w:spacing w:line="360" w:lineRule="auto"/>
                        <w:ind w:left="2410" w:hanging="1690"/>
                        <w:jc w:val="both"/>
                        <w:rPr>
                          <w:bCs/>
                          <w:szCs w:val="24"/>
                        </w:rPr>
                      </w:pPr>
                      <w:sdt>
                        <w:sdtPr>
                          <w:alias w:val="Numeris"/>
                          <w:tag w:val="nr_07a40e9a2e134beaab94840476003a52"/>
                          <w:lock w:val="sdtLocked"/>
                          <w:richText/>
                        </w:sdtPr>
                        <w:sdtContent>
                          <w:r>
                            <w:rPr>
                              <w:b/>
                              <w:bCs/>
                              <w:szCs w:val="24"/>
                            </w:rPr>
                            <w:t>325</w:t>
                          </w:r>
                        </w:sdtContent>
                      </w:sdt>
                      <w:r>
                        <w:rPr>
                          <w:b/>
                          <w:bCs/>
                          <w:szCs w:val="24"/>
                        </w:rPr>
                        <w:t xml:space="preserve"> straipsnis. </w:t>
                      </w:r>
                      <w:sdt>
                        <w:sdtPr>
                          <w:alias w:val="Pavadinimas"/>
                          <w:tag w:val="title_07a40e9a2e134beaab94840476003a52"/>
                          <w:lock w:val="sdtLocked"/>
                          <w:richText/>
                        </w:sdtPr>
                        <w:sdtContent>
                          <w:r>
                            <w:rPr>
                              <w:b/>
                              <w:bCs/>
                              <w:szCs w:val="24"/>
                            </w:rPr>
                            <w:t>Energetikos (elektros, šilumos, gamtinių ar suskystintų naftos dujų, naftos ar naftos produktų) įrenginių įrengimo, eksploatavimo ir saugos norminių aktų pažeidimas</w:t>
                          </w:r>
                        </w:sdtContent>
                      </w:sdt>
                    </w:p>
                    <w:sdt>
                      <w:sdtPr>
                        <w:alias w:val="325 str. 1 d."/>
                        <w:tag w:val="part_4ee26e0ea8834efdb78b2b8b4fe7eefa"/>
                        <w:lock w:val="sdtLocked"/>
                        <w:richText/>
                      </w:sdtPr>
                      <w:sdtContent>
                        <w:p>
                          <w:pPr>
                            <w:spacing w:line="360" w:lineRule="auto"/>
                            <w:ind w:firstLine="720"/>
                            <w:jc w:val="both"/>
                            <w:rPr>
                              <w:bCs/>
                              <w:szCs w:val="24"/>
                            </w:rPr>
                          </w:pPr>
                          <w:r>
                            <w:rPr>
                              <w:bCs/>
                              <w:szCs w:val="24"/>
                            </w:rPr>
                            <w:t>Energetikos (elektros, šilumos, gamtinių ar suskystintų naftos dujų, naftos ar naftos produktų) įrenginių įrengimo, eksploatavimo ir saugos norminių aktų pažeidimas</w:t>
                          </w:r>
                        </w:p>
                      </w:sdtContent>
                    </w:sdt>
                    <w:sdt>
                      <w:sdtPr>
                        <w:alias w:val="325 str. 2 d."/>
                        <w:tag w:val="part_d79961dd47fc41c681693f4350cc5b18"/>
                        <w:lock w:val="sdtLocked"/>
                        <w:richText/>
                      </w:sdtPr>
                      <w:sdtContent>
                        <w:p>
                          <w:pPr>
                            <w:spacing w:line="360" w:lineRule="auto"/>
                            <w:ind w:firstLine="720"/>
                            <w:jc w:val="both"/>
                            <w:rPr>
                              <w:bCs/>
                              <w:szCs w:val="24"/>
                            </w:rPr>
                          </w:pPr>
                          <w:r>
                            <w:rPr>
                              <w:bCs/>
                              <w:szCs w:val="24"/>
                            </w:rPr>
                            <w:t>užtraukia įspėjimą arba baudą asmenims nuo šešiasdešimt iki vieno šimto keturiasdešimt eurų ir įspėjimą arba baudą juridinių asmenų vadovams ar kitiems atsakingiems asmenims nuo dviejų šimtų iki keturių šimtų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6d13aeef511e4af6b7e4a8f5e097d75c"/>
                    <w:lock w:val="sdtLocked"/>
                    <w:richText/>
                  </w:sdtPr>
                  <w:sdtContent>
                    <w:p>
                      <w:pPr>
                        <w:spacing w:line="360" w:lineRule="auto"/>
                        <w:ind w:firstLine="720"/>
                        <w:jc w:val="both"/>
                        <w:rPr>
                          <w:bCs/>
                          <w:szCs w:val="24"/>
                        </w:rPr>
                      </w:pPr>
                      <w:sdt>
                        <w:sdtPr>
                          <w:alias w:val="Numeris"/>
                          <w:tag w:val="nr_6d13aeef511e4af6b7e4a8f5e097d75c"/>
                          <w:lock w:val="sdtLocked"/>
                          <w:richText/>
                        </w:sdtPr>
                        <w:sdtContent>
                          <w:r>
                            <w:rPr>
                              <w:b/>
                              <w:bCs/>
                              <w:szCs w:val="24"/>
                            </w:rPr>
                            <w:t>327</w:t>
                          </w:r>
                        </w:sdtContent>
                      </w:sdt>
                      <w:r>
                        <w:rPr>
                          <w:b/>
                          <w:bCs/>
                          <w:szCs w:val="24"/>
                        </w:rPr>
                        <w:t xml:space="preserve"> straipsnis. </w:t>
                      </w:r>
                      <w:sdt>
                        <w:sdtPr>
                          <w:alias w:val="Pavadinimas"/>
                          <w:tag w:val="title_6d13aeef511e4af6b7e4a8f5e097d75c"/>
                          <w:lock w:val="sdtLocked"/>
                          <w:richText/>
                        </w:sdtPr>
                        <w:sdtContent>
                          <w:r>
                            <w:rPr>
                              <w:b/>
                              <w:bCs/>
                              <w:szCs w:val="24"/>
                            </w:rPr>
                            <w:t xml:space="preserve">Energetikos objektų ir įrenginių apsaugos taisyklių pažeidimas </w:t>
                          </w:r>
                        </w:sdtContent>
                      </w:sdt>
                    </w:p>
                    <w:sdt>
                      <w:sdtPr>
                        <w:alias w:val="327 str. 1 d."/>
                        <w:tag w:val="part_5e25f4aa7197402ba4100bfcfa676162"/>
                        <w:lock w:val="sdtLocked"/>
                        <w:richText/>
                      </w:sdtPr>
                      <w:sdtContent>
                        <w:p>
                          <w:pPr>
                            <w:spacing w:line="360" w:lineRule="auto"/>
                            <w:ind w:firstLine="720"/>
                            <w:jc w:val="both"/>
                            <w:rPr>
                              <w:bCs/>
                              <w:szCs w:val="24"/>
                            </w:rPr>
                          </w:pPr>
                          <w:r>
                            <w:rPr>
                              <w:bCs/>
                              <w:szCs w:val="24"/>
                            </w:rPr>
                            <w:t>Energetikos objektų ir įrenginių apsaugos taisyklių pažeidimas</w:t>
                          </w:r>
                        </w:p>
                      </w:sdtContent>
                    </w:sdt>
                    <w:sdt>
                      <w:sdtPr>
                        <w:alias w:val="327 str. 2 d."/>
                        <w:tag w:val="part_bd6148af274d45f3921431af7d3e1a2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8 str."/>
                    <w:tag w:val="part_f0d5bf595e8740369d06f35f7dc11c33"/>
                    <w:lock w:val="sdtLocked"/>
                    <w:richText/>
                  </w:sdtPr>
                  <w:sdtContent>
                    <w:p>
                      <w:pPr>
                        <w:spacing w:line="360" w:lineRule="auto"/>
                        <w:ind w:left="2268" w:hanging="1548"/>
                        <w:jc w:val="both"/>
                        <w:rPr>
                          <w:bCs/>
                          <w:szCs w:val="24"/>
                        </w:rPr>
                      </w:pPr>
                      <w:sdt>
                        <w:sdtPr>
                          <w:alias w:val="Numeris"/>
                          <w:tag w:val="nr_f0d5bf595e8740369d06f35f7dc11c33"/>
                          <w:lock w:val="sdtLocked"/>
                          <w:richText/>
                        </w:sdtPr>
                        <w:sdtContent>
                          <w:r>
                            <w:rPr>
                              <w:b/>
                              <w:bCs/>
                              <w:szCs w:val="24"/>
                            </w:rPr>
                            <w:t>328</w:t>
                          </w:r>
                        </w:sdtContent>
                      </w:sdt>
                      <w:r>
                        <w:rPr>
                          <w:b/>
                          <w:bCs/>
                          <w:szCs w:val="24"/>
                        </w:rPr>
                        <w:t xml:space="preserve"> straipsnis. </w:t>
                      </w:r>
                      <w:sdt>
                        <w:sdtPr>
                          <w:alias w:val="Pavadinimas"/>
                          <w:tag w:val="title_f0d5bf595e8740369d06f35f7dc11c33"/>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1589c84390bd410eb85bc4514ffcf5a6"/>
                        <w:lock w:val="sdtLocked"/>
                        <w:richText/>
                      </w:sdtPr>
                      <w:sdtContent>
                        <w:p>
                          <w:pPr>
                            <w:spacing w:line="360" w:lineRule="auto"/>
                            <w:ind w:firstLine="720"/>
                            <w:jc w:val="both"/>
                            <w:rPr>
                              <w:bCs/>
                              <w:szCs w:val="24"/>
                            </w:rPr>
                          </w:pPr>
                          <w:sdt>
                            <w:sdtPr>
                              <w:alias w:val="Numeris"/>
                              <w:tag w:val="nr_1589c84390bd410eb85bc4514ffcf5a6"/>
                              <w:lock w:val="sdtLocked"/>
                              <w:richText/>
                            </w:sdtPr>
                            <w:sdtContent>
                              <w:r>
                                <w:rPr>
                                  <w:bCs/>
                                  <w:szCs w:val="24"/>
                                </w:rPr>
                                <w:t>1</w:t>
                              </w:r>
                            </w:sdtContent>
                          </w:sdt>
                          <w:r>
                            <w:rPr>
                              <w:bCs/>
                              <w:szCs w:val="24"/>
                            </w:rPr>
                            <w:t>. Energijos išteklių biržos operatoriaus, įmonių, kurios verčiasi energetikos veikla, geriamojo vandens tiekėjų duomenų apie įmonės ūkinę finansinę veiklą nepateikimas nustatyta tvarka Valstybinei kainų ir energetikos kontrolės komisijai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28 str. 2 d."/>
                        <w:tag w:val="part_1473e4b001374e1a952813cdae1334e5"/>
                        <w:lock w:val="sdtLocked"/>
                        <w:richText/>
                      </w:sdtPr>
                      <w:sdtContent>
                        <w:p>
                          <w:pPr>
                            <w:spacing w:line="360" w:lineRule="auto"/>
                            <w:ind w:firstLine="720"/>
                            <w:jc w:val="both"/>
                            <w:rPr>
                              <w:bCs/>
                              <w:szCs w:val="24"/>
                            </w:rPr>
                          </w:pPr>
                          <w:sdt>
                            <w:sdtPr>
                              <w:alias w:val="Numeris"/>
                              <w:tag w:val="nr_1473e4b001374e1a952813cdae1334e5"/>
                              <w:lock w:val="sdtLocked"/>
                              <w:richText/>
                            </w:sdtPr>
                            <w:sdtContent>
                              <w:r>
                                <w:rPr>
                                  <w:bCs/>
                                  <w:szCs w:val="24"/>
                                </w:rPr>
                                <w:t>2</w:t>
                              </w:r>
                            </w:sdtContent>
                          </w:sdt>
                          <w:r>
                            <w:rPr>
                              <w:bCs/>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bCs/>
                              <w:szCs w:val="24"/>
                            </w:rPr>
                          </w:pPr>
                          <w:r>
                            <w:rPr>
                              <w:bCs/>
                              <w:szCs w:val="24"/>
                            </w:rPr>
                            <w:t>užtraukia baudą juridinių asmenų vadovams ar kitiems atsakingiems asmenims nuo vieno šimto penkiasdešimt iki keturių šimtų penkiasdešimt eurų.</w:t>
                          </w:r>
                        </w:p>
                      </w:sdtContent>
                    </w:sdt>
                    <w:sdt>
                      <w:sdtPr>
                        <w:alias w:val="328 str. 3 d."/>
                        <w:tag w:val="part_6d315885ab1b4f8484cd6625c2446526"/>
                        <w:lock w:val="sdtLocked"/>
                        <w:richText/>
                      </w:sdtPr>
                      <w:sdtContent>
                        <w:p>
                          <w:pPr>
                            <w:spacing w:line="360" w:lineRule="auto"/>
                            <w:ind w:firstLine="720"/>
                            <w:jc w:val="both"/>
                            <w:rPr>
                              <w:bCs/>
                              <w:szCs w:val="24"/>
                            </w:rPr>
                          </w:pPr>
                          <w:sdt>
                            <w:sdtPr>
                              <w:alias w:val="Numeris"/>
                              <w:tag w:val="nr_6d315885ab1b4f8484cd6625c2446526"/>
                              <w:lock w:val="sdtLocked"/>
                              <w:richText/>
                            </w:sdtPr>
                            <w:sdtContent>
                              <w:r>
                                <w:rPr>
                                  <w:bCs/>
                                  <w:szCs w:val="24"/>
                                </w:rPr>
                                <w:t>3</w:t>
                              </w:r>
                            </w:sdtContent>
                          </w:sdt>
                          <w:r>
                            <w:rPr>
                              <w:bCs/>
                              <w:szCs w:val="24"/>
                            </w:rPr>
                            <w:t>. Energijos išteklių biržos operatoriaus, įmonių, kurios verčiasi energetikos veikla, geriamojo vandens tiekėjų duomenų, žinant, kad jie klaidingi, pateikimas Valstybinei kainų ir energetikos kontrolės komisijai</w:t>
                          </w:r>
                        </w:p>
                        <w:p>
                          <w:pPr>
                            <w:spacing w:line="360" w:lineRule="auto"/>
                            <w:ind w:firstLine="720"/>
                            <w:jc w:val="both"/>
                            <w:rPr>
                              <w:bCs/>
                              <w:szCs w:val="24"/>
                            </w:rPr>
                          </w:pPr>
                          <w:r>
                            <w:rPr>
                              <w:bCs/>
                              <w:szCs w:val="24"/>
                            </w:rPr>
                            <w:t>užtraukia baudą juridinių asmenų vadovams ar kitiems atsakingiems asmenims nuo trijų šimtų iki keturių šimtų penkiasdešimt eurų.</w:t>
                          </w:r>
                        </w:p>
                        <w:p>
                          <w:pPr>
                            <w:spacing w:line="360" w:lineRule="auto"/>
                            <w:ind w:firstLine="720"/>
                            <w:jc w:val="both"/>
                            <w:rPr>
                              <w:bCs/>
                              <w:szCs w:val="24"/>
                            </w:rPr>
                          </w:pPr>
                        </w:p>
                      </w:sdtContent>
                    </w:sdt>
                  </w:sdtContent>
                </w:sdt>
                <w:sdt>
                  <w:sdtPr>
                    <w:alias w:val="329 str."/>
                    <w:tag w:val="part_f3a17efb1e6c4e6e824c980a2f686b4c"/>
                    <w:lock w:val="sdtLocked"/>
                    <w:richText/>
                  </w:sdtPr>
                  <w:sdtContent>
                    <w:p>
                      <w:pPr>
                        <w:spacing w:line="360" w:lineRule="auto"/>
                        <w:ind w:left="2552" w:hanging="1832"/>
                        <w:jc w:val="both"/>
                        <w:rPr>
                          <w:bCs/>
                          <w:szCs w:val="24"/>
                        </w:rPr>
                      </w:pPr>
                      <w:sdt>
                        <w:sdtPr>
                          <w:alias w:val="Numeris"/>
                          <w:tag w:val="nr_f3a17efb1e6c4e6e824c980a2f686b4c"/>
                          <w:lock w:val="sdtLocked"/>
                          <w:richText/>
                        </w:sdtPr>
                        <w:sdtContent>
                          <w:r>
                            <w:rPr>
                              <w:b/>
                              <w:bCs/>
                              <w:szCs w:val="24"/>
                            </w:rPr>
                            <w:t>329</w:t>
                          </w:r>
                        </w:sdtContent>
                      </w:sdt>
                      <w:r>
                        <w:rPr>
                          <w:b/>
                          <w:bCs/>
                          <w:szCs w:val="24"/>
                        </w:rPr>
                        <w:t xml:space="preserve"> straipsnis. </w:t>
                      </w:r>
                      <w:sdt>
                        <w:sdtPr>
                          <w:alias w:val="Pavadinimas"/>
                          <w:tag w:val="title_f3a17efb1e6c4e6e824c980a2f686b4c"/>
                          <w:lock w:val="sdtLocked"/>
                          <w:richText/>
                        </w:sdtPr>
                        <w:sdtContent>
                          <w:r>
                            <w:rPr>
                              <w:b/>
                              <w:bCs/>
                              <w:szCs w:val="24"/>
                            </w:rPr>
                            <w:t xml:space="preserve">Valstybinės kainų ir energetikos kontrolės komisijos nutarimų pažeidimas arba nevykdymas </w:t>
                          </w:r>
                        </w:sdtContent>
                      </w:sdt>
                    </w:p>
                    <w:sdt>
                      <w:sdtPr>
                        <w:alias w:val="329 str. 1 d."/>
                        <w:tag w:val="part_c1ffa6e3546448bb9743d5d59522f46a"/>
                        <w:lock w:val="sdtLocked"/>
                        <w:richText/>
                      </w:sdtPr>
                      <w:sdtContent>
                        <w:p>
                          <w:pPr>
                            <w:spacing w:line="360" w:lineRule="auto"/>
                            <w:ind w:firstLine="720"/>
                            <w:jc w:val="both"/>
                            <w:rPr>
                              <w:bCs/>
                              <w:szCs w:val="24"/>
                            </w:rPr>
                          </w:pPr>
                          <w:sdt>
                            <w:sdtPr>
                              <w:alias w:val="Numeris"/>
                              <w:tag w:val="nr_c1ffa6e3546448bb9743d5d59522f46a"/>
                              <w:lock w:val="sdtLocked"/>
                              <w:richText/>
                            </w:sdtPr>
                            <w:sdtContent>
                              <w:r>
                                <w:rPr>
                                  <w:bCs/>
                                  <w:szCs w:val="24"/>
                                </w:rPr>
                                <w:t>1</w:t>
                              </w:r>
                            </w:sdtContent>
                          </w:sdt>
                          <w:r>
                            <w:rPr>
                              <w:bCs/>
                              <w:szCs w:val="24"/>
                            </w:rPr>
                            <w:t xml:space="preserve">. Valstybinės kainų ir energetikos kontrolės komisijos nutarimų pažeidimas arba nevykdymas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329 str. 2 d."/>
                        <w:tag w:val="part_ab3d4784bf58494caf850cc262c8d7d3"/>
                        <w:lock w:val="sdtLocked"/>
                        <w:richText/>
                      </w:sdtPr>
                      <w:sdtContent>
                        <w:p>
                          <w:pPr>
                            <w:spacing w:line="360" w:lineRule="auto"/>
                            <w:ind w:firstLine="720"/>
                            <w:jc w:val="both"/>
                            <w:rPr>
                              <w:bCs/>
                              <w:szCs w:val="24"/>
                            </w:rPr>
                          </w:pPr>
                          <w:sdt>
                            <w:sdtPr>
                              <w:alias w:val="Numeris"/>
                              <w:tag w:val="nr_ab3d4784bf58494caf850cc262c8d7d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735b5bff707f425d90fd4f21e1e3dde7"/>
                        <w:lock w:val="sdtLocked"/>
                        <w:richText/>
                      </w:sdtPr>
                      <w:sdtContent>
                        <w:p>
                          <w:pPr>
                            <w:spacing w:line="360" w:lineRule="auto"/>
                            <w:ind w:firstLine="720"/>
                            <w:jc w:val="both"/>
                            <w:rPr>
                              <w:bCs/>
                              <w:szCs w:val="24"/>
                            </w:rPr>
                          </w:pPr>
                          <w:sdt>
                            <w:sdtPr>
                              <w:alias w:val="Numeris"/>
                              <w:tag w:val="nr_735b5bff707f425d90fd4f21e1e3dde7"/>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rPr>
                              <w:bCs/>
                              <w:szCs w:val="24"/>
                            </w:rPr>
                          </w:pPr>
                          <w:r>
                            <w:rPr>
                              <w:bCs/>
                              <w:szCs w:val="24"/>
                            </w:rPr>
                            <w:t>užtraukia įspėjimą arba baudą asmenims nuo šešiasdešimt iki vieno šimto dvidešimt eurų ir baudą juridinių asmenų vadovams ar kitiems atsakingiems asmenims nuo devyniasdešimt iki vieno šimto septyniasdešimt eurų.</w:t>
                          </w:r>
                        </w:p>
                        <w:p>
                          <w:pPr>
                            <w:spacing w:line="360" w:lineRule="auto"/>
                            <w:ind w:firstLine="720"/>
                            <w:rPr>
                              <w:b/>
                              <w:bCs/>
                              <w:szCs w:val="24"/>
                            </w:rPr>
                          </w:pPr>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568bb83b9114c98929897ca28d5f290"/>
                    <w:lock w:val="sdtLocked"/>
                    <w:richText/>
                  </w:sdtPr>
                  <w:sdtContent>
                    <w:p>
                      <w:pPr>
                        <w:spacing w:line="360" w:lineRule="auto"/>
                        <w:ind w:left="2410" w:hanging="1690"/>
                        <w:jc w:val="both"/>
                        <w:rPr>
                          <w:szCs w:val="24"/>
                        </w:rPr>
                      </w:pPr>
                      <w:sdt>
                        <w:sdtPr>
                          <w:alias w:val="Numeris"/>
                          <w:tag w:val="nr_8568bb83b9114c98929897ca28d5f290"/>
                          <w:lock w:val="sdtLocked"/>
                          <w:richText/>
                        </w:sdtPr>
                        <w:sdtContent>
                          <w:r>
                            <w:rPr>
                              <w:b/>
                              <w:bCs/>
                              <w:szCs w:val="24"/>
                            </w:rPr>
                            <w:t>342</w:t>
                          </w:r>
                        </w:sdtContent>
                      </w:sdt>
                      <w:r>
                        <w:rPr>
                          <w:b/>
                          <w:bCs/>
                          <w:szCs w:val="24"/>
                        </w:rPr>
                        <w:t xml:space="preserve"> straipsnis. </w:t>
                      </w:r>
                      <w:sdt>
                        <w:sdtPr>
                          <w:alias w:val="Pavadinimas"/>
                          <w:tag w:val="title_8568bb83b9114c98929897ca28d5f290"/>
                          <w:lock w:val="sdtLocked"/>
                          <w:richText/>
                        </w:sdtPr>
                        <w:sdtContent>
                          <w:r>
                            <w:rPr>
                              <w:b/>
                              <w:bCs/>
                              <w:szCs w:val="24"/>
                            </w:rPr>
                            <w:t xml:space="preserve">Augalų apsaugos produktų vežimo, saugojimo, naudojimo, tiekimo rinkai, reklamavimo, įvežimo į Lietuvos Respubliką reikalavimų pažeidimas </w:t>
                          </w:r>
                        </w:sdtContent>
                      </w:sdt>
                    </w:p>
                    <w:sdt>
                      <w:sdtPr>
                        <w:alias w:val="342 str. 1 d."/>
                        <w:tag w:val="part_a20c58738e6845c0910222d0e367f74d"/>
                        <w:lock w:val="sdtLocked"/>
                        <w:richText/>
                      </w:sdtPr>
                      <w:sdtContent>
                        <w:p>
                          <w:pPr>
                            <w:tabs>
                              <w:tab w:val="left" w:pos="993"/>
                              <w:tab w:val="left" w:pos="1701"/>
                            </w:tabs>
                            <w:spacing w:line="360" w:lineRule="auto"/>
                            <w:ind w:firstLine="720"/>
                            <w:jc w:val="both"/>
                            <w:rPr>
                              <w:szCs w:val="24"/>
                            </w:rPr>
                          </w:pPr>
                          <w:sdt>
                            <w:sdtPr>
                              <w:alias w:val="Numeris"/>
                              <w:tag w:val="nr_a20c58738e6845c0910222d0e367f74d"/>
                              <w:lock w:val="sdtLocked"/>
                              <w:richText/>
                            </w:sdtPr>
                            <w:sdtContent>
                              <w:r>
                                <w:rPr>
                                  <w:bCs/>
                                  <w:szCs w:val="24"/>
                                </w:rPr>
                                <w:t>1</w:t>
                              </w:r>
                            </w:sdtContent>
                          </w:sdt>
                          <w:r>
                            <w:rPr>
                              <w:bCs/>
                              <w:szCs w:val="24"/>
                            </w:rPr>
                            <w:t xml:space="preserve">. </w:t>
                          </w:r>
                          <w:r>
                            <w:rPr>
                              <w:szCs w:val="24"/>
                            </w:rPr>
                            <w:t xml:space="preserve">Augalų apsaugos produktų vežimo, saugojimo, naudojimo reikalavimų pažeidimas </w:t>
                          </w:r>
                        </w:p>
                        <w:p>
                          <w:pPr>
                            <w:tabs>
                              <w:tab w:val="left" w:pos="1276"/>
                            </w:tabs>
                            <w:spacing w:line="360" w:lineRule="auto"/>
                            <w:ind w:firstLine="720"/>
                            <w:jc w:val="both"/>
                            <w:rPr>
                              <w:szCs w:val="24"/>
                            </w:rPr>
                          </w:pPr>
                          <w:r>
                            <w:rPr>
                              <w:szCs w:val="24"/>
                            </w:rPr>
                            <w:t>užtraukia baudą nuo šešiasdešimt iki vieno šimto dvidešimt eurų.</w:t>
                          </w:r>
                        </w:p>
                      </w:sdtContent>
                    </w:sdt>
                    <w:sdt>
                      <w:sdtPr>
                        <w:alias w:val="342 str. 2 d."/>
                        <w:tag w:val="part_62528f12824c41a78222628dfcd9ea91"/>
                        <w:lock w:val="sdtLocked"/>
                        <w:richText/>
                      </w:sdtPr>
                      <w:sdtContent>
                        <w:p>
                          <w:pPr>
                            <w:tabs>
                              <w:tab w:val="left" w:pos="993"/>
                              <w:tab w:val="left" w:pos="1701"/>
                            </w:tabs>
                            <w:spacing w:line="360" w:lineRule="auto"/>
                            <w:ind w:firstLine="720"/>
                            <w:jc w:val="both"/>
                            <w:rPr>
                              <w:szCs w:val="24"/>
                            </w:rPr>
                          </w:pPr>
                          <w:sdt>
                            <w:sdtPr>
                              <w:alias w:val="Numeris"/>
                              <w:tag w:val="nr_62528f12824c41a78222628dfcd9ea91"/>
                              <w:lock w:val="sdtLocked"/>
                              <w:richText/>
                            </w:sdtPr>
                            <w:sdtContent>
                              <w:r>
                                <w:rPr>
                                  <w:szCs w:val="24"/>
                                </w:rPr>
                                <w:t>2</w:t>
                              </w:r>
                            </w:sdtContent>
                          </w:sdt>
                          <w:r>
                            <w:rPr>
                              <w:szCs w:val="24"/>
                            </w:rPr>
                            <w:t xml:space="preserve">. Šio straipsnio 1 dalyje numatytas administracinis nusižengimas, padarytas pakartotinai, </w:t>
                          </w:r>
                        </w:p>
                        <w:p>
                          <w:pPr>
                            <w:tabs>
                              <w:tab w:val="left" w:pos="1276"/>
                            </w:tabs>
                            <w:spacing w:line="360" w:lineRule="auto"/>
                            <w:ind w:firstLine="720"/>
                            <w:jc w:val="both"/>
                            <w:rPr>
                              <w:szCs w:val="24"/>
                            </w:rPr>
                          </w:pPr>
                          <w:r>
                            <w:rPr>
                              <w:szCs w:val="24"/>
                            </w:rPr>
                            <w:t>užtraukia baudą nuo vieno šimto keturiasdešimt iki trijų šimtų eurų.</w:t>
                          </w:r>
                        </w:p>
                      </w:sdtContent>
                    </w:sdt>
                    <w:sdt>
                      <w:sdtPr>
                        <w:alias w:val="342 str. 3 d."/>
                        <w:tag w:val="part_1f105a5d174148daa295a1a67f5a480e"/>
                        <w:lock w:val="sdtLocked"/>
                        <w:richText/>
                      </w:sdtPr>
                      <w:sdtContent>
                        <w:p>
                          <w:pPr>
                            <w:tabs>
                              <w:tab w:val="left" w:pos="0"/>
                              <w:tab w:val="left" w:pos="1701"/>
                            </w:tabs>
                            <w:spacing w:line="360" w:lineRule="auto"/>
                            <w:ind w:firstLine="720"/>
                            <w:jc w:val="both"/>
                            <w:rPr>
                              <w:szCs w:val="24"/>
                            </w:rPr>
                          </w:pPr>
                          <w:sdt>
                            <w:sdtPr>
                              <w:alias w:val="Numeris"/>
                              <w:tag w:val="nr_1f105a5d174148daa295a1a67f5a480e"/>
                              <w:lock w:val="sdtLocked"/>
                              <w:richText/>
                            </w:sdtPr>
                            <w:sdtContent>
                              <w:r>
                                <w:rPr>
                                  <w:szCs w:val="24"/>
                                </w:rPr>
                                <w:t>3</w:t>
                              </w:r>
                            </w:sdtContent>
                          </w:sdt>
                          <w:r>
                            <w:rPr>
                              <w:szCs w:val="24"/>
                            </w:rPr>
                            <w:t>. Reglamente (EB) Nr. 1107/2009 nurodytų augalų apsaugos produktų tiekimo rinkai, reklamavimo reikalavimų pažeidimas</w:t>
                          </w:r>
                        </w:p>
                        <w:p>
                          <w:pPr>
                            <w:tabs>
                              <w:tab w:val="left" w:pos="993"/>
                            </w:tabs>
                            <w:spacing w:line="360" w:lineRule="auto"/>
                            <w:ind w:firstLine="720"/>
                            <w:jc w:val="both"/>
                            <w:rPr>
                              <w:szCs w:val="24"/>
                            </w:rPr>
                          </w:pPr>
                          <w:r>
                            <w:rPr>
                              <w:szCs w:val="24"/>
                            </w:rPr>
                            <w:t>užtraukia baudą nuo vieno šimto penkiasdešimt iki dviejų šimtų penkiasdešimt eurų.</w:t>
                          </w:r>
                        </w:p>
                      </w:sdtContent>
                    </w:sdt>
                    <w:sdt>
                      <w:sdtPr>
                        <w:alias w:val="342 str. 4 d."/>
                        <w:tag w:val="part_f1c0509ef4b945cfbb826346d72ea637"/>
                        <w:lock w:val="sdtLocked"/>
                        <w:richText/>
                      </w:sdtPr>
                      <w:sdtContent>
                        <w:p>
                          <w:pPr>
                            <w:tabs>
                              <w:tab w:val="left" w:pos="993"/>
                              <w:tab w:val="left" w:pos="1701"/>
                            </w:tabs>
                            <w:spacing w:line="360" w:lineRule="auto"/>
                            <w:ind w:firstLine="720"/>
                            <w:jc w:val="both"/>
                            <w:rPr>
                              <w:szCs w:val="24"/>
                            </w:rPr>
                          </w:pPr>
                          <w:sdt>
                            <w:sdtPr>
                              <w:alias w:val="Numeris"/>
                              <w:tag w:val="nr_f1c0509ef4b945cfbb826346d72ea637"/>
                              <w:lock w:val="sdtLocked"/>
                              <w:richText/>
                            </w:sdtPr>
                            <w:sdtContent>
                              <w:r>
                                <w:rPr>
                                  <w:szCs w:val="24"/>
                                </w:rPr>
                                <w:t>4</w:t>
                              </w:r>
                            </w:sdtContent>
                          </w:sdt>
                          <w:r>
                            <w:rPr>
                              <w:szCs w:val="24"/>
                            </w:rPr>
                            <w:t>. Šio straipsnio 3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keturių šimtų penkiasdešimt eurų.</w:t>
                          </w:r>
                        </w:p>
                      </w:sdtContent>
                    </w:sdt>
                    <w:sdt>
                      <w:sdtPr>
                        <w:alias w:val="342 str. 5 d."/>
                        <w:tag w:val="part_41df976a50f74b3a92c9bd1c717d0703"/>
                        <w:lock w:val="sdtLocked"/>
                        <w:richText/>
                      </w:sdtPr>
                      <w:sdtContent>
                        <w:p>
                          <w:pPr>
                            <w:tabs>
                              <w:tab w:val="left" w:pos="0"/>
                            </w:tabs>
                            <w:spacing w:line="360" w:lineRule="auto"/>
                            <w:ind w:firstLine="720"/>
                            <w:jc w:val="both"/>
                            <w:rPr>
                              <w:szCs w:val="24"/>
                            </w:rPr>
                          </w:pPr>
                          <w:sdt>
                            <w:sdtPr>
                              <w:alias w:val="Numeris"/>
                              <w:tag w:val="nr_41df976a50f74b3a92c9bd1c717d0703"/>
                              <w:lock w:val="sdtLocked"/>
                              <w:richText/>
                            </w:sdtPr>
                            <w:sdtContent>
                              <w:r>
                                <w:rPr>
                                  <w:szCs w:val="24"/>
                                </w:rPr>
                                <w:t>5</w:t>
                              </w:r>
                            </w:sdtContent>
                          </w:sdt>
                          <w:r>
                            <w:rPr>
                              <w:szCs w:val="24"/>
                            </w:rPr>
                            <w:t xml:space="preserve">. Augalų apsaugos produktų įvežimo į Lietuvos Respubliką reikalavimų pažeidimas </w:t>
                          </w:r>
                        </w:p>
                        <w:p>
                          <w:pPr>
                            <w:tabs>
                              <w:tab w:val="left" w:pos="0"/>
                            </w:tabs>
                            <w:spacing w:line="360" w:lineRule="auto"/>
                            <w:ind w:firstLine="720"/>
                            <w:jc w:val="both"/>
                            <w:rPr>
                              <w:szCs w:val="24"/>
                            </w:rPr>
                          </w:pPr>
                          <w:r>
                            <w:rPr>
                              <w:szCs w:val="24"/>
                            </w:rPr>
                            <w:t>užtraukia baudą nuo trijų šimtų iki penkių šimtų šešiasdešimt eurų.</w:t>
                          </w:r>
                        </w:p>
                      </w:sdtContent>
                    </w:sdt>
                    <w:sdt>
                      <w:sdtPr>
                        <w:alias w:val="342 str. 6 d."/>
                        <w:tag w:val="part_a785d22ec35142b3b703458840ac88ab"/>
                        <w:lock w:val="sdtLocked"/>
                        <w:richText/>
                      </w:sdtPr>
                      <w:sdtContent>
                        <w:p>
                          <w:pPr>
                            <w:tabs>
                              <w:tab w:val="left" w:pos="0"/>
                            </w:tabs>
                            <w:spacing w:line="360" w:lineRule="auto"/>
                            <w:ind w:firstLine="720"/>
                            <w:jc w:val="both"/>
                            <w:rPr>
                              <w:szCs w:val="24"/>
                            </w:rPr>
                          </w:pPr>
                          <w:sdt>
                            <w:sdtPr>
                              <w:alias w:val="Numeris"/>
                              <w:tag w:val="nr_a785d22ec35142b3b703458840ac88ab"/>
                              <w:lock w:val="sdtLocked"/>
                              <w:richText/>
                            </w:sdtPr>
                            <w:sdtContent>
                              <w:r>
                                <w:rPr>
                                  <w:szCs w:val="24"/>
                                </w:rPr>
                                <w:t>6</w:t>
                              </w:r>
                            </w:sdtContent>
                          </w:sdt>
                          <w:r>
                            <w:rPr>
                              <w:szCs w:val="24"/>
                            </w:rPr>
                            <w:t>. Šio straipsnio 5 dalyje numatytas administracinis nusižengimas, padarytas pakartotinai,</w:t>
                          </w:r>
                        </w:p>
                        <w:p>
                          <w:pPr>
                            <w:tabs>
                              <w:tab w:val="left" w:pos="993"/>
                              <w:tab w:val="left" w:pos="1276"/>
                            </w:tabs>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e8b8411b900842cfb56259c35412bb58"/>
                        <w:lock w:val="sdtLocked"/>
                        <w:richText/>
                      </w:sdtPr>
                      <w:sdtContent>
                        <w:p>
                          <w:pPr>
                            <w:spacing w:line="360" w:lineRule="auto"/>
                            <w:ind w:firstLine="720"/>
                            <w:jc w:val="both"/>
                            <w:rPr>
                              <w:bCs/>
                              <w:szCs w:val="24"/>
                            </w:rPr>
                          </w:pPr>
                          <w:sdt>
                            <w:sdtPr>
                              <w:alias w:val="Numeris"/>
                              <w:tag w:val="nr_e8b8411b900842cfb56259c35412bb58"/>
                              <w:lock w:val="sdtLocked"/>
                              <w:richText/>
                            </w:sdtPr>
                            <w:sdtContent>
                              <w:r>
                                <w:rPr>
                                  <w:bCs/>
                                  <w:szCs w:val="24"/>
                                </w:rPr>
                                <w:t>5</w:t>
                              </w:r>
                            </w:sdtContent>
                          </w:sdt>
                          <w:r>
                            <w:rPr>
                              <w:bCs/>
                              <w:szCs w:val="24"/>
                            </w:rPr>
                            <w:t>. Veterinarinę farmaciją reglamentuojančių teisės aktų pažeidimas</w:t>
                          </w:r>
                        </w:p>
                        <w:p>
                          <w:pPr>
                            <w:spacing w:line="360" w:lineRule="auto"/>
                            <w:ind w:firstLine="720"/>
                            <w:jc w:val="both"/>
                            <w:rPr>
                              <w:bCs/>
                              <w:szCs w:val="24"/>
                            </w:rPr>
                          </w:pPr>
                          <w:r>
                            <w:rPr>
                              <w:bCs/>
                              <w:szCs w:val="24"/>
                            </w:rPr>
                            <w:t>užtraukia įspėjimą arba baudą asmenims nuo dešimt iki trijų šimtų eurų ir baudą juridinių asmenų vadovams ar kitiems atsakingiems asmenims nuo trisdešimt</w:t>
                          </w:r>
                          <w:r>
                            <w:rPr>
                              <w:bCs/>
                              <w:i/>
                              <w:szCs w:val="24"/>
                            </w:rPr>
                            <w:t xml:space="preserve"> </w:t>
                          </w:r>
                          <w:r>
                            <w:rPr>
                              <w:bCs/>
                              <w:szCs w:val="24"/>
                            </w:rPr>
                            <w:t>iki vieno tūkstančio keturių šimtų penkiasdešimt eurų.</w:t>
                          </w:r>
                        </w:p>
                      </w:sdtContent>
                    </w:sdt>
                    <w:sdt>
                      <w:sdtPr>
                        <w:alias w:val="343 str. 6 d."/>
                        <w:tag w:val="part_75db5f704df5444a91457205b1faf02e"/>
                        <w:lock w:val="sdtLocked"/>
                        <w:richText/>
                      </w:sdtPr>
                      <w:sdtContent>
                        <w:p>
                          <w:pPr>
                            <w:spacing w:line="360" w:lineRule="auto"/>
                            <w:ind w:firstLine="720"/>
                            <w:jc w:val="both"/>
                            <w:rPr>
                              <w:bCs/>
                              <w:szCs w:val="24"/>
                            </w:rPr>
                          </w:pPr>
                          <w:sdt>
                            <w:sdtPr>
                              <w:alias w:val="Numeris"/>
                              <w:tag w:val="nr_75db5f704df5444a91457205b1faf02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asmenims nuo trisdešimt iki penkių šimtų penkiasdešimt eurų ir juridinių asmenų vadovams ar kitiems atsakingiems asmenims – nuo vieno šimto penkiasdešimt iki dviejų tūkstančių trijų šimtų eurų.</w:t>
                          </w:r>
                        </w:p>
                      </w:sdtContent>
                    </w:sdt>
                    <w:sdt>
                      <w:sdtPr>
                        <w:alias w:val="343 str. 7 d."/>
                        <w:tag w:val="part_87132db7a2a64ae1921c30846280addb"/>
                        <w:lock w:val="sdtLocked"/>
                        <w:richText/>
                      </w:sdtPr>
                      <w:sdtContent>
                        <w:p>
                          <w:pPr>
                            <w:spacing w:line="360" w:lineRule="auto"/>
                            <w:ind w:firstLine="720"/>
                            <w:jc w:val="both"/>
                            <w:rPr>
                              <w:bCs/>
                              <w:szCs w:val="24"/>
                            </w:rPr>
                          </w:pPr>
                          <w:sdt>
                            <w:sdtPr>
                              <w:alias w:val="Numeris"/>
                              <w:tag w:val="nr_87132db7a2a64ae1921c30846280addb"/>
                              <w:lock w:val="sdtLocked"/>
                              <w:richText/>
                            </w:sdtPr>
                            <w:sdtContent>
                              <w:r>
                                <w:rPr>
                                  <w:bCs/>
                                  <w:szCs w:val="24"/>
                                </w:rPr>
                                <w:t>7</w:t>
                              </w:r>
                            </w:sdtContent>
                          </w:sdt>
                          <w:r>
                            <w:rPr>
                              <w:bCs/>
                              <w:szCs w:val="24"/>
                            </w:rPr>
                            <w:t>. Už šio straipsnio 1, 2, 5, 6 dalyse numatytus administracinius nusižengimus gali būti skiriamas gyvūnų, gyvūninių produktų arba veterinarinių vaistų konfiskavimas. Už šio straipsnio 3, 4 dalyse numatytus administracinius nusižengimus privaloma skirti gyvūnų konfiskavimą.</w:t>
                          </w:r>
                        </w:p>
                        <w:p>
                          <w:pPr>
                            <w:spacing w:line="360" w:lineRule="auto"/>
                            <w:ind w:firstLine="720"/>
                            <w:jc w:val="both"/>
                            <w:rPr>
                              <w:szCs w:val="24"/>
                            </w:rPr>
                          </w:pPr>
                        </w:p>
                      </w:sdtContent>
                    </w:sdt>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435617c5cc524b7db1396e217cee24c4"/>
                        <w:lock w:val="sdtLocked"/>
                        <w:richText/>
                      </w:sdtPr>
                      <w:sdtContent>
                        <w:p>
                          <w:pPr>
                            <w:spacing w:line="360" w:lineRule="auto"/>
                            <w:ind w:firstLine="720"/>
                            <w:jc w:val="both"/>
                            <w:rPr>
                              <w:bCs/>
                              <w:szCs w:val="24"/>
                            </w:rPr>
                          </w:pPr>
                          <w:sdt>
                            <w:sdtPr>
                              <w:alias w:val="Numeris"/>
                              <w:tag w:val="nr_435617c5cc524b7db1396e217cee24c4"/>
                              <w:lock w:val="sdtLocked"/>
                              <w:richText/>
                            </w:sdtPr>
                            <w:sdtContent>
                              <w:r>
                                <w:rPr>
                                  <w:bCs/>
                                  <w:szCs w:val="24"/>
                                </w:rPr>
                                <w:t>3</w:t>
                              </w:r>
                            </w:sdtContent>
                          </w:sdt>
                          <w:r>
                            <w:rPr>
                              <w:bCs/>
                              <w:szCs w:val="24"/>
                            </w:rPr>
                            <w:t>. Šio straipsnio 1 dalyje nurodytos veikos, sukėlusios pavojų žmonių ir (arba) gyvūnų sveikatai arba lėmusios nesaugių pašarų gamybą ir (arba) išplatinimą,</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šešių šimtų iki vieno tūkstančio penkių šimtų eurų.</w:t>
                          </w:r>
                        </w:p>
                        <w:p>
                          <w:pPr>
                            <w:spacing w:line="360" w:lineRule="auto"/>
                            <w:ind w:firstLine="720"/>
                            <w:jc w:val="both"/>
                            <w:rPr>
                              <w:b/>
                              <w:bCs/>
                              <w:szCs w:val="24"/>
                            </w:rPr>
                          </w:pPr>
                        </w:p>
                      </w:sdtContent>
                    </w:sdt>
                  </w:sdtContent>
                </w:sdt>
                <w:sdt>
                  <w:sdtPr>
                    <w:alias w:val="345 str."/>
                    <w:tag w:val="part_3fb3bdaf18c14adb84569d9334796bbe"/>
                    <w:lock w:val="sdtLocked"/>
                    <w:richText/>
                  </w:sdtPr>
                  <w:sdtContent>
                    <w:p>
                      <w:pPr>
                        <w:spacing w:line="360" w:lineRule="auto"/>
                        <w:ind w:firstLine="720"/>
                        <w:jc w:val="both"/>
                        <w:rPr>
                          <w:b/>
                          <w:bCs/>
                          <w:szCs w:val="24"/>
                        </w:rPr>
                      </w:pPr>
                      <w:sdt>
                        <w:sdtPr>
                          <w:alias w:val="Numeris"/>
                          <w:tag w:val="nr_3fb3bdaf18c14adb84569d9334796bbe"/>
                          <w:lock w:val="sdtLocked"/>
                          <w:richText/>
                        </w:sdtPr>
                        <w:sdtContent>
                          <w:r>
                            <w:rPr>
                              <w:b/>
                              <w:bCs/>
                              <w:szCs w:val="24"/>
                            </w:rPr>
                            <w:t>345</w:t>
                          </w:r>
                        </w:sdtContent>
                      </w:sdt>
                      <w:r>
                        <w:rPr>
                          <w:b/>
                          <w:bCs/>
                          <w:szCs w:val="24"/>
                        </w:rPr>
                        <w:t xml:space="preserve"> straipsnis. </w:t>
                      </w:r>
                      <w:sdt>
                        <w:sdtPr>
                          <w:alias w:val="Pavadinimas"/>
                          <w:tag w:val="title_3fb3bdaf18c14adb84569d9334796bbe"/>
                          <w:lock w:val="sdtLocked"/>
                          <w:richText/>
                        </w:sdtPr>
                        <w:sdtContent>
                          <w:r>
                            <w:rPr>
                              <w:b/>
                              <w:bCs/>
                              <w:szCs w:val="24"/>
                            </w:rPr>
                            <w:t>Gyvulių veislininkystės norminių aktų pažeidimas</w:t>
                          </w:r>
                        </w:sdtContent>
                      </w:sdt>
                    </w:p>
                    <w:sdt>
                      <w:sdtPr>
                        <w:alias w:val="345 str. 1 d."/>
                        <w:tag w:val="part_3c2ab7bd79c14b789b1412b4d9d7d3a8"/>
                        <w:lock w:val="sdtLocked"/>
                        <w:richText/>
                      </w:sdtPr>
                      <w:sdtContent>
                        <w:p>
                          <w:pPr>
                            <w:spacing w:line="360" w:lineRule="auto"/>
                            <w:ind w:firstLine="720"/>
                            <w:jc w:val="both"/>
                            <w:rPr>
                              <w:szCs w:val="24"/>
                            </w:rPr>
                          </w:pPr>
                          <w:sdt>
                            <w:sdtPr>
                              <w:alias w:val="Numeris"/>
                              <w:tag w:val="nr_3c2ab7bd79c14b789b1412b4d9d7d3a8"/>
                              <w:lock w:val="sdtLocked"/>
                              <w:richText/>
                            </w:sdtPr>
                            <w:sdtContent>
                              <w:r>
                                <w:rPr>
                                  <w:szCs w:val="24"/>
                                </w:rPr>
                                <w:t>1</w:t>
                              </w:r>
                            </w:sdtContent>
                          </w:sdt>
                          <w:r>
                            <w:rPr>
                              <w:szCs w:val="24"/>
                            </w:rPr>
                            <w:t>. Gyvulių veislininkystės norminių aktų pažeidimas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851cd03d30fe4f75aa8d6c14730c1104"/>
                        <w:lock w:val="sdtLocked"/>
                        <w:richText/>
                      </w:sdtPr>
                      <w:sdtContent>
                        <w:p>
                          <w:pPr>
                            <w:spacing w:line="360" w:lineRule="auto"/>
                            <w:ind w:firstLine="720"/>
                            <w:jc w:val="both"/>
                            <w:rPr>
                              <w:szCs w:val="24"/>
                            </w:rPr>
                          </w:pPr>
                          <w:sdt>
                            <w:sdtPr>
                              <w:alias w:val="Numeris"/>
                              <w:tag w:val="nr_851cd03d30fe4f75aa8d6c14730c1104"/>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trijų šimtų iki keturių šimtų penkiasdešimt eurų.</w:t>
                          </w:r>
                        </w:p>
                        <w:p>
                          <w:pPr>
                            <w:spacing w:line="360" w:lineRule="auto"/>
                            <w:ind w:firstLine="720"/>
                            <w:jc w:val="both"/>
                            <w:rPr>
                              <w:szCs w:val="24"/>
                            </w:rPr>
                          </w:pPr>
                        </w:p>
                      </w:sdtContent>
                    </w:sdt>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77b92ed6947f4b8f9be2c1548df0410e"/>
                        <w:lock w:val="sdtLocked"/>
                        <w:richText/>
                      </w:sdtPr>
                      <w:sdtContent>
                        <w:p>
                          <w:pPr>
                            <w:spacing w:line="360" w:lineRule="auto"/>
                            <w:ind w:firstLine="720"/>
                            <w:jc w:val="both"/>
                            <w:rPr>
                              <w:bCs/>
                              <w:szCs w:val="24"/>
                              <w:lang w:eastAsia="lt-LT"/>
                            </w:rPr>
                          </w:pPr>
                          <w:sdt>
                            <w:sdtPr>
                              <w:alias w:val="Numeris"/>
                              <w:tag w:val="nr_77b92ed6947f4b8f9be2c1548df0410e"/>
                              <w:lock w:val="sdtLocked"/>
                              <w:richText/>
                            </w:sdtPr>
                            <w:sdtContent>
                              <w:r>
                                <w:rPr>
                                  <w:bCs/>
                                  <w:szCs w:val="24"/>
                                  <w:lang w:eastAsia="lt-LT"/>
                                </w:rPr>
                                <w:t>1</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bCs/>
                              <w:szCs w:val="24"/>
                              <w:lang w:eastAsia="lt-LT"/>
                            </w:rPr>
                            <w:t>užtraukia įspėjimą arba baudą nuo trisdešimt iki vieno šimto dvidešimt eurų.</w:t>
                          </w:r>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40e8c9917e2c470da5567ae256aca6b8"/>
                        <w:lock w:val="sdtLocked"/>
                        <w:richText/>
                      </w:sdtPr>
                      <w:sdtContent>
                        <w:p>
                          <w:pPr>
                            <w:spacing w:line="360" w:lineRule="auto"/>
                            <w:ind w:firstLine="720"/>
                            <w:jc w:val="both"/>
                            <w:rPr>
                              <w:bCs/>
                              <w:szCs w:val="24"/>
                              <w:lang w:eastAsia="lt-LT"/>
                            </w:rPr>
                          </w:pPr>
                          <w:sdt>
                            <w:sdtPr>
                              <w:alias w:val="Numeris"/>
                              <w:tag w:val="nr_40e8c9917e2c470da5567ae256aca6b8"/>
                              <w:lock w:val="sdtLocked"/>
                              <w:richText/>
                            </w:sdtPr>
                            <w:sdtContent>
                              <w:r>
                                <w:rPr>
                                  <w:bCs/>
                                  <w:szCs w:val="24"/>
                                  <w:lang w:eastAsia="lt-LT"/>
                                </w:rPr>
                                <w:t>16</w:t>
                              </w:r>
                            </w:sdtContent>
                          </w:sdt>
                          <w:r>
                            <w:rPr>
                              <w:bCs/>
                              <w:szCs w:val="24"/>
                              <w:lang w:eastAsia="lt-LT"/>
                            </w:rPr>
                            <w:t>. Žiaurus elgesys su gyvūnu, gyvūno kankinimas</w:t>
                          </w:r>
                        </w:p>
                        <w:p>
                          <w:pPr>
                            <w:spacing w:line="360" w:lineRule="auto"/>
                            <w:ind w:firstLine="720"/>
                            <w:jc w:val="both"/>
                            <w:rPr>
                              <w:bCs/>
                              <w:szCs w:val="24"/>
                              <w:lang w:eastAsia="lt-LT"/>
                            </w:rPr>
                          </w:pPr>
                          <w:r>
                            <w:rPr>
                              <w:bCs/>
                              <w:szCs w:val="24"/>
                              <w:lang w:eastAsia="lt-LT"/>
                            </w:rPr>
                            <w:t>užtraukia baudą nuo penkiasdešimt iki vieno tūkstančio dviejų šimtų eurų.</w:t>
                          </w:r>
                        </w:p>
                      </w:sdtContent>
                    </w:sdt>
                    <w:sdt>
                      <w:sdtPr>
                        <w:alias w:val="346 str. 17 d."/>
                        <w:tag w:val="part_fb46831353af4a81a5326e86b28adce1"/>
                        <w:lock w:val="sdtLocked"/>
                        <w:richText/>
                      </w:sdtPr>
                      <w:sdtContent>
                        <w:p>
                          <w:pPr>
                            <w:spacing w:line="360" w:lineRule="auto"/>
                            <w:ind w:firstLine="720"/>
                            <w:jc w:val="both"/>
                            <w:rPr>
                              <w:bCs/>
                              <w:szCs w:val="24"/>
                              <w:lang w:eastAsia="lt-LT"/>
                            </w:rPr>
                          </w:pPr>
                          <w:sdt>
                            <w:sdtPr>
                              <w:alias w:val="Numeris"/>
                              <w:tag w:val="nr_fb46831353af4a81a5326e86b28adce1"/>
                              <w:lock w:val="sdtLocked"/>
                              <w:richText/>
                            </w:sdtPr>
                            <w:sdtContent>
                              <w:r>
                                <w:rPr>
                                  <w:bCs/>
                                  <w:szCs w:val="24"/>
                                  <w:lang w:eastAsia="lt-LT"/>
                                </w:rPr>
                                <w:t>17</w:t>
                              </w:r>
                            </w:sdtContent>
                          </w:sdt>
                          <w:r>
                            <w:rPr>
                              <w:bCs/>
                              <w:szCs w:val="24"/>
                              <w:lang w:eastAsia="lt-LT"/>
                            </w:rPr>
                            <w:t>. Šio straipsnio 16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vieno tūkstančio dviejų šimtų iki vieno tūkstančio septynių šimtų penkiasdešimt eurų. </w:t>
                          </w:r>
                        </w:p>
                      </w:sdtContent>
                    </w:sdt>
                    <w:sdt>
                      <w:sdtPr>
                        <w:alias w:val="346 str. 18 d."/>
                        <w:tag w:val="part_c15d114ca9d148f68ebc0bc27459d1d5"/>
                        <w:lock w:val="sdtLocked"/>
                        <w:richText/>
                      </w:sdtPr>
                      <w:sdtContent>
                        <w:p>
                          <w:pPr>
                            <w:spacing w:line="360" w:lineRule="auto"/>
                            <w:ind w:firstLine="720"/>
                            <w:jc w:val="both"/>
                            <w:rPr>
                              <w:bCs/>
                              <w:szCs w:val="24"/>
                              <w:lang w:eastAsia="lt-LT"/>
                            </w:rPr>
                          </w:pPr>
                          <w:sdt>
                            <w:sdtPr>
                              <w:alias w:val="Numeris"/>
                              <w:tag w:val="nr_c15d114ca9d148f68ebc0bc27459d1d5"/>
                              <w:lock w:val="sdtLocked"/>
                              <w:richText/>
                            </w:sdtPr>
                            <w:sdtContent>
                              <w:r>
                                <w:rPr>
                                  <w:bCs/>
                                  <w:szCs w:val="24"/>
                                  <w:lang w:eastAsia="lt-LT"/>
                                </w:rPr>
                                <w:t>18</w:t>
                              </w:r>
                            </w:sdtContent>
                          </w:sdt>
                          <w:r>
                            <w:rPr>
                              <w:bCs/>
                              <w:szCs w:val="24"/>
                              <w:lang w:eastAsia="lt-LT"/>
                            </w:rPr>
                            <w:t>. Žiaurus elgesys su gyvūnu, gyvūno kankinimas, kai dėl to gyvūnams gresia žūtis ar suluošinimas,</w:t>
                          </w:r>
                        </w:p>
                        <w:p>
                          <w:pPr>
                            <w:spacing w:line="360" w:lineRule="auto"/>
                            <w:ind w:firstLine="720"/>
                            <w:jc w:val="both"/>
                            <w:rPr>
                              <w:bCs/>
                              <w:szCs w:val="24"/>
                              <w:lang w:eastAsia="lt-LT"/>
                            </w:rPr>
                          </w:pPr>
                          <w:r>
                            <w:rPr>
                              <w:bCs/>
                              <w:szCs w:val="24"/>
                              <w:lang w:eastAsia="lt-LT"/>
                            </w:rPr>
                            <w:t>užtraukia baudą nuo trijų šimtų iki vieno tūkstančio septynių šimtų penkiasdešimt eurų.</w:t>
                          </w:r>
                        </w:p>
                      </w:sdtContent>
                    </w:sdt>
                    <w:sdt>
                      <w:sdtPr>
                        <w:alias w:val="346 str. 19 d."/>
                        <w:tag w:val="part_86ca9930f6964605bffbd180ffdc18d2"/>
                        <w:lock w:val="sdtLocked"/>
                        <w:richText/>
                      </w:sdtPr>
                      <w:sdtContent>
                        <w:p>
                          <w:pPr>
                            <w:spacing w:line="360" w:lineRule="auto"/>
                            <w:ind w:firstLine="720"/>
                            <w:jc w:val="both"/>
                            <w:rPr>
                              <w:bCs/>
                              <w:szCs w:val="24"/>
                              <w:lang w:eastAsia="lt-LT"/>
                            </w:rPr>
                          </w:pPr>
                          <w:sdt>
                            <w:sdtPr>
                              <w:alias w:val="Numeris"/>
                              <w:tag w:val="nr_86ca9930f6964605bffbd180ffdc18d2"/>
                              <w:lock w:val="sdtLocked"/>
                              <w:richText/>
                            </w:sdtPr>
                            <w:sdtContent>
                              <w:r>
                                <w:rPr>
                                  <w:bCs/>
                                  <w:szCs w:val="24"/>
                                  <w:lang w:eastAsia="lt-LT"/>
                                </w:rPr>
                                <w:t>19</w:t>
                              </w:r>
                            </w:sdtContent>
                          </w:sdt>
                          <w:r>
                            <w:rPr>
                              <w:bCs/>
                              <w:szCs w:val="24"/>
                              <w:lang w:eastAsia="lt-LT"/>
                            </w:rPr>
                            <w:t>. Šio straipsnio 18 dalyje numatytas administracinis nusižengimas, padarytas pakartotinai,</w:t>
                          </w:r>
                        </w:p>
                        <w:p>
                          <w:pPr>
                            <w:spacing w:line="360" w:lineRule="auto"/>
                            <w:ind w:firstLine="720"/>
                            <w:jc w:val="both"/>
                            <w:rPr>
                              <w:bCs/>
                              <w:szCs w:val="24"/>
                              <w:lang w:eastAsia="lt-LT"/>
                            </w:rPr>
                          </w:pPr>
                          <w:r>
                            <w:rPr>
                              <w:bCs/>
                              <w:szCs w:val="24"/>
                              <w:lang w:eastAsia="lt-LT"/>
                            </w:rPr>
                            <w:t>užtraukia baudą nuo vieno tūkstančio septynių šimtų penkiasdešimt iki dviejų tūkstančių trijų šimtų eurų.</w:t>
                          </w:r>
                        </w:p>
                      </w:sdtContent>
                    </w:sdt>
                    <w:sdt>
                      <w:sdtPr>
                        <w:alias w:val="346 str. 20 d."/>
                        <w:tag w:val="part_789fd9aaf7b04401a8c4e4795c8e50cb"/>
                        <w:lock w:val="sdtLocked"/>
                        <w:richText/>
                      </w:sdtPr>
                      <w:sdtContent>
                        <w:p>
                          <w:pPr>
                            <w:spacing w:line="360" w:lineRule="auto"/>
                            <w:ind w:firstLine="720"/>
                            <w:jc w:val="both"/>
                            <w:rPr>
                              <w:bCs/>
                              <w:szCs w:val="24"/>
                              <w:lang w:eastAsia="lt-LT"/>
                            </w:rPr>
                          </w:pPr>
                          <w:sdt>
                            <w:sdtPr>
                              <w:alias w:val="Numeris"/>
                              <w:tag w:val="nr_789fd9aaf7b04401a8c4e4795c8e50cb"/>
                              <w:lock w:val="sdtLocked"/>
                              <w:richText/>
                            </w:sdtPr>
                            <w:sdtContent>
                              <w:r>
                                <w:rPr>
                                  <w:bCs/>
                                  <w:szCs w:val="24"/>
                                  <w:lang w:eastAsia="lt-LT"/>
                                </w:rPr>
                                <w:t>20</w:t>
                              </w:r>
                            </w:sdtContent>
                          </w:sdt>
                          <w:r>
                            <w:rPr>
                              <w:bCs/>
                              <w:szCs w:val="24"/>
                              <w:lang w:eastAsia="lt-LT"/>
                            </w:rPr>
                            <w:t>. Už šio straipsnio 1, 2, 3, 4, 5, 6, 7, 8, 9, 10, 16, 17, 18, 19 dalyse numatytus administracinius nusižengimus gali būti skiriamas gyvūnų konfiskavimas. Už šio straipsnio 11, 12, 13, 14, 15 dalyse numatytus administracinius nusižengimus privaloma skirti gyvūnų konfiskavimą.</w:t>
                          </w:r>
                        </w:p>
                      </w:sdtContent>
                    </w:sdt>
                    <w:sdt>
                      <w:sdtPr>
                        <w:alias w:val="346 str. 21 d."/>
                        <w:tag w:val="part_7e67b72bbc6a42a2a237fb87f7232c7d"/>
                        <w:lock w:val="sdtLocked"/>
                        <w:richText/>
                      </w:sdtPr>
                      <w:sdtContent>
                        <w:p>
                          <w:pPr>
                            <w:spacing w:line="360" w:lineRule="auto"/>
                            <w:ind w:firstLine="720"/>
                            <w:jc w:val="both"/>
                            <w:rPr>
                              <w:bCs/>
                              <w:szCs w:val="24"/>
                              <w:lang w:eastAsia="lt-LT"/>
                            </w:rPr>
                          </w:pPr>
                          <w:sdt>
                            <w:sdtPr>
                              <w:alias w:val="Numeris"/>
                              <w:tag w:val="nr_7e67b72bbc6a42a2a237fb87f7232c7d"/>
                              <w:lock w:val="sdtLocked"/>
                              <w:richText/>
                            </w:sdtPr>
                            <w:sdtContent>
                              <w:r>
                                <w:rPr>
                                  <w:bCs/>
                                  <w:szCs w:val="24"/>
                                  <w:lang w:eastAsia="lt-LT"/>
                                </w:rPr>
                                <w:t>21</w:t>
                              </w:r>
                            </w:sdtContent>
                          </w:sdt>
                          <w:r>
                            <w:rPr>
                              <w:bCs/>
                              <w:szCs w:val="24"/>
                              <w:lang w:eastAsia="lt-LT"/>
                            </w:rPr>
                            <w:t>. Už šio straipsnio 1, 2, 3, 4, 5,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lang w:eastAsia="lt-LT"/>
                            </w:rPr>
                          </w:pPr>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34905b65cebd4584b79aeddeac92e176"/>
                    <w:lock w:val="sdtLocked"/>
                    <w:richText/>
                  </w:sdtPr>
                  <w:sdtContent>
                    <w:p>
                      <w:pPr>
                        <w:spacing w:line="360" w:lineRule="auto"/>
                        <w:ind w:firstLine="720"/>
                        <w:jc w:val="both"/>
                        <w:rPr>
                          <w:szCs w:val="24"/>
                        </w:rPr>
                      </w:pPr>
                      <w:sdt>
                        <w:sdtPr>
                          <w:alias w:val="Numeris"/>
                          <w:tag w:val="nr_34905b65cebd4584b79aeddeac92e176"/>
                          <w:lock w:val="sdtLocked"/>
                          <w:richText/>
                        </w:sdtPr>
                        <w:sdtContent>
                          <w:r>
                            <w:rPr>
                              <w:b/>
                              <w:szCs w:val="24"/>
                            </w:rPr>
                            <w:t>356</w:t>
                          </w:r>
                        </w:sdtContent>
                      </w:sdt>
                      <w:r>
                        <w:rPr>
                          <w:b/>
                          <w:szCs w:val="24"/>
                        </w:rPr>
                        <w:t xml:space="preserve"> straipsnis. </w:t>
                      </w:r>
                      <w:sdt>
                        <w:sdtPr>
                          <w:alias w:val="Pavadinimas"/>
                          <w:tag w:val="title_34905b65cebd4584b79aeddeac92e176"/>
                          <w:lock w:val="sdtLocked"/>
                          <w:richText/>
                        </w:sdtPr>
                        <w:sdtContent>
                          <w:r>
                            <w:rPr>
                              <w:b/>
                              <w:szCs w:val="24"/>
                            </w:rPr>
                            <w:t>Statybos darbų atlikimas pažeidžiant teisės aktų reikalavimus</w:t>
                          </w:r>
                        </w:sdtContent>
                      </w:sdt>
                    </w:p>
                    <w:sdt>
                      <w:sdtPr>
                        <w:alias w:val="356 str. 1 d."/>
                        <w:tag w:val="part_73fcf902fe754b1ea4a3160b2766740c"/>
                        <w:lock w:val="sdtLocked"/>
                        <w:richText/>
                      </w:sdtPr>
                      <w:sdtContent>
                        <w:p>
                          <w:pPr>
                            <w:spacing w:line="360" w:lineRule="auto"/>
                            <w:ind w:firstLine="720"/>
                            <w:jc w:val="both"/>
                            <w:rPr>
                              <w:szCs w:val="24"/>
                            </w:rPr>
                          </w:pPr>
                          <w:r>
                            <w:rPr>
                              <w:szCs w:val="24"/>
                            </w:rPr>
                            <w:t xml:space="preserve">Statybos darbų atlikimas pažeidžiant teisės aktų reikalavimus, išskyrus šio kodekso 235 straipsnio 3 ir 5 dalyse, 265 straipsnio 5 dalyje, 281 straipsnio 2 dalyje, 314 straipsnio 3 ir 4 dalyse, </w:t>
                          </w:r>
                          <w:r>
                            <w:rPr>
                              <w:bCs/>
                              <w:szCs w:val="24"/>
                            </w:rPr>
                            <w:t>350, 351, 352, 353, 354, 355, 356</w:t>
                          </w:r>
                          <w:r>
                            <w:rPr>
                              <w:bCs/>
                              <w:szCs w:val="24"/>
                              <w:vertAlign w:val="superscript"/>
                            </w:rPr>
                            <w:t>1</w:t>
                          </w:r>
                          <w:r>
                            <w:rPr>
                              <w:bCs/>
                              <w:szCs w:val="24"/>
                            </w:rPr>
                            <w:t>, 356</w:t>
                          </w:r>
                          <w:r>
                            <w:rPr>
                              <w:bCs/>
                              <w:szCs w:val="24"/>
                              <w:vertAlign w:val="superscript"/>
                            </w:rPr>
                            <w:t>2</w:t>
                          </w:r>
                          <w:r>
                            <w:rPr>
                              <w:bCs/>
                              <w:szCs w:val="24"/>
                            </w:rPr>
                            <w:t>, 357, 357</w:t>
                          </w:r>
                          <w:r>
                            <w:rPr>
                              <w:bCs/>
                              <w:szCs w:val="24"/>
                              <w:vertAlign w:val="superscript"/>
                            </w:rPr>
                            <w:t>1</w:t>
                          </w:r>
                          <w:r>
                            <w:rPr>
                              <w:bCs/>
                              <w:szCs w:val="24"/>
                            </w:rPr>
                            <w:t xml:space="preserve">, 361, 363, 365 straipsniuose, </w:t>
                          </w:r>
                          <w:r>
                            <w:rPr>
                              <w:szCs w:val="24"/>
                            </w:rPr>
                            <w:t>385 straipsnio 2 ir 4 dalyse, 459 straipsnio 2 ir 6 dalyse,</w:t>
                          </w:r>
                          <w:r>
                            <w:rPr>
                              <w:bCs/>
                              <w:szCs w:val="24"/>
                            </w:rPr>
                            <w:t xml:space="preserve"> 460 </w:t>
                          </w:r>
                          <w:r>
                            <w:rPr>
                              <w:szCs w:val="24"/>
                            </w:rPr>
                            <w:t>straipsnyje numatytus pažeidimus,</w:t>
                          </w:r>
                        </w:p>
                      </w:sdtContent>
                    </w:sdt>
                    <w:sdt>
                      <w:sdtPr>
                        <w:alias w:val="356 str. 2 d."/>
                        <w:tag w:val="part_df946f6c288c4361b8ccd9355a0791d5"/>
                        <w:lock w:val="sdtLocked"/>
                        <w:richText/>
                      </w:sdtPr>
                      <w:sdtContent>
                        <w:p>
                          <w:pPr>
                            <w:spacing w:line="360" w:lineRule="auto"/>
                            <w:ind w:firstLine="720"/>
                            <w:jc w:val="both"/>
                          </w:pPr>
                          <w:r>
                            <w:rPr>
                              <w:szCs w:val="24"/>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6d4f6367dec84171b84dc2b4b9ad0975"/>
                        <w:lock w:val="sdtLocked"/>
                        <w:richText/>
                      </w:sdtPr>
                      <w:sdtContent>
                        <w:p>
                          <w:pPr>
                            <w:spacing w:line="360" w:lineRule="auto"/>
                            <w:ind w:firstLine="720"/>
                            <w:jc w:val="both"/>
                            <w:rPr>
                              <w:szCs w:val="24"/>
                            </w:rPr>
                          </w:pPr>
                          <w:sdt>
                            <w:sdtPr>
                              <w:alias w:val="Numeris"/>
                              <w:tag w:val="nr_6d4f6367dec84171b84dc2b4b9ad0975"/>
                              <w:lock w:val="sdtLocked"/>
                              <w:richText/>
                            </w:sdtPr>
                            <w:sdtContent>
                              <w:r>
                                <w:rPr>
                                  <w:szCs w:val="24"/>
                                </w:rPr>
                                <w:t>1</w:t>
                              </w:r>
                            </w:sdtContent>
                          </w:sdt>
                          <w:r>
                            <w:rPr>
                              <w:szCs w:val="24"/>
                            </w:rPr>
                            <w:t>. Savivaldybių tarybų patvirtintų atliekų tvarkymo taisyklių pažeidimas</w:t>
                          </w:r>
                        </w:p>
                        <w:p>
                          <w:pPr>
                            <w:spacing w:line="360" w:lineRule="auto"/>
                            <w:ind w:firstLine="720"/>
                            <w:jc w:val="both"/>
                            <w:rPr>
                              <w:szCs w:val="24"/>
                            </w:rPr>
                          </w:pPr>
                          <w:r>
                            <w:rPr>
                              <w:szCs w:val="24"/>
                            </w:rPr>
                            <w:t>užtraukia įspėjimą arba baudą nuo trisdešimt iki vieno šimto keturiasdešimt eurų.</w:t>
                          </w:r>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812a3e360563465382301b07f9c21a28"/>
                    <w:lock w:val="sdtLocked"/>
                    <w:richText/>
                  </w:sdtPr>
                  <w:sdtContent>
                    <w:p>
                      <w:pPr>
                        <w:spacing w:line="360" w:lineRule="auto"/>
                        <w:ind w:left="2410" w:hanging="1690"/>
                        <w:jc w:val="both"/>
                        <w:rPr>
                          <w:szCs w:val="24"/>
                        </w:rPr>
                      </w:pPr>
                      <w:sdt>
                        <w:sdtPr>
                          <w:alias w:val="Numeris"/>
                          <w:tag w:val="nr_812a3e360563465382301b07f9c21a28"/>
                          <w:lock w:val="sdtLocked"/>
                          <w:richText/>
                        </w:sdtPr>
                        <w:sdtContent>
                          <w:r>
                            <w:rPr>
                              <w:b/>
                              <w:bCs/>
                              <w:szCs w:val="24"/>
                            </w:rPr>
                            <w:t>369</w:t>
                          </w:r>
                        </w:sdtContent>
                      </w:sdt>
                      <w:r>
                        <w:rPr>
                          <w:b/>
                          <w:bCs/>
                          <w:szCs w:val="24"/>
                        </w:rPr>
                        <w:t xml:space="preserve"> straipsnis. </w:t>
                      </w:r>
                      <w:sdt>
                        <w:sdtPr>
                          <w:alias w:val="Pavadinimas"/>
                          <w:tag w:val="title_812a3e360563465382301b07f9c21a28"/>
                          <w:lock w:val="sdtLocked"/>
                          <w:richText/>
                        </w:sdtPr>
                        <w:sdtContent>
                          <w:r>
                            <w:rPr>
                              <w:b/>
                              <w:bCs/>
                              <w:szCs w:val="24"/>
                            </w:rPr>
                            <w:t>Lietuvos Respublikos žmonių palaikų laidojimo įstatyme ir kituose teisės aktuose nustatytų kapinių priežiūros ir žmogaus palaikų gabenimo transporto priemonėmis reikalavimų pažeidimas</w:t>
                          </w:r>
                        </w:sdtContent>
                      </w:sdt>
                    </w:p>
                    <w:sdt>
                      <w:sdtPr>
                        <w:alias w:val="369 str. 1 d."/>
                        <w:tag w:val="part_ea3a16a868754a5fbc79b36d4c20aa93"/>
                        <w:lock w:val="sdtLocked"/>
                        <w:richText/>
                      </w:sdtPr>
                      <w:sdtContent>
                        <w:p>
                          <w:pPr>
                            <w:spacing w:line="360" w:lineRule="auto"/>
                            <w:ind w:firstLine="720"/>
                            <w:jc w:val="both"/>
                            <w:rPr>
                              <w:szCs w:val="24"/>
                            </w:rPr>
                          </w:pPr>
                          <w:sdt>
                            <w:sdtPr>
                              <w:alias w:val="Numeris"/>
                              <w:tag w:val="nr_ea3a16a868754a5fbc79b36d4c20aa93"/>
                              <w:lock w:val="sdtLocked"/>
                              <w:richText/>
                            </w:sdtPr>
                            <w:sdtContent>
                              <w:r>
                                <w:rPr>
                                  <w:szCs w:val="24"/>
                                </w:rPr>
                                <w:t>1</w:t>
                              </w:r>
                            </w:sdtContent>
                          </w:sdt>
                          <w:r>
                            <w:rPr>
                              <w:szCs w:val="24"/>
                            </w:rPr>
                            <w:t xml:space="preserve">. Kapinių tvarkymo taisyklių </w:t>
                          </w:r>
                          <w:r>
                            <w:rPr>
                              <w:szCs w:val="24"/>
                              <w:lang w:eastAsia="lt-LT"/>
                            </w:rPr>
                            <w:t xml:space="preserve">ar kitų kapinių tvarkymą reglamentuojančių teisės aktų </w:t>
                          </w:r>
                          <w:r>
                            <w:rPr>
                              <w:szCs w:val="24"/>
                            </w:rPr>
                            <w:t>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a21892ad25a6407ea13a9a912ed88eb9"/>
                        <w:lock w:val="sdtLocked"/>
                        <w:richText/>
                      </w:sdtPr>
                      <w:sdtContent>
                        <w:p>
                          <w:pPr>
                            <w:spacing w:line="360" w:lineRule="auto"/>
                            <w:ind w:firstLine="720"/>
                            <w:jc w:val="both"/>
                            <w:rPr>
                              <w:szCs w:val="24"/>
                            </w:rPr>
                          </w:pPr>
                          <w:sdt>
                            <w:sdtPr>
                              <w:alias w:val="Numeris"/>
                              <w:tag w:val="nr_a21892ad25a6407ea13a9a912ed88e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d386c2ca75f04797835fdfaffa129e84"/>
                        <w:lock w:val="sdtLocked"/>
                        <w:richText/>
                      </w:sdtPr>
                      <w:sdtContent>
                        <w:p>
                          <w:pPr>
                            <w:spacing w:line="360" w:lineRule="auto"/>
                            <w:ind w:firstLine="720"/>
                            <w:jc w:val="both"/>
                            <w:rPr>
                              <w:szCs w:val="24"/>
                            </w:rPr>
                          </w:pPr>
                          <w:sdt>
                            <w:sdtPr>
                              <w:alias w:val="Numeris"/>
                              <w:tag w:val="nr_d386c2ca75f04797835fdfaffa129e8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užtraukia baudą nuo trisdešimt iki šešiasdešimt eurų.</w:t>
                          </w:r>
                        </w:p>
                      </w:sdtContent>
                    </w:sdt>
                    <w:sdt>
                      <w:sdtPr>
                        <w:alias w:val="369 str. 4 d."/>
                        <w:tag w:val="part_ef257f7337da4c9aac05ae7048bfaae8"/>
                        <w:lock w:val="sdtLocked"/>
                        <w:richText/>
                      </w:sdtPr>
                      <w:sdtContent>
                        <w:p>
                          <w:pPr>
                            <w:spacing w:line="360" w:lineRule="auto"/>
                            <w:ind w:firstLine="720"/>
                            <w:jc w:val="both"/>
                            <w:rPr>
                              <w:szCs w:val="24"/>
                            </w:rPr>
                          </w:pPr>
                          <w:sdt>
                            <w:sdtPr>
                              <w:alias w:val="Numeris"/>
                              <w:tag w:val="nr_ef257f7337da4c9aac05ae7048bfaae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69 str. 5 d."/>
                        <w:tag w:val="part_544fa4cef9784062bdce6781a5911914"/>
                        <w:lock w:val="sdtLocked"/>
                        <w:richText/>
                      </w:sdtPr>
                      <w:sdtContent>
                        <w:p>
                          <w:pPr>
                            <w:spacing w:line="360" w:lineRule="auto"/>
                            <w:ind w:firstLine="720"/>
                            <w:jc w:val="both"/>
                            <w:rPr>
                              <w:szCs w:val="24"/>
                            </w:rPr>
                          </w:pPr>
                          <w:sdt>
                            <w:sdtPr>
                              <w:alias w:val="Numeris"/>
                              <w:tag w:val="nr_544fa4cef9784062bdce6781a5911914"/>
                              <w:lock w:val="sdtLocked"/>
                              <w:richText/>
                            </w:sdtPr>
                            <w:sdtContent>
                              <w:r>
                                <w:rPr>
                                  <w:szCs w:val="24"/>
                                </w:rPr>
                                <w:t>5</w:t>
                              </w:r>
                            </w:sdtContent>
                          </w:sdt>
                          <w:r>
                            <w:rPr>
                              <w:szCs w:val="24"/>
                            </w:rPr>
                            <w:t>. Žmogaus palaikų gabenimas transporto priemonėmis, kurios neatitinka žmonių palaikams gabenti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nuo trisdešimt iki devyniasdešimt eurų.</w:t>
                          </w:r>
                        </w:p>
                      </w:sdtContent>
                    </w:sdt>
                    <w:sdt>
                      <w:sdtPr>
                        <w:alias w:val="369 str. 6 d."/>
                        <w:tag w:val="part_4a4e15e571974c36909c49f9fc0d1f8b"/>
                        <w:lock w:val="sdtLocked"/>
                        <w:richText/>
                      </w:sdtPr>
                      <w:sdtContent>
                        <w:p>
                          <w:pPr>
                            <w:spacing w:line="360" w:lineRule="auto"/>
                            <w:ind w:firstLine="720"/>
                            <w:jc w:val="both"/>
                            <w:rPr>
                              <w:szCs w:val="24"/>
                            </w:rPr>
                          </w:pPr>
                          <w:sdt>
                            <w:sdtPr>
                              <w:alias w:val="Numeris"/>
                              <w:tag w:val="nr_4a4e15e571974c36909c49f9fc0d1f8b"/>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devyniasdešimt iki vieno šimto keturiasdešimt eurų.</w:t>
                          </w:r>
                        </w:p>
                        <w:p>
                          <w:pPr>
                            <w:spacing w:line="360" w:lineRule="auto"/>
                            <w:ind w:firstLine="720"/>
                            <w:rPr>
                              <w:b/>
                              <w:szCs w:val="24"/>
                            </w:rPr>
                          </w:pPr>
                        </w:p>
                      </w:sdtContent>
                    </w:sdt>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261e52aef39949ad9e2446c4964c824e"/>
                    <w:lock w:val="sdtLocked"/>
                    <w:richText/>
                  </w:sdtPr>
                  <w:sdtContent>
                    <w:p>
                      <w:pPr>
                        <w:spacing w:line="360" w:lineRule="auto"/>
                        <w:ind w:left="2552" w:hanging="1832"/>
                        <w:jc w:val="both"/>
                        <w:rPr>
                          <w:bCs/>
                          <w:szCs w:val="24"/>
                        </w:rPr>
                      </w:pPr>
                      <w:sdt>
                        <w:sdtPr>
                          <w:alias w:val="Numeris"/>
                          <w:tag w:val="nr_261e52aef39949ad9e2446c4964c824e"/>
                          <w:lock w:val="sdtLocked"/>
                          <w:richText/>
                        </w:sdtPr>
                        <w:sdtContent>
                          <w:r>
                            <w:rPr>
                              <w:b/>
                              <w:bCs/>
                              <w:szCs w:val="24"/>
                            </w:rPr>
                            <w:t>373</w:t>
                          </w:r>
                        </w:sdtContent>
                      </w:sdt>
                      <w:r>
                        <w:rPr>
                          <w:b/>
                          <w:bCs/>
                          <w:szCs w:val="24"/>
                        </w:rPr>
                        <w:t xml:space="preserve"> straipsnis. </w:t>
                      </w:r>
                      <w:sdt>
                        <w:sdtPr>
                          <w:alias w:val="Pavadinimas"/>
                          <w:tag w:val="title_261e52aef39949ad9e2446c4964c824e"/>
                          <w:lock w:val="sdtLocked"/>
                          <w:richText/>
                        </w:sdtPr>
                        <w:sdtContent>
                          <w:r>
                            <w:rPr>
                              <w:b/>
                              <w:bCs/>
                              <w:szCs w:val="24"/>
                            </w:rPr>
                            <w:t>Geležinkelių transporto eismo saugos bendrųjų reikalavimų pažeidimas</w:t>
                          </w:r>
                        </w:sdtContent>
                      </w:sdt>
                    </w:p>
                    <w:sdt>
                      <w:sdtPr>
                        <w:alias w:val="373 str. 1 d."/>
                        <w:tag w:val="part_0886ff0b806d41e38eb0e185fc7fe03d"/>
                        <w:lock w:val="sdtLocked"/>
                        <w:richText/>
                      </w:sdtPr>
                      <w:sdtContent>
                        <w:p>
                          <w:pPr>
                            <w:spacing w:line="360" w:lineRule="auto"/>
                            <w:ind w:firstLine="720"/>
                            <w:jc w:val="both"/>
                            <w:rPr>
                              <w:szCs w:val="24"/>
                            </w:rPr>
                          </w:pPr>
                          <w:sdt>
                            <w:sdtPr>
                              <w:alias w:val="Numeris"/>
                              <w:tag w:val="nr_0886ff0b806d41e38eb0e185fc7fe03d"/>
                              <w:lock w:val="sdtLocked"/>
                              <w:richText/>
                            </w:sdtPr>
                            <w:sdtContent>
                              <w:r>
                                <w:rPr>
                                  <w:szCs w:val="24"/>
                                </w:rPr>
                                <w:t>1</w:t>
                              </w:r>
                            </w:sdtContent>
                          </w:sdt>
                          <w:r>
                            <w:rPr>
                              <w:szCs w:val="24"/>
                            </w:rPr>
                            <w:t xml:space="preserve">. Šiukšlių ir kitų daiktų išmetimas iš geležinkelių riedmenų, taip pat </w:t>
                          </w:r>
                          <w:r>
                            <w:rPr>
                              <w:bCs/>
                              <w:szCs w:val="24"/>
                            </w:rPr>
                            <w:t>teisės būti pavojingojoje geležinkelio zonoje neturinčių</w:t>
                          </w:r>
                          <w:r>
                            <w:rPr>
                              <w:szCs w:val="24"/>
                            </w:rPr>
                            <w:t xml:space="preserve"> asmenų vaikščiojimas, važinėjimas geležinkelio keliais </w:t>
                          </w:r>
                          <w:r>
                            <w:rPr>
                              <w:bCs/>
                              <w:szCs w:val="24"/>
                            </w:rPr>
                            <w:t>ar buvimas pavojingojoje geležinkelio</w:t>
                          </w:r>
                          <w:r>
                            <w:rPr>
                              <w:szCs w:val="24"/>
                            </w:rPr>
                            <w:t xml:space="preserve"> </w:t>
                          </w:r>
                          <w:r>
                            <w:rPr>
                              <w:bCs/>
                              <w:szCs w:val="24"/>
                            </w:rPr>
                            <w:t>zonoje</w:t>
                          </w:r>
                          <w:r>
                            <w:rPr>
                              <w:szCs w:val="24"/>
                            </w:rPr>
                            <w:t xml:space="preserve"> tam nenustatytose vietose</w:t>
                          </w:r>
                        </w:p>
                        <w:p>
                          <w:pPr>
                            <w:spacing w:line="360" w:lineRule="auto"/>
                            <w:ind w:firstLine="720"/>
                            <w:jc w:val="both"/>
                            <w:rPr>
                              <w:bCs/>
                              <w:szCs w:val="24"/>
                            </w:rPr>
                          </w:pPr>
                          <w:r>
                            <w:rPr>
                              <w:szCs w:val="24"/>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3 str. 2 d."/>
                        <w:tag w:val="part_c2889f23eec047fda796ce6b8ad5f3cb"/>
                        <w:lock w:val="sdtLocked"/>
                        <w:richText/>
                      </w:sdtPr>
                      <w:sdtContent>
                        <w:p>
                          <w:pPr>
                            <w:spacing w:line="360" w:lineRule="auto"/>
                            <w:ind w:firstLine="720"/>
                            <w:jc w:val="both"/>
                            <w:rPr>
                              <w:bCs/>
                              <w:szCs w:val="24"/>
                            </w:rPr>
                          </w:pPr>
                          <w:sdt>
                            <w:sdtPr>
                              <w:alias w:val="Numeris"/>
                              <w:tag w:val="nr_c2889f23eec047fda796ce6b8ad5f3cb"/>
                              <w:lock w:val="sdtLocked"/>
                              <w:richText/>
                            </w:sdtPr>
                            <w:sdtContent>
                              <w:r>
                                <w:rPr>
                                  <w:bCs/>
                                  <w:szCs w:val="24"/>
                                </w:rPr>
                                <w:t>2</w:t>
                              </w:r>
                            </w:sdtContent>
                          </w:sdt>
                          <w:r>
                            <w:rPr>
                              <w:bCs/>
                              <w:szCs w:val="24"/>
                            </w:rPr>
                            <w:t>. Neteisėtas važiavimas traukiniais, įlipimas ir išlipimas važiuojant traukiniui, važiavimas ant vagonų laiptelių ir stogų</w:t>
                          </w:r>
                        </w:p>
                        <w:p>
                          <w:pPr>
                            <w:spacing w:line="360" w:lineRule="auto"/>
                            <w:ind w:firstLine="720"/>
                            <w:jc w:val="both"/>
                            <w:rPr>
                              <w:bCs/>
                              <w:szCs w:val="24"/>
                            </w:rPr>
                          </w:pPr>
                          <w:r>
                            <w:rPr>
                              <w:bCs/>
                              <w:szCs w:val="24"/>
                            </w:rPr>
                            <w:t>užtraukia baudą nuo trisdešimt iki vieno šimto dešimt eurų.</w:t>
                          </w:r>
                        </w:p>
                      </w:sdtContent>
                    </w:sdt>
                    <w:sdt>
                      <w:sdtPr>
                        <w:alias w:val="373 str. 3 d."/>
                        <w:tag w:val="part_4f1e8422b0134d03a92987855628a9e9"/>
                        <w:lock w:val="sdtLocked"/>
                        <w:richText/>
                      </w:sdtPr>
                      <w:sdtContent>
                        <w:p>
                          <w:pPr>
                            <w:spacing w:line="360" w:lineRule="auto"/>
                            <w:ind w:firstLine="720"/>
                            <w:jc w:val="both"/>
                            <w:rPr>
                              <w:bCs/>
                              <w:szCs w:val="24"/>
                            </w:rPr>
                          </w:pPr>
                          <w:sdt>
                            <w:sdtPr>
                              <w:alias w:val="Numeris"/>
                              <w:tag w:val="nr_4f1e8422b0134d03a92987855628a9e9"/>
                              <w:lock w:val="sdtLocked"/>
                              <w:richText/>
                            </w:sdtPr>
                            <w:sdtContent>
                              <w:r>
                                <w:rPr>
                                  <w:bCs/>
                                  <w:szCs w:val="24"/>
                                </w:rPr>
                                <w:t>3</w:t>
                              </w:r>
                            </w:sdtContent>
                          </w:sdt>
                          <w:r>
                            <w:rPr>
                              <w:bCs/>
                              <w:szCs w:val="24"/>
                            </w:rPr>
                            <w:t xml:space="preserve">. Daiktų, dėl kurių gali sutrikti geležinkelių transporto eismas, dėjimas ant geležinkelių infrastruktūros objektų, geležinkelių infrastruktūros objektų, geležinkelių riedmenų ir konteinerių tyčinis gadinimas </w:t>
                          </w:r>
                        </w:p>
                        <w:p>
                          <w:pPr>
                            <w:spacing w:line="360" w:lineRule="auto"/>
                            <w:ind w:firstLine="720"/>
                            <w:jc w:val="both"/>
                            <w:rPr>
                              <w:bCs/>
                              <w:szCs w:val="24"/>
                            </w:rPr>
                          </w:pPr>
                          <w:r>
                            <w:rPr>
                              <w:bCs/>
                              <w:szCs w:val="24"/>
                            </w:rPr>
                            <w:t>užtraukia baudą nuo vieno šimto keturiasdešimt iki trijų šimtų eurų.</w:t>
                          </w:r>
                        </w:p>
                      </w:sdtContent>
                    </w:sdt>
                    <w:sdt>
                      <w:sdtPr>
                        <w:alias w:val="373 str. 4 d."/>
                        <w:tag w:val="part_d0e5c90a458e4ea88f0603d2eae3de89"/>
                        <w:lock w:val="sdtLocked"/>
                        <w:richText/>
                      </w:sdtPr>
                      <w:sdtContent>
                        <w:p>
                          <w:pPr>
                            <w:spacing w:line="360" w:lineRule="auto"/>
                            <w:ind w:firstLine="720"/>
                            <w:jc w:val="both"/>
                            <w:rPr>
                              <w:bCs/>
                              <w:szCs w:val="24"/>
                            </w:rPr>
                          </w:pPr>
                          <w:sdt>
                            <w:sdtPr>
                              <w:alias w:val="Numeris"/>
                              <w:tag w:val="nr_d0e5c90a458e4ea88f0603d2eae3de89"/>
                              <w:lock w:val="sdtLocked"/>
                              <w:richText/>
                            </w:sdtPr>
                            <w:sdtContent>
                              <w:r>
                                <w:rPr>
                                  <w:bCs/>
                                  <w:szCs w:val="24"/>
                                </w:rPr>
                                <w:t>4</w:t>
                              </w:r>
                            </w:sdtContent>
                          </w:sdt>
                          <w:r>
                            <w:rPr>
                              <w:bCs/>
                              <w:szCs w:val="24"/>
                            </w:rPr>
                            <w:t xml:space="preserve">. Neteisėtas traukinio stabdymas </w:t>
                          </w:r>
                        </w:p>
                        <w:p>
                          <w:pPr>
                            <w:spacing w:line="360" w:lineRule="auto"/>
                            <w:ind w:firstLine="720"/>
                            <w:jc w:val="both"/>
                            <w:rPr>
                              <w:bCs/>
                              <w:szCs w:val="24"/>
                            </w:rPr>
                          </w:pPr>
                          <w:r>
                            <w:rPr>
                              <w:bCs/>
                              <w:szCs w:val="24"/>
                            </w:rPr>
                            <w:t xml:space="preserve">užtraukia baudą nuo trijų šimtų iki penkių šimtų šešiasdešimt eurų. </w:t>
                          </w:r>
                        </w:p>
                        <w:p>
                          <w:pPr>
                            <w:spacing w:line="360" w:lineRule="auto"/>
                            <w:ind w:firstLine="720"/>
                            <w:jc w:val="both"/>
                            <w:rPr>
                              <w:bCs/>
                              <w:szCs w:val="24"/>
                            </w:rPr>
                          </w:pPr>
                        </w:p>
                      </w:sdtContent>
                    </w:sdt>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d826623c8e3d400b95227badf2427d05"/>
                        <w:lock w:val="sdtLocked"/>
                        <w:richText/>
                      </w:sdtPr>
                      <w:sdtContent>
                        <w:p>
                          <w:pPr>
                            <w:spacing w:line="360" w:lineRule="auto"/>
                            <w:ind w:firstLine="720"/>
                            <w:jc w:val="both"/>
                            <w:rPr>
                              <w:bCs/>
                              <w:szCs w:val="24"/>
                            </w:rPr>
                          </w:pPr>
                          <w:sdt>
                            <w:sdtPr>
                              <w:alias w:val="Numeris"/>
                              <w:tag w:val="nr_d826623c8e3d400b95227badf2427d05"/>
                              <w:lock w:val="sdtLocked"/>
                              <w:richText/>
                            </w:sdtPr>
                            <w:sdtContent>
                              <w:r>
                                <w:rPr>
                                  <w:bCs/>
                                  <w:szCs w:val="24"/>
                                </w:rPr>
                                <w:t>1</w:t>
                              </w:r>
                            </w:sdtContent>
                          </w:sdt>
                          <w:r>
                            <w:rPr>
                              <w:bCs/>
                              <w:szCs w:val="24"/>
                            </w:rPr>
                            <w:t>. Rūkymas arba alkoholinių gėrimų vartojimas tam nenustatytose vietose vietinio ir tarptautinio susisiekimo traukiniuose (taip pat nenurodytose geležinkelio krovinių rajono vietose), kibimas prie keleivių ir kiti viešąją tvarką ir keleivių rimtį pažeidžiantys veiksmai (triukšmavimas, garsus dainavimas arba grojimas muzikos instrumentais ar kitokiais garsiniais aparatais), važiavimas traukiniuose nešvariais drabužiais, kurie gali sutepti vagonų vidaus apdailą ar keleivių drabužius, šiukšlinimas traukiniuose ir geležinkelio kelių ir jų įrenginių apsaugos zonose</w:t>
                          </w:r>
                        </w:p>
                        <w:p>
                          <w:pPr>
                            <w:spacing w:line="360" w:lineRule="auto"/>
                            <w:ind w:firstLine="720"/>
                            <w:jc w:val="both"/>
                            <w:rPr>
                              <w:bCs/>
                              <w:szCs w:val="24"/>
                            </w:rPr>
                          </w:pPr>
                          <w:r>
                            <w:rPr>
                              <w:bCs/>
                              <w:szCs w:val="24"/>
                            </w:rPr>
                            <w:t>užtraukia baudą nuo dešimt iki keturiolikos eurų.</w:t>
                          </w:r>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19054c8003b64ee8891b2bc8293e259f"/>
                    <w:lock w:val="sdtLocked"/>
                    <w:richText/>
                  </w:sdtPr>
                  <w:sdtContent>
                    <w:p>
                      <w:pPr>
                        <w:spacing w:line="360" w:lineRule="auto"/>
                        <w:ind w:left="2410" w:hanging="1690"/>
                        <w:jc w:val="both"/>
                        <w:rPr>
                          <w:bCs/>
                          <w:szCs w:val="24"/>
                        </w:rPr>
                      </w:pPr>
                      <w:sdt>
                        <w:sdtPr>
                          <w:alias w:val="Numeris"/>
                          <w:tag w:val="nr_19054c8003b64ee8891b2bc8293e259f"/>
                          <w:lock w:val="sdtLocked"/>
                          <w:richText/>
                        </w:sdtPr>
                        <w:sdtContent>
                          <w:r>
                            <w:rPr>
                              <w:b/>
                              <w:bCs/>
                              <w:szCs w:val="24"/>
                            </w:rPr>
                            <w:t>375</w:t>
                          </w:r>
                        </w:sdtContent>
                      </w:sdt>
                      <w:r>
                        <w:rPr>
                          <w:b/>
                          <w:bCs/>
                          <w:szCs w:val="24"/>
                        </w:rPr>
                        <w:t xml:space="preserve"> straipsnis. </w:t>
                      </w:r>
                      <w:sdt>
                        <w:sdtPr>
                          <w:alias w:val="Pavadinimas"/>
                          <w:tag w:val="title_19054c8003b64ee8891b2bc8293e259f"/>
                          <w:lock w:val="sdtLocked"/>
                          <w:richText/>
                        </w:sdtPr>
                        <w:sdtContent>
                          <w:r>
                            <w:rPr>
                              <w:b/>
                              <w:bCs/>
                              <w:szCs w:val="24"/>
                            </w:rPr>
                            <w:t>Geležinkelių transporto eismo saugą reglamentuojančiuose teisės aktuose nustatytų reikalavimų pažeidimas</w:t>
                          </w:r>
                        </w:sdtContent>
                      </w:sdt>
                    </w:p>
                    <w:sdt>
                      <w:sdtPr>
                        <w:alias w:val="375 str. 1 d."/>
                        <w:tag w:val="part_cda0e6c3f426477f9fb59dd833e05172"/>
                        <w:lock w:val="sdtLocked"/>
                        <w:richText/>
                      </w:sdtPr>
                      <w:sdtContent>
                        <w:p>
                          <w:pPr>
                            <w:spacing w:line="360" w:lineRule="auto"/>
                            <w:ind w:firstLine="720"/>
                            <w:jc w:val="both"/>
                            <w:rPr>
                              <w:bCs/>
                              <w:szCs w:val="24"/>
                            </w:rPr>
                          </w:pPr>
                          <w:sdt>
                            <w:sdtPr>
                              <w:alias w:val="Numeris"/>
                              <w:tag w:val="nr_cda0e6c3f426477f9fb59dd833e05172"/>
                              <w:lock w:val="sdtLocked"/>
                              <w:richText/>
                            </w:sdtPr>
                            <w:sdtContent>
                              <w:r>
                                <w:rPr>
                                  <w:bCs/>
                                  <w:szCs w:val="24"/>
                                </w:rPr>
                                <w:t>1</w:t>
                              </w:r>
                            </w:sdtContent>
                          </w:sdt>
                          <w:r>
                            <w:rPr>
                              <w:bCs/>
                              <w:szCs w:val="24"/>
                            </w:rPr>
                            <w:t>. Geležinkelių transporto eismo saugą reglamentuojančiuose teisės aktuose nustatytų reikalavimų pažeidimas</w:t>
                          </w:r>
                        </w:p>
                        <w:p>
                          <w:pPr>
                            <w:spacing w:line="360" w:lineRule="auto"/>
                            <w:ind w:firstLine="720"/>
                            <w:jc w:val="both"/>
                            <w:rPr>
                              <w:bCs/>
                              <w:szCs w:val="24"/>
                            </w:rPr>
                          </w:pPr>
                          <w:r>
                            <w:rPr>
                              <w:bCs/>
                              <w:szCs w:val="24"/>
                            </w:rPr>
                            <w:t xml:space="preserve">užtraukia įspėjimą arba baudą nuo dvidešimt iki penkiasdešimt eurų. </w:t>
                          </w:r>
                        </w:p>
                      </w:sdtContent>
                    </w:sdt>
                    <w:sdt>
                      <w:sdtPr>
                        <w:alias w:val="375 str. 2 d."/>
                        <w:tag w:val="part_4664e58a2f4b4572942720587c7ecff2"/>
                        <w:lock w:val="sdtLocked"/>
                        <w:richText/>
                      </w:sdtPr>
                      <w:sdtContent>
                        <w:p>
                          <w:pPr>
                            <w:spacing w:line="360" w:lineRule="auto"/>
                            <w:ind w:firstLine="720"/>
                            <w:jc w:val="both"/>
                            <w:rPr>
                              <w:bCs/>
                              <w:szCs w:val="24"/>
                            </w:rPr>
                          </w:pPr>
                          <w:sdt>
                            <w:sdtPr>
                              <w:alias w:val="Numeris"/>
                              <w:tag w:val="nr_4664e58a2f4b4572942720587c7ecff2"/>
                              <w:lock w:val="sdtLocked"/>
                              <w:richText/>
                            </w:sdtPr>
                            <w:sdtContent>
                              <w:r>
                                <w:rPr>
                                  <w:bCs/>
                                  <w:szCs w:val="24"/>
                                </w:rPr>
                                <w:t>2</w:t>
                              </w:r>
                            </w:sdtContent>
                          </w:sdt>
                          <w:r>
                            <w:rPr>
                              <w:bCs/>
                              <w:szCs w:val="24"/>
                            </w:rPr>
                            <w:t>. Geležinkelių transporto riktą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šešiasdešimt iki dviejų šimtų eurų.</w:t>
                          </w:r>
                        </w:p>
                      </w:sdtContent>
                    </w:sdt>
                    <w:sdt>
                      <w:sdtPr>
                        <w:alias w:val="375 str. 3 d."/>
                        <w:tag w:val="part_2d3dc621105c4ddeadf398c5b0d34755"/>
                        <w:lock w:val="sdtLocked"/>
                        <w:richText/>
                      </w:sdtPr>
                      <w:sdtContent>
                        <w:p>
                          <w:pPr>
                            <w:spacing w:line="360" w:lineRule="auto"/>
                            <w:ind w:firstLine="720"/>
                            <w:jc w:val="both"/>
                            <w:rPr>
                              <w:bCs/>
                              <w:szCs w:val="24"/>
                            </w:rPr>
                          </w:pPr>
                          <w:sdt>
                            <w:sdtPr>
                              <w:alias w:val="Numeris"/>
                              <w:tag w:val="nr_2d3dc621105c4ddeadf398c5b0d34755"/>
                              <w:lock w:val="sdtLocked"/>
                              <w:richText/>
                            </w:sdtPr>
                            <w:sdtContent>
                              <w:r>
                                <w:rPr>
                                  <w:bCs/>
                                  <w:szCs w:val="24"/>
                                </w:rPr>
                                <w:t>3</w:t>
                              </w:r>
                            </w:sdtContent>
                          </w:sdt>
                          <w:r>
                            <w:rPr>
                              <w:bCs/>
                              <w:szCs w:val="24"/>
                            </w:rPr>
                            <w:t>. Geležinkelių transporto eismo įvykį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376 str."/>
                    <w:tag w:val="part_6db218c983284b4bae8c89b5ba7a6013"/>
                    <w:lock w:val="sdtLocked"/>
                    <w:richText/>
                  </w:sdtPr>
                  <w:sdtContent>
                    <w:p>
                      <w:pPr>
                        <w:spacing w:line="360" w:lineRule="auto"/>
                        <w:ind w:left="2268" w:hanging="1548"/>
                        <w:jc w:val="both"/>
                        <w:rPr>
                          <w:bCs/>
                          <w:szCs w:val="24"/>
                        </w:rPr>
                      </w:pPr>
                      <w:sdt>
                        <w:sdtPr>
                          <w:alias w:val="Numeris"/>
                          <w:tag w:val="nr_6db218c983284b4bae8c89b5ba7a6013"/>
                          <w:lock w:val="sdtLocked"/>
                          <w:richText/>
                        </w:sdtPr>
                        <w:sdtContent>
                          <w:r>
                            <w:rPr>
                              <w:b/>
                              <w:bCs/>
                              <w:szCs w:val="24"/>
                            </w:rPr>
                            <w:t>376</w:t>
                          </w:r>
                        </w:sdtContent>
                      </w:sdt>
                      <w:r>
                        <w:rPr>
                          <w:b/>
                          <w:bCs/>
                          <w:szCs w:val="24"/>
                        </w:rPr>
                        <w:t xml:space="preserve"> straipsnis. </w:t>
                      </w:r>
                      <w:sdt>
                        <w:sdtPr>
                          <w:alias w:val="Pavadinimas"/>
                          <w:tag w:val="title_6db218c983284b4bae8c89b5ba7a6013"/>
                          <w:lock w:val="sdtLocked"/>
                          <w:richText/>
                        </w:sdtPr>
                        <w:sdtContent>
                          <w:r>
                            <w:rPr>
                              <w:b/>
                              <w:bCs/>
                              <w:szCs w:val="24"/>
                            </w:rPr>
                            <w:t xml:space="preserve">Nustatytos geležinkelių transporto eismo įvykių, katastrofų ar riktų tyrimo tvarkos pažeidimas </w:t>
                          </w:r>
                        </w:sdtContent>
                      </w:sdt>
                    </w:p>
                    <w:sdt>
                      <w:sdtPr>
                        <w:alias w:val="376 str. 1 d."/>
                        <w:tag w:val="part_38b7ca7a435d4a99bc4117dbea531cea"/>
                        <w:lock w:val="sdtLocked"/>
                        <w:richText/>
                      </w:sdtPr>
                      <w:sdtContent>
                        <w:p>
                          <w:pPr>
                            <w:spacing w:line="360" w:lineRule="auto"/>
                            <w:ind w:firstLine="720"/>
                            <w:jc w:val="both"/>
                            <w:rPr>
                              <w:bCs/>
                              <w:szCs w:val="24"/>
                            </w:rPr>
                          </w:pPr>
                          <w:sdt>
                            <w:sdtPr>
                              <w:alias w:val="Numeris"/>
                              <w:tag w:val="nr_38b7ca7a435d4a99bc4117dbea531cea"/>
                              <w:lock w:val="sdtLocked"/>
                              <w:richText/>
                            </w:sdtPr>
                            <w:sdtContent>
                              <w:r>
                                <w:rPr>
                                  <w:bCs/>
                                  <w:szCs w:val="24"/>
                                </w:rPr>
                                <w:t>1</w:t>
                              </w:r>
                            </w:sdtContent>
                          </w:sdt>
                          <w:r>
                            <w:rPr>
                              <w:bCs/>
                              <w:szCs w:val="24"/>
                            </w:rPr>
                            <w:t>. Nustatytos geležinkelių transporto eismo įvykių, katastrofų ar riktų tyrimo tvarkos pažeidimas</w:t>
                          </w:r>
                        </w:p>
                        <w:p>
                          <w:pPr>
                            <w:spacing w:line="360" w:lineRule="auto"/>
                            <w:ind w:firstLine="720"/>
                            <w:jc w:val="both"/>
                            <w:rPr>
                              <w:bCs/>
                              <w:szCs w:val="24"/>
                            </w:rPr>
                          </w:pPr>
                          <w:r>
                            <w:rPr>
                              <w:bCs/>
                              <w:szCs w:val="24"/>
                            </w:rPr>
                            <w:t>užtraukia baudą nuo trisdešimt iki devyniasdešimt eurų.</w:t>
                          </w:r>
                        </w:p>
                      </w:sdtContent>
                    </w:sdt>
                    <w:sdt>
                      <w:sdtPr>
                        <w:alias w:val="376 str. 2 d."/>
                        <w:tag w:val="part_1e9883deeea3425c92d5c68ffb2dfc7a"/>
                        <w:lock w:val="sdtLocked"/>
                        <w:richText/>
                      </w:sdtPr>
                      <w:sdtContent>
                        <w:p>
                          <w:pPr>
                            <w:spacing w:line="360" w:lineRule="auto"/>
                            <w:ind w:firstLine="720"/>
                            <w:jc w:val="both"/>
                            <w:rPr>
                              <w:bCs/>
                              <w:szCs w:val="24"/>
                            </w:rPr>
                          </w:pPr>
                          <w:sdt>
                            <w:sdtPr>
                              <w:alias w:val="Numeris"/>
                              <w:tag w:val="nr_1e9883deeea3425c92d5c68ffb2dfc7a"/>
                              <w:lock w:val="sdtLocked"/>
                              <w:richText/>
                            </w:sdtPr>
                            <w:sdtContent>
                              <w:r>
                                <w:rPr>
                                  <w:bCs/>
                                  <w:szCs w:val="24"/>
                                </w:rPr>
                                <w:t>2</w:t>
                              </w:r>
                            </w:sdtContent>
                          </w:sdt>
                          <w:r>
                            <w:rPr>
                              <w:bCs/>
                              <w:szCs w:val="24"/>
                            </w:rPr>
                            <w:t>. Geležinkelių transporto eismo įvykių, katastrofų ar riktų nuslėpimas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77 str."/>
                    <w:tag w:val="part_3f3c180fe30b42449a3d579945af4bd4"/>
                    <w:lock w:val="sdtLocked"/>
                    <w:richText/>
                  </w:sdtPr>
                  <w:sdtContent>
                    <w:p>
                      <w:pPr>
                        <w:spacing w:line="360" w:lineRule="auto"/>
                        <w:ind w:firstLine="720"/>
                        <w:jc w:val="both"/>
                        <w:rPr>
                          <w:bCs/>
                          <w:szCs w:val="24"/>
                        </w:rPr>
                      </w:pPr>
                      <w:sdt>
                        <w:sdtPr>
                          <w:alias w:val="Numeris"/>
                          <w:tag w:val="nr_3f3c180fe30b42449a3d579945af4bd4"/>
                          <w:lock w:val="sdtLocked"/>
                          <w:richText/>
                        </w:sdtPr>
                        <w:sdtContent>
                          <w:r>
                            <w:rPr>
                              <w:b/>
                              <w:bCs/>
                              <w:szCs w:val="24"/>
                            </w:rPr>
                            <w:t>377</w:t>
                          </w:r>
                        </w:sdtContent>
                      </w:sdt>
                      <w:r>
                        <w:rPr>
                          <w:b/>
                          <w:bCs/>
                          <w:szCs w:val="24"/>
                        </w:rPr>
                        <w:t xml:space="preserve"> straipsnis. </w:t>
                      </w:r>
                      <w:sdt>
                        <w:sdtPr>
                          <w:alias w:val="Pavadinimas"/>
                          <w:tag w:val="title_3f3c180fe30b42449a3d579945af4bd4"/>
                          <w:lock w:val="sdtLocked"/>
                          <w:richText/>
                        </w:sdtPr>
                        <w:sdtContent>
                          <w:r>
                            <w:rPr>
                              <w:b/>
                              <w:bCs/>
                              <w:szCs w:val="24"/>
                            </w:rPr>
                            <w:t xml:space="preserve">Mokymo pajėgumų teikimo reikalavimų pažeidimas </w:t>
                          </w:r>
                        </w:sdtContent>
                      </w:sdt>
                    </w:p>
                    <w:sdt>
                      <w:sdtPr>
                        <w:alias w:val="377 str. 1 d."/>
                        <w:tag w:val="part_d1ec5c4413a3410eac002dbd67d1c998"/>
                        <w:lock w:val="sdtLocked"/>
                        <w:richText/>
                      </w:sdtPr>
                      <w:sdtContent>
                        <w:p>
                          <w:pPr>
                            <w:spacing w:line="360" w:lineRule="auto"/>
                            <w:ind w:firstLine="720"/>
                            <w:jc w:val="both"/>
                            <w:rPr>
                              <w:bCs/>
                              <w:szCs w:val="24"/>
                            </w:rPr>
                          </w:pPr>
                          <w:r>
                            <w:rPr>
                              <w:bCs/>
                              <w:szCs w:val="24"/>
                            </w:rPr>
                            <w:t>Mokymo pajėgumų teikimą geležinkelių infrastruktūros valdytojams,</w:t>
                          </w:r>
                          <w:r>
                            <w:rPr>
                              <w:b/>
                              <w:bCs/>
                              <w:szCs w:val="24"/>
                            </w:rPr>
                            <w:t xml:space="preserve"> </w:t>
                          </w:r>
                          <w:r>
                            <w:rPr>
                              <w:bCs/>
                              <w:szCs w:val="24"/>
                            </w:rPr>
                            <w:t>traukinio mašinistų mokymo ar egzaminavimo veiklą vykdantiems asmenims,</w:t>
                          </w:r>
                          <w:r>
                            <w:rPr>
                              <w:b/>
                              <w:bCs/>
                              <w:szCs w:val="24"/>
                            </w:rPr>
                            <w:t xml:space="preserve"> </w:t>
                          </w:r>
                          <w:r>
                            <w:rPr>
                              <w:bCs/>
                              <w:szCs w:val="24"/>
                            </w:rPr>
                            <w:t>geležinkelio įmonėms (vežėjams) ir kitoms įmonėms, kurios atlieka manevravimą ir (ar) važiuoja į geležinkelių infrastruktūros objektų statybos, remonto ir (ar) techninės priežiūros darbų atlikimo vietą ir iš jos, reglamentuojančių teisės aktų reikalavimų pažeidimas</w:t>
                          </w:r>
                        </w:p>
                      </w:sdtContent>
                    </w:sdt>
                    <w:sdt>
                      <w:sdtPr>
                        <w:alias w:val="377 str. 2 d."/>
                        <w:tag w:val="part_f1d898f5113d46fb966db673087ed4c4"/>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8 str."/>
                    <w:tag w:val="part_629df2d27d3b4d25bba56478313f0c8d"/>
                    <w:lock w:val="sdtLocked"/>
                    <w:richText/>
                  </w:sdtPr>
                  <w:sdtContent>
                    <w:p>
                      <w:pPr>
                        <w:spacing w:line="360" w:lineRule="auto"/>
                        <w:ind w:firstLine="720"/>
                        <w:jc w:val="both"/>
                        <w:rPr>
                          <w:bCs/>
                          <w:szCs w:val="24"/>
                        </w:rPr>
                      </w:pPr>
                      <w:sdt>
                        <w:sdtPr>
                          <w:alias w:val="Numeris"/>
                          <w:tag w:val="nr_629df2d27d3b4d25bba56478313f0c8d"/>
                          <w:lock w:val="sdtLocked"/>
                          <w:richText/>
                        </w:sdtPr>
                        <w:sdtContent>
                          <w:r>
                            <w:rPr>
                              <w:b/>
                              <w:bCs/>
                              <w:szCs w:val="24"/>
                            </w:rPr>
                            <w:t>378</w:t>
                          </w:r>
                        </w:sdtContent>
                      </w:sdt>
                      <w:r>
                        <w:rPr>
                          <w:b/>
                          <w:bCs/>
                          <w:szCs w:val="24"/>
                        </w:rPr>
                        <w:t xml:space="preserve"> straipsnis. </w:t>
                      </w:r>
                      <w:sdt>
                        <w:sdtPr>
                          <w:alias w:val="Pavadinimas"/>
                          <w:tag w:val="title_629df2d27d3b4d25bba56478313f0c8d"/>
                          <w:lock w:val="sdtLocked"/>
                          <w:richText/>
                        </w:sdtPr>
                        <w:sdtContent>
                          <w:r>
                            <w:rPr>
                              <w:b/>
                              <w:bCs/>
                              <w:szCs w:val="24"/>
                            </w:rPr>
                            <w:t>Geležinkelių posistemių naudojimas neturint leidimo</w:t>
                          </w:r>
                          <w:r>
                            <w:rPr>
                              <w:bCs/>
                              <w:szCs w:val="24"/>
                            </w:rPr>
                            <w:t xml:space="preserve"> </w:t>
                          </w:r>
                        </w:sdtContent>
                      </w:sdt>
                    </w:p>
                    <w:sdt>
                      <w:sdtPr>
                        <w:alias w:val="378 str. 1 d."/>
                        <w:tag w:val="part_0420a0708b6546f0905d7a2cf71e848c"/>
                        <w:lock w:val="sdtLocked"/>
                        <w:richText/>
                      </w:sdtPr>
                      <w:sdtContent>
                        <w:p>
                          <w:pPr>
                            <w:spacing w:line="360" w:lineRule="auto"/>
                            <w:ind w:firstLine="720"/>
                            <w:jc w:val="both"/>
                            <w:rPr>
                              <w:bCs/>
                              <w:szCs w:val="24"/>
                            </w:rPr>
                          </w:pPr>
                          <w:r>
                            <w:rPr>
                              <w:bCs/>
                              <w:szCs w:val="24"/>
                            </w:rPr>
                            <w:t>Geležinkelių posistemių naudojimas neturint leidimo</w:t>
                          </w:r>
                        </w:p>
                      </w:sdtContent>
                    </w:sdt>
                    <w:sdt>
                      <w:sdtPr>
                        <w:alias w:val="378 str. 2 d."/>
                        <w:tag w:val="part_4c395eaa41d9471c8c02ba47cc6c312a"/>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964f9f92dda1406bac32ea8921653760"/>
                        <w:lock w:val="sdtLocked"/>
                        <w:richText/>
                      </w:sdtPr>
                      <w:sdtContent>
                        <w:p>
                          <w:pPr>
                            <w:spacing w:line="360" w:lineRule="auto"/>
                            <w:ind w:firstLine="720"/>
                            <w:jc w:val="both"/>
                            <w:rPr>
                              <w:bCs/>
                              <w:szCs w:val="24"/>
                            </w:rPr>
                          </w:pPr>
                          <w:sdt>
                            <w:sdtPr>
                              <w:alias w:val="Numeris"/>
                              <w:tag w:val="nr_964f9f92dda1406bac32ea8921653760"/>
                              <w:lock w:val="sdtLocked"/>
                              <w:richText/>
                            </w:sdtPr>
                            <w:sdtContent>
                              <w:r>
                                <w:rPr>
                                  <w:bCs/>
                                  <w:szCs w:val="24"/>
                                </w:rPr>
                                <w:t>1</w:t>
                              </w:r>
                            </w:sdtContent>
                          </w:sdt>
                          <w:r>
                            <w:rPr>
                              <w:bCs/>
                              <w:szCs w:val="24"/>
                            </w:rPr>
                            <w:t>. Geležinkelių riedmenų valdymas neturint teisės juos valdyti, geležinkelių riedmenų valdymas, kai juos valdančiam asmeniui atimta teisė valdyti geležinkelių riedmenis, perdavimas valdyti geležinkelių riedmenis neturinčiam teisės juos valdyti asmeniui</w:t>
                          </w:r>
                        </w:p>
                        <w:p>
                          <w:pPr>
                            <w:spacing w:line="360" w:lineRule="auto"/>
                            <w:ind w:firstLine="720"/>
                            <w:jc w:val="both"/>
                            <w:rPr>
                              <w:bCs/>
                              <w:szCs w:val="24"/>
                            </w:rPr>
                          </w:pPr>
                          <w:r>
                            <w:rPr>
                              <w:bCs/>
                              <w:szCs w:val="24"/>
                            </w:rPr>
                            <w:t>užtraukia baudą nuo trijų šimtų iki aštuonių šimtų penkiasdešimt eurų.</w:t>
                          </w:r>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497e3d1121a40ef8f525d2d51e797b7"/>
                        <w:lock w:val="sdtLocked"/>
                        <w:richText/>
                      </w:sdtPr>
                      <w:sdtContent>
                        <w:p>
                          <w:pPr>
                            <w:spacing w:line="360" w:lineRule="auto"/>
                            <w:ind w:firstLine="720"/>
                            <w:jc w:val="both"/>
                            <w:rPr>
                              <w:bCs/>
                              <w:szCs w:val="24"/>
                            </w:rPr>
                          </w:pPr>
                          <w:sdt>
                            <w:sdtPr>
                              <w:alias w:val="Numeris"/>
                              <w:tag w:val="nr_1497e3d1121a40ef8f525d2d51e797b7"/>
                              <w:lock w:val="sdtLocked"/>
                              <w:richText/>
                            </w:sdtPr>
                            <w:sdtContent>
                              <w:r>
                                <w:rPr>
                                  <w:bCs/>
                                  <w:szCs w:val="24"/>
                                </w:rPr>
                                <w:t>3</w:t>
                              </w:r>
                            </w:sdtContent>
                          </w:sdt>
                          <w:r>
                            <w:rPr>
                              <w:bCs/>
                              <w:szCs w:val="24"/>
                            </w:rPr>
                            <w:t>. Už šio straipsnio 2 dalyje numatytą administracinį nusižengimą gali būti skiriamas teisės valdyti geležinkelių riedmenis atėmimas nuo vienų iki dvejų metų.</w:t>
                          </w:r>
                        </w:p>
                        <w:p>
                          <w:pPr>
                            <w:spacing w:line="360" w:lineRule="auto"/>
                            <w:ind w:firstLine="720"/>
                            <w:jc w:val="both"/>
                            <w:rPr>
                              <w:bCs/>
                              <w:szCs w:val="24"/>
                            </w:rPr>
                          </w:pPr>
                        </w:p>
                      </w:sdtContent>
                    </w:sdt>
                  </w:sdtContent>
                </w:sdt>
                <w:sdt>
                  <w:sdtPr>
                    <w:alias w:val="380 str."/>
                    <w:tag w:val="part_35f0fd3de2dc413e8d75f7bab502a739"/>
                    <w:lock w:val="sdtLocked"/>
                    <w:richText/>
                  </w:sdtPr>
                  <w:sdtContent>
                    <w:p>
                      <w:pPr>
                        <w:spacing w:line="360" w:lineRule="auto"/>
                        <w:ind w:firstLine="720"/>
                        <w:jc w:val="both"/>
                        <w:rPr>
                          <w:bCs/>
                          <w:szCs w:val="24"/>
                        </w:rPr>
                      </w:pPr>
                      <w:sdt>
                        <w:sdtPr>
                          <w:alias w:val="Numeris"/>
                          <w:tag w:val="nr_35f0fd3de2dc413e8d75f7bab502a739"/>
                          <w:lock w:val="sdtLocked"/>
                          <w:richText/>
                        </w:sdtPr>
                        <w:sdtContent>
                          <w:r>
                            <w:rPr>
                              <w:b/>
                              <w:bCs/>
                              <w:szCs w:val="24"/>
                            </w:rPr>
                            <w:t>380</w:t>
                          </w:r>
                        </w:sdtContent>
                      </w:sdt>
                      <w:r>
                        <w:rPr>
                          <w:b/>
                          <w:bCs/>
                          <w:szCs w:val="24"/>
                        </w:rPr>
                        <w:t xml:space="preserve"> straipsnis. </w:t>
                      </w:r>
                      <w:sdt>
                        <w:sdtPr>
                          <w:alias w:val="Pavadinimas"/>
                          <w:tag w:val="title_35f0fd3de2dc413e8d75f7bab502a739"/>
                          <w:lock w:val="sdtLocked"/>
                          <w:richText/>
                        </w:sdtPr>
                        <w:sdtContent>
                          <w:r>
                            <w:rPr>
                              <w:b/>
                              <w:bCs/>
                              <w:szCs w:val="24"/>
                            </w:rPr>
                            <w:t>Geležinkelių riedmenų ir jų ženklinimo reikalavimų nesilaikymas</w:t>
                          </w:r>
                          <w:r>
                            <w:rPr>
                              <w:bCs/>
                              <w:szCs w:val="24"/>
                            </w:rPr>
                            <w:t xml:space="preserve"> </w:t>
                          </w:r>
                        </w:sdtContent>
                      </w:sdt>
                    </w:p>
                    <w:sdt>
                      <w:sdtPr>
                        <w:alias w:val="380 str. 1 d."/>
                        <w:tag w:val="part_9c2be6abd51b4e94a01f3fa1fa91a33d"/>
                        <w:lock w:val="sdtLocked"/>
                        <w:richText/>
                      </w:sdtPr>
                      <w:sdtContent>
                        <w:p>
                          <w:pPr>
                            <w:spacing w:line="360" w:lineRule="auto"/>
                            <w:ind w:firstLine="720"/>
                            <w:jc w:val="both"/>
                            <w:rPr>
                              <w:bCs/>
                              <w:szCs w:val="24"/>
                            </w:rPr>
                          </w:pPr>
                          <w:sdt>
                            <w:sdtPr>
                              <w:alias w:val="Numeris"/>
                              <w:tag w:val="nr_9c2be6abd51b4e94a01f3fa1fa91a33d"/>
                              <w:lock w:val="sdtLocked"/>
                              <w:richText/>
                            </w:sdtPr>
                            <w:sdtContent>
                              <w:r>
                                <w:rPr>
                                  <w:bCs/>
                                  <w:szCs w:val="24"/>
                                </w:rPr>
                                <w:t>1</w:t>
                              </w:r>
                            </w:sdtContent>
                          </w:sdt>
                          <w:r>
                            <w:rPr>
                              <w:bCs/>
                              <w:szCs w:val="24"/>
                            </w:rPr>
                            <w:t xml:space="preserve">. Netinkamai paženklintų geležinkelių riedmenų naudojimas </w:t>
                          </w:r>
                        </w:p>
                        <w:p>
                          <w:pPr>
                            <w:spacing w:line="360" w:lineRule="auto"/>
                            <w:ind w:firstLine="720"/>
                            <w:jc w:val="both"/>
                            <w:rPr>
                              <w:bCs/>
                              <w:szCs w:val="24"/>
                            </w:rPr>
                          </w:pPr>
                          <w:r>
                            <w:rPr>
                              <w:bCs/>
                              <w:szCs w:val="24"/>
                            </w:rPr>
                            <w:t>užtraukia baudą nuo trisdešimt iki penkiasdešimt eurų.</w:t>
                          </w:r>
                        </w:p>
                      </w:sdtContent>
                    </w:sdt>
                    <w:sdt>
                      <w:sdtPr>
                        <w:alias w:val="380 str. 2 d."/>
                        <w:tag w:val="part_f76d4ffb5bf645989e67dd0ecc9b207b"/>
                        <w:lock w:val="sdtLocked"/>
                        <w:richText/>
                      </w:sdtPr>
                      <w:sdtContent>
                        <w:p>
                          <w:pPr>
                            <w:spacing w:line="360" w:lineRule="auto"/>
                            <w:ind w:firstLine="720"/>
                            <w:jc w:val="both"/>
                            <w:rPr>
                              <w:bCs/>
                              <w:szCs w:val="24"/>
                            </w:rPr>
                          </w:pPr>
                          <w:sdt>
                            <w:sdtPr>
                              <w:alias w:val="Numeris"/>
                              <w:tag w:val="nr_f76d4ffb5bf645989e67dd0ecc9b207b"/>
                              <w:lock w:val="sdtLocked"/>
                              <w:richText/>
                            </w:sdtPr>
                            <w:sdtContent>
                              <w:r>
                                <w:rPr>
                                  <w:bCs/>
                                  <w:szCs w:val="24"/>
                                </w:rPr>
                                <w:t>2</w:t>
                              </w:r>
                            </w:sdtContent>
                          </w:sdt>
                          <w:r>
                            <w:rPr>
                              <w:bCs/>
                              <w:szCs w:val="24"/>
                            </w:rPr>
                            <w:t xml:space="preserve">. Techniškai netvarkingų geležinkelių riedmenų naudojimas </w:t>
                          </w:r>
                        </w:p>
                        <w:p>
                          <w:pPr>
                            <w:spacing w:line="360" w:lineRule="auto"/>
                            <w:ind w:firstLine="720"/>
                            <w:jc w:val="both"/>
                            <w:rPr>
                              <w:bCs/>
                              <w:szCs w:val="24"/>
                            </w:rPr>
                          </w:pPr>
                          <w:r>
                            <w:rPr>
                              <w:bCs/>
                              <w:szCs w:val="24"/>
                            </w:rPr>
                            <w:t>užtraukia baudą nuo šešiasdešimt iki vieno šimto keturiasdešimt eurų.</w:t>
                          </w:r>
                        </w:p>
                      </w:sdtContent>
                    </w:sdt>
                    <w:sdt>
                      <w:sdtPr>
                        <w:alias w:val="380 str. 3 d."/>
                        <w:tag w:val="part_66f43a424b2c458f85ebb055fda13db6"/>
                        <w:lock w:val="sdtLocked"/>
                        <w:richText/>
                      </w:sdtPr>
                      <w:sdtContent>
                        <w:p>
                          <w:pPr>
                            <w:spacing w:line="360" w:lineRule="auto"/>
                            <w:ind w:firstLine="720"/>
                            <w:jc w:val="both"/>
                            <w:rPr>
                              <w:bCs/>
                              <w:szCs w:val="24"/>
                            </w:rPr>
                          </w:pPr>
                          <w:sdt>
                            <w:sdtPr>
                              <w:alias w:val="Numeris"/>
                              <w:tag w:val="nr_66f43a424b2c458f85ebb055fda13db6"/>
                              <w:lock w:val="sdtLocked"/>
                              <w:richText/>
                            </w:sdtPr>
                            <w:sdtContent>
                              <w:r>
                                <w:rPr>
                                  <w:bCs/>
                                  <w:szCs w:val="24"/>
                                </w:rPr>
                                <w:t>3</w:t>
                              </w:r>
                            </w:sdtContent>
                          </w:sdt>
                          <w:r>
                            <w:rPr>
                              <w:bCs/>
                              <w:szCs w:val="24"/>
                            </w:rPr>
                            <w:t xml:space="preserve">. Geležinkelių riedmenų naudojimas neatlikus techninės priežiūros ar remonto </w:t>
                          </w:r>
                        </w:p>
                        <w:p>
                          <w:pPr>
                            <w:spacing w:line="360" w:lineRule="auto"/>
                            <w:ind w:firstLine="720"/>
                            <w:jc w:val="both"/>
                            <w:rPr>
                              <w:bCs/>
                              <w:szCs w:val="24"/>
                            </w:rPr>
                          </w:pPr>
                          <w:r>
                            <w:rPr>
                              <w:bCs/>
                              <w:szCs w:val="24"/>
                            </w:rPr>
                            <w:t>užtraukia baudą nuo septyniasdešimt iki vieno šimto keturiasdešimt eurų.</w:t>
                          </w:r>
                        </w:p>
                      </w:sdtContent>
                    </w:sdt>
                    <w:sdt>
                      <w:sdtPr>
                        <w:alias w:val="380 str. 4 d."/>
                        <w:tag w:val="part_f718fa7442b042af98dede77e1238aaa"/>
                        <w:lock w:val="sdtLocked"/>
                        <w:richText/>
                      </w:sdtPr>
                      <w:sdtContent>
                        <w:p>
                          <w:pPr>
                            <w:spacing w:line="360" w:lineRule="auto"/>
                            <w:ind w:firstLine="720"/>
                            <w:jc w:val="both"/>
                            <w:rPr>
                              <w:bCs/>
                              <w:szCs w:val="24"/>
                            </w:rPr>
                          </w:pPr>
                          <w:sdt>
                            <w:sdtPr>
                              <w:alias w:val="Numeris"/>
                              <w:tag w:val="nr_f718fa7442b042af98dede77e1238aaa"/>
                              <w:lock w:val="sdtLocked"/>
                              <w:richText/>
                            </w:sdtPr>
                            <w:sdtContent>
                              <w:r>
                                <w:rPr>
                                  <w:bCs/>
                                  <w:szCs w:val="24"/>
                                </w:rPr>
                                <w:t>4</w:t>
                              </w:r>
                            </w:sdtContent>
                          </w:sdt>
                          <w:r>
                            <w:rPr>
                              <w:bCs/>
                              <w:szCs w:val="24"/>
                            </w:rPr>
                            <w:t>. Teisės aktų nustatyta tvarka neįregistruotų geležinkelių riedmenų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0 str. 5 d."/>
                        <w:tag w:val="part_14643180bbae4d4da8874bdaa3ab02d5"/>
                        <w:lock w:val="sdtLocked"/>
                        <w:richText/>
                      </w:sdtPr>
                      <w:sdtContent>
                        <w:p>
                          <w:pPr>
                            <w:spacing w:line="360" w:lineRule="auto"/>
                            <w:ind w:firstLine="720"/>
                            <w:jc w:val="both"/>
                            <w:rPr>
                              <w:bCs/>
                              <w:szCs w:val="24"/>
                            </w:rPr>
                          </w:pPr>
                          <w:sdt>
                            <w:sdtPr>
                              <w:alias w:val="Numeris"/>
                              <w:tag w:val="nr_14643180bbae4d4da8874bdaa3ab02d5"/>
                              <w:lock w:val="sdtLocked"/>
                              <w:richText/>
                            </w:sdtPr>
                            <w:sdtContent>
                              <w:r>
                                <w:rPr>
                                  <w:bCs/>
                                  <w:szCs w:val="24"/>
                                </w:rPr>
                                <w:t>5</w:t>
                              </w:r>
                            </w:sdtContent>
                          </w:sdt>
                          <w:r>
                            <w:rPr>
                              <w:bCs/>
                              <w:szCs w:val="24"/>
                            </w:rPr>
                            <w:t>. Geležinkelių transporto eismo įvykį sukėlęs geležinkelių riedmenų reikalavimų pažeidimas</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81 str."/>
                    <w:tag w:val="part_a825e9f7d5f048bc9135161639a046ba"/>
                    <w:lock w:val="sdtLocked"/>
                    <w:richText/>
                  </w:sdtPr>
                  <w:sdtContent>
                    <w:p>
                      <w:pPr>
                        <w:spacing w:line="360" w:lineRule="auto"/>
                        <w:ind w:firstLine="720"/>
                        <w:jc w:val="both"/>
                        <w:rPr>
                          <w:b/>
                          <w:bCs/>
                          <w:szCs w:val="24"/>
                        </w:rPr>
                      </w:pPr>
                      <w:sdt>
                        <w:sdtPr>
                          <w:alias w:val="Numeris"/>
                          <w:tag w:val="nr_a825e9f7d5f048bc9135161639a046ba"/>
                          <w:lock w:val="sdtLocked"/>
                          <w:richText/>
                        </w:sdtPr>
                        <w:sdtContent>
                          <w:r>
                            <w:rPr>
                              <w:b/>
                              <w:bCs/>
                              <w:szCs w:val="24"/>
                            </w:rPr>
                            <w:t>381</w:t>
                          </w:r>
                        </w:sdtContent>
                      </w:sdt>
                      <w:r>
                        <w:rPr>
                          <w:b/>
                          <w:bCs/>
                          <w:szCs w:val="24"/>
                        </w:rPr>
                        <w:t xml:space="preserve"> straipsnis. </w:t>
                      </w:r>
                      <w:sdt>
                        <w:sdtPr>
                          <w:alias w:val="Pavadinimas"/>
                          <w:tag w:val="title_a825e9f7d5f048bc9135161639a046ba"/>
                          <w:lock w:val="sdtLocked"/>
                          <w:richText/>
                        </w:sdtPr>
                        <w:sdtContent>
                          <w:r>
                            <w:rPr>
                              <w:b/>
                              <w:bCs/>
                              <w:szCs w:val="24"/>
                            </w:rPr>
                            <w:t>Geležinkelių infrastruktūros reikalavimų nesilaikymas</w:t>
                          </w:r>
                        </w:sdtContent>
                      </w:sdt>
                    </w:p>
                    <w:sdt>
                      <w:sdtPr>
                        <w:alias w:val="381 str. 1 d."/>
                        <w:tag w:val="part_4c6f9f7869c24ebdb4ecde8f72395803"/>
                        <w:lock w:val="sdtLocked"/>
                        <w:richText/>
                      </w:sdtPr>
                      <w:sdtContent>
                        <w:p>
                          <w:pPr>
                            <w:spacing w:line="360" w:lineRule="auto"/>
                            <w:ind w:firstLine="720"/>
                            <w:jc w:val="both"/>
                            <w:rPr>
                              <w:bCs/>
                              <w:szCs w:val="24"/>
                            </w:rPr>
                          </w:pPr>
                          <w:r>
                            <w:rPr>
                              <w:bCs/>
                              <w:szCs w:val="24"/>
                            </w:rPr>
                            <w:t>Techniškai netvarkingos geležinkelių infrastruktūros naudojimas arba geležinkelių infrastruktūros naudojimas neatlikus jos techninės priežiūros, arba Lietuvos Respublikos geležinkelių infrastruktūros registre neįregistruotos geležinkelių infrastruktūros naudojimas</w:t>
                          </w:r>
                        </w:p>
                      </w:sdtContent>
                    </w:sdt>
                    <w:sdt>
                      <w:sdtPr>
                        <w:alias w:val="381 str. 2 d."/>
                        <w:tag w:val="part_66c168e53c9b4f44848df6de317d0ef5"/>
                        <w:lock w:val="sdtLocked"/>
                        <w:richText/>
                      </w:sdtPr>
                      <w:sdtContent>
                        <w:p>
                          <w:pPr>
                            <w:spacing w:line="360" w:lineRule="auto"/>
                            <w:ind w:firstLine="720"/>
                            <w:jc w:val="both"/>
                            <w:rPr>
                              <w:bCs/>
                              <w:szCs w:val="24"/>
                            </w:rPr>
                          </w:pPr>
                          <w:r>
                            <w:rPr>
                              <w:bCs/>
                              <w:szCs w:val="24"/>
                            </w:rPr>
                            <w:t>užtraukia baudą nuo šešiasdešimt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2 str."/>
                    <w:tag w:val="part_7b5c4459970d4fffa71d9a5b360d3fa7"/>
                    <w:lock w:val="sdtLocked"/>
                    <w:richText/>
                  </w:sdtPr>
                  <w:sdtContent>
                    <w:p>
                      <w:pPr>
                        <w:spacing w:line="360" w:lineRule="auto"/>
                        <w:ind w:firstLine="720"/>
                        <w:jc w:val="both"/>
                        <w:rPr>
                          <w:b/>
                          <w:bCs/>
                          <w:szCs w:val="24"/>
                        </w:rPr>
                      </w:pPr>
                      <w:sdt>
                        <w:sdtPr>
                          <w:alias w:val="Numeris"/>
                          <w:tag w:val="nr_7b5c4459970d4fffa71d9a5b360d3fa7"/>
                          <w:lock w:val="sdtLocked"/>
                          <w:richText/>
                        </w:sdtPr>
                        <w:sdtContent>
                          <w:r>
                            <w:rPr>
                              <w:b/>
                              <w:bCs/>
                              <w:szCs w:val="24"/>
                            </w:rPr>
                            <w:t>382</w:t>
                          </w:r>
                        </w:sdtContent>
                      </w:sdt>
                      <w:r>
                        <w:rPr>
                          <w:b/>
                          <w:bCs/>
                          <w:szCs w:val="24"/>
                        </w:rPr>
                        <w:t xml:space="preserve"> straipsnis. </w:t>
                      </w:r>
                      <w:sdt>
                        <w:sdtPr>
                          <w:alias w:val="Pavadinimas"/>
                          <w:tag w:val="title_7b5c4459970d4fffa71d9a5b360d3fa7"/>
                          <w:lock w:val="sdtLocked"/>
                          <w:richText/>
                        </w:sdtPr>
                        <w:sdtContent>
                          <w:r>
                            <w:rPr>
                              <w:b/>
                              <w:bCs/>
                              <w:szCs w:val="24"/>
                            </w:rPr>
                            <w:t>Traukinio mašinisto sertifikatų išdavimo tvarkos pažeidimas</w:t>
                          </w:r>
                        </w:sdtContent>
                      </w:sdt>
                    </w:p>
                    <w:sdt>
                      <w:sdtPr>
                        <w:alias w:val="382 str. 1 d."/>
                        <w:tag w:val="part_4e9a80b6b039445e9283439887164c72"/>
                        <w:lock w:val="sdtLocked"/>
                        <w:richText/>
                      </w:sdtPr>
                      <w:sdtContent>
                        <w:p>
                          <w:pPr>
                            <w:tabs>
                              <w:tab w:val="left" w:pos="1276"/>
                            </w:tabs>
                            <w:spacing w:line="360" w:lineRule="auto"/>
                            <w:ind w:firstLine="720"/>
                            <w:jc w:val="both"/>
                            <w:rPr>
                              <w:bCs/>
                              <w:szCs w:val="24"/>
                            </w:rPr>
                          </w:pPr>
                          <w:r>
                            <w:rPr>
                              <w:bCs/>
                              <w:szCs w:val="24"/>
                            </w:rPr>
                            <w:t>Traukinio mašinisto sertifikato išdavimas asmeniui, kuris neturi traukinio mašinisto pažymėjimo arba kurio pažymėjimas nebegalioja, arba asmeniui, kuris nelaikė ar neišlaikė geležinkelių infrastruktūros valdytojo ar geležinkelio įmonės (vežėjo) ar kitos įmonės, kuri atlieka manevravimą ir (ar) važiuoja į geležinkelių infrastruktūros objektų statybos, remonto ir (ar) techninės priežiūros darbų atlikimo vietą ir iš jos, nustatytus reikalavimus atitinkančio egzamino,</w:t>
                          </w:r>
                        </w:p>
                      </w:sdtContent>
                    </w:sdt>
                    <w:sdt>
                      <w:sdtPr>
                        <w:alias w:val="382 str. 2 d."/>
                        <w:tag w:val="part_daa882b0087d4264ba0f3439e52aa2be"/>
                        <w:lock w:val="sdtLocked"/>
                        <w:richText/>
                      </w:sdtPr>
                      <w:sdtContent>
                        <w:p>
                          <w:pPr>
                            <w:tabs>
                              <w:tab w:val="left" w:pos="0"/>
                            </w:tabs>
                            <w:spacing w:line="360" w:lineRule="auto"/>
                            <w:ind w:firstLine="720"/>
                            <w:jc w:val="both"/>
                            <w:rPr>
                              <w:bCs/>
                              <w:szCs w:val="24"/>
                            </w:rPr>
                          </w:pPr>
                          <w:r>
                            <w:rPr>
                              <w:bCs/>
                              <w:szCs w:val="24"/>
                            </w:rPr>
                            <w:t>užtraukia baudą traukinio mašinisto sertifikatą išdavusiam asmeniui nuo trijų šimtų iki aštuonių šimtų penkiasdešimt eurų.</w:t>
                          </w:r>
                        </w:p>
                        <w:p>
                          <w:pPr>
                            <w:tabs>
                              <w:tab w:val="left" w:pos="0"/>
                            </w:tabs>
                            <w:spacing w:line="360" w:lineRule="auto"/>
                            <w:ind w:firstLine="720"/>
                            <w:jc w:val="both"/>
                            <w:rPr>
                              <w:bCs/>
                              <w:szCs w:val="24"/>
                            </w:rPr>
                          </w:pPr>
                        </w:p>
                      </w:sdtContent>
                    </w:sdt>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b528fda9eaee471b8faac7d7fd31b9c3"/>
                        <w:lock w:val="sdtLocked"/>
                        <w:richText/>
                      </w:sdtPr>
                      <w:sdtContent>
                        <w:p>
                          <w:pPr>
                            <w:spacing w:line="360" w:lineRule="auto"/>
                            <w:ind w:firstLine="720"/>
                            <w:jc w:val="both"/>
                            <w:rPr>
                              <w:bCs/>
                              <w:szCs w:val="24"/>
                            </w:rPr>
                          </w:pPr>
                          <w:sdt>
                            <w:sdtPr>
                              <w:alias w:val="Numeris"/>
                              <w:tag w:val="nr_b528fda9eaee471b8faac7d7fd31b9c3"/>
                              <w:lock w:val="sdtLocked"/>
                              <w:richText/>
                            </w:sdtPr>
                            <w:sdtContent>
                              <w:r>
                                <w:rPr>
                                  <w:bCs/>
                                  <w:szCs w:val="24"/>
                                </w:rPr>
                                <w:t>4</w:t>
                              </w:r>
                            </w:sdtContent>
                          </w:sdt>
                          <w:r>
                            <w:rPr>
                              <w:bCs/>
                              <w:szCs w:val="24"/>
                            </w:rPr>
                            <w:t xml:space="preserve">. Objektų statyba, rekonstravimas ir įrengimas aerodromų apsaugos zonose nesuderinus su Civilinės aviacijos administracija ir su Lietuvos kariuomenės vadu (karinių aerodromų apsaugos zonose), objektų statybos, rekonstravimo ir įrengimo darbai radiolokacinių stočių apsaugos zonoje nesuderinus su Civilinės aviacijos administracija ir su kariuomenės vadu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keturių šimtų penkiasdešimt eurų.</w:t>
                          </w:r>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d8536e63a7e74a2b86252e996bf300ac"/>
                    <w:lock w:val="sdtLocked"/>
                    <w:richText/>
                  </w:sdtPr>
                  <w:sdtContent>
                    <w:p>
                      <w:pPr>
                        <w:spacing w:line="360" w:lineRule="auto"/>
                        <w:ind w:firstLine="720"/>
                        <w:jc w:val="both"/>
                        <w:rPr>
                          <w:szCs w:val="24"/>
                          <w:lang w:eastAsia="lt-LT"/>
                        </w:rPr>
                      </w:pPr>
                      <w:sdt>
                        <w:sdtPr>
                          <w:alias w:val="Numeris"/>
                          <w:tag w:val="nr_d8536e63a7e74a2b86252e996bf300ac"/>
                          <w:lock w:val="sdtLocked"/>
                          <w:richText/>
                        </w:sdtPr>
                        <w:sdtContent>
                          <w:r>
                            <w:rPr>
                              <w:b/>
                              <w:bCs/>
                              <w:szCs w:val="24"/>
                              <w:lang w:eastAsia="lt-LT"/>
                            </w:rPr>
                            <w:t>393</w:t>
                          </w:r>
                        </w:sdtContent>
                      </w:sdt>
                      <w:r>
                        <w:rPr>
                          <w:b/>
                          <w:bCs/>
                          <w:szCs w:val="24"/>
                          <w:lang w:eastAsia="lt-LT"/>
                        </w:rPr>
                        <w:t xml:space="preserve"> straipsnis. </w:t>
                      </w:r>
                      <w:sdt>
                        <w:sdtPr>
                          <w:alias w:val="Pavadinimas"/>
                          <w:tag w:val="title_d8536e63a7e74a2b86252e996bf300ac"/>
                          <w:lock w:val="sdtLocked"/>
                          <w:richText/>
                        </w:sdtPr>
                        <w:sdtContent>
                          <w:r>
                            <w:rPr>
                              <w:b/>
                              <w:bCs/>
                              <w:szCs w:val="24"/>
                              <w:lang w:eastAsia="lt-LT"/>
                            </w:rPr>
                            <w:t xml:space="preserve">Orlaivių naudojimo taisyklių pažeidimas </w:t>
                          </w:r>
                        </w:sdtContent>
                      </w:sdt>
                    </w:p>
                    <w:sdt>
                      <w:sdtPr>
                        <w:alias w:val="393 str. 1 d."/>
                        <w:tag w:val="part_f8f6ea3b80d840fcb691e47e8c45da22"/>
                        <w:lock w:val="sdtLocked"/>
                        <w:richText/>
                      </w:sdtPr>
                      <w:sdtContent>
                        <w:p>
                          <w:pPr>
                            <w:spacing w:line="360" w:lineRule="auto"/>
                            <w:ind w:firstLine="720"/>
                            <w:jc w:val="both"/>
                            <w:rPr>
                              <w:szCs w:val="24"/>
                              <w:lang w:eastAsia="lt-LT"/>
                            </w:rPr>
                          </w:pPr>
                          <w:sdt>
                            <w:sdtPr>
                              <w:alias w:val="Numeris"/>
                              <w:tag w:val="nr_f8f6ea3b80d840fcb691e47e8c45da22"/>
                              <w:lock w:val="sdtLocked"/>
                              <w:richText/>
                            </w:sdtPr>
                            <w:sdtContent>
                              <w:r>
                                <w:rPr>
                                  <w:szCs w:val="24"/>
                                  <w:lang w:eastAsia="lt-LT"/>
                                </w:rPr>
                                <w:t>1</w:t>
                              </w:r>
                            </w:sdtContent>
                          </w:sdt>
                          <w:r>
                            <w:rPr>
                              <w:szCs w:val="24"/>
                              <w:lang w:eastAsia="lt-LT"/>
                            </w:rPr>
                            <w:t xml:space="preserve">. Įrašų, žinant, kad jie melagingi, įrašymas orlaivio techninės priežiūros ir skrydžio dokumentuose arba reikiamų įrašų neįrašymas, Lietuvos Respublikos aviacijos įstatyme nurodytų privalomų dokumentų nebuvimas orlaivyje skrydžio metu </w:t>
                          </w:r>
                        </w:p>
                        <w:p>
                          <w:pPr>
                            <w:spacing w:line="360" w:lineRule="auto"/>
                            <w:ind w:firstLine="720"/>
                            <w:jc w:val="both"/>
                            <w:rPr>
                              <w:szCs w:val="24"/>
                              <w:lang w:eastAsia="lt-LT"/>
                            </w:rPr>
                          </w:pPr>
                          <w:r>
                            <w:rPr>
                              <w:szCs w:val="24"/>
                              <w:lang w:eastAsia="lt-LT"/>
                            </w:rPr>
                            <w:t xml:space="preserve">užtraukia baudą nuo keturiasdešimt iki devyniasdešimt eurų. </w:t>
                          </w:r>
                        </w:p>
                      </w:sdtContent>
                    </w:sdt>
                    <w:sdt>
                      <w:sdtPr>
                        <w:alias w:val="393 str. 2 d."/>
                        <w:tag w:val="part_e2d8d1eb46a64303a1b05408c3bbd036"/>
                        <w:lock w:val="sdtLocked"/>
                        <w:richText/>
                      </w:sdtPr>
                      <w:sdtContent>
                        <w:p>
                          <w:pPr>
                            <w:spacing w:line="360" w:lineRule="auto"/>
                            <w:ind w:firstLine="720"/>
                            <w:jc w:val="both"/>
                            <w:rPr>
                              <w:szCs w:val="24"/>
                              <w:lang w:eastAsia="lt-LT"/>
                            </w:rPr>
                          </w:pPr>
                          <w:sdt>
                            <w:sdtPr>
                              <w:alias w:val="Numeris"/>
                              <w:tag w:val="nr_e2d8d1eb46a64303a1b05408c3bbd036"/>
                              <w:lock w:val="sdtLocked"/>
                              <w:richText/>
                            </w:sdtPr>
                            <w:sdtContent>
                              <w:r>
                                <w:rPr>
                                  <w:szCs w:val="24"/>
                                  <w:lang w:eastAsia="lt-LT"/>
                                </w:rPr>
                                <w:t>2</w:t>
                              </w:r>
                            </w:sdtContent>
                          </w:sdt>
                          <w:r>
                            <w:rPr>
                              <w:szCs w:val="24"/>
                              <w:lang w:eastAsia="lt-LT"/>
                            </w:rPr>
                            <w:t>. Bepiločių orlaivių naudojimo taisyklių pažeidimas</w:t>
                          </w:r>
                        </w:p>
                        <w:p>
                          <w:pPr>
                            <w:spacing w:line="360" w:lineRule="auto"/>
                            <w:ind w:firstLine="720"/>
                            <w:jc w:val="both"/>
                            <w:rPr>
                              <w:szCs w:val="24"/>
                              <w:lang w:eastAsia="lt-LT"/>
                            </w:rPr>
                          </w:pPr>
                          <w:r>
                            <w:rPr>
                              <w:szCs w:val="24"/>
                              <w:lang w:eastAsia="lt-LT"/>
                            </w:rPr>
                            <w:t>užtraukia baudą nuo vieno šimto iki trijų šimtų eurų.</w:t>
                          </w:r>
                        </w:p>
                      </w:sdtContent>
                    </w:sdt>
                    <w:sdt>
                      <w:sdtPr>
                        <w:alias w:val="393 str. 3 d."/>
                        <w:tag w:val="part_ffad76fe9358475ea5ff7069aaceecd5"/>
                        <w:lock w:val="sdtLocked"/>
                        <w:richText/>
                      </w:sdtPr>
                      <w:sdtContent>
                        <w:p>
                          <w:pPr>
                            <w:spacing w:line="360" w:lineRule="auto"/>
                            <w:ind w:firstLine="720"/>
                            <w:jc w:val="both"/>
                            <w:rPr>
                              <w:szCs w:val="24"/>
                              <w:lang w:eastAsia="lt-LT"/>
                            </w:rPr>
                          </w:pPr>
                          <w:sdt>
                            <w:sdtPr>
                              <w:alias w:val="Numeris"/>
                              <w:tag w:val="nr_ffad76fe9358475ea5ff7069aaceecd5"/>
                              <w:lock w:val="sdtLocked"/>
                              <w:richText/>
                            </w:sdtPr>
                            <w:sdtContent>
                              <w:r>
                                <w:rPr>
                                  <w:szCs w:val="24"/>
                                  <w:lang w:eastAsia="lt-LT"/>
                                </w:rPr>
                                <w:t>3</w:t>
                              </w:r>
                            </w:sdtContent>
                          </w:sdt>
                          <w:r>
                            <w:rPr>
                              <w:szCs w:val="24"/>
                              <w:lang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lang w:eastAsia="lt-LT"/>
                            </w:rPr>
                          </w:pPr>
                          <w:r>
                            <w:rPr>
                              <w:szCs w:val="24"/>
                              <w:lang w:eastAsia="lt-LT"/>
                            </w:rPr>
                            <w:t xml:space="preserve">užtraukia baudą nuo vieno šimto penkiasdešimt iki trijų šimtų eurų. </w:t>
                          </w:r>
                        </w:p>
                      </w:sdtContent>
                    </w:sdt>
                    <w:sdt>
                      <w:sdtPr>
                        <w:alias w:val="393 str. 4 d."/>
                        <w:tag w:val="part_5bd63d421b3e49fbb43a890834122c25"/>
                        <w:lock w:val="sdtLocked"/>
                        <w:richText/>
                      </w:sdtPr>
                      <w:sdtContent>
                        <w:p>
                          <w:pPr>
                            <w:spacing w:line="360" w:lineRule="auto"/>
                            <w:ind w:firstLine="720"/>
                            <w:jc w:val="both"/>
                            <w:rPr>
                              <w:szCs w:val="24"/>
                              <w:lang w:eastAsia="lt-LT"/>
                            </w:rPr>
                          </w:pPr>
                          <w:sdt>
                            <w:sdtPr>
                              <w:alias w:val="Numeris"/>
                              <w:tag w:val="nr_5bd63d421b3e49fbb43a890834122c25"/>
                              <w:lock w:val="sdtLocked"/>
                              <w:richText/>
                            </w:sdtPr>
                            <w:sdtContent>
                              <w:r>
                                <w:rPr>
                                  <w:szCs w:val="24"/>
                                  <w:lang w:eastAsia="lt-LT"/>
                                </w:rPr>
                                <w:t>4</w:t>
                              </w:r>
                            </w:sdtContent>
                          </w:sdt>
                          <w:r>
                            <w:rPr>
                              <w:szCs w:val="24"/>
                              <w:lang w:eastAsia="lt-LT"/>
                            </w:rPr>
                            <w:t xml:space="preserve">. Teisės aktuose oro vežėjams ir orlaivių naudotojams nustatytų reikalavimų apdrausti civilinę atsakomybę už keleiviams, bagažui, kroviniams ir tretiesiems asmenims padarytą žalą nesilaikymas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penkiasdešimt eurų.</w:t>
                          </w:r>
                        </w:p>
                      </w:sdtContent>
                    </w:sdt>
                    <w:sdt>
                      <w:sdtPr>
                        <w:alias w:val="393 str. 5 d."/>
                        <w:tag w:val="part_3e5ccec303bb4762a0bf866a68af6c1a"/>
                        <w:lock w:val="sdtLocked"/>
                        <w:richText/>
                      </w:sdtPr>
                      <w:sdtContent>
                        <w:p>
                          <w:pPr>
                            <w:spacing w:line="360" w:lineRule="auto"/>
                            <w:ind w:firstLine="720"/>
                            <w:jc w:val="both"/>
                            <w:rPr>
                              <w:szCs w:val="24"/>
                              <w:lang w:eastAsia="lt-LT"/>
                            </w:rPr>
                          </w:pPr>
                          <w:sdt>
                            <w:sdtPr>
                              <w:alias w:val="Numeris"/>
                              <w:tag w:val="nr_3e5ccec303bb4762a0bf866a68af6c1a"/>
                              <w:lock w:val="sdtLocked"/>
                              <w:richText/>
                            </w:sdtPr>
                            <w:sdtContent>
                              <w:r>
                                <w:rPr>
                                  <w:szCs w:val="24"/>
                                  <w:lang w:eastAsia="lt-LT"/>
                                </w:rPr>
                                <w:t>5</w:t>
                              </w:r>
                            </w:sdtContent>
                          </w:sdt>
                          <w:r>
                            <w:rPr>
                              <w:szCs w:val="24"/>
                              <w:lang w:eastAsia="lt-LT"/>
                            </w:rPr>
                            <w:t xml:space="preserve">.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 </w:t>
                          </w:r>
                        </w:p>
                        <w:p>
                          <w:pPr>
                            <w:spacing w:line="360" w:lineRule="auto"/>
                            <w:ind w:firstLine="720"/>
                            <w:jc w:val="both"/>
                            <w:rPr>
                              <w:szCs w:val="24"/>
                              <w:lang w:eastAsia="lt-LT"/>
                            </w:rPr>
                          </w:pPr>
                          <w:r>
                            <w:rPr>
                              <w:szCs w:val="24"/>
                              <w:lang w:eastAsia="lt-LT"/>
                            </w:rPr>
                            <w:t xml:space="preserve">užtraukia baudą nuo trijų šimtų iki keturių šimtų penkiasdešimt eurų. </w:t>
                          </w:r>
                        </w:p>
                      </w:sdtContent>
                    </w:sdt>
                    <w:sdt>
                      <w:sdtPr>
                        <w:alias w:val="393 str. 6 d."/>
                        <w:tag w:val="part_43e40d32953f40d2b018cfccdb46910f"/>
                        <w:lock w:val="sdtLocked"/>
                        <w:richText/>
                      </w:sdtPr>
                      <w:sdtContent>
                        <w:p>
                          <w:pPr>
                            <w:spacing w:line="360" w:lineRule="auto"/>
                            <w:ind w:firstLine="720"/>
                            <w:jc w:val="both"/>
                            <w:rPr>
                              <w:szCs w:val="24"/>
                              <w:lang w:eastAsia="lt-LT"/>
                            </w:rPr>
                          </w:pPr>
                          <w:sdt>
                            <w:sdtPr>
                              <w:alias w:val="Numeris"/>
                              <w:tag w:val="nr_43e40d32953f40d2b018cfccdb46910f"/>
                              <w:lock w:val="sdtLocked"/>
                              <w:richText/>
                            </w:sdtPr>
                            <w:sdtContent>
                              <w:r>
                                <w:rPr>
                                  <w:szCs w:val="24"/>
                                  <w:lang w:eastAsia="lt-LT"/>
                                </w:rPr>
                                <w:t>6</w:t>
                              </w:r>
                            </w:sdtContent>
                          </w:sdt>
                          <w:r>
                            <w:rPr>
                              <w:szCs w:val="24"/>
                              <w:lang w:eastAsia="lt-LT"/>
                            </w:rPr>
                            <w:t>. Bendrosios aviacijos eksperimentinės kategorijos lėktuvų ir sraigtasparnių naudojimo skrydžiams reikalavimų pažeidimas</w:t>
                          </w:r>
                        </w:p>
                        <w:p>
                          <w:pPr>
                            <w:spacing w:line="360" w:lineRule="auto"/>
                            <w:ind w:firstLine="720"/>
                            <w:jc w:val="both"/>
                            <w:rPr>
                              <w:szCs w:val="24"/>
                              <w:lang w:eastAsia="lt-LT"/>
                            </w:rPr>
                          </w:pPr>
                          <w:r>
                            <w:rPr>
                              <w:szCs w:val="24"/>
                              <w:lang w:eastAsia="lt-LT"/>
                            </w:rPr>
                            <w:t>užtraukia baudą nuo trijų šimtų iki penkių šimtų eurų.</w:t>
                          </w:r>
                        </w:p>
                      </w:sdtContent>
                    </w:sdt>
                    <w:sdt>
                      <w:sdtPr>
                        <w:alias w:val="393 str. 7 d."/>
                        <w:tag w:val="part_47e45a09c0f74962ba24bf2eac9116d2"/>
                        <w:lock w:val="sdtLocked"/>
                        <w:richText/>
                      </w:sdtPr>
                      <w:sdtContent>
                        <w:p>
                          <w:pPr>
                            <w:spacing w:line="360" w:lineRule="auto"/>
                            <w:ind w:firstLine="720"/>
                            <w:jc w:val="both"/>
                            <w:rPr>
                              <w:szCs w:val="24"/>
                              <w:lang w:eastAsia="lt-LT"/>
                            </w:rPr>
                          </w:pPr>
                          <w:sdt>
                            <w:sdtPr>
                              <w:alias w:val="Numeris"/>
                              <w:tag w:val="nr_47e45a09c0f74962ba24bf2eac9116d2"/>
                              <w:lock w:val="sdtLocked"/>
                              <w:richText/>
                            </w:sdtPr>
                            <w:sdtContent>
                              <w:r>
                                <w:rPr>
                                  <w:szCs w:val="24"/>
                                  <w:lang w:eastAsia="lt-LT"/>
                                </w:rPr>
                                <w:t>7</w:t>
                              </w:r>
                            </w:sdtContent>
                          </w:sdt>
                          <w:r>
                            <w:rPr>
                              <w:szCs w:val="24"/>
                              <w:lang w:eastAsia="lt-LT"/>
                            </w:rPr>
                            <w:t>. Šio straipsnio 2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iki penkių šimtų eurų.</w:t>
                          </w:r>
                        </w:p>
                      </w:sdtContent>
                    </w:sdt>
                    <w:sdt>
                      <w:sdtPr>
                        <w:alias w:val="393 str. 8 d."/>
                        <w:tag w:val="part_dc4c2cca87794a9ca36503a0fbb5c63c"/>
                        <w:lock w:val="sdtLocked"/>
                        <w:richText/>
                      </w:sdtPr>
                      <w:sdtContent>
                        <w:p>
                          <w:pPr>
                            <w:spacing w:line="360" w:lineRule="auto"/>
                            <w:ind w:firstLine="720"/>
                            <w:jc w:val="both"/>
                            <w:rPr>
                              <w:szCs w:val="24"/>
                              <w:lang w:eastAsia="lt-LT"/>
                            </w:rPr>
                          </w:pPr>
                          <w:sdt>
                            <w:sdtPr>
                              <w:alias w:val="Numeris"/>
                              <w:tag w:val="nr_dc4c2cca87794a9ca36503a0fbb5c63c"/>
                              <w:lock w:val="sdtLocked"/>
                              <w:richText/>
                            </w:sdtPr>
                            <w:sdtContent>
                              <w:r>
                                <w:rPr>
                                  <w:szCs w:val="24"/>
                                  <w:lang w:eastAsia="lt-LT"/>
                                </w:rPr>
                                <w:t>8</w:t>
                              </w:r>
                            </w:sdtContent>
                          </w:sdt>
                          <w:r>
                            <w:rPr>
                              <w:szCs w:val="24"/>
                              <w:lang w:eastAsia="lt-LT"/>
                            </w:rPr>
                            <w:t>. Lietuvos Respublikos</w:t>
                          </w:r>
                          <w:r>
                            <w:rPr>
                              <w:b/>
                              <w:bCs/>
                              <w:szCs w:val="24"/>
                              <w:lang w:eastAsia="lt-LT"/>
                            </w:rPr>
                            <w:t xml:space="preserve"> </w:t>
                          </w:r>
                          <w:r>
                            <w:rPr>
                              <w:szCs w:val="24"/>
                              <w:lang w:eastAsia="lt-LT"/>
                            </w:rPr>
                            <w:t>aviacijos įstatyme nurodytų civilinės aviacijos specialistų tiesioginių pareigų atlikimas, kai tai daro neblaivus ar apsvaigęs nuo narkotinių, psichotropinių ar kitų psichiką veikiančių medžiagų civilinės aviacijos specialistas, avarinę situaciją sukėlęs skrydžių saugos taisyklių pažeidimas</w:t>
                          </w:r>
                        </w:p>
                        <w:p>
                          <w:pPr>
                            <w:spacing w:line="360" w:lineRule="auto"/>
                            <w:ind w:firstLine="720"/>
                            <w:jc w:val="both"/>
                            <w:rPr>
                              <w:szCs w:val="24"/>
                              <w:lang w:eastAsia="lt-LT"/>
                            </w:rPr>
                          </w:pPr>
                          <w:r>
                            <w:rPr>
                              <w:szCs w:val="24"/>
                              <w:lang w:eastAsia="lt-LT"/>
                            </w:rPr>
                            <w:t xml:space="preserve">užtraukia baudą nuo šešių šimtų iki aštuonių šimtų penkiasdešimt eurų. </w:t>
                          </w:r>
                        </w:p>
                      </w:sdtContent>
                    </w:sdt>
                    <w:sdt>
                      <w:sdtPr>
                        <w:alias w:val="393 str. 9 d."/>
                        <w:tag w:val="part_74db3befd7fd4c87bc3bad94c3ce7b97"/>
                        <w:lock w:val="sdtLocked"/>
                        <w:richText/>
                      </w:sdtPr>
                      <w:sdtContent>
                        <w:p>
                          <w:pPr>
                            <w:spacing w:line="360" w:lineRule="auto"/>
                            <w:ind w:firstLine="720"/>
                            <w:jc w:val="both"/>
                            <w:rPr>
                              <w:szCs w:val="24"/>
                              <w:lang w:eastAsia="lt-LT"/>
                            </w:rPr>
                          </w:pPr>
                          <w:sdt>
                            <w:sdtPr>
                              <w:alias w:val="Numeris"/>
                              <w:tag w:val="nr_74db3befd7fd4c87bc3bad94c3ce7b97"/>
                              <w:lock w:val="sdtLocked"/>
                              <w:richText/>
                            </w:sdtPr>
                            <w:sdtContent>
                              <w:r>
                                <w:rPr>
                                  <w:szCs w:val="24"/>
                                  <w:lang w:eastAsia="lt-LT"/>
                                </w:rPr>
                                <w:t>9</w:t>
                              </w:r>
                            </w:sdtContent>
                          </w:sdt>
                          <w:r>
                            <w:rPr>
                              <w:szCs w:val="24"/>
                              <w:lang w:eastAsia="lt-LT"/>
                            </w:rPr>
                            <w:t>. Pakartotinis Lietuvos Respublikos aviacijos įstatyme 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eastAsia="lt-LT"/>
                            </w:rPr>
                          </w:pPr>
                          <w:r>
                            <w:rPr>
                              <w:szCs w:val="24"/>
                              <w:lang w:eastAsia="lt-LT"/>
                            </w:rPr>
                            <w:t>užtraukia baudą nuo aštuonių šimtų penkiasdešimt iki vieno tūkstančio dviejų šimtų eurų.</w:t>
                          </w:r>
                        </w:p>
                      </w:sdtContent>
                    </w:sdt>
                    <w:sdt>
                      <w:sdtPr>
                        <w:alias w:val="393 str. 10 d."/>
                        <w:tag w:val="part_27ffef7d2b154c4a980ee129cde45de0"/>
                        <w:lock w:val="sdtLocked"/>
                        <w:richText/>
                      </w:sdtPr>
                      <w:sdtContent>
                        <w:p>
                          <w:pPr>
                            <w:spacing w:line="360" w:lineRule="auto"/>
                            <w:ind w:firstLine="720"/>
                            <w:jc w:val="both"/>
                            <w:rPr>
                              <w:szCs w:val="24"/>
                              <w:lang w:eastAsia="lt-LT"/>
                            </w:rPr>
                          </w:pPr>
                          <w:sdt>
                            <w:sdtPr>
                              <w:alias w:val="Numeris"/>
                              <w:tag w:val="nr_27ffef7d2b154c4a980ee129cde45de0"/>
                              <w:lock w:val="sdtLocked"/>
                              <w:richText/>
                            </w:sdtPr>
                            <w:sdtContent>
                              <w:r>
                                <w:rPr>
                                  <w:szCs w:val="24"/>
                                  <w:lang w:eastAsia="lt-LT"/>
                                </w:rPr>
                                <w:t>10</w:t>
                              </w:r>
                            </w:sdtContent>
                          </w:sdt>
                          <w:r>
                            <w:rPr>
                              <w:szCs w:val="24"/>
                              <w:lang w:eastAsia="lt-LT"/>
                            </w:rPr>
                            <w:t>. Už šio straipsnio 8 dalyje numatytą administracinį nusižengimą privaloma skirti teisės skraidyti orlaivio įgulos nariu, teisės atlikti orlaivių techninę priežiūrą, teisės dirbti skrydžių vadovu atėmimą nuo šešių mėnesių iki penkerių metų.</w:t>
                          </w:r>
                        </w:p>
                      </w:sdtContent>
                    </w:sdt>
                    <w:sdt>
                      <w:sdtPr>
                        <w:alias w:val="393 str. 11 d."/>
                        <w:tag w:val="part_5220547096dd4e6c9ee3c122b16efeed"/>
                        <w:lock w:val="sdtLocked"/>
                        <w:richText/>
                      </w:sdtPr>
                      <w:sdtContent>
                        <w:p>
                          <w:pPr>
                            <w:spacing w:line="360" w:lineRule="auto"/>
                            <w:ind w:firstLine="720"/>
                            <w:jc w:val="both"/>
                            <w:rPr>
                              <w:bCs/>
                              <w:szCs w:val="24"/>
                            </w:rPr>
                          </w:pPr>
                          <w:sdt>
                            <w:sdtPr>
                              <w:alias w:val="Numeris"/>
                              <w:tag w:val="nr_5220547096dd4e6c9ee3c122b16efeed"/>
                              <w:lock w:val="sdtLocked"/>
                              <w:richText/>
                            </w:sdtPr>
                            <w:sdtContent>
                              <w:r>
                                <w:rPr>
                                  <w:szCs w:val="24"/>
                                  <w:lang w:eastAsia="lt-LT"/>
                                </w:rPr>
                                <w:t>11</w:t>
                              </w:r>
                            </w:sdtContent>
                          </w:sdt>
                          <w:r>
                            <w:rPr>
                              <w:szCs w:val="24"/>
                              <w:lang w:eastAsia="lt-LT"/>
                            </w:rPr>
                            <w:t>. Už šio straipsnio 7 dalyje numatytą administracinį nusižengimą gali būti skiriamas bepiločio orlaivio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74e0ec0401174e4e8c4d038bce559757"/>
                    <w:lock w:val="sdtLocked"/>
                    <w:richText/>
                  </w:sdtPr>
                  <w:sdtContent>
                    <w:p>
                      <w:pPr>
                        <w:spacing w:line="360" w:lineRule="auto"/>
                        <w:ind w:firstLine="720"/>
                        <w:jc w:val="both"/>
                        <w:rPr>
                          <w:b/>
                          <w:bCs/>
                          <w:szCs w:val="24"/>
                        </w:rPr>
                      </w:pPr>
                      <w:sdt>
                        <w:sdtPr>
                          <w:alias w:val="Numeris"/>
                          <w:tag w:val="nr_74e0ec0401174e4e8c4d038bce559757"/>
                          <w:lock w:val="sdtLocked"/>
                          <w:richText/>
                        </w:sdtPr>
                        <w:sdtContent>
                          <w:r>
                            <w:rPr>
                              <w:b/>
                              <w:bCs/>
                              <w:szCs w:val="24"/>
                            </w:rPr>
                            <w:t>396</w:t>
                          </w:r>
                        </w:sdtContent>
                      </w:sdt>
                      <w:r>
                        <w:rPr>
                          <w:b/>
                          <w:bCs/>
                          <w:szCs w:val="24"/>
                        </w:rPr>
                        <w:t xml:space="preserve"> straipsnis. </w:t>
                      </w:r>
                      <w:sdt>
                        <w:sdtPr>
                          <w:alias w:val="Pavadinimas"/>
                          <w:tag w:val="title_74e0ec0401174e4e8c4d038bce559757"/>
                          <w:lock w:val="sdtLocked"/>
                          <w:richText/>
                        </w:sdtPr>
                        <w:sdtContent>
                          <w:r>
                            <w:rPr>
                              <w:b/>
                              <w:bCs/>
                              <w:szCs w:val="24"/>
                            </w:rPr>
                            <w:t>Informacijos apie civilinės aviacijos įvykius nuslėpimas</w:t>
                          </w:r>
                        </w:sdtContent>
                      </w:sdt>
                    </w:p>
                    <w:sdt>
                      <w:sdtPr>
                        <w:alias w:val="396 str. 1 d."/>
                        <w:tag w:val="part_31d99431992f4b6c8068a8797fc3ded1"/>
                        <w:lock w:val="sdtLocked"/>
                        <w:richText/>
                      </w:sdtPr>
                      <w:sdtContent>
                        <w:p>
                          <w:pPr>
                            <w:spacing w:line="360" w:lineRule="auto"/>
                            <w:ind w:firstLine="720"/>
                            <w:jc w:val="both"/>
                            <w:rPr>
                              <w:bCs/>
                              <w:szCs w:val="24"/>
                            </w:rPr>
                          </w:pPr>
                          <w:r>
                            <w:rPr>
                              <w:bCs/>
                              <w:szCs w:val="24"/>
                            </w:rPr>
                            <w:t>Nepranešimas kompetentingai institucijai apie įvykusią civilinės aviacijos avariją, pavojingą incidentą ar kitą aviacijos įvykį, apie kurį privaloma pranešti,</w:t>
                          </w:r>
                        </w:p>
                      </w:sdtContent>
                    </w:sdt>
                    <w:sdt>
                      <w:sdtPr>
                        <w:alias w:val="396 str. 2 d."/>
                        <w:tag w:val="part_5306eb2e24244c6d8c252c46064adb2d"/>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f534e30976b744b5b5cb11ca1e3653ce"/>
                        <w:lock w:val="sdtLocked"/>
                        <w:richText/>
                      </w:sdtPr>
                      <w:sdtContent>
                        <w:p>
                          <w:pPr>
                            <w:spacing w:line="360" w:lineRule="auto"/>
                            <w:ind w:firstLine="720"/>
                            <w:jc w:val="both"/>
                            <w:rPr>
                              <w:szCs w:val="24"/>
                              <w:lang w:eastAsia="lt-LT"/>
                            </w:rPr>
                          </w:pPr>
                          <w:sdt>
                            <w:sdtPr>
                              <w:alias w:val="Numeris"/>
                              <w:tag w:val="nr_f534e30976b744b5b5cb11ca1e3653ce"/>
                              <w:lock w:val="sdtLocked"/>
                              <w:richText/>
                            </w:sdtPr>
                            <w:sdtContent>
                              <w:r>
                                <w:rPr>
                                  <w:szCs w:val="24"/>
                                  <w:lang w:eastAsia="lt-LT"/>
                                </w:rPr>
                                <w:t>1</w:t>
                              </w:r>
                            </w:sdtContent>
                          </w:sdt>
                          <w:r>
                            <w:rPr>
                              <w:szCs w:val="24"/>
                              <w:lang w:eastAsia="lt-LT"/>
                            </w:rPr>
                            <w:t>. Nepranešimas apie laivo avariją ar incidentą Lietuvos saugios laivybos administracijai</w:t>
                          </w:r>
                        </w:p>
                        <w:p>
                          <w:pPr>
                            <w:spacing w:line="360" w:lineRule="auto"/>
                            <w:ind w:firstLine="720"/>
                            <w:jc w:val="both"/>
                            <w:rPr>
                              <w:szCs w:val="24"/>
                              <w:lang w:eastAsia="lt-LT"/>
                            </w:rPr>
                          </w:pPr>
                          <w:r>
                            <w:rPr>
                              <w:szCs w:val="24"/>
                              <w:lang w:eastAsia="lt-LT"/>
                            </w:rPr>
                            <w:t>užtraukia baudą laivų valdytojams – asmenims arba juridinių asmenų vadovams ar laivų kapitonams nuo trisdešimt iki vieno šimto keturiasdešimt eurų.</w:t>
                          </w:r>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e2305912b2bb4db79c71803288bc3e9a"/>
                        <w:lock w:val="sdtLocked"/>
                        <w:richText/>
                      </w:sdtPr>
                      <w:sdtContent>
                        <w:p>
                          <w:pPr>
                            <w:spacing w:line="360" w:lineRule="auto"/>
                            <w:ind w:firstLine="720"/>
                            <w:jc w:val="both"/>
                            <w:rPr>
                              <w:szCs w:val="24"/>
                              <w:lang w:eastAsia="lt-LT"/>
                            </w:rPr>
                          </w:pPr>
                          <w:sdt>
                            <w:sdtPr>
                              <w:alias w:val="Numeris"/>
                              <w:tag w:val="nr_e2305912b2bb4db79c71803288bc3e9a"/>
                              <w:lock w:val="sdtLocked"/>
                              <w:richText/>
                            </w:sdtPr>
                            <w:sdtContent>
                              <w:r>
                                <w:rPr>
                                  <w:szCs w:val="24"/>
                                  <w:lang w:eastAsia="lt-LT"/>
                                </w:rPr>
                                <w:t>3</w:t>
                              </w:r>
                            </w:sdtContent>
                          </w:sdt>
                          <w:r>
                            <w:rPr>
                              <w:szCs w:val="24"/>
                              <w:lang w:eastAsia="lt-LT"/>
                            </w:rPr>
                            <w:t xml:space="preserve">. Tyrimui reikalingos informacijos apie Lietuvos Respublikos jūrų laivų registre įregistruoto laivo sulaikymą (uždraudimą išplaukti) užsienio valstybės arba Lietuvos Respublikos uoste nepateikimas Lietuvos saugios laivybos administracijai </w:t>
                          </w:r>
                        </w:p>
                        <w:p>
                          <w:pPr>
                            <w:spacing w:line="360" w:lineRule="auto"/>
                            <w:ind w:firstLine="720"/>
                            <w:jc w:val="both"/>
                            <w:rPr>
                              <w:szCs w:val="24"/>
                              <w:lang w:eastAsia="lt-LT"/>
                            </w:rPr>
                          </w:pPr>
                          <w:r>
                            <w:rPr>
                              <w:szCs w:val="24"/>
                              <w:lang w:eastAsia="lt-LT"/>
                            </w:rPr>
                            <w:t>užtraukia baudą laivų valdytojams – asmenims arba juridinių asmenų vadovams nuo šešiasdešimt iki trijų šimtų eurų.</w:t>
                          </w:r>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16bade57a22346958a6b39e3600a225a"/>
                        <w:lock w:val="sdtLocked"/>
                        <w:richText/>
                      </w:sdtPr>
                      <w:sdtContent>
                        <w:p>
                          <w:pPr>
                            <w:spacing w:line="360" w:lineRule="auto"/>
                            <w:ind w:firstLine="720"/>
                            <w:jc w:val="both"/>
                            <w:rPr>
                              <w:szCs w:val="24"/>
                              <w:lang w:eastAsia="lt-LT"/>
                            </w:rPr>
                          </w:pPr>
                          <w:sdt>
                            <w:sdtPr>
                              <w:alias w:val="Numeris"/>
                              <w:tag w:val="nr_16bade57a22346958a6b39e3600a225a"/>
                              <w:lock w:val="sdtLocked"/>
                              <w:richText/>
                            </w:sdtPr>
                            <w:sdtContent>
                              <w:r>
                                <w:rPr>
                                  <w:szCs w:val="24"/>
                                  <w:lang w:eastAsia="lt-LT"/>
                                </w:rPr>
                                <w:t>7</w:t>
                              </w:r>
                            </w:sdtContent>
                          </w:sdt>
                          <w:r>
                            <w:rPr>
                              <w:szCs w:val="24"/>
                              <w:lang w:eastAsia="lt-LT"/>
                            </w:rPr>
                            <w:t xml:space="preserve">. Ūkio subjektų, kurių veiklos priežiūra priskirta Lietuvos saugios laivybos administracijai, veiklos patikrinimų tvarkos aprašo pažeidimas </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268884fe1f3a4103aa85bac77700f9bb"/>
                        <w:lock w:val="sdtLocked"/>
                        <w:richText/>
                      </w:sdtPr>
                      <w:sdtContent>
                        <w:p>
                          <w:pPr>
                            <w:spacing w:line="360" w:lineRule="auto"/>
                            <w:ind w:firstLine="720"/>
                            <w:jc w:val="both"/>
                            <w:rPr>
                              <w:szCs w:val="24"/>
                              <w:lang w:eastAsia="lt-LT"/>
                            </w:rPr>
                          </w:pPr>
                          <w:sdt>
                            <w:sdtPr>
                              <w:alias w:val="Numeris"/>
                              <w:tag w:val="nr_268884fe1f3a4103aa85bac77700f9bb"/>
                              <w:lock w:val="sdtLocked"/>
                              <w:richText/>
                            </w:sdtPr>
                            <w:sdtContent>
                              <w:r>
                                <w:rPr>
                                  <w:szCs w:val="24"/>
                                  <w:lang w:eastAsia="lt-LT"/>
                                </w:rPr>
                                <w:t>12</w:t>
                              </w:r>
                            </w:sdtContent>
                          </w:sdt>
                          <w:r>
                            <w:rPr>
                              <w:szCs w:val="24"/>
                              <w:lang w:eastAsia="lt-LT"/>
                            </w:rPr>
                            <w:t>. Nepranešimas Lietuvos saugios laivybos administracijai 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szCs w:val="24"/>
                              <w:lang w:eastAsia="lt-LT"/>
                            </w:rPr>
                            <w:t>užtraukia baudą laivų kapitonams nuo vieno šimto penkiasdešimt iki vieno tūkstančio keturių šimtų penkiasdešimt eurų.</w:t>
                          </w:r>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3ed882bb3acd4fd187da186459920d5a"/>
                        <w:lock w:val="sdtLocked"/>
                        <w:richText/>
                      </w:sdtPr>
                      <w:sdtContent>
                        <w:p>
                          <w:pPr>
                            <w:spacing w:line="360" w:lineRule="auto"/>
                            <w:ind w:firstLine="720"/>
                            <w:jc w:val="both"/>
                            <w:rPr>
                              <w:szCs w:val="24"/>
                              <w:lang w:eastAsia="lt-LT"/>
                            </w:rPr>
                          </w:pPr>
                          <w:sdt>
                            <w:sdtPr>
                              <w:alias w:val="Numeris"/>
                              <w:tag w:val="nr_3ed882bb3acd4fd187da186459920d5a"/>
                              <w:lock w:val="sdtLocked"/>
                              <w:richText/>
                            </w:sdtPr>
                            <w:sdtContent>
                              <w:r>
                                <w:rPr>
                                  <w:szCs w:val="24"/>
                                  <w:lang w:eastAsia="lt-LT"/>
                                </w:rPr>
                                <w:t>24</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sdtContent>
                    </w:sdt>
                    <w:sdt>
                      <w:sdtPr>
                        <w:alias w:val="401 str. 25 d."/>
                        <w:tag w:val="part_76e8b960ee0a48c5963dfe5c12f1ee7a"/>
                        <w:lock w:val="sdtLocked"/>
                        <w:richText/>
                      </w:sdtPr>
                      <w:sdtContent>
                        <w:p>
                          <w:pPr>
                            <w:spacing w:line="360" w:lineRule="auto"/>
                            <w:ind w:firstLine="720"/>
                            <w:jc w:val="both"/>
                            <w:rPr>
                              <w:szCs w:val="24"/>
                              <w:lang w:eastAsia="lt-LT"/>
                            </w:rPr>
                          </w:pPr>
                          <w:sdt>
                            <w:sdtPr>
                              <w:alias w:val="Numeris"/>
                              <w:tag w:val="nr_76e8b960ee0a48c5963dfe5c12f1ee7a"/>
                              <w:lock w:val="sdtLocked"/>
                              <w:richText/>
                            </w:sdtPr>
                            <w:sdtContent>
                              <w:r>
                                <w:rPr>
                                  <w:szCs w:val="24"/>
                                  <w:lang w:eastAsia="lt-LT"/>
                                </w:rPr>
                                <w:t>25</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sdtContent>
                    </w:sdt>
                    <w:sdt>
                      <w:sdtPr>
                        <w:alias w:val="401 str. 26 d."/>
                        <w:tag w:val="part_bcba087e11064907bee977e48e2b1520"/>
                        <w:lock w:val="sdtLocked"/>
                        <w:richText/>
                      </w:sdtPr>
                      <w:sdtContent>
                        <w:p>
                          <w:pPr>
                            <w:spacing w:line="360" w:lineRule="auto"/>
                            <w:ind w:firstLine="720"/>
                            <w:jc w:val="both"/>
                            <w:rPr>
                              <w:bCs/>
                              <w:szCs w:val="24"/>
                            </w:rPr>
                          </w:pPr>
                          <w:sdt>
                            <w:sdtPr>
                              <w:alias w:val="Numeris"/>
                              <w:tag w:val="nr_bcba087e11064907bee977e48e2b1520"/>
                              <w:lock w:val="sdtLocked"/>
                              <w:richText/>
                            </w:sdtPr>
                            <w:sdtContent>
                              <w:r>
                                <w:rPr>
                                  <w:szCs w:val="24"/>
                                  <w:lang w:eastAsia="lt-LT"/>
                                </w:rPr>
                                <w:t>26</w:t>
                              </w:r>
                            </w:sdtContent>
                          </w:sdt>
                          <w:r>
                            <w:rPr>
                              <w:szCs w:val="24"/>
                              <w:lang w:eastAsia="lt-LT"/>
                            </w:rPr>
                            <w:t>. Už šio straipsnio 4 dalyje numatytą administracinį nusižengimą gali būti skiriamas teisės eiti tam tikras pareigas jūrų laive atėmimas nuo vieno iki šešių mėnesių. Už šio straipsnio 6 dalyje numatytą administracinį nusižengimą vadovaujančios laivo įgulos nariams gali būti skiriamas teisės eiti tam tikras pareigas jūrų laive atėmimas nuo vieno mėnesio iki vienų metų. Už šio straipsnio 11, 16, 17, 21, 22 dalyse numatytus administracinius nusižengimus gali būti skiriamas teisės eiti tam tikras pareigas jūrų laive atėmimas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90a1c09aa91b4689afc15bf1f83afd7c"/>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f57866909c4c4a04b6dc9b37a42ea6ed"/>
                        <w:lock w:val="sdtLocked"/>
                        <w:richText/>
                      </w:sdtPr>
                      <w:sdtContent>
                        <w:p>
                          <w:pPr>
                            <w:spacing w:line="360" w:lineRule="auto"/>
                            <w:ind w:firstLine="720"/>
                            <w:jc w:val="both"/>
                            <w:rPr>
                              <w:szCs w:val="24"/>
                            </w:rPr>
                          </w:pPr>
                          <w:sdt>
                            <w:sdtPr>
                              <w:alias w:val="Numeris"/>
                              <w:tag w:val="nr_f57866909c4c4a04b6dc9b37a42ea6ed"/>
                              <w:lock w:val="sdtLocked"/>
                              <w:richText/>
                            </w:sdtPr>
                            <w:sdtContent>
                              <w:r>
                                <w:rPr>
                                  <w:szCs w:val="24"/>
                                </w:rPr>
                                <w:t>2</w:t>
                              </w:r>
                            </w:sdtContent>
                          </w:sdt>
                          <w:r>
                            <w:rPr>
                              <w:szCs w:val="24"/>
                            </w:rPr>
                            <w:t>. Gautos privalomos išankstinės informacijos apie galimą laivo išplėstinį inspektavimą Lietuvos Respublikos jūrų uoste, jūriniame terminale ar inkaravietėje nepateikimas Lietuvos saugios laivybos administracijai</w:t>
                          </w:r>
                        </w:p>
                        <w:p>
                          <w:pPr>
                            <w:spacing w:line="360" w:lineRule="auto"/>
                            <w:ind w:firstLine="720"/>
                            <w:jc w:val="both"/>
                            <w:rPr>
                              <w:szCs w:val="24"/>
                            </w:rPr>
                          </w:pPr>
                          <w:r>
                            <w:rPr>
                              <w:szCs w:val="24"/>
                            </w:rPr>
                            <w:t>užtraukia baudą Lietuvos Respublikos jūrų uostų ar jūrinių terminalų administracijų vadovams ar kitiems atsakingiems asmenims nuo šešiasdešimt iki vieno šimto septyniasdešimt eurų.</w:t>
                          </w:r>
                        </w:p>
                        <w:p>
                          <w:pPr>
                            <w:spacing w:line="360" w:lineRule="auto"/>
                            <w:ind w:firstLine="720"/>
                            <w:jc w:val="both"/>
                            <w:rPr>
                              <w:bCs/>
                              <w:szCs w:val="24"/>
                            </w:rPr>
                          </w:pPr>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4 str."/>
                    <w:tag w:val="part_7d74559d435b466ea13986f3a268be31"/>
                    <w:lock w:val="sdtLocked"/>
                    <w:richText/>
                  </w:sdtPr>
                  <w:sdtContent>
                    <w:p>
                      <w:pPr>
                        <w:spacing w:line="360" w:lineRule="auto"/>
                        <w:ind w:left="2694" w:hanging="1974"/>
                        <w:jc w:val="both"/>
                        <w:rPr>
                          <w:bCs/>
                          <w:szCs w:val="24"/>
                        </w:rPr>
                      </w:pPr>
                      <w:sdt>
                        <w:sdtPr>
                          <w:alias w:val="Numeris"/>
                          <w:tag w:val="nr_7d74559d435b466ea13986f3a268be31"/>
                          <w:lock w:val="sdtLocked"/>
                          <w:richText/>
                        </w:sdtPr>
                        <w:sdtContent>
                          <w:r>
                            <w:rPr>
                              <w:b/>
                              <w:bCs/>
                              <w:szCs w:val="24"/>
                            </w:rPr>
                            <w:t>414</w:t>
                          </w:r>
                        </w:sdtContent>
                      </w:sdt>
                      <w:r>
                        <w:rPr>
                          <w:b/>
                          <w:bCs/>
                          <w:szCs w:val="24"/>
                        </w:rPr>
                        <w:t xml:space="preserve"> straipsnis. </w:t>
                      </w:r>
                      <w:sdt>
                        <w:sdtPr>
                          <w:alias w:val="Pavadinimas"/>
                          <w:tag w:val="title_7d74559d435b466ea13986f3a268be31"/>
                          <w:lock w:val="sdtLocked"/>
                          <w:richText/>
                        </w:sdtPr>
                        <w:sdtContent>
                          <w:r>
                            <w:rPr>
                              <w:b/>
                              <w:bCs/>
                              <w:szCs w:val="24"/>
                            </w:rPr>
                            <w:t>Neeksploatuojamų transporto priemonių laikymas bendrojo naudojimo vietose</w:t>
                          </w:r>
                        </w:sdtContent>
                      </w:sdt>
                    </w:p>
                    <w:sdt>
                      <w:sdtPr>
                        <w:alias w:val="414 str. 1 d."/>
                        <w:tag w:val="part_1860f25289474cb9b4268bc55d972e86"/>
                        <w:lock w:val="sdtLocked"/>
                        <w:richText/>
                      </w:sdtPr>
                      <w:sdtContent>
                        <w:p>
                          <w:pPr>
                            <w:spacing w:line="360" w:lineRule="auto"/>
                            <w:ind w:firstLine="720"/>
                            <w:jc w:val="both"/>
                            <w:rPr>
                              <w:bCs/>
                              <w:szCs w:val="24"/>
                            </w:rPr>
                          </w:pPr>
                          <w:sdt>
                            <w:sdtPr>
                              <w:alias w:val="Numeris"/>
                              <w:tag w:val="nr_1860f25289474cb9b4268bc55d972e86"/>
                              <w:lock w:val="sdtLocked"/>
                              <w:richText/>
                            </w:sdtPr>
                            <w:sdtContent>
                              <w:r>
                                <w:rPr>
                                  <w:bCs/>
                                  <w:szCs w:val="24"/>
                                </w:rPr>
                                <w:t>1</w:t>
                              </w:r>
                            </w:sdtContent>
                          </w:sdt>
                          <w:r>
                            <w:rPr>
                              <w:bCs/>
                              <w:szCs w:val="24"/>
                            </w:rPr>
                            <w:t>. Neeksploatuojamos, paliktos be priežiūros transporto priemonės laikymas bendrojo naudojimo vietose ir po savivaldybės, policijos ar kitos suinteresuotos institucijos pareigūno rašytinio perspėjimo nesiėmimas priemonių ja pasirūpinti</w:t>
                          </w:r>
                        </w:p>
                        <w:p>
                          <w:pPr>
                            <w:spacing w:line="360" w:lineRule="auto"/>
                            <w:ind w:firstLine="720"/>
                            <w:jc w:val="both"/>
                            <w:rPr>
                              <w:bCs/>
                              <w:szCs w:val="24"/>
                            </w:rPr>
                          </w:pPr>
                          <w:r>
                            <w:rPr>
                              <w:bCs/>
                              <w:szCs w:val="24"/>
                            </w:rPr>
                            <w:t>užtraukia baudą transporto priemonių savininkams nuo septyniasdešimt iki vieno šimto keturiasdešimt eurų.</w:t>
                          </w:r>
                        </w:p>
                      </w:sdtContent>
                    </w:sdt>
                    <w:sdt>
                      <w:sdtPr>
                        <w:alias w:val="414 str. 2 d."/>
                        <w:tag w:val="part_3a002c38d0b64524b1c1efcc6d9cd3dd"/>
                        <w:lock w:val="sdtLocked"/>
                        <w:richText/>
                      </w:sdtPr>
                      <w:sdtContent>
                        <w:p>
                          <w:pPr>
                            <w:spacing w:line="360" w:lineRule="auto"/>
                            <w:ind w:firstLine="720"/>
                            <w:jc w:val="both"/>
                            <w:rPr>
                              <w:bCs/>
                              <w:szCs w:val="24"/>
                            </w:rPr>
                          </w:pPr>
                          <w:sdt>
                            <w:sdtPr>
                              <w:alias w:val="Numeris"/>
                              <w:tag w:val="nr_3a002c38d0b64524b1c1efcc6d9cd3d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14 str. 3 d."/>
                        <w:tag w:val="part_b1c673b23bb4470dae1d984e808b5639"/>
                        <w:lock w:val="sdtLocked"/>
                        <w:richText/>
                      </w:sdtPr>
                      <w:sdtContent>
                        <w:p>
                          <w:pPr>
                            <w:spacing w:line="360" w:lineRule="auto"/>
                            <w:ind w:firstLine="720"/>
                            <w:jc w:val="both"/>
                            <w:rPr>
                              <w:bCs/>
                              <w:szCs w:val="24"/>
                            </w:rPr>
                          </w:pPr>
                          <w:sdt>
                            <w:sdtPr>
                              <w:alias w:val="Numeris"/>
                              <w:tag w:val="nr_b1c673b23bb4470dae1d984e808b5639"/>
                              <w:lock w:val="sdtLocked"/>
                              <w:richText/>
                            </w:sdtPr>
                            <w:sdtContent>
                              <w:r>
                                <w:rPr>
                                  <w:bCs/>
                                  <w:szCs w:val="24"/>
                                </w:rPr>
                                <w:t>3</w:t>
                              </w:r>
                            </w:sdtContent>
                          </w:sdt>
                          <w:r>
                            <w:rPr>
                              <w:bCs/>
                              <w:szCs w:val="24"/>
                            </w:rPr>
                            <w:t xml:space="preserve">. </w:t>
                          </w:r>
                          <w:r>
                            <w:rPr>
                              <w:szCs w:val="24"/>
                            </w:rPr>
                            <w:t>Už šio straipsnio 2 dalyje numatytą administracinį nusižengimą gali būti skiriamas transporto priemonės konfiskavimas.</w:t>
                          </w:r>
                        </w:p>
                        <w:p>
                          <w:pPr>
                            <w:spacing w:line="360" w:lineRule="auto"/>
                            <w:ind w:firstLine="720"/>
                            <w:jc w:val="both"/>
                            <w:rPr>
                              <w:bCs/>
                              <w:szCs w:val="24"/>
                            </w:rPr>
                          </w:pPr>
                        </w:p>
                      </w:sdtContent>
                    </w:sdt>
                  </w:sdtContent>
                </w:sdt>
                <w:sdt>
                  <w:sdtPr>
                    <w:alias w:val="415 str."/>
                    <w:tag w:val="part_19d71bacfb5d45ce9d2f54434b488d2c"/>
                    <w:lock w:val="sdtLocked"/>
                    <w:richText/>
                  </w:sdtPr>
                  <w:sdtContent>
                    <w:p>
                      <w:pPr>
                        <w:spacing w:line="360" w:lineRule="auto"/>
                        <w:ind w:firstLine="720"/>
                        <w:jc w:val="both"/>
                        <w:rPr>
                          <w:bCs/>
                          <w:szCs w:val="24"/>
                        </w:rPr>
                      </w:pPr>
                      <w:sdt>
                        <w:sdtPr>
                          <w:alias w:val="Numeris"/>
                          <w:tag w:val="nr_19d71bacfb5d45ce9d2f54434b488d2c"/>
                          <w:lock w:val="sdtLocked"/>
                          <w:richText/>
                        </w:sdtPr>
                        <w:sdtContent>
                          <w:r>
                            <w:rPr>
                              <w:b/>
                              <w:bCs/>
                              <w:szCs w:val="24"/>
                            </w:rPr>
                            <w:t>415</w:t>
                          </w:r>
                        </w:sdtContent>
                      </w:sdt>
                      <w:r>
                        <w:rPr>
                          <w:b/>
                          <w:bCs/>
                          <w:szCs w:val="24"/>
                        </w:rPr>
                        <w:t xml:space="preserve"> straipsnis. </w:t>
                      </w:r>
                      <w:sdt>
                        <w:sdtPr>
                          <w:alias w:val="Pavadinimas"/>
                          <w:tag w:val="title_19d71bacfb5d45ce9d2f54434b488d2c"/>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93d4d96cd88d4ffd8a7416ff11769b65"/>
                        <w:lock w:val="sdtLocked"/>
                        <w:richText/>
                      </w:sdtPr>
                      <w:sdtContent>
                        <w:p>
                          <w:pPr>
                            <w:spacing w:line="360" w:lineRule="auto"/>
                            <w:ind w:firstLine="720"/>
                            <w:jc w:val="both"/>
                            <w:rPr>
                              <w:bCs/>
                              <w:szCs w:val="24"/>
                            </w:rPr>
                          </w:pPr>
                          <w:sdt>
                            <w:sdtPr>
                              <w:alias w:val="Numeris"/>
                              <w:tag w:val="nr_93d4d96cd88d4ffd8a7416ff11769b65"/>
                              <w:lock w:val="sdtLocked"/>
                              <w:richText/>
                            </w:sdtPr>
                            <w:sdtContent>
                              <w:r>
                                <w:rPr>
                                  <w:bCs/>
                                  <w:szCs w:val="24"/>
                                </w:rPr>
                                <w:t>2</w:t>
                              </w:r>
                            </w:sdtContent>
                          </w:sdt>
                          <w:r>
                            <w:rPr>
                              <w:bCs/>
                              <w:szCs w:val="24"/>
                            </w:rPr>
                            <w:t>. Transporto priemonių, kurios nustatyta tvarka neįregistruotos (neperregistruotos) arba be valstybinės techninės apžiūros, arba turi gedimų, dėl kurių pagal Kelių eismo taisykles draudžiama važiuoti,</w:t>
                          </w:r>
                          <w:r>
                            <w:rPr>
                              <w:b/>
                              <w:bCs/>
                              <w:szCs w:val="24"/>
                            </w:rPr>
                            <w:t xml:space="preserve"> </w:t>
                          </w:r>
                          <w:r>
                            <w:rPr>
                              <w:bCs/>
                              <w:szCs w:val="24"/>
                            </w:rPr>
                            <w:t>arba kurių padangos neatitinka nustatytų techninių ar padangų naudojimo reikalavimų,</w:t>
                          </w:r>
                          <w:r>
                            <w:rPr>
                              <w:b/>
                              <w:bCs/>
                              <w:szCs w:val="24"/>
                            </w:rPr>
                            <w:t xml:space="preserve"> </w:t>
                          </w:r>
                          <w:r>
                            <w:rPr>
                              <w:bCs/>
                              <w:szCs w:val="24"/>
                            </w:rPr>
                            <w:t>vairavimas</w:t>
                          </w:r>
                          <w:r>
                            <w:rPr>
                              <w:b/>
                              <w:bCs/>
                              <w:szCs w:val="24"/>
                            </w:rPr>
                            <w:t xml:space="preserve"> </w:t>
                          </w:r>
                          <w:r>
                            <w:rPr>
                              <w:bCs/>
                              <w:szCs w:val="24"/>
                            </w:rPr>
                            <w:t xml:space="preserve">arba vairavimas neturint Lietuvos Respublikos vidaus reikalų ministro (toliau – vidaus reikalų ministras) nustatyta tvarka išduoto leidimo naudotis kelių transporto priemone su stiklais, kurių šviesos laidumas mažesnis, negu leistina, </w:t>
                          </w:r>
                        </w:p>
                        <w:p>
                          <w:pPr>
                            <w:spacing w:line="360" w:lineRule="auto"/>
                            <w:ind w:firstLine="720"/>
                            <w:jc w:val="both"/>
                            <w:rPr>
                              <w:bCs/>
                              <w:szCs w:val="24"/>
                            </w:rPr>
                          </w:pPr>
                          <w:r>
                            <w:rPr>
                              <w:bCs/>
                              <w:szCs w:val="24"/>
                            </w:rPr>
                            <w:t>užtraukia baudą vairuotojams nuo trisdešimt iki keturiasdešimt eurų.</w:t>
                          </w:r>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2954cbebc3e5443094efe88e27053f40"/>
                        <w:lock w:val="sdtLocked"/>
                        <w:richText/>
                      </w:sdtPr>
                      <w:sdtContent>
                        <w:p>
                          <w:pPr>
                            <w:spacing w:line="360" w:lineRule="auto"/>
                            <w:ind w:firstLine="720"/>
                            <w:jc w:val="both"/>
                            <w:rPr>
                              <w:bCs/>
                              <w:szCs w:val="24"/>
                            </w:rPr>
                          </w:pPr>
                          <w:sdt>
                            <w:sdtPr>
                              <w:alias w:val="Numeris"/>
                              <w:tag w:val="nr_2954cbebc3e5443094efe88e27053f40"/>
                              <w:lock w:val="sdtLocked"/>
                              <w:richText/>
                            </w:sdtPr>
                            <w:sdtContent>
                              <w:r>
                                <w:rPr>
                                  <w:bCs/>
                                  <w:szCs w:val="24"/>
                                </w:rPr>
                                <w:t>4</w:t>
                              </w:r>
                            </w:sdtContent>
                          </w:sdt>
                          <w:r>
                            <w:rPr>
                              <w:bCs/>
                              <w:szCs w:val="24"/>
                            </w:rPr>
                            <w:t>. Transporto priemonių vairavimas su įrengtomis greitį matuoti trukdančiomis priemonėmis ir daiktais, su įrengtais žybčiojančiais švyturėliais ar specialiais garso signalais be leidimo</w:t>
                          </w:r>
                        </w:p>
                        <w:p>
                          <w:pPr>
                            <w:spacing w:line="360" w:lineRule="auto"/>
                            <w:ind w:firstLine="720"/>
                            <w:jc w:val="both"/>
                            <w:rPr>
                              <w:bCs/>
                              <w:szCs w:val="24"/>
                            </w:rPr>
                          </w:pPr>
                          <w:r>
                            <w:rPr>
                              <w:bCs/>
                              <w:szCs w:val="24"/>
                            </w:rPr>
                            <w:t>užtraukia baudą vairuotojams nuo trisdešimt iki penkiasdešimt eurų.</w:t>
                          </w:r>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415 str. 6 d."/>
                        <w:tag w:val="part_e1bca9d3b5ef459ca5aa6e99fcd566c6"/>
                        <w:lock w:val="sdtLocked"/>
                        <w:richText/>
                      </w:sdtPr>
                      <w:sdtContent>
                        <w:p>
                          <w:pPr>
                            <w:spacing w:line="360" w:lineRule="auto"/>
                            <w:ind w:firstLine="720"/>
                            <w:jc w:val="both"/>
                            <w:rPr>
                              <w:bCs/>
                              <w:szCs w:val="24"/>
                            </w:rPr>
                          </w:pPr>
                          <w:sdt>
                            <w:sdtPr>
                              <w:alias w:val="Numeris"/>
                              <w:tag w:val="nr_e1bca9d3b5ef459ca5aa6e99fcd566c6"/>
                              <w:lock w:val="sdtLocked"/>
                              <w:richText/>
                            </w:sdtPr>
                            <w:sdtContent>
                              <w:r>
                                <w:rPr>
                                  <w:bCs/>
                                  <w:szCs w:val="24"/>
                                </w:rPr>
                                <w:t>6</w:t>
                              </w:r>
                            </w:sdtContent>
                          </w:sdt>
                          <w:r>
                            <w:rPr>
                              <w:bCs/>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w:t>
                          </w:r>
                        </w:p>
                      </w:sdtContent>
                    </w:sdt>
                    <w:sdt>
                      <w:sdtPr>
                        <w:alias w:val="415 str. 7 d."/>
                        <w:tag w:val="part_063c81351aaf4697911afb85f2907c06"/>
                        <w:lock w:val="sdtLocked"/>
                        <w:richText/>
                      </w:sdtPr>
                      <w:sdtContent>
                        <w:p>
                          <w:pPr>
                            <w:spacing w:line="360" w:lineRule="auto"/>
                            <w:ind w:firstLine="720"/>
                            <w:jc w:val="both"/>
                            <w:rPr>
                              <w:bCs/>
                              <w:szCs w:val="24"/>
                            </w:rPr>
                          </w:pPr>
                          <w:sdt>
                            <w:sdtPr>
                              <w:alias w:val="Numeris"/>
                              <w:tag w:val="nr_063c81351aaf4697911afb85f2907c06"/>
                              <w:lock w:val="sdtLocked"/>
                              <w:richText/>
                            </w:sdtPr>
                            <w:sdtContent>
                              <w:r>
                                <w:rPr>
                                  <w:bCs/>
                                  <w:szCs w:val="24"/>
                                </w:rPr>
                                <w:t>7</w:t>
                              </w:r>
                            </w:sdtContent>
                          </w:sdt>
                          <w:r>
                            <w:rPr>
                              <w:bCs/>
                              <w:szCs w:val="24"/>
                            </w:rPr>
                            <w:t>. Už šio straipsnio 4 dalyje numatytą administracinį nusižengimą privaloma skirti antiradarų ar kitų trukdančių matuoti greitį arba fiksuojančių matavimo prietaisus techninių priemonių konfiskavimą.</w:t>
                          </w:r>
                        </w:p>
                        <w:p>
                          <w:pPr>
                            <w:spacing w:line="360" w:lineRule="auto"/>
                            <w:ind w:firstLine="720"/>
                            <w:jc w:val="both"/>
                            <w:rPr>
                              <w:bCs/>
                              <w:szCs w:val="24"/>
                            </w:rPr>
                          </w:pPr>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82c5565dd2c24b65a2a7995c291aa1f6"/>
                        <w:lock w:val="sdtLocked"/>
                        <w:richText/>
                      </w:sdtPr>
                      <w:sdtContent>
                        <w:p>
                          <w:pPr>
                            <w:spacing w:line="360" w:lineRule="auto"/>
                            <w:ind w:firstLine="720"/>
                            <w:jc w:val="both"/>
                            <w:rPr>
                              <w:bCs/>
                              <w:szCs w:val="24"/>
                            </w:rPr>
                          </w:pPr>
                          <w:sdt>
                            <w:sdtPr>
                              <w:alias w:val="Numeris"/>
                              <w:tag w:val="nr_82c5565dd2c24b65a2a7995c291aa1f6"/>
                              <w:lock w:val="sdtLocked"/>
                              <w:richText/>
                            </w:sdtPr>
                            <w:sdtContent>
                              <w:r>
                                <w:rPr>
                                  <w:bCs/>
                                  <w:szCs w:val="24"/>
                                </w:rPr>
                                <w:t>7</w:t>
                              </w:r>
                            </w:sdtContent>
                          </w:sdt>
                          <w:r>
                            <w:rPr>
                              <w:bCs/>
                              <w:szCs w:val="24"/>
                            </w:rPr>
                            <w:t>. Už šio straipsnio 4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motociklų vairuotojams privaloma skirti teisės vairuoti transporto priemones atėmimą nuo vienų metų iki vienų metų ir šešių mėnesių.</w:t>
                          </w:r>
                        </w:p>
                        <w:p>
                          <w:pPr>
                            <w:spacing w:line="360" w:lineRule="auto"/>
                            <w:ind w:firstLine="720"/>
                            <w:jc w:val="both"/>
                            <w:rPr>
                              <w:bCs/>
                              <w:szCs w:val="24"/>
                            </w:rPr>
                          </w:pPr>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417 str. 3 d."/>
                        <w:tag w:val="part_57e21faee6aa423fb0427d9fc972ce1c"/>
                        <w:lock w:val="sdtLocked"/>
                        <w:richText/>
                      </w:sdtPr>
                      <w:sdtContent>
                        <w:p>
                          <w:pPr>
                            <w:spacing w:line="360" w:lineRule="auto"/>
                            <w:ind w:firstLine="720"/>
                            <w:jc w:val="both"/>
                            <w:rPr>
                              <w:bCs/>
                              <w:szCs w:val="24"/>
                            </w:rPr>
                          </w:pPr>
                          <w:sdt>
                            <w:sdtPr>
                              <w:alias w:val="Numeris"/>
                              <w:tag w:val="nr_57e21faee6aa423fb0427d9fc972ce1c"/>
                              <w:lock w:val="sdtLocked"/>
                              <w:richText/>
                            </w:sdtPr>
                            <w:sdtContent>
                              <w:r>
                                <w:rPr>
                                  <w:bCs/>
                                  <w:szCs w:val="24"/>
                                </w:rPr>
                                <w:t>3</w:t>
                              </w:r>
                            </w:sdtContent>
                          </w:sdt>
                          <w:r>
                            <w:rPr>
                              <w:bCs/>
                              <w:szCs w:val="24"/>
                            </w:rPr>
                            <w:t xml:space="preserve">. Reikalavimo duoti kelią pradedant važiuoti, įvažiuojant į kelią, persirikiuojant ir kitaip keičiant važiavimo kryptį nevykdymas, apsisukimas geležinkelio pervažose, vietose, kur kelio matomumas bent viena kryptimi mažesnis kaip 100 metrų, draudimo vairuotojams naudotis mobiliojo ryšio priemonėmis, kai jomis naudojamasi rankomis (išskyrus atvejus, kai stovinčios transporto priemonės variklis išjungtas), nesilaikymas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a88dbd149f644c1483e76b1d5a043431"/>
                        <w:lock w:val="sdtLocked"/>
                        <w:richText/>
                      </w:sdtPr>
                      <w:sdtContent>
                        <w:p>
                          <w:pPr>
                            <w:spacing w:line="360" w:lineRule="auto"/>
                            <w:ind w:firstLine="720"/>
                            <w:jc w:val="both"/>
                            <w:rPr>
                              <w:bCs/>
                              <w:szCs w:val="24"/>
                            </w:rPr>
                          </w:pPr>
                          <w:sdt>
                            <w:sdtPr>
                              <w:alias w:val="Numeris"/>
                              <w:tag w:val="nr_a88dbd149f644c1483e76b1d5a043431"/>
                              <w:lock w:val="sdtLocked"/>
                              <w:richText/>
                            </w:sdtPr>
                            <w:sdtContent>
                              <w:r>
                                <w:rPr>
                                  <w:bCs/>
                                  <w:szCs w:val="24"/>
                                </w:rPr>
                                <w:t>7</w:t>
                              </w:r>
                            </w:sdtContent>
                          </w:sdt>
                          <w:r>
                            <w:rPr>
                              <w:bCs/>
                              <w:szCs w:val="24"/>
                            </w:rPr>
                            <w:t xml:space="preserve">. Šio straipsnio </w:t>
                          </w:r>
                          <w:r>
                            <w:rPr>
                              <w:szCs w:val="24"/>
                              <w:lang w:eastAsia="lt-LT"/>
                            </w:rPr>
                            <w:t>1, 4, 6 dalyse</w:t>
                          </w:r>
                          <w:r>
                            <w:rPr>
                              <w:bCs/>
                              <w:szCs w:val="24"/>
                            </w:rPr>
                            <w:t xml:space="preserve"> nurodyti veiksmai, padaryti keleivius keleivinėmis transporto priemonėmis vietinio (miesto) susisiekimo maršrutais vežančio asmens,</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7 str. 8 d."/>
                        <w:tag w:val="part_2818e408d7ac4ed5b7ba350e544df8e3"/>
                        <w:lock w:val="sdtLocked"/>
                        <w:richText/>
                      </w:sdtPr>
                      <w:sdtContent>
                        <w:p>
                          <w:pPr>
                            <w:spacing w:line="360" w:lineRule="auto"/>
                            <w:ind w:firstLine="720"/>
                            <w:jc w:val="both"/>
                            <w:rPr>
                              <w:bCs/>
                              <w:szCs w:val="24"/>
                            </w:rPr>
                          </w:pPr>
                          <w:sdt>
                            <w:sdtPr>
                              <w:alias w:val="Numeris"/>
                              <w:tag w:val="nr_2818e408d7ac4ed5b7ba350e544df8e3"/>
                              <w:lock w:val="sdtLocked"/>
                              <w:richText/>
                            </w:sdtPr>
                            <w:sdtContent>
                              <w:r>
                                <w:rPr>
                                  <w:bCs/>
                                  <w:szCs w:val="24"/>
                                </w:rPr>
                                <w:t>8</w:t>
                              </w:r>
                            </w:sdtContent>
                          </w:sdt>
                          <w:r>
                            <w:rPr>
                              <w:bCs/>
                              <w:szCs w:val="24"/>
                            </w:rPr>
                            <w:t>. Kelių eismo taisyklių pažeidimai, išskyrus šiame kodekse numatytuosius,</w:t>
                          </w:r>
                        </w:p>
                        <w:p>
                          <w:pPr>
                            <w:spacing w:line="360" w:lineRule="auto"/>
                            <w:ind w:firstLine="720"/>
                            <w:jc w:val="both"/>
                            <w:rPr>
                              <w:bCs/>
                              <w:szCs w:val="24"/>
                            </w:rPr>
                          </w:pPr>
                          <w:r>
                            <w:rPr>
                              <w:bCs/>
                              <w:szCs w:val="24"/>
                            </w:rPr>
                            <w:t>užtraukia įspėjimą arba baudą vairuotojams nuo dešimt iki dvylikos eurų.</w:t>
                          </w:r>
                        </w:p>
                      </w:sdtContent>
                    </w:sdt>
                    <w:sdt>
                      <w:sdtPr>
                        <w:alias w:val="417 str. 9 d."/>
                        <w:tag w:val="part_bde94a7bd1cd413fbb4ce958d280ec8d"/>
                        <w:lock w:val="sdtLocked"/>
                        <w:richText/>
                      </w:sdtPr>
                      <w:sdtContent>
                        <w:p>
                          <w:pPr>
                            <w:spacing w:line="360" w:lineRule="auto"/>
                            <w:ind w:firstLine="720"/>
                            <w:jc w:val="both"/>
                            <w:rPr>
                              <w:bCs/>
                              <w:szCs w:val="24"/>
                            </w:rPr>
                          </w:pPr>
                          <w:sdt>
                            <w:sdtPr>
                              <w:alias w:val="Numeris"/>
                              <w:tag w:val="nr_bde94a7bd1cd413fbb4ce958d280ec8d"/>
                              <w:lock w:val="sdtLocked"/>
                              <w:richText/>
                            </w:sdtPr>
                            <w:sdtContent>
                              <w:r>
                                <w:rPr>
                                  <w:bCs/>
                                  <w:szCs w:val="24"/>
                                </w:rPr>
                                <w:t>9</w:t>
                              </w:r>
                            </w:sdtContent>
                          </w:sdt>
                          <w:r>
                            <w:rPr>
                              <w:bCs/>
                              <w:szCs w:val="24"/>
                            </w:rPr>
                            <w:t>. Už šio straipsnio 1, 7 dalyse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p>
                        <w:p>
                          <w:pPr>
                            <w:spacing w:line="360" w:lineRule="auto"/>
                            <w:ind w:firstLine="720"/>
                            <w:jc w:val="both"/>
                            <w:rPr>
                              <w:bCs/>
                              <w:szCs w:val="24"/>
                            </w:rPr>
                          </w:pPr>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61f744bd3f6c41738de0638a9c3a6284"/>
                    <w:lock w:val="sdtLocked"/>
                    <w:richText/>
                  </w:sdtPr>
                  <w:sdtContent>
                    <w:p>
                      <w:pPr>
                        <w:spacing w:line="360" w:lineRule="auto"/>
                        <w:ind w:left="2410" w:hanging="1690"/>
                        <w:jc w:val="both"/>
                        <w:rPr>
                          <w:bCs/>
                          <w:szCs w:val="24"/>
                        </w:rPr>
                      </w:pPr>
                      <w:sdt>
                        <w:sdtPr>
                          <w:alias w:val="Numeris"/>
                          <w:tag w:val="nr_61f744bd3f6c41738de0638a9c3a6284"/>
                          <w:lock w:val="sdtLocked"/>
                          <w:richText/>
                        </w:sdtPr>
                        <w:sdtContent>
                          <w:r>
                            <w:rPr>
                              <w:b/>
                              <w:bCs/>
                              <w:szCs w:val="24"/>
                            </w:rPr>
                            <w:t>420</w:t>
                          </w:r>
                        </w:sdtContent>
                      </w:sdt>
                      <w:r>
                        <w:rPr>
                          <w:b/>
                          <w:bCs/>
                          <w:szCs w:val="24"/>
                        </w:rPr>
                        <w:t xml:space="preserve"> straipsnis. </w:t>
                      </w:r>
                      <w:sdt>
                        <w:sdtPr>
                          <w:alias w:val="Pavadinimas"/>
                          <w:tag w:val="title_61f744bd3f6c41738de0638a9c3a6284"/>
                          <w:lock w:val="sdtLocked"/>
                          <w:richText/>
                        </w:sdtPr>
                        <w:sdtContent>
                          <w:r>
                            <w:rPr>
                              <w:b/>
                              <w:bCs/>
                              <w:szCs w:val="24"/>
                            </w:rPr>
                            <w:t>Pavojingas ir chuliganiškas vairavimas, Kelių eismo taisyklėse nustatyto draudimo lenkti ar įvažiuoti į priešpriešinio eismo juostą pažeidimas</w:t>
                          </w:r>
                        </w:sdtContent>
                      </w:sdt>
                    </w:p>
                    <w:sdt>
                      <w:sdtPr>
                        <w:alias w:val="420 str. 1 d."/>
                        <w:tag w:val="part_4b3c1f38f8594f5db8cbef34a5af3c7e"/>
                        <w:lock w:val="sdtLocked"/>
                        <w:richText/>
                      </w:sdtPr>
                      <w:sdtContent>
                        <w:p>
                          <w:pPr>
                            <w:spacing w:line="360" w:lineRule="auto"/>
                            <w:ind w:firstLine="720"/>
                            <w:jc w:val="both"/>
                            <w:rPr>
                              <w:bCs/>
                              <w:szCs w:val="24"/>
                            </w:rPr>
                          </w:pPr>
                          <w:sdt>
                            <w:sdtPr>
                              <w:alias w:val="Numeris"/>
                              <w:tag w:val="nr_4b3c1f38f8594f5db8cbef34a5af3c7e"/>
                              <w:lock w:val="sdtLocked"/>
                              <w:richText/>
                            </w:sdtPr>
                            <w:sdtContent>
                              <w:r>
                                <w:rPr>
                                  <w:bCs/>
                                  <w:szCs w:val="24"/>
                                </w:rPr>
                                <w:t>1</w:t>
                              </w:r>
                            </w:sdtContent>
                          </w:sdt>
                          <w:r>
                            <w:rPr>
                              <w:bCs/>
                              <w:szCs w:val="24"/>
                            </w:rPr>
                            <w:t>. Transporto priemonių vairavimas vienu metu ar paeiliui padarant kelis grėsmę eismo saugumui keliančius eismo taisyklių pažeidimus, lenkimas vietose, kuriose pagal Kelių eismo taisykles draudžiama lenkti, įvažiavimas į priešpriešinio eismo juostą pažeidžiant Kelių eismo taisyklių reikalavimus, vairavimas neteisėtai organizuotose transporto priemonių lenktynėse,</w:t>
                          </w:r>
                          <w:r>
                            <w:rPr>
                              <w:b/>
                              <w:bCs/>
                              <w:szCs w:val="24"/>
                            </w:rPr>
                            <w:t xml:space="preserve"> </w:t>
                          </w:r>
                          <w:r>
                            <w:rPr>
                              <w:bCs/>
                              <w:szCs w:val="24"/>
                            </w:rPr>
                            <w:t>pavojingą situaciją sukėlęs (t. y. privertęs kitus eismo dalyvius staigiai keisti judėjimo greitį, kryptį arba imtis kitokių veiksmų savo ar kitų žmonių saugumui užtikrinti) Kelių eismo taisyklių pažeidimas</w:t>
                          </w:r>
                        </w:p>
                        <w:p>
                          <w:pPr>
                            <w:spacing w:line="360" w:lineRule="auto"/>
                            <w:ind w:firstLine="720"/>
                            <w:jc w:val="both"/>
                            <w:rPr>
                              <w:bCs/>
                              <w:szCs w:val="24"/>
                            </w:rPr>
                          </w:pPr>
                          <w:r>
                            <w:rPr>
                              <w:bCs/>
                              <w:szCs w:val="24"/>
                            </w:rPr>
                            <w:t>užtraukia baudą vairuotojams nuo vieno šimto septyniasdešimt iki dviejų šimtų trisdešimt eurų ir neturintiems teisės vairuoti transporto priemones asmenims – nuo trijų šimtų iki šešių šimtų eurų.</w:t>
                          </w:r>
                        </w:p>
                      </w:sdtContent>
                    </w:sdt>
                    <w:sdt>
                      <w:sdtPr>
                        <w:alias w:val="420 str. 2 d."/>
                        <w:tag w:val="part_d712a561b5704cfa8c8a0acb7726b1ca"/>
                        <w:lock w:val="sdtLocked"/>
                        <w:richText/>
                      </w:sdtPr>
                      <w:sdtContent>
                        <w:p>
                          <w:pPr>
                            <w:spacing w:line="360" w:lineRule="auto"/>
                            <w:ind w:firstLine="720"/>
                            <w:jc w:val="both"/>
                            <w:rPr>
                              <w:bCs/>
                              <w:szCs w:val="24"/>
                            </w:rPr>
                          </w:pPr>
                          <w:sdt>
                            <w:sdtPr>
                              <w:alias w:val="Numeris"/>
                              <w:tag w:val="nr_d712a561b5704cfa8c8a0acb7726b1ca"/>
                              <w:lock w:val="sdtLocked"/>
                              <w:richText/>
                            </w:sdtPr>
                            <w:sdtContent>
                              <w:r>
                                <w:rPr>
                                  <w:bCs/>
                                  <w:szCs w:val="24"/>
                                </w:rPr>
                                <w:t>2</w:t>
                              </w:r>
                            </w:sdtContent>
                          </w:sdt>
                          <w:r>
                            <w:rPr>
                              <w:bCs/>
                              <w:szCs w:val="24"/>
                            </w:rPr>
                            <w:t xml:space="preserve">. Chuliganiškas vairavimas, t. y. pavojų eismo saugumui arba savo ar kitų žmonių saugumui keliantis Kelių eismo taisyklių pažeidimas dėl chuliganiškų paskatų,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292932578d1f472c9a02718116641136"/>
                        <w:lock w:val="sdtLocked"/>
                        <w:richText/>
                      </w:sdtPr>
                      <w:sdtContent>
                        <w:p>
                          <w:pPr>
                            <w:spacing w:line="360" w:lineRule="auto"/>
                            <w:ind w:firstLine="720"/>
                            <w:jc w:val="both"/>
                            <w:rPr>
                              <w:bCs/>
                              <w:szCs w:val="24"/>
                            </w:rPr>
                          </w:pPr>
                          <w:sdt>
                            <w:sdtPr>
                              <w:alias w:val="Numeris"/>
                              <w:tag w:val="nr_292932578d1f472c9a02718116641136"/>
                              <w:lock w:val="sdtLocked"/>
                              <w:richText/>
                            </w:sdtPr>
                            <w:sdtContent>
                              <w:r>
                                <w:rPr>
                                  <w:bCs/>
                                  <w:szCs w:val="24"/>
                                </w:rPr>
                                <w:t>3</w:t>
                              </w:r>
                            </w:sdtContent>
                          </w:sdt>
                          <w:r>
                            <w:rPr>
                              <w:bCs/>
                              <w:szCs w:val="24"/>
                            </w:rPr>
                            <w:t xml:space="preserve">. Šio straipsnio 1 dalyje nurodyti veiksmai, padaryti neblaivaus (nustatytas lengvas neblaivumas (daugiau negu 0,4 promilės, bet ne daugiau negu 1,5 promilės) arba apsvaigusio nuo narkotinių, psichotropinių ar kitų psichiką veikiančių medžiagų asmens, </w:t>
                          </w:r>
                          <w:r>
                            <w:rPr>
                              <w:bCs/>
                            </w:rPr>
                            <w:t>taip pat vengusio neblaivumo ar apsvaigimo patikrinimo arba alkoholį, narkotines, psichotropines ar kitas psichiką veikiančias medžiagas vartojusio iki patikrinimo asmens,</w:t>
                          </w:r>
                        </w:p>
                        <w:p>
                          <w:pPr>
                            <w:spacing w:line="360" w:lineRule="auto"/>
                            <w:ind w:firstLine="720"/>
                            <w:jc w:val="both"/>
                            <w:rPr>
                              <w:bCs/>
                              <w:strike/>
                              <w:szCs w:val="24"/>
                            </w:rPr>
                          </w:pPr>
                          <w:r>
                            <w:rPr>
                              <w:bCs/>
                              <w:szCs w:val="24"/>
                            </w:rPr>
                            <w:t xml:space="preserve">užtraukia baudą vairuotojams nuo šešių šimtų iki aštuonių šimtų penkiasdešimt eurų. </w:t>
                          </w:r>
                        </w:p>
                      </w:sdtContent>
                    </w:sdt>
                    <w:sdt>
                      <w:sdtPr>
                        <w:alias w:val="420 str. 4 d."/>
                        <w:tag w:val="part_cc722cc35d614240bba034ea3e6fc5be"/>
                        <w:lock w:val="sdtLocked"/>
                        <w:richText/>
                      </w:sdtPr>
                      <w:sdtContent>
                        <w:p>
                          <w:pPr>
                            <w:spacing w:line="360" w:lineRule="auto"/>
                            <w:ind w:firstLine="720"/>
                            <w:jc w:val="both"/>
                          </w:pPr>
                          <w:sdt>
                            <w:sdtPr>
                              <w:alias w:val="Numeris"/>
                              <w:tag w:val="nr_cc722cc35d614240bba034ea3e6fc5be"/>
                              <w:lock w:val="sdtLocked"/>
                              <w:richText/>
                            </w:sdtPr>
                            <w:sdtContent>
                              <w:r>
                                <w:rPr>
                                  <w:bCs/>
                                  <w:szCs w:val="24"/>
                                </w:rPr>
                                <w:t>4</w:t>
                              </w:r>
                            </w:sdtContent>
                          </w:sdt>
                          <w:r>
                            <w:rPr>
                              <w:bCs/>
                              <w:szCs w:val="24"/>
                            </w:rPr>
                            <w:t>. Šio straipsnio 2 dalyje numatyti veiksmai, padaryti neblaivaus (nustatytas lengvas neblaivumas (daugiau negu 0,4 promilės, bet ne daugiau negu 1,5 promilės) arba apsvaigusio nuo narkotinių, psichotropinių ar kitų psichiką veikiančių medžiagų</w:t>
                          </w:r>
                          <w:r>
                            <w:rPr>
                              <w:b/>
                              <w:bCs/>
                              <w:szCs w:val="24"/>
                            </w:rPr>
                            <w:t xml:space="preserve"> </w:t>
                          </w:r>
                          <w:r>
                            <w:rPr>
                              <w:bCs/>
                              <w:szCs w:val="24"/>
                            </w:rPr>
                            <w:t xml:space="preserve">asmens, </w:t>
                          </w:r>
                          <w:r>
                            <w:rPr>
                              <w:bCs/>
                            </w:rPr>
                            <w:t>taip pat vengusio neblaivumo ar apsvaigimo patikrinimo arba alkoholį, narkotines, psichotropines ar kitas psichiką veikiančias medžiagas vartojusio iki patikrinimo asmens,</w:t>
                          </w:r>
                        </w:p>
                        <w:p>
                          <w:pPr>
                            <w:spacing w:line="360" w:lineRule="auto"/>
                            <w:ind w:firstLine="720"/>
                            <w:jc w:val="both"/>
                            <w:rPr>
                              <w:bCs/>
                              <w:strike/>
                              <w:szCs w:val="24"/>
                            </w:rPr>
                          </w:pPr>
                          <w:r>
                            <w:rPr>
                              <w:bCs/>
                              <w:szCs w:val="24"/>
                            </w:rPr>
                            <w:t xml:space="preserve">užtraukia baudą vairuotojams nuo aštuonių šimtų penkiasdešimt iki vieno tūkstančio dviejų šimtų eurų. </w:t>
                          </w:r>
                        </w:p>
                      </w:sdtContent>
                    </w:sdt>
                    <w:sdt>
                      <w:sdtPr>
                        <w:alias w:val="420 str. 5 d."/>
                        <w:tag w:val="part_7f20a0de625e446bb17f53728b8db011"/>
                        <w:lock w:val="sdtLocked"/>
                        <w:richText/>
                      </w:sdtPr>
                      <w:sdtContent>
                        <w:p>
                          <w:pPr>
                            <w:spacing w:line="360" w:lineRule="auto"/>
                            <w:ind w:firstLine="720"/>
                            <w:jc w:val="both"/>
                            <w:rPr>
                              <w:bCs/>
                              <w:szCs w:val="24"/>
                            </w:rPr>
                          </w:pPr>
                          <w:sdt>
                            <w:sdtPr>
                              <w:alias w:val="Numeris"/>
                              <w:tag w:val="nr_7f20a0de625e446bb17f53728b8db011"/>
                              <w:lock w:val="sdtLocked"/>
                              <w:richText/>
                            </w:sdtPr>
                            <w:sdtContent>
                              <w:r>
                                <w:rPr>
                                  <w:bCs/>
                                  <w:szCs w:val="24"/>
                                </w:rPr>
                                <w:t>5</w:t>
                              </w:r>
                            </w:sdtContent>
                          </w:sdt>
                          <w:r>
                            <w:rPr>
                              <w:bCs/>
                              <w:szCs w:val="24"/>
                            </w:rPr>
                            <w:t>. 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dvejų iki trejų metų. Už šio straipsnio 4 dalyje numatytą administracinį nusižengimą privaloma skirti teisės vairuoti transporto priemones atėmimą nuo trejų iki penkerių metų.</w:t>
                          </w:r>
                        </w:p>
                        <w:p>
                          <w:pPr>
                            <w:spacing w:line="360" w:lineRule="auto"/>
                            <w:ind w:firstLine="720"/>
                            <w:jc w:val="both"/>
                            <w:rPr>
                              <w:bCs/>
                              <w:szCs w:val="24"/>
                            </w:rPr>
                          </w:pPr>
                        </w:p>
                      </w:sdtContent>
                    </w:sdt>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5c3fe2f71bfc4c3aa0d104dc4bc12c0a"/>
                        <w:lock w:val="sdtLocked"/>
                        <w:richText/>
                      </w:sdtPr>
                      <w:sdtContent>
                        <w:p>
                          <w:pPr>
                            <w:spacing w:line="360" w:lineRule="auto"/>
                            <w:ind w:firstLine="720"/>
                            <w:jc w:val="both"/>
                            <w:rPr>
                              <w:bCs/>
                              <w:szCs w:val="24"/>
                            </w:rPr>
                          </w:pPr>
                          <w:sdt>
                            <w:sdtPr>
                              <w:alias w:val="Numeris"/>
                              <w:tag w:val="nr_5c3fe2f71bfc4c3aa0d104dc4bc12c0a"/>
                              <w:lock w:val="sdtLocked"/>
                              <w:richText/>
                            </w:sdtPr>
                            <w:sdtContent>
                              <w:r>
                                <w:rPr>
                                  <w:bCs/>
                                  <w:szCs w:val="24"/>
                                </w:rPr>
                                <w:t>1</w:t>
                              </w:r>
                            </w:sdtContent>
                          </w:sdt>
                          <w:r>
                            <w:rPr>
                              <w:bCs/>
                              <w:szCs w:val="24"/>
                            </w:rPr>
                            <w:t>. Važiavimas per geležinkelį tam neskirtose vietose, prieš geležinkelio pervažą praleisti traukinio sustojusių kitų transporto priemonių apvažiavimas, įvažiavimas į geležinkelio pervažą 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w:t>
                          </w:r>
                          <w:r>
                            <w:rPr>
                              <w:szCs w:val="24"/>
                            </w:rPr>
                            <w:t>Stop</w:t>
                          </w:r>
                          <w:r>
                            <w:rPr>
                              <w:bCs/>
                              <w:szCs w:val="24"/>
                            </w:rPr>
                            <w:t>“, kuris pastatytas prieš geležinkelio pervažą, reikalavimo nesilaikymas</w:t>
                          </w:r>
                        </w:p>
                        <w:p>
                          <w:pPr>
                            <w:spacing w:line="360" w:lineRule="auto"/>
                            <w:ind w:firstLine="720"/>
                            <w:jc w:val="both"/>
                            <w:rPr>
                              <w:bCs/>
                              <w:szCs w:val="24"/>
                            </w:rPr>
                          </w:pPr>
                          <w:r>
                            <w:rPr>
                              <w:bCs/>
                              <w:szCs w:val="24"/>
                            </w:rPr>
                            <w:t xml:space="preserve">užtraukia baudą vairuotojams nuo vieno šimto aštuoniasdešimt iki dviejų šimtų aštuoniasdešimt eurų. </w:t>
                          </w:r>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ab53eb119ef54583a438d87ed2c8c44e"/>
                    <w:lock w:val="sdtLocked"/>
                    <w:richText/>
                  </w:sdtPr>
                  <w:sdtContent>
                    <w:p>
                      <w:pPr>
                        <w:spacing w:line="360" w:lineRule="auto"/>
                        <w:ind w:left="2410" w:hanging="1690"/>
                        <w:jc w:val="both"/>
                        <w:rPr>
                          <w:bCs/>
                          <w:szCs w:val="24"/>
                        </w:rPr>
                      </w:pPr>
                      <w:sdt>
                        <w:sdtPr>
                          <w:alias w:val="Numeris"/>
                          <w:tag w:val="nr_ab53eb119ef54583a438d87ed2c8c44e"/>
                          <w:lock w:val="sdtLocked"/>
                          <w:richText/>
                        </w:sdtPr>
                        <w:sdtContent>
                          <w:r>
                            <w:rPr>
                              <w:b/>
                              <w:bCs/>
                              <w:szCs w:val="24"/>
                            </w:rPr>
                            <w:t>422</w:t>
                          </w:r>
                        </w:sdtContent>
                      </w:sdt>
                      <w:r>
                        <w:rPr>
                          <w:b/>
                          <w:bCs/>
                          <w:szCs w:val="24"/>
                        </w:rPr>
                        <w:t xml:space="preserve"> straipsnis. </w:t>
                      </w:r>
                      <w:sdt>
                        <w:sdtPr>
                          <w:alias w:val="Pavadinimas"/>
                          <w:tag w:val="title_ab53eb119ef54583a438d87ed2c8c44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33546eaa157f4b55a2eceda37fb0c676"/>
                        <w:lock w:val="sdtLocked"/>
                        <w:richText/>
                      </w:sdtPr>
                      <w:sdtContent>
                        <w:p>
                          <w:pPr>
                            <w:spacing w:line="360" w:lineRule="auto"/>
                            <w:ind w:firstLine="720"/>
                            <w:jc w:val="both"/>
                            <w:rPr>
                              <w:bCs/>
                              <w:szCs w:val="24"/>
                            </w:rPr>
                          </w:pPr>
                          <w:sdt>
                            <w:sdtPr>
                              <w:alias w:val="Numeris"/>
                              <w:tag w:val="nr_33546eaa157f4b55a2eceda37fb0c676"/>
                              <w:lock w:val="sdtLocked"/>
                              <w:richText/>
                            </w:sdtPr>
                            <w:sdtContent>
                              <w:r>
                                <w:rPr>
                                  <w:bCs/>
                                  <w:szCs w:val="24"/>
                                </w:rPr>
                                <w:t>1</w:t>
                              </w:r>
                            </w:sdtContent>
                          </w:sdt>
                          <w:r>
                            <w:rPr>
                              <w:bCs/>
                              <w:szCs w:val="24"/>
                            </w:rPr>
                            <w:t>. Perdavimas vairuoti transporto priemonę neblaiviam arba apsvaigusiam nuo narkotinių, psichotropinių ar kitų psichiką veikiančių medžiagų asmeniui</w:t>
                          </w:r>
                        </w:p>
                        <w:p>
                          <w:pPr>
                            <w:spacing w:line="360" w:lineRule="auto"/>
                            <w:ind w:firstLine="720"/>
                            <w:jc w:val="both"/>
                            <w:rPr>
                              <w:bCs/>
                              <w:szCs w:val="24"/>
                            </w:rPr>
                          </w:pPr>
                          <w:r>
                            <w:rPr>
                              <w:bCs/>
                              <w:szCs w:val="24"/>
                            </w:rPr>
                            <w:t>užtraukia baudą nuo devyniasdešimt iki vieno šimto keturiasdešimt eurų.</w:t>
                          </w:r>
                        </w:p>
                      </w:sdtContent>
                    </w:sdt>
                    <w:sdt>
                      <w:sdtPr>
                        <w:alias w:val="422 str. 2 d."/>
                        <w:tag w:val="part_03b99a6c763242579da5be0de66295e9"/>
                        <w:lock w:val="sdtLocked"/>
                        <w:richText/>
                      </w:sdtPr>
                      <w:sdtContent>
                        <w:p>
                          <w:pPr>
                            <w:spacing w:line="360" w:lineRule="auto"/>
                            <w:ind w:firstLine="720"/>
                            <w:jc w:val="both"/>
                            <w:rPr>
                              <w:bCs/>
                              <w:szCs w:val="24"/>
                            </w:rPr>
                          </w:pPr>
                          <w:sdt>
                            <w:sdtPr>
                              <w:alias w:val="Numeris"/>
                              <w:tag w:val="nr_03b99a6c763242579da5be0de66295e9"/>
                              <w:lock w:val="sdtLocked"/>
                              <w:richText/>
                            </w:sdtPr>
                            <w:sdtContent>
                              <w:r>
                                <w:rPr>
                                  <w:bCs/>
                                  <w:szCs w:val="24"/>
                                </w:rPr>
                                <w:t>2</w:t>
                              </w:r>
                            </w:sdtContent>
                          </w:sdt>
                          <w:r>
                            <w:rPr>
                              <w:bCs/>
                              <w:szCs w:val="24"/>
                            </w:rPr>
                            <w:t>. 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(nustatytas lengvas neblaivumas (daugiau kaip 0 promilių, bet ne daugiau kaip 0,4 promilės) vairuotojai,</w:t>
                          </w:r>
                        </w:p>
                        <w:p>
                          <w:pPr>
                            <w:spacing w:line="360" w:lineRule="auto"/>
                            <w:ind w:firstLine="720"/>
                            <w:jc w:val="both"/>
                            <w:rPr>
                              <w:bCs/>
                              <w:szCs w:val="24"/>
                            </w:rPr>
                          </w:pPr>
                          <w:r>
                            <w:rPr>
                              <w:bCs/>
                              <w:szCs w:val="24"/>
                            </w:rPr>
                            <w:t>užtraukia baudą vairuotojams nuo vieno šimto penkiasdešimt iki trijų šimtų eurų.</w:t>
                          </w:r>
                        </w:p>
                      </w:sdtContent>
                    </w:sdt>
                    <w:sdt>
                      <w:sdtPr>
                        <w:alias w:val="422 str. 3 d."/>
                        <w:tag w:val="part_51ec2cdcec7946d58f52e54f93ad740f"/>
                        <w:lock w:val="sdtLocked"/>
                        <w:richText/>
                      </w:sdtPr>
                      <w:sdtContent>
                        <w:p>
                          <w:pPr>
                            <w:spacing w:line="360" w:lineRule="auto"/>
                            <w:ind w:firstLine="720"/>
                            <w:jc w:val="both"/>
                          </w:pPr>
                          <w:sdt>
                            <w:sdtPr>
                              <w:alias w:val="Numeris"/>
                              <w:tag w:val="nr_51ec2cdcec7946d58f52e54f93ad740f"/>
                              <w:lock w:val="sdtLocked"/>
                              <w:richText/>
                            </w:sdtPr>
                            <w:sdtContent>
                              <w:r>
                                <w:rPr>
                                  <w:bCs/>
                                  <w:szCs w:val="24"/>
                                </w:rPr>
                                <w:t>3</w:t>
                              </w:r>
                            </w:sdtContent>
                          </w:sdt>
                          <w:r>
                            <w:rPr>
                              <w:bCs/>
                              <w:szCs w:val="24"/>
                            </w:rPr>
                            <w:t xml:space="preserve">. </w:t>
                          </w:r>
                          <w:r>
                            <w:t xml:space="preserve">Praktinis vairavimo mokymas, kai tai daro neblaivūs (nustatytas lengvas neblaivumas (daugiau negu 0,4 promilės, bet ne daugiau negu 1,5 promilės) vairavimo instruktoriai ar šeimos narį mokantys vairuoti asmenys </w:t>
                          </w:r>
                          <w:r>
                            <w:rPr>
                              <w:bCs/>
                            </w:rPr>
                            <w:t> </w:t>
                          </w:r>
                          <w:r>
                            <w:t xml:space="preserve">arba asmenys, apsvaigę nuo narkotinių, psichotropinių ar kitų psichiką veikiančių medžiagų, taip pat </w:t>
                          </w:r>
                          <w:r>
                            <w:rPr>
                              <w:bCs/>
                            </w:rPr>
                            <w:t xml:space="preserve">neblaivumo ar </w:t>
                          </w:r>
                          <w:r>
                            <w:t xml:space="preserve">apsvaigimo patikrinimo vengimas arba </w:t>
                          </w:r>
                          <w:r>
                            <w:rPr>
                              <w:bCs/>
                            </w:rPr>
                            <w:t>alkoholio,</w:t>
                          </w:r>
                          <w:r>
                            <w:t xml:space="preserve"> narkotinių, psichotropinių ar kitų psichiką veikiančių medžiagų vartojimas iki patikrinimo</w:t>
                          </w:r>
                        </w:p>
                        <w:p>
                          <w:pPr>
                            <w:spacing w:line="360" w:lineRule="auto"/>
                            <w:ind w:firstLine="720"/>
                            <w:jc w:val="both"/>
                            <w:rPr>
                              <w:bCs/>
                              <w:szCs w:val="24"/>
                            </w:rPr>
                          </w:pPr>
                          <w:r>
                            <w:rPr>
                              <w:bCs/>
                              <w:szCs w:val="24"/>
                            </w:rPr>
                            <w:t>užtraukia baudą vairavimo instruktoriams ar šeimos narį mokantiems vairuoti asmenims nuo vieno šimto penkiasdešimt iki trijų šimtų eurų.</w:t>
                          </w:r>
                        </w:p>
                      </w:sdtContent>
                    </w:sdt>
                    <w:sdt>
                      <w:sdtPr>
                        <w:alias w:val="422 str. 4 d."/>
                        <w:tag w:val="part_af804707f3fc45818c0e1b3e04469a08"/>
                        <w:lock w:val="sdtLocked"/>
                        <w:richText/>
                      </w:sdtPr>
                      <w:sdtContent>
                        <w:p>
                          <w:pPr>
                            <w:spacing w:line="360" w:lineRule="auto"/>
                            <w:ind w:firstLine="720"/>
                            <w:jc w:val="both"/>
                            <w:rPr>
                              <w:bCs/>
                              <w:szCs w:val="24"/>
                            </w:rPr>
                          </w:pPr>
                          <w:sdt>
                            <w:sdtPr>
                              <w:alias w:val="Numeris"/>
                              <w:tag w:val="nr_af804707f3fc45818c0e1b3e04469a08"/>
                              <w:lock w:val="sdtLocked"/>
                              <w:richText/>
                            </w:sdtPr>
                            <w:sdtContent>
                              <w:r>
                                <w:rPr>
                                  <w:bCs/>
                                  <w:szCs w:val="24"/>
                                </w:rPr>
                                <w:t>4</w:t>
                              </w:r>
                            </w:sdtContent>
                          </w:sdt>
                          <w:r>
                            <w:rPr>
                              <w:bCs/>
                              <w:szCs w:val="24"/>
                            </w:rPr>
                            <w:t>. Transporto priemonių vairavimas, kai tai daro pradedantieji vairuotojai būdami neblaivūs (nustatytas lengvas neblaivumas (daugiau kaip 0 promilių, bet ne daugiau negu 0,4 promilės),</w:t>
                          </w:r>
                        </w:p>
                        <w:p>
                          <w:pPr>
                            <w:spacing w:line="360" w:lineRule="auto"/>
                            <w:ind w:firstLine="720"/>
                            <w:jc w:val="both"/>
                            <w:rPr>
                              <w:bCs/>
                              <w:szCs w:val="24"/>
                            </w:rPr>
                          </w:pPr>
                          <w:r>
                            <w:rPr>
                              <w:bCs/>
                              <w:szCs w:val="24"/>
                            </w:rPr>
                            <w:t>užtraukia baudą vairuotojams nuo dviejų šimtų trisdešimt iki trijų šimtų eurų.</w:t>
                          </w:r>
                        </w:p>
                      </w:sdtContent>
                    </w:sdt>
                    <w:sdt>
                      <w:sdtPr>
                        <w:alias w:val="422 str. 5 d."/>
                        <w:tag w:val="part_2b9b78f8f4ff4bd288599190d9fe7c5c"/>
                        <w:lock w:val="sdtLocked"/>
                        <w:richText/>
                      </w:sdtPr>
                      <w:sdtContent>
                        <w:p>
                          <w:pPr>
                            <w:spacing w:line="360" w:lineRule="auto"/>
                            <w:ind w:firstLine="720"/>
                            <w:jc w:val="both"/>
                            <w:rPr>
                              <w:strike/>
                              <w:color w:val="000000"/>
                              <w:szCs w:val="24"/>
                            </w:rPr>
                          </w:pPr>
                          <w:sdt>
                            <w:sdtPr>
                              <w:alias w:val="Numeris"/>
                              <w:tag w:val="nr_2b9b78f8f4ff4bd288599190d9fe7c5c"/>
                              <w:lock w:val="sdtLocked"/>
                              <w:richText/>
                            </w:sdtPr>
                            <w:sdtContent>
                              <w:r>
                                <w:rPr>
                                  <w:color w:val="000000"/>
                                  <w:szCs w:val="24"/>
                                </w:rPr>
                                <w:t>5</w:t>
                              </w:r>
                            </w:sdtContent>
                          </w:sdt>
                          <w:r>
                            <w:rPr>
                              <w:color w:val="000000"/>
                              <w:szCs w:val="24"/>
                            </w:rPr>
                            <w:t>. Transporto priemonių vairavimas, kai tai daro neblaivūs (nustatytas lengvas neblaivumas (daugiau negu 0,4 promilės, bet ne daugiau negu 1,5 promilės) vairuotojai,</w:t>
                          </w:r>
                          <w:r>
                            <w:rPr>
                              <w:strike/>
                              <w:color w:val="000000"/>
                              <w:szCs w:val="24"/>
                            </w:rPr>
                            <w:t xml:space="preserve"> </w:t>
                          </w:r>
                        </w:p>
                        <w:p>
                          <w:pPr>
                            <w:spacing w:line="360" w:lineRule="auto"/>
                            <w:ind w:firstLine="720"/>
                            <w:jc w:val="both"/>
                          </w:pPr>
                          <w:r>
                            <w:rPr>
                              <w:color w:val="000000"/>
                              <w:szCs w:val="24"/>
                            </w:rPr>
                            <w:t>užtraukia baudą vairuotojams nuo trijų šimtų iki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6 d."/>
                        <w:tag w:val="part_0745f69384e94f9b948e8eb10ca50fa8"/>
                        <w:lock w:val="sdtLocked"/>
                        <w:richText/>
                      </w:sdtPr>
                      <w:sdtContent>
                        <w:p>
                          <w:pPr>
                            <w:spacing w:line="360" w:lineRule="auto"/>
                            <w:ind w:firstLine="720"/>
                            <w:jc w:val="both"/>
                            <w:rPr>
                              <w:strike/>
                              <w:color w:val="000000"/>
                              <w:szCs w:val="24"/>
                            </w:rPr>
                          </w:pPr>
                          <w:sdt>
                            <w:sdtPr>
                              <w:alias w:val="Numeris"/>
                              <w:tag w:val="nr_0745f69384e94f9b948e8eb10ca50fa8"/>
                              <w:lock w:val="sdtLocked"/>
                              <w:richText/>
                            </w:sdtPr>
                            <w:sdtContent>
                              <w:r>
                                <w:rPr>
                                  <w:color w:val="000000"/>
                                  <w:szCs w:val="24"/>
                                </w:rPr>
                                <w:t>6</w:t>
                              </w:r>
                            </w:sdtContent>
                          </w:sdt>
                          <w:r>
                            <w:rPr>
                              <w:color w:val="000000"/>
                              <w:szCs w:val="24"/>
                            </w:rPr>
                            <w:t>. Transporto priemonių vairavimas, kai tai daro apsvaigę nuo narkotinių, psichotropinių ar kitų psichiką veikiančių medžiagų asmenys,</w:t>
                          </w:r>
                          <w:r>
                            <w:rPr>
                              <w:strike/>
                              <w:color w:val="000000"/>
                              <w:szCs w:val="24"/>
                            </w:rPr>
                            <w:t xml:space="preserve"> </w:t>
                          </w:r>
                        </w:p>
                        <w:p>
                          <w:pPr>
                            <w:spacing w:line="360" w:lineRule="auto"/>
                            <w:ind w:firstLine="720"/>
                            <w:jc w:val="both"/>
                            <w:rPr>
                              <w:bCs/>
                              <w:szCs w:val="24"/>
                            </w:rPr>
                          </w:pPr>
                          <w:r>
                            <w:rPr>
                              <w:color w:val="000000"/>
                              <w:szCs w:val="24"/>
                            </w:rPr>
                            <w:t xml:space="preserve">užtraukia baudą vairuotojams nuo trijų šimtų iki aštuonių šimtų šešiasdešimt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d83d287551094fc598fd5bcc80affab9"/>
                        <w:lock w:val="sdtLocked"/>
                        <w:richText/>
                      </w:sdtPr>
                      <w:sdtContent>
                        <w:p>
                          <w:pPr>
                            <w:spacing w:line="360" w:lineRule="auto"/>
                            <w:ind w:firstLine="720"/>
                            <w:jc w:val="both"/>
                            <w:rPr>
                              <w:color w:val="000000"/>
                              <w:szCs w:val="24"/>
                            </w:rPr>
                          </w:pPr>
                          <w:sdt>
                            <w:sdtPr>
                              <w:alias w:val="Numeris"/>
                              <w:tag w:val="nr_d83d287551094fc598fd5bcc80affab9"/>
                              <w:lock w:val="sdtLocked"/>
                              <w:richText/>
                            </w:sdtPr>
                            <w:sdtContent>
                              <w:r>
                                <w:rPr>
                                  <w:color w:val="000000"/>
                                  <w:szCs w:val="24"/>
                                </w:rPr>
                                <w:t>7</w:t>
                              </w:r>
                            </w:sdtContent>
                          </w:sdt>
                          <w:r>
                            <w:rPr>
                              <w:color w:val="000000"/>
                              <w:szCs w:val="24"/>
                            </w:rPr>
                            <w:t>. Neblaivumo ar apsvaigimo nuo narkotinių, psichotropinių ar kitų psichiką veikiančių medžiagų patikrinimo vengimas arba alkoholio ar narkotinių, psichotropinių ar kitų psichiką veikiančių medžiagų vartojimas iki patikrinimo</w:t>
                          </w:r>
                        </w:p>
                        <w:p>
                          <w:pPr>
                            <w:spacing w:line="360" w:lineRule="auto"/>
                            <w:ind w:firstLine="720"/>
                            <w:jc w:val="both"/>
                          </w:pPr>
                          <w:r>
                            <w:rPr>
                              <w:color w:val="000000"/>
                              <w:szCs w:val="24"/>
                            </w:rPr>
                            <w:t>užtraukia baudą vairuotojams nuo vieno tūkstančio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8 d."/>
                        <w:tag w:val="part_6d0a207edf5847b1866218e012a010b6"/>
                        <w:lock w:val="sdtLocked"/>
                        <w:richText/>
                      </w:sdtPr>
                      <w:sdtContent>
                        <w:p>
                          <w:pPr>
                            <w:spacing w:line="360" w:lineRule="auto"/>
                            <w:ind w:firstLine="720"/>
                            <w:jc w:val="both"/>
                            <w:rPr>
                              <w:szCs w:val="24"/>
                            </w:rPr>
                          </w:pPr>
                          <w:sdt>
                            <w:sdtPr>
                              <w:alias w:val="Numeris"/>
                              <w:tag w:val="nr_6d0a207edf5847b1866218e012a010b6"/>
                              <w:lock w:val="sdtLocked"/>
                              <w:richText/>
                            </w:sdtPr>
                            <w:sdtContent>
                              <w:r>
                                <w:rPr>
                                  <w:szCs w:val="24"/>
                                </w:rPr>
                                <w:t>8</w:t>
                              </w:r>
                            </w:sdtContent>
                          </w:sdt>
                          <w:r>
                            <w:rPr>
                              <w:szCs w:val="24"/>
                            </w:rPr>
                            <w:t>. Nustatant neblaivumą dujų chromatografijos metodu, turi būti įvertinta ribinė etilo alkoholio koncentracija ir nustatyta žemiausia etilo alkoholio koncentracija biologinėse organizmo terpėse; nustatant neblaivumą alkoholio matuokliu, turi būti įvertinta šio matavimo prietaiso paklaida.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9 d."/>
                        <w:tag w:val="part_b4b9853bc7dc41318e3401403b43447b"/>
                        <w:lock w:val="sdtLocked"/>
                        <w:richText/>
                      </w:sdtPr>
                      <w:sdtContent>
                        <w:p>
                          <w:pPr>
                            <w:spacing w:line="360" w:lineRule="auto"/>
                            <w:ind w:firstLine="720"/>
                            <w:jc w:val="both"/>
                            <w:rPr>
                              <w:bCs/>
                              <w:szCs w:val="24"/>
                            </w:rPr>
                          </w:pPr>
                          <w:sdt>
                            <w:sdtPr>
                              <w:alias w:val="Numeris"/>
                              <w:tag w:val="nr_b4b9853bc7dc41318e3401403b43447b"/>
                              <w:lock w:val="sdtLocked"/>
                              <w:richText/>
                            </w:sdtPr>
                            <w:sdtContent>
                              <w:r>
                                <w:rPr>
                                  <w:color w:val="000000"/>
                                  <w:szCs w:val="24"/>
                                </w:rPr>
                                <w:t>9</w:t>
                              </w:r>
                            </w:sdtContent>
                          </w:sdt>
                          <w:r>
                            <w:rPr>
                              <w:color w:val="000000"/>
                              <w:szCs w:val="24"/>
                            </w:rPr>
                            <w:t>. Už šio straipsnio 3 dalyje numatytą administracinį nusižengimą privaloma skirti teisės vairuoti transporto priemones atėmimą nuo vienuolikos mėnesių iki vienų metų vieno mėnesio. Už šio straipsnio 5 dalyje numatytą administracinį nusižengimą privaloma skirti teisės vairuoti transporto priemones atėmimą nuo vienų metų iki vienų metų šešių mėnesių. Už šio straipsnio 6</w:t>
                          </w:r>
                          <w:r>
                            <w:rPr>
                              <w:b/>
                              <w:color w:val="000000"/>
                              <w:szCs w:val="24"/>
                            </w:rPr>
                            <w:t> </w:t>
                          </w:r>
                          <w:r>
                            <w:rPr>
                              <w:color w:val="000000"/>
                              <w:szCs w:val="24"/>
                            </w:rPr>
                            <w:t>ir 7 dalyse numatytą administracinį nusižengimą privaloma skirti teisės vairuoti transporto priemones atėmimą nuo vienų iki ketverių</w:t>
                          </w:r>
                          <w:r>
                            <w:rPr>
                              <w:b/>
                              <w:color w:val="000000"/>
                              <w:szCs w:val="24"/>
                            </w:rPr>
                            <w:t xml:space="preserve"> </w:t>
                          </w:r>
                          <w:r>
                            <w:rPr>
                              <w:color w:val="000000"/>
                              <w:szCs w:val="24"/>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ac149e7c32e34a729206d17f38f6c6c2"/>
                        <w:lock w:val="sdtLocked"/>
                        <w:richText/>
                      </w:sdtPr>
                      <w:sdtContent>
                        <w:p>
                          <w:pPr>
                            <w:spacing w:line="360" w:lineRule="auto"/>
                            <w:ind w:firstLine="720"/>
                            <w:jc w:val="both"/>
                            <w:rPr>
                              <w:bCs/>
                              <w:szCs w:val="24"/>
                            </w:rPr>
                          </w:pPr>
                          <w:sdt>
                            <w:sdtPr>
                              <w:alias w:val="Numeris"/>
                              <w:tag w:val="nr_ac149e7c32e34a729206d17f38f6c6c2"/>
                              <w:lock w:val="sdtLocked"/>
                              <w:richText/>
                            </w:sdtPr>
                            <w:sdtContent>
                              <w:r>
                                <w:rPr>
                                  <w:bCs/>
                                  <w:szCs w:val="24"/>
                                </w:rPr>
                                <w:t>3</w:t>
                              </w:r>
                            </w:sdtContent>
                          </w:sdt>
                          <w:r>
                            <w:rPr>
                              <w:bCs/>
                              <w:szCs w:val="24"/>
                            </w:rPr>
                            <w:t>. Neblaivių (nustatytas lengvas neblaivumas (daugiau negu 0,4 promilės, bet ne daugiau negu 1,5 promilės) arba apsvaigusių nuo</w:t>
                          </w:r>
                          <w:r>
                            <w:rPr>
                              <w:b/>
                              <w:bCs/>
                              <w:szCs w:val="24"/>
                            </w:rPr>
                            <w:t xml:space="preserve"> </w:t>
                          </w:r>
                          <w:r>
                            <w:rPr>
                              <w:bCs/>
                              <w:szCs w:val="24"/>
                            </w:rPr>
                            <w:t>narkotinių, psichotropinių ar kitų psichiką veikiančių medžiagų asmenų, taip pat vengusių neblaivumo ar apsvaigimo patikrinimo arba alkoholį,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spacing w:line="360" w:lineRule="auto"/>
                            <w:ind w:firstLine="720"/>
                            <w:jc w:val="both"/>
                            <w:rPr>
                              <w:bCs/>
                              <w:strike/>
                              <w:szCs w:val="24"/>
                            </w:rPr>
                          </w:pPr>
                          <w:r>
                            <w:rPr>
                              <w:bCs/>
                              <w:szCs w:val="24"/>
                            </w:rPr>
                            <w:t>užtraukia baudą vairuotojams nuo vieno tūkstančio dviejų šimtų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3 str. 4 d."/>
                        <w:tag w:val="part_d0f8ca2ce3f142c79c3b5d53a3bd15c6"/>
                        <w:lock w:val="sdtLocked"/>
                        <w:richText/>
                      </w:sdtPr>
                      <w:sdtContent>
                        <w:p>
                          <w:pPr>
                            <w:spacing w:line="360" w:lineRule="auto"/>
                            <w:ind w:firstLine="720"/>
                            <w:jc w:val="both"/>
                            <w:rPr>
                              <w:bCs/>
                              <w:szCs w:val="24"/>
                            </w:rPr>
                          </w:pPr>
                          <w:sdt>
                            <w:sdtPr>
                              <w:alias w:val="Numeris"/>
                              <w:tag w:val="nr_d0f8ca2ce3f142c79c3b5d53a3bd15c6"/>
                              <w:lock w:val="sdtLocked"/>
                              <w:richText/>
                            </w:sdtPr>
                            <w:sdtContent>
                              <w:r>
                                <w:rPr>
                                  <w:bCs/>
                                  <w:szCs w:val="24"/>
                                </w:rPr>
                                <w:t>4</w:t>
                              </w:r>
                            </w:sdtContent>
                          </w:sdt>
                          <w:r>
                            <w:rPr>
                              <w:bCs/>
                              <w:szCs w:val="24"/>
                            </w:rPr>
                            <w:t>. Už šio straipsnio 2 dalyje numatytą administracinį nusižengimą gali būti skiriamas teisės vairuoti transporto priemones atėmimas nuo vienų iki dvejų metų. Už šio straipsnio 3 dalyje numatytą administracinį nusižengimą privaloma skirti teisės vairuoti transporto priemones atėmimą nuo trejų iki penkerių metų.</w:t>
                          </w:r>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c04e0b1a895141c98aefa99ab5916844"/>
                    <w:lock w:val="sdtLocked"/>
                    <w:richText/>
                  </w:sdtPr>
                  <w:sdtContent>
                    <w:p>
                      <w:pPr>
                        <w:spacing w:line="360" w:lineRule="auto"/>
                        <w:ind w:firstLine="720"/>
                        <w:jc w:val="both"/>
                        <w:rPr>
                          <w:bCs/>
                          <w:szCs w:val="24"/>
                        </w:rPr>
                      </w:pPr>
                      <w:sdt>
                        <w:sdtPr>
                          <w:alias w:val="Numeris"/>
                          <w:tag w:val="nr_c04e0b1a895141c98aefa99ab5916844"/>
                          <w:lock w:val="sdtLocked"/>
                          <w:richText/>
                        </w:sdtPr>
                        <w:sdtContent>
                          <w:r>
                            <w:rPr>
                              <w:b/>
                              <w:bCs/>
                              <w:szCs w:val="24"/>
                            </w:rPr>
                            <w:t>424</w:t>
                          </w:r>
                        </w:sdtContent>
                      </w:sdt>
                      <w:r>
                        <w:rPr>
                          <w:b/>
                          <w:bCs/>
                          <w:szCs w:val="24"/>
                        </w:rPr>
                        <w:t xml:space="preserve"> straipsnis. </w:t>
                      </w:r>
                      <w:sdt>
                        <w:sdtPr>
                          <w:alias w:val="Pavadinimas"/>
                          <w:tag w:val="title_c04e0b1a895141c98aefa99ab5916844"/>
                          <w:lock w:val="sdtLocked"/>
                          <w:richText/>
                        </w:sdtPr>
                        <w:sdtContent>
                          <w:r>
                            <w:rPr>
                              <w:b/>
                              <w:bCs/>
                              <w:szCs w:val="24"/>
                            </w:rPr>
                            <w:t>Transporto priemonių vairavimas neturint teisės vairuoti</w:t>
                          </w:r>
                        </w:sdtContent>
                      </w:sdt>
                    </w:p>
                    <w:sdt>
                      <w:sdtPr>
                        <w:alias w:val="424 str. 1 d."/>
                        <w:tag w:val="part_67e75363dff547dc9b6c87ec02e85aad"/>
                        <w:lock w:val="sdtLocked"/>
                        <w:richText/>
                      </w:sdtPr>
                      <w:sdtContent>
                        <w:p>
                          <w:pPr>
                            <w:spacing w:line="360" w:lineRule="auto"/>
                            <w:ind w:firstLine="720"/>
                            <w:jc w:val="both"/>
                            <w:rPr>
                              <w:bCs/>
                              <w:szCs w:val="24"/>
                            </w:rPr>
                          </w:pPr>
                          <w:sdt>
                            <w:sdtPr>
                              <w:alias w:val="Numeris"/>
                              <w:tag w:val="nr_67e75363dff547dc9b6c87ec02e85aad"/>
                              <w:lock w:val="sdtLocked"/>
                              <w:richText/>
                            </w:sdtPr>
                            <w:sdtContent>
                              <w:r>
                                <w:rPr>
                                  <w:bCs/>
                                  <w:szCs w:val="24"/>
                                </w:rPr>
                                <w:t>1</w:t>
                              </w:r>
                            </w:sdtContent>
                          </w:sdt>
                          <w:r>
                            <w:rPr>
                              <w:bCs/>
                              <w:szCs w:val="24"/>
                            </w:rPr>
                            <w:t>. Perdavimas vairuoti transporto priemonę neturinčiam teisės ją vairuoti asmeniui ar neturinčiam teisės vairuoti šios kategorijos transporto priemones asmeniui</w:t>
                          </w:r>
                        </w:p>
                        <w:p>
                          <w:pPr>
                            <w:spacing w:line="360" w:lineRule="auto"/>
                            <w:ind w:firstLine="720"/>
                            <w:jc w:val="both"/>
                            <w:rPr>
                              <w:bCs/>
                              <w:szCs w:val="24"/>
                            </w:rPr>
                          </w:pPr>
                          <w:r>
                            <w:rPr>
                              <w:bCs/>
                              <w:szCs w:val="24"/>
                            </w:rPr>
                            <w:t>užtraukia baudą nuo šešiasdešimt iki vieno šimto dvidešimt eurų.</w:t>
                          </w:r>
                        </w:p>
                      </w:sdtContent>
                    </w:sdt>
                    <w:sdt>
                      <w:sdtPr>
                        <w:alias w:val="424 str. 2 d."/>
                        <w:tag w:val="part_a975f44aa1604bd780970d189c4cc51e"/>
                        <w:lock w:val="sdtLocked"/>
                        <w:richText/>
                      </w:sdtPr>
                      <w:sdtContent>
                        <w:p>
                          <w:pPr>
                            <w:spacing w:line="360" w:lineRule="auto"/>
                            <w:ind w:firstLine="720"/>
                            <w:jc w:val="both"/>
                            <w:rPr>
                              <w:bCs/>
                              <w:szCs w:val="24"/>
                            </w:rPr>
                          </w:pPr>
                          <w:sdt>
                            <w:sdtPr>
                              <w:alias w:val="Numeris"/>
                              <w:tag w:val="nr_a975f44aa1604bd780970d189c4cc51e"/>
                              <w:lock w:val="sdtLocked"/>
                              <w:richText/>
                            </w:sdtPr>
                            <w:sdtContent>
                              <w:r>
                                <w:rPr>
                                  <w:bCs/>
                                  <w:szCs w:val="24"/>
                                </w:rPr>
                                <w:t>2</w:t>
                              </w:r>
                            </w:sdtContent>
                          </w:sdt>
                          <w:r>
                            <w:rPr>
                              <w:bCs/>
                              <w:szCs w:val="24"/>
                            </w:rPr>
                            <w:t>. Transporto priemonių vairavimas neturint teisės jas vairuoti ar neturint teisės vairuoti šios rūšies transporto priemones</w:t>
                          </w:r>
                        </w:p>
                        <w:p>
                          <w:pPr>
                            <w:spacing w:line="360" w:lineRule="auto"/>
                            <w:ind w:firstLine="720"/>
                            <w:jc w:val="both"/>
                            <w:rPr>
                              <w:bCs/>
                              <w:szCs w:val="24"/>
                            </w:rPr>
                          </w:pPr>
                          <w:r>
                            <w:rPr>
                              <w:bCs/>
                              <w:szCs w:val="24"/>
                            </w:rPr>
                            <w:t>užtraukia baudą nuo trijų šimtų iki keturių šimtų penkiasdešimt eurų.</w:t>
                          </w:r>
                        </w:p>
                      </w:sdtContent>
                    </w:sdt>
                    <w:sdt>
                      <w:sdtPr>
                        <w:alias w:val="424 str. 3 d."/>
                        <w:tag w:val="part_f8ce72227d4b40af9b379b7983196537"/>
                        <w:lock w:val="sdtLocked"/>
                        <w:richText/>
                      </w:sdtPr>
                      <w:sdtContent>
                        <w:p>
                          <w:pPr>
                            <w:spacing w:line="360" w:lineRule="auto"/>
                            <w:ind w:firstLine="720"/>
                            <w:jc w:val="both"/>
                            <w:rPr>
                              <w:bCs/>
                              <w:szCs w:val="24"/>
                            </w:rPr>
                          </w:pPr>
                          <w:sdt>
                            <w:sdtPr>
                              <w:alias w:val="Numeris"/>
                              <w:tag w:val="nr_f8ce72227d4b40af9b379b7983196537"/>
                              <w:lock w:val="sdtLocked"/>
                              <w:richText/>
                            </w:sdtPr>
                            <w:sdtContent>
                              <w:r>
                                <w:rPr>
                                  <w:bCs/>
                                  <w:szCs w:val="24"/>
                                </w:rPr>
                                <w:t>3</w:t>
                              </w:r>
                            </w:sdtContent>
                          </w:sdt>
                          <w:r>
                            <w:rPr>
                              <w:bCs/>
                              <w:szCs w:val="24"/>
                            </w:rPr>
                            <w:t>. Transporto priemonių vairavimas, kai vairuojančiam asmeniui atimta teisė vairuoti transporto priemones,</w:t>
                          </w:r>
                        </w:p>
                        <w:p>
                          <w:pPr>
                            <w:spacing w:line="360" w:lineRule="auto"/>
                            <w:ind w:firstLine="720"/>
                            <w:jc w:val="both"/>
                          </w:pPr>
                          <w:r>
                            <w:rPr>
                              <w:bCs/>
                              <w:szCs w:val="24"/>
                            </w:rPr>
                            <w:t>užtraukia baudą nuo keturių šimtų penkiasdešimt iki septynių šimtų eurų.</w:t>
                          </w:r>
                        </w:p>
                      </w:sdtContent>
                    </w:sdt>
                    <w:sdt>
                      <w:sdtPr>
                        <w:alias w:val="4 d."/>
                        <w:tag w:val="part_bef36dde77fc4e9c84e026f5dd0e65ea"/>
                        <w:lock w:val="sdtLocked"/>
                        <w:richText/>
                      </w:sdtPr>
                      <w:sdtContent>
                        <w:p>
                          <w:pPr>
                            <w:spacing w:line="360" w:lineRule="auto"/>
                            <w:ind w:firstLine="720"/>
                            <w:jc w:val="both"/>
                            <w:rPr>
                              <w:bCs/>
                              <w:szCs w:val="24"/>
                            </w:rPr>
                          </w:pPr>
                          <w:sdt>
                            <w:sdtPr>
                              <w:alias w:val="Numeris"/>
                              <w:tag w:val="nr_bef36dde77fc4e9c84e026f5dd0e65ea"/>
                              <w:lock w:val="sdtLocked"/>
                              <w:richText/>
                            </w:sdtPr>
                            <w:sdtContent>
                              <w:r>
                                <w:rPr>
                                  <w:bCs/>
                                  <w:szCs w:val="24"/>
                                </w:rPr>
                                <w:t>4</w:t>
                              </w:r>
                            </w:sdtContent>
                          </w:sdt>
                          <w:r>
                            <w:rPr>
                              <w:bCs/>
                              <w:szCs w:val="24"/>
                            </w:rPr>
                            <w:t>. Šio straipsnio 2 ar 3 dalyje nurodyti veiksmai, padaryti neblaivaus (nustatytas lengvas neblaivumas (daugiau negu 0,4 promilės, bet ne daugiau negu 1,5 promilės) arba apsvaigusio nuo narkotinių, psichotropinių ar kitų psichiką veikiančių medžiagų asmens, taip pat vengusio neblaivumo ar apsvaigimo patikrinimo arba alkoholį, narkotines, psichotropines ar kitas psichiką veikiančias medžiagas vartojusio iki patikrinimo asmens,</w:t>
                          </w:r>
                        </w:p>
                        <w:p>
                          <w:pPr>
                            <w:spacing w:line="360" w:lineRule="auto"/>
                            <w:ind w:firstLine="720"/>
                            <w:jc w:val="both"/>
                          </w:pPr>
                          <w:r>
                            <w:rPr>
                              <w:bCs/>
                              <w:szCs w:val="24"/>
                            </w:rPr>
                            <w:t>užtraukia baudą nuo vieno tūkstančio vieno šimto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 d."/>
                        <w:tag w:val="part_3c4b0355072e4a27a4b04aed127d84f4"/>
                        <w:lock w:val="sdtLocked"/>
                        <w:richText/>
                      </w:sdtPr>
                      <w:sdtContent>
                        <w:p>
                          <w:pPr>
                            <w:spacing w:line="360" w:lineRule="auto"/>
                            <w:ind w:firstLine="720"/>
                            <w:jc w:val="both"/>
                            <w:rPr>
                              <w:bCs/>
                              <w:szCs w:val="24"/>
                            </w:rPr>
                          </w:pPr>
                          <w:sdt>
                            <w:sdtPr>
                              <w:alias w:val="Numeris"/>
                              <w:tag w:val="nr_3c4b0355072e4a27a4b04aed127d84f4"/>
                              <w:lock w:val="sdtLocked"/>
                              <w:richText/>
                            </w:sdtPr>
                            <w:sdtContent>
                              <w:r>
                                <w:rPr>
                                  <w:bCs/>
                                  <w:szCs w:val="24"/>
                                </w:rPr>
                                <w:t>5</w:t>
                              </w:r>
                            </w:sdtContent>
                          </w:sdt>
                          <w:r>
                            <w:rPr>
                              <w:bCs/>
                              <w:szCs w:val="24"/>
                            </w:rPr>
                            <w:t>. Už šio straipsnio 4 dalyje numatytą administracinį nusižengimą gali būti skiriamas transporto priemonės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5 str."/>
                    <w:tag w:val="part_dcd795f8280046e89b7e7a6d40c19f2e"/>
                    <w:lock w:val="sdtLocked"/>
                    <w:richText/>
                  </w:sdtPr>
                  <w:sdtContent>
                    <w:p>
                      <w:pPr>
                        <w:spacing w:line="360" w:lineRule="auto"/>
                        <w:ind w:left="2268" w:hanging="1548"/>
                        <w:jc w:val="both"/>
                        <w:rPr>
                          <w:b/>
                          <w:bCs/>
                          <w:szCs w:val="24"/>
                        </w:rPr>
                      </w:pPr>
                      <w:sdt>
                        <w:sdtPr>
                          <w:alias w:val="Numeris"/>
                          <w:tag w:val="nr_dcd795f8280046e89b7e7a6d40c19f2e"/>
                          <w:lock w:val="sdtLocked"/>
                          <w:richText/>
                        </w:sdtPr>
                        <w:sdtContent>
                          <w:r>
                            <w:rPr>
                              <w:b/>
                              <w:bCs/>
                              <w:szCs w:val="24"/>
                            </w:rPr>
                            <w:t>425</w:t>
                          </w:r>
                        </w:sdtContent>
                      </w:sdt>
                      <w:r>
                        <w:rPr>
                          <w:b/>
                          <w:bCs/>
                          <w:szCs w:val="24"/>
                        </w:rPr>
                        <w:t xml:space="preserve"> straipsnis. </w:t>
                      </w:r>
                      <w:sdt>
                        <w:sdtPr>
                          <w:alias w:val="Pavadinimas"/>
                          <w:tag w:val="title_dcd795f8280046e89b7e7a6d40c19f2e"/>
                          <w:lock w:val="sdtLocked"/>
                          <w:richText/>
                        </w:sdtPr>
                        <w:sdtContent>
                          <w:r>
                            <w:rPr>
                              <w:b/>
                              <w:bCs/>
                              <w:szCs w:val="24"/>
                            </w:rPr>
                            <w:t>C1, C1E, C, CE, D1, D1E, D, DE kategorijų motorinių transporto priemonių vairavimas neturint kvalifikacijos pažymėjimo arba vairuotojo profesinės kvalifikacijos periodinio tobulinimo pažymėjimo</w:t>
                          </w:r>
                        </w:sdtContent>
                      </w:sdt>
                    </w:p>
                    <w:sdt>
                      <w:sdtPr>
                        <w:alias w:val="425 str. 1 d."/>
                        <w:tag w:val="part_f5e9a6a5497c41aaae6617fd152d1ef1"/>
                        <w:lock w:val="sdtLocked"/>
                        <w:richText/>
                      </w:sdtPr>
                      <w:sdtContent>
                        <w:p>
                          <w:pPr>
                            <w:spacing w:line="360" w:lineRule="auto"/>
                            <w:ind w:firstLine="720"/>
                            <w:jc w:val="both"/>
                            <w:rPr>
                              <w:bCs/>
                              <w:szCs w:val="24"/>
                            </w:rPr>
                          </w:pPr>
                          <w:sdt>
                            <w:sdtPr>
                              <w:alias w:val="Numeris"/>
                              <w:tag w:val="nr_f5e9a6a5497c41aaae6617fd152d1ef1"/>
                              <w:lock w:val="sdtLocked"/>
                              <w:richText/>
                            </w:sdtPr>
                            <w:sdtContent>
                              <w:r>
                                <w:rPr>
                                  <w:bCs/>
                                  <w:szCs w:val="24"/>
                                </w:rPr>
                                <w:t>1</w:t>
                              </w:r>
                            </w:sdtContent>
                          </w:sdt>
                          <w:r>
                            <w:rPr>
                              <w:bCs/>
                              <w:szCs w:val="24"/>
                            </w:rPr>
                            <w:t xml:space="preserve">. C1, C1E, C, CE, D1, D1E, D, DE kategorijų motorinių transporto priemonių vairavimas neturint kvalifikacijos pažymėjimo arba vairuotojo profesinės kvalifikacijos periodinio tobulinimo pažymėjimo </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7208ea9566684a7d885569519771d6da"/>
                        <w:lock w:val="sdtLocked"/>
                        <w:richText/>
                      </w:sdtPr>
                      <w:sdtContent>
                        <w:p>
                          <w:pPr>
                            <w:spacing w:line="360" w:lineRule="auto"/>
                            <w:ind w:firstLine="720"/>
                            <w:jc w:val="both"/>
                            <w:rPr>
                              <w:bCs/>
                              <w:szCs w:val="24"/>
                            </w:rPr>
                          </w:pPr>
                          <w:sdt>
                            <w:sdtPr>
                              <w:alias w:val="Numeris"/>
                              <w:tag w:val="nr_7208ea9566684a7d885569519771d6d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 </w:t>
                          </w:r>
                        </w:p>
                      </w:sdtContent>
                    </w:sdt>
                    <w:sdt>
                      <w:sdtPr>
                        <w:alias w:val="425 str. 3 d."/>
                        <w:tag w:val="part_e2c94d1cf83c418db8367aca0906a354"/>
                        <w:lock w:val="sdtLocked"/>
                        <w:richText/>
                      </w:sdtPr>
                      <w:sdtContent>
                        <w:p>
                          <w:pPr>
                            <w:spacing w:line="360" w:lineRule="auto"/>
                            <w:ind w:firstLine="720"/>
                            <w:jc w:val="both"/>
                            <w:rPr>
                              <w:bCs/>
                              <w:szCs w:val="24"/>
                            </w:rPr>
                          </w:pPr>
                          <w:sdt>
                            <w:sdtPr>
                              <w:alias w:val="Numeris"/>
                              <w:tag w:val="nr_e2c94d1cf83c418db8367aca0906a354"/>
                              <w:lock w:val="sdtLocked"/>
                              <w:richText/>
                            </w:sdtPr>
                            <w:sdtContent>
                              <w:r>
                                <w:rPr>
                                  <w:bCs/>
                                  <w:szCs w:val="24"/>
                                </w:rPr>
                                <w:t>3</w:t>
                              </w:r>
                            </w:sdtContent>
                          </w:sdt>
                          <w:r>
                            <w:rPr>
                              <w:bCs/>
                              <w:szCs w:val="24"/>
                            </w:rPr>
                            <w:t>. Transporto priemonių vairavimas neturint vairuotojo pažymėjime įrašyto Europos Bendrijos kodo (95), patvirtinančio vairuotojo pradinę profesinę kvalifikaciją arba kvalifikacijos tobulinimą,</w:t>
                          </w:r>
                        </w:p>
                        <w:p>
                          <w:pPr>
                            <w:spacing w:line="360" w:lineRule="auto"/>
                            <w:ind w:firstLine="720"/>
                            <w:jc w:val="both"/>
                            <w:rPr>
                              <w:bCs/>
                              <w:szCs w:val="24"/>
                            </w:rPr>
                          </w:pPr>
                          <w:r>
                            <w:rPr>
                              <w:bCs/>
                              <w:szCs w:val="24"/>
                            </w:rPr>
                            <w:t xml:space="preserve">užtraukia baudą nuo šešiasdešimt iki vieno šimto dvidešimt eurų. </w:t>
                          </w:r>
                        </w:p>
                        <w:p>
                          <w:pPr>
                            <w:spacing w:line="360" w:lineRule="auto"/>
                            <w:ind w:firstLine="720"/>
                            <w:jc w:val="both"/>
                            <w:rPr>
                              <w:bCs/>
                              <w:szCs w:val="24"/>
                            </w:rPr>
                          </w:pPr>
                        </w:p>
                      </w:sdtContent>
                    </w:sdt>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4092e54e17b44a63a6903e1fa4ff39a0"/>
                        <w:lock w:val="sdtLocked"/>
                        <w:richText/>
                      </w:sdtPr>
                      <w:sdtContent>
                        <w:p>
                          <w:pPr>
                            <w:spacing w:line="360" w:lineRule="auto"/>
                            <w:ind w:firstLine="720"/>
                            <w:jc w:val="both"/>
                            <w:rPr>
                              <w:bCs/>
                              <w:szCs w:val="24"/>
                            </w:rPr>
                          </w:pPr>
                          <w:sdt>
                            <w:sdtPr>
                              <w:alias w:val="Numeris"/>
                              <w:tag w:val="nr_4092e54e17b44a63a6903e1fa4ff39a0"/>
                              <w:lock w:val="sdtLocked"/>
                              <w:richText/>
                            </w:sdtPr>
                            <w:sdtContent>
                              <w:r>
                                <w:rPr>
                                  <w:bCs/>
                                  <w:szCs w:val="24"/>
                                </w:rPr>
                                <w:t>1</w:t>
                              </w:r>
                            </w:sdtContent>
                          </w:sdt>
                          <w:r>
                            <w:rPr>
                              <w:bCs/>
                              <w:szCs w:val="24"/>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bCs/>
                              <w:szCs w:val="24"/>
                            </w:rPr>
                            <w:t>užtraukia baudą vairuotojams nuo šešių šimtų iki aštuonių šimtų penkiasdešimt eurų ir neturintiems teisės vairuoti transporto priemones asmenims – nuo aštuonių šimtų penkiasdešimt iki vieno tūkstančio penkių šimtų eurų.</w:t>
                          </w:r>
                        </w:p>
                      </w:sdtContent>
                    </w:sdt>
                    <w:sdt>
                      <w:sdtPr>
                        <w:alias w:val="426 str. 2 d."/>
                        <w:tag w:val="part_b6e53be452ea4b38820feb79941ed5b5"/>
                        <w:lock w:val="sdtLocked"/>
                        <w:richText/>
                      </w:sdtPr>
                      <w:sdtContent>
                        <w:p>
                          <w:pPr>
                            <w:spacing w:line="360" w:lineRule="auto"/>
                            <w:ind w:firstLine="720"/>
                            <w:jc w:val="both"/>
                            <w:rPr>
                              <w:bCs/>
                              <w:szCs w:val="24"/>
                            </w:rPr>
                          </w:pPr>
                          <w:sdt>
                            <w:sdtPr>
                              <w:alias w:val="Numeris"/>
                              <w:tag w:val="nr_b6e53be452ea4b38820feb79941ed5b5"/>
                              <w:lock w:val="sdtLocked"/>
                              <w:richText/>
                            </w:sdtPr>
                            <w:sdtContent>
                              <w:r>
                                <w:rPr>
                                  <w:bCs/>
                                  <w:szCs w:val="24"/>
                                </w:rPr>
                                <w:t>2</w:t>
                              </w:r>
                            </w:sdtContent>
                          </w:sdt>
                          <w:r>
                            <w:rPr>
                              <w:bCs/>
                              <w:szCs w:val="24"/>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bCs/>
                              <w:szCs w:val="24"/>
                            </w:rPr>
                            <w:t>užtraukia baudą vairuotojams nuo aštuonių šimtų penkiasdešimt iki vieno tūkstančio penkių šimtų eurų ir neturintiems teisės vairuoti transporto priemones asmenims – nuo vieno tūkstančio penkių šimtų iki dviejų tūkstančių eurų.</w:t>
                          </w:r>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cb751e37489840e6a5d3abb79c1b3e61"/>
                        <w:lock w:val="sdtLocked"/>
                        <w:richText/>
                      </w:sdtPr>
                      <w:sdtContent>
                        <w:p>
                          <w:pPr>
                            <w:spacing w:line="360" w:lineRule="auto"/>
                            <w:ind w:firstLine="720"/>
                            <w:jc w:val="both"/>
                            <w:rPr>
                              <w:bCs/>
                              <w:szCs w:val="24"/>
                            </w:rPr>
                          </w:pPr>
                          <w:sdt>
                            <w:sdtPr>
                              <w:alias w:val="Numeris"/>
                              <w:tag w:val="nr_cb751e37489840e6a5d3abb79c1b3e61"/>
                              <w:lock w:val="sdtLocked"/>
                              <w:richText/>
                            </w:sdtPr>
                            <w:sdtContent>
                              <w:r>
                                <w:rPr>
                                  <w:bCs/>
                                  <w:szCs w:val="24"/>
                                </w:rPr>
                                <w:t>4</w:t>
                              </w:r>
                            </w:sdtContent>
                          </w:sdt>
                          <w:r>
                            <w:rPr>
                              <w:bCs/>
                              <w:szCs w:val="24"/>
                            </w:rPr>
                            <w:t xml:space="preserve">. Nepaklusimas uniformuoto aplinkos apsaugos valstybinės kontrolės pareigūno, valstybinio miškų pareigūno, Lietuvos Respublikos muitinės (toliau šiame straipsnyje – muitinė) pareigūno, Valstybės sienos apsaugos tarnybos prie Lietuvos Respublikos vidaus reikalų ministerijos pareigūno ar Valstybinės kelių transporto inspekcijos prie Susisiekimo ministerijos pareigūno teisėtam, aiškiai išreikštam ir šio straipsnio 6 dalyje nustatytą tvarką atitinkančiam reikalavimui sustabdyti transporto priemonę </w:t>
                          </w:r>
                        </w:p>
                        <w:p>
                          <w:pPr>
                            <w:spacing w:line="360" w:lineRule="auto"/>
                            <w:ind w:firstLine="720"/>
                            <w:jc w:val="both"/>
                            <w:rPr>
                              <w:bCs/>
                              <w:szCs w:val="24"/>
                            </w:rPr>
                          </w:pPr>
                          <w:r>
                            <w:rPr>
                              <w:bCs/>
                              <w:szCs w:val="24"/>
                            </w:rPr>
                            <w:t>užtraukia baudą nuo aštuonių šimtų penkiasdešimt iki vieno tūkstančio dviejų šimtų eurų.</w:t>
                          </w:r>
                        </w:p>
                      </w:sdtContent>
                    </w:sdt>
                    <w:sdt>
                      <w:sdtPr>
                        <w:alias w:val="426 str. 5 d."/>
                        <w:tag w:val="part_8b90d8ea227346fa8e5f6ce76ab17d99"/>
                        <w:lock w:val="sdtLocked"/>
                        <w:richText/>
                      </w:sdtPr>
                      <w:sdtContent>
                        <w:p>
                          <w:pPr>
                            <w:spacing w:line="360" w:lineRule="auto"/>
                            <w:ind w:firstLine="720"/>
                            <w:jc w:val="both"/>
                            <w:rPr>
                              <w:bCs/>
                              <w:szCs w:val="24"/>
                            </w:rPr>
                          </w:pPr>
                          <w:sdt>
                            <w:sdtPr>
                              <w:alias w:val="Numeris"/>
                              <w:tag w:val="nr_8b90d8ea227346fa8e5f6ce76ab17d99"/>
                              <w:lock w:val="sdtLocked"/>
                              <w:richText/>
                            </w:sdtPr>
                            <w:sdtContent>
                              <w:r>
                                <w:rPr>
                                  <w:bCs/>
                                  <w:szCs w:val="24"/>
                                </w:rPr>
                                <w:t>5</w:t>
                              </w:r>
                            </w:sdtContent>
                          </w:sdt>
                          <w:r>
                            <w:rPr>
                              <w:bCs/>
                              <w:szCs w:val="24"/>
                            </w:rPr>
                            <w:t xml:space="preserve">. Nepaklusimas uniformuoto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bCs/>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p>
                      </w:sdtContent>
                    </w:sdt>
                    <w:sdt>
                      <w:sdtPr>
                        <w:alias w:val="426 str. 6 d."/>
                        <w:tag w:val="part_71461ceb45224d7f9294824d3aa969c0"/>
                        <w:lock w:val="sdtLocked"/>
                        <w:richText/>
                      </w:sdtPr>
                      <w:sdtContent>
                        <w:p>
                          <w:pPr>
                            <w:spacing w:line="360" w:lineRule="auto"/>
                            <w:ind w:firstLine="720"/>
                            <w:jc w:val="both"/>
                            <w:rPr>
                              <w:bCs/>
                              <w:szCs w:val="24"/>
                            </w:rPr>
                          </w:pPr>
                          <w:sdt>
                            <w:sdtPr>
                              <w:alias w:val="Numeris"/>
                              <w:tag w:val="nr_71461ceb45224d7f9294824d3aa969c0"/>
                              <w:lock w:val="sdtLocked"/>
                              <w:richText/>
                            </w:sdtPr>
                            <w:sdtContent>
                              <w:r>
                                <w:rPr>
                                  <w:bCs/>
                                  <w:szCs w:val="24"/>
                                </w:rPr>
                                <w:t>6</w:t>
                              </w:r>
                            </w:sdtContent>
                          </w:sdt>
                          <w:r>
                            <w:rPr>
                              <w:bCs/>
                              <w:szCs w:val="24"/>
                            </w:rPr>
                            <w:t>. Uniformuoto policijos, Valstybės sienos apsaugos tarnybos prie Lietuvos Respublikos vidaus reikalų ministerijos, Valstybinės kelių transporto inspekcijos prie Susisiekimo ministerijos, aplinkos apsaugos valstybinės kontrolės pareigūno, valstybinio miškų pareigūno, muitinės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Valstybinės kelių transporto inspekcijos prie Susisiekimo ministerijos, muitinės pareigūno reikalavimas sustabdyti transporto priemonę taip pat gali būti išreiškiamas įjungus specialiomis spalvomis nudažyto ir policijos, Valstybės sienos apsaugos tarnybos prie Lietuvos Respublikos vidaus reikalų ministerijos, Valstybinės kelių transporto inspekcijos prie Susisiekimo ministerijos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Valstybinės kelių transporto inspekcijos prie Susisiekimo ministerijos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Valstybinės kelių transporto inspekcijos prie Susisiekimo ministerijos arba muitinės pareigūnų, turinčių specialiomis spalvomis nudažytą ir policijos, Valstybės sienos apsaugos tarnybos prie Lietuvos Respublikos vidaus reikalų ministerijos, Valstybinės kelių transporto inspekcijos prie Susisiekimo ministerijos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p>
                      </w:sdtContent>
                    </w:sdt>
                    <w:sdt>
                      <w:sdtPr>
                        <w:alias w:val="426 str. 7 d."/>
                        <w:tag w:val="part_b65770c9e892417bb48a241b6d8686b3"/>
                        <w:lock w:val="sdtLocked"/>
                        <w:richText/>
                      </w:sdtPr>
                      <w:sdtContent>
                        <w:p>
                          <w:pPr>
                            <w:spacing w:line="360" w:lineRule="auto"/>
                            <w:ind w:firstLine="720"/>
                            <w:jc w:val="both"/>
                            <w:rPr>
                              <w:bCs/>
                              <w:szCs w:val="24"/>
                            </w:rPr>
                          </w:pPr>
                          <w:sdt>
                            <w:sdtPr>
                              <w:alias w:val="Numeris"/>
                              <w:tag w:val="nr_b65770c9e892417bb48a241b6d8686b3"/>
                              <w:lock w:val="sdtLocked"/>
                              <w:richText/>
                            </w:sdtPr>
                            <w:sdtContent>
                              <w:r>
                                <w:rPr>
                                  <w:bCs/>
                                  <w:szCs w:val="24"/>
                                </w:rPr>
                                <w:t>7</w:t>
                              </w:r>
                            </w:sdtContent>
                          </w:sdt>
                          <w:r>
                            <w:rPr>
                              <w:bCs/>
                              <w:szCs w:val="24"/>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c3d8ca1aeddd48399e31af76b98120dd"/>
                    <w:lock w:val="sdtLocked"/>
                    <w:richText/>
                  </w:sdtPr>
                  <w:sdtContent>
                    <w:p>
                      <w:pPr>
                        <w:spacing w:line="360" w:lineRule="auto"/>
                        <w:ind w:left="2268" w:hanging="1548"/>
                        <w:jc w:val="both"/>
                        <w:rPr>
                          <w:bCs/>
                          <w:szCs w:val="24"/>
                        </w:rPr>
                      </w:pPr>
                      <w:sdt>
                        <w:sdtPr>
                          <w:alias w:val="Numeris"/>
                          <w:tag w:val="nr_c3d8ca1aeddd48399e31af76b98120dd"/>
                          <w:lock w:val="sdtLocked"/>
                          <w:richText/>
                        </w:sdtPr>
                        <w:sdtContent>
                          <w:r>
                            <w:rPr>
                              <w:b/>
                              <w:bCs/>
                              <w:szCs w:val="24"/>
                            </w:rPr>
                            <w:t>427</w:t>
                          </w:r>
                        </w:sdtContent>
                      </w:sdt>
                      <w:r>
                        <w:rPr>
                          <w:b/>
                          <w:bCs/>
                          <w:szCs w:val="24"/>
                        </w:rPr>
                        <w:t xml:space="preserve"> straipsnis. </w:t>
                      </w:r>
                      <w:sdt>
                        <w:sdtPr>
                          <w:alias w:val="Pavadinimas"/>
                          <w:tag w:val="title_c3d8ca1aeddd48399e31af76b98120dd"/>
                          <w:lock w:val="sdtLocked"/>
                          <w:richText/>
                        </w:sdtPr>
                        <w:sdtContent>
                          <w:r>
                            <w:rPr>
                              <w:b/>
                              <w:bCs/>
                              <w:szCs w:val="24"/>
                            </w:rPr>
                            <w:t>Pakartotinis transporto priemonių vairavimas, kai tai daro neblaivūs arba apsvaigę nuo narkotinių, psichotropinių ar kitų psichiką veikiančių medžiagų vairuotojai</w:t>
                          </w:r>
                        </w:sdtContent>
                      </w:sdt>
                    </w:p>
                    <w:sdt>
                      <w:sdtPr>
                        <w:alias w:val="427 str. 1 d."/>
                        <w:tag w:val="part_43e104e006d24b8e879ec7fd635d45d5"/>
                        <w:lock w:val="sdtLocked"/>
                        <w:richText/>
                      </w:sdtPr>
                      <w:sdtContent>
                        <w:p>
                          <w:pPr>
                            <w:spacing w:line="360" w:lineRule="auto"/>
                            <w:ind w:firstLine="720"/>
                            <w:jc w:val="both"/>
                            <w:rPr>
                              <w:bCs/>
                              <w:szCs w:val="24"/>
                            </w:rPr>
                          </w:pPr>
                          <w:sdt>
                            <w:sdtPr>
                              <w:alias w:val="Numeris"/>
                              <w:tag w:val="nr_43e104e006d24b8e879ec7fd635d45d5"/>
                              <w:lock w:val="sdtLocked"/>
                              <w:richText/>
                            </w:sdtPr>
                            <w:sdtContent>
                              <w:r>
                                <w:rPr>
                                  <w:bCs/>
                                  <w:szCs w:val="24"/>
                                </w:rPr>
                                <w:t>1</w:t>
                              </w:r>
                            </w:sdtContent>
                          </w:sdt>
                          <w:r>
                            <w:rPr>
                              <w:bCs/>
                              <w:szCs w:val="24"/>
                            </w:rPr>
                            <w:t>. Transporto priemonių vairavimas, kai tai daro neblaivus (nustatytas lengvas neblaivumas (daugiau negu 0,4 promilės, bet ne daugiau negu 1,5 promilės) arba apsvaigęs nuo narkotinių, psichotropinių ar kitų psichiką veikiančių medžiagų, arba vengęs neblaivumo ar apsvaigimo patikrinimo, arba alkoholį, narkotines, psichotropines ar kitas psichiką veikiančias medžiagas vartojęs iki patikrinimo vairuotojas, kuriam buvo paskirta administracinė nuobauda už šioje dalyje, šio kodekso 420 straipsnio 3 ir 4 dalyse, 422 straipsnio 1, 2, 3, 4, 5, 6 dalyse, 423 straipsnio 3 dalyje numatytus administracinius nusižengimus, jei nepraėjo vieni metai nuo paskirtos nuobaudos įvykdymo, arba kuris turi nepanaikintą ar neišnykusį teistumą už nusikalstamą veiką, kurią jis padarė neblaivus arba apsvaigęs nuo narkotinių, psichotropinių ar kitų psichiką veikiančių medžiagų vairuodamas transporto priemonę,</w:t>
                          </w:r>
                        </w:p>
                        <w:p>
                          <w:pPr>
                            <w:spacing w:line="360" w:lineRule="auto"/>
                            <w:ind w:firstLine="720"/>
                            <w:jc w:val="both"/>
                            <w:rPr>
                              <w:bCs/>
                              <w:szCs w:val="24"/>
                            </w:rPr>
                          </w:pPr>
                          <w:r>
                            <w:rPr>
                              <w:bCs/>
                              <w:szCs w:val="24"/>
                            </w:rPr>
                            <w:t>užtraukia baudą vairuotojams nuo aštuonių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7 str. 2 d."/>
                        <w:tag w:val="part_9d54d34fd40d490a806a405278958bd8"/>
                        <w:lock w:val="sdtLocked"/>
                        <w:richText/>
                      </w:sdtPr>
                      <w:sdtContent>
                        <w:p>
                          <w:pPr>
                            <w:spacing w:line="360" w:lineRule="auto"/>
                            <w:ind w:firstLine="720"/>
                            <w:jc w:val="both"/>
                            <w:rPr>
                              <w:bCs/>
                              <w:szCs w:val="24"/>
                            </w:rPr>
                          </w:pPr>
                          <w:sdt>
                            <w:sdtPr>
                              <w:alias w:val="Numeris"/>
                              <w:tag w:val="nr_9d54d34fd40d490a806a405278958bd8"/>
                              <w:lock w:val="sdtLocked"/>
                              <w:richText/>
                            </w:sdtPr>
                            <w:sdtContent>
                              <w:r>
                                <w:rPr>
                                  <w:bCs/>
                                  <w:szCs w:val="24"/>
                                </w:rPr>
                                <w:t>2</w:t>
                              </w:r>
                            </w:sdtContent>
                          </w:sdt>
                          <w:r>
                            <w:rPr>
                              <w:bCs/>
                              <w:szCs w:val="24"/>
                            </w:rPr>
                            <w:t xml:space="preserve">. Už šio straipsnio 1 dalyje numatytą administracinį nusižengimą privaloma skirti teisės vairuoti transporto priemones atėmimą nuo trejų iki ketverių metų. </w:t>
                          </w:r>
                        </w:p>
                      </w:sdtContent>
                    </w:sdt>
                    <w:sdt>
                      <w:sdtPr>
                        <w:alias w:val="427 str. 3 d."/>
                        <w:tag w:val="part_138aee4461aa4391ae5d58caf7f221bd"/>
                        <w:lock w:val="sdtLocked"/>
                        <w:richText/>
                      </w:sdtPr>
                      <w:sdtContent>
                        <w:p>
                          <w:pPr>
                            <w:spacing w:line="360" w:lineRule="auto"/>
                            <w:ind w:firstLine="720"/>
                            <w:jc w:val="both"/>
                            <w:rPr>
                              <w:bCs/>
                              <w:szCs w:val="24"/>
                            </w:rPr>
                          </w:pPr>
                          <w:sdt>
                            <w:sdtPr>
                              <w:alias w:val="Numeris"/>
                              <w:tag w:val="nr_138aee4461aa4391ae5d58caf7f221bd"/>
                              <w:lock w:val="sdtLocked"/>
                              <w:richText/>
                            </w:sdtPr>
                            <w:sdtContent>
                              <w:r>
                                <w:rPr>
                                  <w:bCs/>
                                  <w:szCs w:val="24"/>
                                </w:rPr>
                                <w:t>3</w:t>
                              </w:r>
                            </w:sdtContent>
                          </w:sdt>
                          <w:r>
                            <w:rPr>
                              <w:bCs/>
                              <w:szCs w:val="24"/>
                            </w:rPr>
                            <w:t>. Už šio straipsnio 1 dalyje numatytą administracinį nusižengimą privaloma skirti transporto priemonės konfiskavimą.</w:t>
                          </w:r>
                        </w:p>
                        <w:p>
                          <w:pPr>
                            <w:spacing w:line="360" w:lineRule="auto"/>
                            <w:ind w:firstLine="720"/>
                            <w:jc w:val="both"/>
                            <w:rPr>
                              <w:bCs/>
                              <w:szCs w:val="24"/>
                            </w:rPr>
                          </w:pPr>
                        </w:p>
                      </w:sdtContent>
                    </w:sdt>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42c568124c164cd6a359ecb47b0a7a1a"/>
                        <w:lock w:val="sdtLocked"/>
                        <w:richText/>
                      </w:sdtPr>
                      <w:sdtContent>
                        <w:p>
                          <w:pPr>
                            <w:spacing w:line="360" w:lineRule="auto"/>
                            <w:ind w:firstLine="720"/>
                            <w:jc w:val="both"/>
                            <w:rPr>
                              <w:bCs/>
                              <w:szCs w:val="24"/>
                            </w:rPr>
                          </w:pPr>
                          <w:sdt>
                            <w:sdtPr>
                              <w:alias w:val="Numeris"/>
                              <w:tag w:val="nr_42c568124c164cd6a359ecb47b0a7a1a"/>
                              <w:lock w:val="sdtLocked"/>
                              <w:richText/>
                            </w:sdtPr>
                            <w:sdtContent>
                              <w:r>
                                <w:rPr>
                                  <w:bCs/>
                                  <w:szCs w:val="24"/>
                                </w:rPr>
                                <w:t>1</w:t>
                              </w:r>
                            </w:sdtContent>
                          </w:sdt>
                          <w:r>
                            <w:rPr>
                              <w:bCs/>
                              <w:szCs w:val="24"/>
                            </w:rPr>
                            <w:t>. Važiuojamosios kelio dalies perėjimas arba ėjimas ja ten, kur draudžiama, mopedus, lengvuosius keturračius motociklus ir dviračius vairuojančių asmenų, pėsčiųjų, vadeliotojų ir kitų asmenų, kurie naudojasi keliais, nepaklusimas eismo reguliavimo signalams, kelio ženklų, ženklinimo reikalavimų, eismo tvarkos automagistralėse nesilaikymas, Kelių eismo taisyklėse pėstiesiems, dviračių vairuotojams ir vadeliotojams nustatytų elgesio tamsiuoju paros metu arba esant blogam matomumui reikalavimų nesilaikymas, mopedo ar lengvojo keturračio motociklo vairavimas ar važiavimas neužsidėjus ir (ar) neužsisegus motociklininko šalmo</w:t>
                          </w:r>
                        </w:p>
                        <w:p>
                          <w:pPr>
                            <w:spacing w:line="360" w:lineRule="auto"/>
                            <w:ind w:firstLine="720"/>
                            <w:jc w:val="both"/>
                            <w:rPr>
                              <w:bCs/>
                              <w:szCs w:val="24"/>
                            </w:rPr>
                          </w:pPr>
                          <w:r>
                            <w:rPr>
                              <w:bCs/>
                              <w:szCs w:val="24"/>
                            </w:rPr>
                            <w:t>užtraukia baudą nuo dvidešimt iki keturiasdešimt eurų.</w:t>
                          </w:r>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a1c09ddceda460da1ce853ac129cf5c"/>
                        <w:lock w:val="sdtLocked"/>
                        <w:richText/>
                      </w:sdtPr>
                      <w:sdtContent>
                        <w:p>
                          <w:pPr>
                            <w:spacing w:line="360" w:lineRule="auto"/>
                            <w:ind w:firstLine="720"/>
                            <w:jc w:val="both"/>
                            <w:rPr>
                              <w:bCs/>
                              <w:szCs w:val="24"/>
                            </w:rPr>
                          </w:pPr>
                          <w:sdt>
                            <w:sdtPr>
                              <w:alias w:val="Numeris"/>
                              <w:tag w:val="nr_8a1c09ddceda460da1ce853ac129cf5c"/>
                              <w:lock w:val="sdtLocked"/>
                              <w:richText/>
                            </w:sdtPr>
                            <w:sdtContent>
                              <w:r>
                                <w:rPr>
                                  <w:bCs/>
                                  <w:szCs w:val="24"/>
                                </w:rPr>
                                <w:t>7</w:t>
                              </w:r>
                            </w:sdtContent>
                          </w:sdt>
                          <w:r>
                            <w:rPr>
                              <w:bCs/>
                              <w:szCs w:val="24"/>
                            </w:rPr>
                            <w:t>. Dviračių vairavimas, vadeliojimas ir jojimas, kai tai daro neblaivūs (daugiau negu 0,4 promilės, bet ne daugiau negu 1,5 promilės) asmenys,</w:t>
                          </w:r>
                        </w:p>
                        <w:p>
                          <w:pPr>
                            <w:spacing w:line="360" w:lineRule="auto"/>
                            <w:ind w:firstLine="720"/>
                            <w:jc w:val="both"/>
                            <w:rPr>
                              <w:bCs/>
                              <w:szCs w:val="24"/>
                            </w:rPr>
                          </w:pPr>
                          <w:r>
                            <w:rPr>
                              <w:bCs/>
                              <w:szCs w:val="24"/>
                            </w:rPr>
                            <w:t>užtraukia baudą nuo aštuoniasdešimt iki vieno šimto penkiasdešimt eurų.</w:t>
                          </w:r>
                        </w:p>
                      </w:sdtContent>
                    </w:sdt>
                    <w:sdt>
                      <w:sdtPr>
                        <w:alias w:val="428 str. 8 d."/>
                        <w:tag w:val="part_7c3de74549f34e93b95da0d123fdb736"/>
                        <w:lock w:val="sdtLocked"/>
                        <w:richText/>
                      </w:sdtPr>
                      <w:sdtContent>
                        <w:p>
                          <w:pPr>
                            <w:tabs>
                              <w:tab w:val="left" w:pos="1276"/>
                            </w:tabs>
                            <w:spacing w:line="360" w:lineRule="auto"/>
                            <w:ind w:firstLine="720"/>
                            <w:jc w:val="both"/>
                            <w:rPr>
                              <w:szCs w:val="24"/>
                            </w:rPr>
                          </w:pPr>
                          <w:sdt>
                            <w:sdtPr>
                              <w:alias w:val="Numeris"/>
                              <w:tag w:val="nr_7c3de74549f34e93b95da0d123fdb736"/>
                              <w:lock w:val="sdtLocked"/>
                              <w:richText/>
                            </w:sdtPr>
                            <w:sdtContent>
                              <w:r>
                                <w:rPr>
                                  <w:bCs/>
                                  <w:szCs w:val="24"/>
                                </w:rPr>
                                <w:t>8</w:t>
                              </w:r>
                            </w:sdtContent>
                          </w:sdt>
                          <w:r>
                            <w:rPr>
                              <w:bCs/>
                              <w:szCs w:val="24"/>
                            </w:rPr>
                            <w:t>. Dviračių vairavimas, vadeliojimas ir jojimas, kai tai daro neblaivūs (daugiau negu 1,5 promilės)</w:t>
                          </w:r>
                          <w:r>
                            <w:rPr>
                              <w:szCs w:val="24"/>
                            </w:rPr>
                            <w:t xml:space="preserve"> </w:t>
                          </w:r>
                          <w:r>
                            <w:rPr>
                              <w:bCs/>
                              <w:szCs w:val="24"/>
                            </w:rPr>
                            <w:t xml:space="preserve">ar apsvaigę nuo narkotinių, psichotropinių ar kitų psichiką veikiančių medžiagų asmenys, vengimas pasitikrinti dėl neblaivumo ar apsvaigimo </w:t>
                          </w:r>
                        </w:p>
                        <w:p>
                          <w:pPr>
                            <w:spacing w:line="360" w:lineRule="auto"/>
                            <w:ind w:firstLine="720"/>
                            <w:jc w:val="both"/>
                            <w:rPr>
                              <w:bCs/>
                              <w:szCs w:val="24"/>
                            </w:rPr>
                          </w:pPr>
                          <w:r>
                            <w:rPr>
                              <w:bCs/>
                              <w:szCs w:val="24"/>
                            </w:rPr>
                            <w:t>užtraukia baudą nuo vieno šimto penkiasdešimt iki dviejų šimtų eurų.</w:t>
                          </w:r>
                        </w:p>
                        <w:p>
                          <w:pPr>
                            <w:spacing w:line="360" w:lineRule="auto"/>
                            <w:ind w:firstLine="720"/>
                            <w:jc w:val="both"/>
                            <w:rPr>
                              <w:bCs/>
                              <w:szCs w:val="24"/>
                            </w:rPr>
                          </w:pPr>
                        </w:p>
                        <w:p>
                          <w:pPr>
                            <w:spacing w:line="360" w:lineRule="auto"/>
                            <w:ind w:firstLine="720"/>
                            <w:jc w:val="both"/>
                            <w:rPr>
                              <w:bCs/>
                              <w:szCs w:val="24"/>
                            </w:rPr>
                          </w:pPr>
                        </w:p>
                        <w:p>
                          <w:pPr>
                            <w:spacing w:line="360" w:lineRule="auto"/>
                            <w:ind w:firstLine="720"/>
                            <w:jc w:val="both"/>
                            <w:rPr>
                              <w:bCs/>
                              <w:szCs w:val="24"/>
                            </w:rPr>
                          </w:pPr>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2e1c8feaa78a4b30b474e2187af42b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850ebc851d9c4672bedbc32d7232a52c"/>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31 str."/>
                    <w:tag w:val="part_da3c7ce0a0514a70af1658cb26e2eca8"/>
                    <w:lock w:val="sdtLocked"/>
                    <w:richText/>
                  </w:sdtPr>
                  <w:sdtContent>
                    <w:p>
                      <w:pPr>
                        <w:spacing w:line="360" w:lineRule="auto"/>
                        <w:ind w:left="2410" w:hanging="1690"/>
                        <w:jc w:val="both"/>
                        <w:rPr>
                          <w:b/>
                          <w:bCs/>
                          <w:szCs w:val="24"/>
                        </w:rPr>
                      </w:pPr>
                      <w:sdt>
                        <w:sdtPr>
                          <w:alias w:val="Numeris"/>
                          <w:tag w:val="nr_da3c7ce0a0514a70af1658cb26e2eca8"/>
                          <w:lock w:val="sdtLocked"/>
                          <w:richText/>
                        </w:sdtPr>
                        <w:sdtContent>
                          <w:r>
                            <w:rPr>
                              <w:b/>
                              <w:bCs/>
                              <w:szCs w:val="24"/>
                            </w:rPr>
                            <w:t>431</w:t>
                          </w:r>
                        </w:sdtContent>
                      </w:sdt>
                      <w:r>
                        <w:rPr>
                          <w:b/>
                          <w:bCs/>
                          <w:szCs w:val="24"/>
                        </w:rPr>
                        <w:t xml:space="preserve"> straipsnis. </w:t>
                      </w:r>
                      <w:sdt>
                        <w:sdtPr>
                          <w:alias w:val="Pavadinimas"/>
                          <w:tag w:val="title_da3c7ce0a0514a70af1658cb26e2eca8"/>
                          <w:lock w:val="sdtLocked"/>
                          <w:richText/>
                        </w:sdtPr>
                        <w:sdtContent>
                          <w:r>
                            <w:rPr>
                              <w:b/>
                              <w:bCs/>
                              <w:szCs w:val="24"/>
                            </w:rPr>
                            <w:t>Transporto priemonės savininkui (valdytojui) nustatytų reikalavimų nevykdymas</w:t>
                          </w:r>
                        </w:sdtContent>
                      </w:sdt>
                    </w:p>
                    <w:sdt>
                      <w:sdtPr>
                        <w:alias w:val="431 str. 1 d."/>
                        <w:tag w:val="part_ee72cd6a405f4730bd180e16966260db"/>
                        <w:lock w:val="sdtLocked"/>
                        <w:richText/>
                      </w:sdtPr>
                      <w:sdtContent>
                        <w:p>
                          <w:pPr>
                            <w:spacing w:line="360" w:lineRule="auto"/>
                            <w:ind w:firstLine="720"/>
                            <w:jc w:val="both"/>
                            <w:rPr>
                              <w:bCs/>
                              <w:szCs w:val="24"/>
                            </w:rPr>
                          </w:pPr>
                          <w:sdt>
                            <w:sdtPr>
                              <w:alias w:val="Numeris"/>
                              <w:tag w:val="nr_ee72cd6a405f4730bd180e16966260db"/>
                              <w:lock w:val="sdtLocked"/>
                              <w:richText/>
                            </w:sdtPr>
                            <w:sdtContent>
                              <w:r>
                                <w:rPr>
                                  <w:bCs/>
                                  <w:szCs w:val="24"/>
                                </w:rPr>
                                <w:t>1</w:t>
                              </w:r>
                            </w:sdtContent>
                          </w:sdt>
                          <w:r>
                            <w:rPr>
                              <w:bCs/>
                              <w:szCs w:val="24"/>
                            </w:rPr>
                            <w:t xml:space="preserve">. Transporto priemonės savininkui (valdytojui) </w:t>
                          </w:r>
                          <w:r>
                            <w:rPr>
                              <w:szCs w:val="24"/>
                            </w:rPr>
                            <w:t>Lietuvos Respublikos</w:t>
                          </w:r>
                          <w:r>
                            <w:rPr>
                              <w:bCs/>
                              <w:szCs w:val="24"/>
                            </w:rPr>
                            <w:t xml:space="preserve"> saugaus eismo automobilių keliais įstatyme nustatytų reikalavimų nevykdymas</w:t>
                          </w:r>
                        </w:p>
                        <w:p>
                          <w:pPr>
                            <w:spacing w:line="360" w:lineRule="auto"/>
                            <w:ind w:firstLine="720"/>
                            <w:jc w:val="both"/>
                            <w:rPr>
                              <w:bCs/>
                              <w:szCs w:val="24"/>
                            </w:rPr>
                          </w:pPr>
                          <w:r>
                            <w:rPr>
                              <w:bCs/>
                              <w:szCs w:val="24"/>
                            </w:rPr>
                            <w:t>užtraukia baudą nuo vieno šimto penkiasdešimt iki trijų šimtų eurų.</w:t>
                          </w:r>
                        </w:p>
                      </w:sdtContent>
                    </w:sdt>
                    <w:sdt>
                      <w:sdtPr>
                        <w:alias w:val="431 str. 2 d."/>
                        <w:tag w:val="part_5f523af9c4854922a5c7d2701e9928fc"/>
                        <w:lock w:val="sdtLocked"/>
                        <w:richText/>
                      </w:sdtPr>
                      <w:sdtContent>
                        <w:p>
                          <w:pPr>
                            <w:spacing w:line="360" w:lineRule="auto"/>
                            <w:ind w:firstLine="720"/>
                            <w:jc w:val="both"/>
                            <w:rPr>
                              <w:bCs/>
                              <w:szCs w:val="24"/>
                            </w:rPr>
                          </w:pPr>
                          <w:sdt>
                            <w:sdtPr>
                              <w:alias w:val="Numeris"/>
                              <w:tag w:val="nr_5f523af9c4854922a5c7d2701e992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keturiasdešimt iki šešių šimtų eurų.</w:t>
                          </w:r>
                        </w:p>
                      </w:sdtContent>
                    </w:sdt>
                    <w:sdt>
                      <w:sdtPr>
                        <w:alias w:val="431 str. 3 d."/>
                        <w:tag w:val="part_1ca4658e7b9c4723900edfd87991125f"/>
                        <w:lock w:val="sdtLocked"/>
                        <w:richText/>
                      </w:sdtPr>
                      <w:sdtContent>
                        <w:p>
                          <w:pPr>
                            <w:spacing w:line="360" w:lineRule="auto"/>
                            <w:ind w:firstLine="720"/>
                            <w:jc w:val="both"/>
                            <w:rPr>
                              <w:szCs w:val="24"/>
                            </w:rPr>
                          </w:pPr>
                          <w:sdt>
                            <w:sdtPr>
                              <w:alias w:val="Numeris"/>
                              <w:tag w:val="nr_1ca4658e7b9c4723900edfd87991125f"/>
                              <w:lock w:val="sdtLocked"/>
                              <w:richText/>
                            </w:sdtPr>
                            <w:sdtContent>
                              <w:r>
                                <w:rPr>
                                  <w:bCs/>
                                  <w:szCs w:val="24"/>
                                </w:rPr>
                                <w:t>3</w:t>
                              </w:r>
                            </w:sdtContent>
                          </w:sdt>
                          <w:r>
                            <w:rPr>
                              <w:bCs/>
                              <w:szCs w:val="24"/>
                            </w:rPr>
                            <w:t>.</w:t>
                          </w:r>
                          <w:r>
                            <w:rPr>
                              <w:szCs w:val="24"/>
                            </w:rPr>
                            <w:t xml:space="preserve"> Transporto priemonės savininkui (valdytojui) šio kodekso 603 straipsnyje nustatyto reikalavimo užtikrinti, kad transporto priemonė būtų Lietuvos Respublikos teritorijoje ir nebūtų parduota ar kitaip perleista kitiems asmenims, nevykdymas</w:t>
                          </w:r>
                        </w:p>
                        <w:p>
                          <w:pPr>
                            <w:spacing w:line="360" w:lineRule="auto"/>
                            <w:ind w:firstLine="720"/>
                            <w:jc w:val="both"/>
                            <w:rPr>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p>
                          <w:pPr>
                            <w:spacing w:line="360" w:lineRule="auto"/>
                            <w:ind w:firstLine="720"/>
                            <w:jc w:val="both"/>
                            <w:rPr>
                              <w:bCs/>
                              <w:szCs w:val="24"/>
                            </w:rPr>
                          </w:pPr>
                        </w:p>
                      </w:sdtContent>
                    </w:sdt>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a972e760473046f0ba2f257975470a20"/>
                        <w:lock w:val="sdtLocked"/>
                        <w:richText/>
                      </w:sdtPr>
                      <w:sdtContent>
                        <w:p>
                          <w:pPr>
                            <w:spacing w:line="360" w:lineRule="auto"/>
                            <w:ind w:firstLine="720"/>
                            <w:jc w:val="both"/>
                            <w:rPr>
                              <w:bCs/>
                              <w:szCs w:val="24"/>
                            </w:rPr>
                          </w:pPr>
                          <w:sdt>
                            <w:sdtPr>
                              <w:alias w:val="Numeris"/>
                              <w:tag w:val="nr_a972e760473046f0ba2f257975470a20"/>
                              <w:lock w:val="sdtLocked"/>
                              <w:richText/>
                            </w:sdtPr>
                            <w:sdtContent>
                              <w:r>
                                <w:rPr>
                                  <w:bCs/>
                                  <w:szCs w:val="24"/>
                                </w:rPr>
                                <w:t>2</w:t>
                              </w:r>
                            </w:sdtContent>
                          </w:sdt>
                          <w:r>
                            <w:rPr>
                              <w:bCs/>
                              <w:szCs w:val="24"/>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Centrinę techninės apžiūros duomenų bazę</w:t>
                          </w:r>
                        </w:p>
                        <w:p>
                          <w:pPr>
                            <w:spacing w:line="360" w:lineRule="auto"/>
                            <w:ind w:firstLine="720"/>
                            <w:jc w:val="both"/>
                            <w:rPr>
                              <w:bCs/>
                              <w:szCs w:val="24"/>
                            </w:rPr>
                          </w:pPr>
                          <w:r>
                            <w:rPr>
                              <w:bCs/>
                              <w:szCs w:val="24"/>
                            </w:rPr>
                            <w:t xml:space="preserve">užtraukia baudą techninių apžiūrų kontrolieriams nuo vieno šimto penkiasdešimt iki dviejų šimtų eurų. </w:t>
                          </w:r>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6544d4bd5a3749079c898e08298676d2"/>
                    <w:lock w:val="sdtLocked"/>
                    <w:richText/>
                  </w:sdtPr>
                  <w:sdtContent>
                    <w:p>
                      <w:pPr>
                        <w:spacing w:line="360" w:lineRule="auto"/>
                        <w:ind w:left="2410" w:hanging="1690"/>
                        <w:jc w:val="both"/>
                        <w:rPr>
                          <w:bCs/>
                          <w:szCs w:val="24"/>
                        </w:rPr>
                      </w:pPr>
                      <w:sdt>
                        <w:sdtPr>
                          <w:alias w:val="Numeris"/>
                          <w:tag w:val="nr_6544d4bd5a3749079c898e08298676d2"/>
                          <w:lock w:val="sdtLocked"/>
                          <w:richText/>
                        </w:sdtPr>
                        <w:sdtContent>
                          <w:r>
                            <w:rPr>
                              <w:b/>
                              <w:bCs/>
                              <w:szCs w:val="24"/>
                            </w:rPr>
                            <w:t>448</w:t>
                          </w:r>
                        </w:sdtContent>
                      </w:sdt>
                      <w:r>
                        <w:rPr>
                          <w:b/>
                          <w:bCs/>
                          <w:szCs w:val="24"/>
                        </w:rPr>
                        <w:t xml:space="preserve"> straipsnis. </w:t>
                      </w:r>
                      <w:sdt>
                        <w:sdtPr>
                          <w:alias w:val="Pavadinimas"/>
                          <w:tag w:val="title_6544d4bd5a3749079c898e08298676d2"/>
                          <w:lock w:val="sdtLocked"/>
                          <w:richText/>
                        </w:sdtPr>
                        <w:sdtContent>
                          <w:r>
                            <w:rPr>
                              <w:b/>
                              <w:bCs/>
                              <w:szCs w:val="24"/>
                            </w:rPr>
                            <w:t>Keleivių vežimo keleiviniu kelių transportu taisyklių ir keleivinio kelių transporto keleivių teisių pažeidimas</w:t>
                          </w:r>
                        </w:sdtContent>
                      </w:sdt>
                    </w:p>
                    <w:sdt>
                      <w:sdtPr>
                        <w:alias w:val="448 str. 1 d."/>
                        <w:tag w:val="part_3531b2488200421f98d89b6905a33b10"/>
                        <w:lock w:val="sdtLocked"/>
                        <w:richText/>
                      </w:sdtPr>
                      <w:sdtContent>
                        <w:p>
                          <w:pPr>
                            <w:spacing w:line="360" w:lineRule="auto"/>
                            <w:ind w:firstLine="720"/>
                            <w:jc w:val="both"/>
                            <w:rPr>
                              <w:bCs/>
                              <w:szCs w:val="24"/>
                            </w:rPr>
                          </w:pPr>
                          <w:sdt>
                            <w:sdtPr>
                              <w:alias w:val="Numeris"/>
                              <w:tag w:val="nr_3531b2488200421f98d89b6905a33b10"/>
                              <w:lock w:val="sdtLocked"/>
                              <w:richText/>
                            </w:sdtPr>
                            <w:sdtContent>
                              <w:r>
                                <w:rPr>
                                  <w:bCs/>
                                  <w:szCs w:val="24"/>
                                </w:rPr>
                                <w:t>1</w:t>
                              </w:r>
                            </w:sdtContent>
                          </w:sdt>
                          <w:r>
                            <w:rPr>
                              <w:bCs/>
                              <w:szCs w:val="24"/>
                            </w:rPr>
                            <w:t>. Keleivių vežimas keleivinėmis kelių transporto priemonėmis, kurių apdaila, techninė ar</w:t>
                          </w:r>
                          <w:r>
                            <w:rPr>
                              <w:b/>
                              <w:bCs/>
                              <w:szCs w:val="24"/>
                            </w:rPr>
                            <w:t xml:space="preserve"> </w:t>
                          </w:r>
                          <w:r>
                            <w:rPr>
                              <w:bCs/>
                              <w:szCs w:val="24"/>
                            </w:rPr>
                            <w:t>sanitarinė būklė neatitinka teisės aktuose nustatytų reikalavimų,</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keturiasdešimt iki devyniasdešimt eurų.</w:t>
                          </w:r>
                        </w:p>
                      </w:sdtContent>
                    </w:sdt>
                    <w:sdt>
                      <w:sdtPr>
                        <w:alias w:val="448 str. 2 d."/>
                        <w:tag w:val="part_fc042017b09c4efc92b587df81eaad08"/>
                        <w:lock w:val="sdtLocked"/>
                        <w:richText/>
                      </w:sdtPr>
                      <w:sdtContent>
                        <w:p>
                          <w:pPr>
                            <w:spacing w:line="360" w:lineRule="auto"/>
                            <w:ind w:firstLine="720"/>
                            <w:jc w:val="both"/>
                            <w:rPr>
                              <w:bCs/>
                              <w:szCs w:val="24"/>
                            </w:rPr>
                          </w:pPr>
                          <w:sdt>
                            <w:sdtPr>
                              <w:alias w:val="Numeris"/>
                              <w:tag w:val="nr_fc042017b09c4efc92b587df81eaad08"/>
                              <w:lock w:val="sdtLocked"/>
                              <w:richText/>
                            </w:sdtPr>
                            <w:sdtContent>
                              <w:r>
                                <w:rPr>
                                  <w:bCs/>
                                  <w:szCs w:val="24"/>
                                </w:rPr>
                                <w:t>2</w:t>
                              </w:r>
                            </w:sdtContent>
                          </w:sdt>
                          <w:r>
                            <w:rPr>
                              <w:bCs/>
                              <w:szCs w:val="24"/>
                            </w:rPr>
                            <w:t>. Keleivių vežimas keleivinėmis kelių transporto priemonėmis neturint keleivinį kelių transportą reglamentuojančiuose teisės aktuose nurodytų dokumentų arba turint negaliojančius dokumentus</w:t>
                          </w:r>
                        </w:p>
                        <w:p>
                          <w:pPr>
                            <w:spacing w:line="360" w:lineRule="auto"/>
                            <w:ind w:firstLine="720"/>
                            <w:jc w:val="both"/>
                            <w:rPr>
                              <w:bCs/>
                              <w:szCs w:val="24"/>
                            </w:rPr>
                          </w:pPr>
                          <w:r>
                            <w:rPr>
                              <w:bCs/>
                              <w:szCs w:val="24"/>
                            </w:rPr>
                            <w:t xml:space="preserve">užtraukia baudą vairuotojams nuo keturiolikos iki trisdešimt eurų ir juridinių asmenų vadovams ar kitiems atsakingiems asmenims – nuo keturiasdešimt iki devyniasdešimt eurų. </w:t>
                          </w:r>
                        </w:p>
                      </w:sdtContent>
                    </w:sdt>
                    <w:sdt>
                      <w:sdtPr>
                        <w:alias w:val="448 str. 3 d."/>
                        <w:tag w:val="part_22e5bb37a926459b8ff2d9fcaf03c5c0"/>
                        <w:lock w:val="sdtLocked"/>
                        <w:richText/>
                      </w:sdtPr>
                      <w:sdtContent>
                        <w:p>
                          <w:pPr>
                            <w:spacing w:line="360" w:lineRule="auto"/>
                            <w:ind w:firstLine="720"/>
                            <w:jc w:val="both"/>
                            <w:rPr>
                              <w:bCs/>
                              <w:szCs w:val="24"/>
                            </w:rPr>
                          </w:pPr>
                          <w:sdt>
                            <w:sdtPr>
                              <w:alias w:val="Numeris"/>
                              <w:tag w:val="nr_22e5bb37a926459b8ff2d9fcaf03c5c0"/>
                              <w:lock w:val="sdtLocked"/>
                              <w:richText/>
                            </w:sdtPr>
                            <w:sdtContent>
                              <w:r>
                                <w:rPr>
                                  <w:bCs/>
                                  <w:szCs w:val="24"/>
                                </w:rPr>
                                <w:t>3</w:t>
                              </w:r>
                            </w:sdtContent>
                          </w:sdt>
                          <w:r>
                            <w:rPr>
                              <w:bCs/>
                              <w:szCs w:val="24"/>
                            </w:rPr>
                            <w:t>. Keleivinio kelių transporto eismo tvarkaraščių nesilaikymas, nukrypimas nuo nurodytos maršrutų trasos</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septyniasdešimt iki vieno šimto keturiasdešimt eurų.</w:t>
                          </w:r>
                        </w:p>
                      </w:sdtContent>
                    </w:sdt>
                    <w:sdt>
                      <w:sdtPr>
                        <w:alias w:val="448 str. 4 d."/>
                        <w:tag w:val="part_a244015947db4b37b62c0dcf48da8171"/>
                        <w:lock w:val="sdtLocked"/>
                        <w:richText/>
                      </w:sdtPr>
                      <w:sdtContent>
                        <w:p>
                          <w:pPr>
                            <w:spacing w:line="360" w:lineRule="auto"/>
                            <w:ind w:firstLine="720"/>
                            <w:jc w:val="both"/>
                            <w:rPr>
                              <w:szCs w:val="24"/>
                            </w:rPr>
                          </w:pPr>
                          <w:sdt>
                            <w:sdtPr>
                              <w:alias w:val="Numeris"/>
                              <w:tag w:val="nr_a244015947db4b37b62c0dcf48da8171"/>
                              <w:lock w:val="sdtLocked"/>
                              <w:richText/>
                            </w:sdtPr>
                            <w:sdtContent>
                              <w:r>
                                <w:rPr>
                                  <w:szCs w:val="24"/>
                                </w:rPr>
                                <w:t>4</w:t>
                              </w:r>
                            </w:sdtContent>
                          </w:sdt>
                          <w:r>
                            <w:rPr>
                              <w:szCs w:val="24"/>
                            </w:rPr>
                            <w:t xml:space="preserve">. Keleivinio kelių transporto keleivių teisių pažeidimas </w:t>
                          </w:r>
                        </w:p>
                        <w:p>
                          <w:pPr>
                            <w:spacing w:line="360" w:lineRule="auto"/>
                            <w:ind w:firstLine="720"/>
                            <w:jc w:val="both"/>
                            <w:rPr>
                              <w:szCs w:val="24"/>
                            </w:rPr>
                          </w:pPr>
                          <w:r>
                            <w:rPr>
                              <w:szCs w:val="24"/>
                            </w:rPr>
                            <w:t>užtraukia baudą nuo šešiasdešimt iki vieno šimto keturiasdešimt eurų.</w:t>
                          </w:r>
                        </w:p>
                      </w:sdtContent>
                    </w:sdt>
                    <w:sdt>
                      <w:sdtPr>
                        <w:alias w:val="448 str. 5 d."/>
                        <w:tag w:val="part_6e6e3c88752643939613cd16470cbaa9"/>
                        <w:lock w:val="sdtLocked"/>
                        <w:richText/>
                      </w:sdtPr>
                      <w:sdtContent>
                        <w:p>
                          <w:pPr>
                            <w:spacing w:line="360" w:lineRule="auto"/>
                            <w:ind w:firstLine="720"/>
                            <w:jc w:val="both"/>
                            <w:rPr>
                              <w:szCs w:val="24"/>
                            </w:rPr>
                          </w:pPr>
                          <w:sdt>
                            <w:sdtPr>
                              <w:alias w:val="Numeris"/>
                              <w:tag w:val="nr_6e6e3c88752643939613cd16470cbaa9"/>
                              <w:lock w:val="sdtLocked"/>
                              <w:richText/>
                            </w:sdtPr>
                            <w:sdtContent>
                              <w:r>
                                <w:rPr>
                                  <w:szCs w:val="24"/>
                                </w:rPr>
                                <w:t>5</w:t>
                              </w:r>
                            </w:sdtContent>
                          </w:sdt>
                          <w:r>
                            <w:rPr>
                              <w:szCs w:val="24"/>
                            </w:rPr>
                            <w:t>.</w:t>
                          </w:r>
                          <w:r>
                            <w:rPr>
                              <w:bCs/>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449 str."/>
                    <w:tag w:val="part_8dc52f9cc34840e1997b0ff6ac508dc3"/>
                    <w:lock w:val="sdtLocked"/>
                    <w:richText/>
                  </w:sdtPr>
                  <w:sdtContent>
                    <w:p>
                      <w:pPr>
                        <w:spacing w:line="360" w:lineRule="auto"/>
                        <w:ind w:firstLine="720"/>
                        <w:jc w:val="both"/>
                        <w:rPr>
                          <w:bCs/>
                          <w:szCs w:val="24"/>
                        </w:rPr>
                      </w:pPr>
                      <w:sdt>
                        <w:sdtPr>
                          <w:alias w:val="Numeris"/>
                          <w:tag w:val="nr_8dc52f9cc34840e1997b0ff6ac508dc3"/>
                          <w:lock w:val="sdtLocked"/>
                          <w:richText/>
                        </w:sdtPr>
                        <w:sdtContent>
                          <w:r>
                            <w:rPr>
                              <w:b/>
                              <w:bCs/>
                              <w:szCs w:val="24"/>
                            </w:rPr>
                            <w:t>449</w:t>
                          </w:r>
                        </w:sdtContent>
                      </w:sdt>
                      <w:r>
                        <w:rPr>
                          <w:b/>
                          <w:bCs/>
                          <w:szCs w:val="24"/>
                        </w:rPr>
                        <w:t xml:space="preserve"> straipsnis. </w:t>
                      </w:r>
                      <w:sdt>
                        <w:sdtPr>
                          <w:alias w:val="Pavadinimas"/>
                          <w:tag w:val="title_8dc52f9cc34840e1997b0ff6ac508dc3"/>
                          <w:lock w:val="sdtLocked"/>
                          <w:richText/>
                        </w:sdtPr>
                        <w:sdtContent>
                          <w:r>
                            <w:rPr>
                              <w:b/>
                              <w:bCs/>
                              <w:szCs w:val="24"/>
                            </w:rPr>
                            <w:t>Keleivių vežimo lengvaisiais automobiliais taksi taisyklių pažeidimas</w:t>
                          </w:r>
                        </w:sdtContent>
                      </w:sdt>
                    </w:p>
                    <w:sdt>
                      <w:sdtPr>
                        <w:alias w:val="449 str. 1 d."/>
                        <w:tag w:val="part_a48ed4f7d5f744fca5932e8359b87a5c"/>
                        <w:lock w:val="sdtLocked"/>
                        <w:richText/>
                      </w:sdtPr>
                      <w:sdtContent>
                        <w:p>
                          <w:pPr>
                            <w:spacing w:line="360" w:lineRule="auto"/>
                            <w:ind w:firstLine="720"/>
                            <w:jc w:val="both"/>
                            <w:rPr>
                              <w:bCs/>
                              <w:szCs w:val="24"/>
                            </w:rPr>
                          </w:pPr>
                          <w:sdt>
                            <w:sdtPr>
                              <w:alias w:val="Numeris"/>
                              <w:tag w:val="nr_a48ed4f7d5f744fca5932e8359b87a5c"/>
                              <w:lock w:val="sdtLocked"/>
                              <w:richText/>
                            </w:sdtPr>
                            <w:sdtContent>
                              <w:r>
                                <w:rPr>
                                  <w:bCs/>
                                  <w:szCs w:val="24"/>
                                </w:rPr>
                                <w:t>1</w:t>
                              </w:r>
                            </w:sdtContent>
                          </w:sdt>
                          <w:r>
                            <w:rPr>
                              <w:bCs/>
                              <w:szCs w:val="24"/>
                            </w:rPr>
                            <w:t>. Nustatytos formos kvito su nurodyta taksi paslaugos kaina neišdavimas taksi keleiviui, kai šis pageidauja,</w:t>
                          </w:r>
                        </w:p>
                        <w:p>
                          <w:pPr>
                            <w:spacing w:line="360" w:lineRule="auto"/>
                            <w:ind w:firstLine="720"/>
                            <w:jc w:val="both"/>
                            <w:rPr>
                              <w:bCs/>
                              <w:szCs w:val="24"/>
                            </w:rPr>
                          </w:pPr>
                          <w:r>
                            <w:rPr>
                              <w:bCs/>
                              <w:szCs w:val="24"/>
                            </w:rPr>
                            <w:t>užtraukia baudą nuo trisdešimt iki šešiasdešimt eurų.</w:t>
                          </w:r>
                        </w:p>
                      </w:sdtContent>
                    </w:sdt>
                    <w:sdt>
                      <w:sdtPr>
                        <w:alias w:val="449 str. 2 d."/>
                        <w:tag w:val="part_91c7e688bcf94a5a8c9873fd1fc24255"/>
                        <w:lock w:val="sdtLocked"/>
                        <w:richText/>
                      </w:sdtPr>
                      <w:sdtContent>
                        <w:p>
                          <w:pPr>
                            <w:spacing w:line="360" w:lineRule="auto"/>
                            <w:ind w:firstLine="720"/>
                            <w:jc w:val="both"/>
                            <w:rPr>
                              <w:b/>
                              <w:bCs/>
                              <w:szCs w:val="24"/>
                            </w:rPr>
                          </w:pPr>
                          <w:sdt>
                            <w:sdtPr>
                              <w:alias w:val="Numeris"/>
                              <w:tag w:val="nr_91c7e688bcf94a5a8c9873fd1fc24255"/>
                              <w:lock w:val="sdtLocked"/>
                              <w:richText/>
                            </w:sdtPr>
                            <w:sdtContent>
                              <w:r>
                                <w:rPr>
                                  <w:bCs/>
                                  <w:szCs w:val="24"/>
                                </w:rPr>
                                <w:t>2</w:t>
                              </w:r>
                            </w:sdtContent>
                          </w:sdt>
                          <w:r>
                            <w:rPr>
                              <w:bCs/>
                              <w:szCs w:val="24"/>
                            </w:rPr>
                            <w:t xml:space="preserve">. Keleivių vežimas lengvaisiais automobiliais taksi neturint taksometro, neįjungus taksometro, su neveikiančiu ar su nustatytų reikalavimų neatitinkančiu taksometru, nustatytų tarifų nesilaikymas vežant keleivius lengvaisiais automobiliais taksi </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3 d."/>
                        <w:tag w:val="part_1ce6caea56644e9d83c17707002a029e"/>
                        <w:lock w:val="sdtLocked"/>
                        <w:richText/>
                      </w:sdtPr>
                      <w:sdtContent>
                        <w:p>
                          <w:pPr>
                            <w:spacing w:line="360" w:lineRule="auto"/>
                            <w:ind w:firstLine="720"/>
                            <w:jc w:val="both"/>
                            <w:rPr>
                              <w:bCs/>
                              <w:szCs w:val="24"/>
                            </w:rPr>
                          </w:pPr>
                          <w:sdt>
                            <w:sdtPr>
                              <w:alias w:val="Numeris"/>
                              <w:tag w:val="nr_1ce6caea56644e9d83c17707002a029e"/>
                              <w:lock w:val="sdtLocked"/>
                              <w:richText/>
                            </w:sdtPr>
                            <w:sdtContent>
                              <w:r>
                                <w:rPr>
                                  <w:bCs/>
                                  <w:szCs w:val="24"/>
                                </w:rPr>
                                <w:t>3</w:t>
                              </w:r>
                            </w:sdtContent>
                          </w:sdt>
                          <w:r>
                            <w:rPr>
                              <w:bCs/>
                              <w:szCs w:val="24"/>
                            </w:rPr>
                            <w:t>. Viso užmokesčio pagal taksometro rodmenis paėmimas iš kiekvieno keleivio, kai kartu važiavę keleiviai atsiskaito atskirai,</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4 d."/>
                        <w:tag w:val="part_ef64595163ce4f2e86a64d958524803c"/>
                        <w:lock w:val="sdtLocked"/>
                        <w:richText/>
                      </w:sdtPr>
                      <w:sdtContent>
                        <w:p>
                          <w:pPr>
                            <w:spacing w:line="360" w:lineRule="auto"/>
                            <w:ind w:firstLine="720"/>
                            <w:jc w:val="both"/>
                            <w:rPr>
                              <w:bCs/>
                              <w:szCs w:val="24"/>
                            </w:rPr>
                          </w:pPr>
                          <w:sdt>
                            <w:sdtPr>
                              <w:alias w:val="Numeris"/>
                              <w:tag w:val="nr_ef64595163ce4f2e86a64d958524803c"/>
                              <w:lock w:val="sdtLocked"/>
                              <w:richText/>
                            </w:sdtPr>
                            <w:sdtContent>
                              <w:r>
                                <w:rPr>
                                  <w:bCs/>
                                  <w:szCs w:val="24"/>
                                </w:rPr>
                                <w:t>4</w:t>
                              </w:r>
                            </w:sdtContent>
                          </w:sdt>
                          <w:r>
                            <w:rPr>
                              <w:bCs/>
                              <w:szCs w:val="24"/>
                            </w:rPr>
                            <w:t>. Atsisakymas vežti keleivį trumpą atstumą ar didesnio užmokesčio, negu rodo taksometras, reikalavimas</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5 d."/>
                        <w:tag w:val="part_4d91d79cd49849f687edfe81b836a053"/>
                        <w:lock w:val="sdtLocked"/>
                        <w:richText/>
                      </w:sdtPr>
                      <w:sdtContent>
                        <w:p>
                          <w:pPr>
                            <w:spacing w:line="360" w:lineRule="auto"/>
                            <w:ind w:firstLine="720"/>
                            <w:jc w:val="both"/>
                            <w:rPr>
                              <w:bCs/>
                              <w:szCs w:val="24"/>
                            </w:rPr>
                          </w:pPr>
                          <w:sdt>
                            <w:sdtPr>
                              <w:alias w:val="Numeris"/>
                              <w:tag w:val="nr_4d91d79cd49849f687edfe81b836a053"/>
                              <w:lock w:val="sdtLocked"/>
                              <w:richText/>
                            </w:sdtPr>
                            <w:sdtContent>
                              <w:r>
                                <w:rPr>
                                  <w:bCs/>
                                  <w:szCs w:val="24"/>
                                </w:rPr>
                                <w:t>5</w:t>
                              </w:r>
                            </w:sdtContent>
                          </w:sdt>
                          <w:r>
                            <w:rPr>
                              <w:bCs/>
                              <w:szCs w:val="24"/>
                            </w:rPr>
                            <w:t>. Lengvojo automobilio taksi vairuotojo nuolatinis darbas kitos savivaldybės teritorijoje, kai nėra atitinkamo savivaldybių susitarimo,</w:t>
                          </w:r>
                        </w:p>
                        <w:p>
                          <w:pPr>
                            <w:spacing w:line="360" w:lineRule="auto"/>
                            <w:ind w:firstLine="720"/>
                            <w:jc w:val="both"/>
                            <w:rPr>
                              <w:bCs/>
                              <w:szCs w:val="24"/>
                            </w:rPr>
                          </w:pPr>
                          <w:r>
                            <w:rPr>
                              <w:bCs/>
                              <w:szCs w:val="24"/>
                            </w:rPr>
                            <w:t>užtraukia baudą nuo devyniasdešimt iki vieno šimto septyniasdešimt eurų.</w:t>
                          </w:r>
                        </w:p>
                      </w:sdtContent>
                    </w:sdt>
                    <w:sdt>
                      <w:sdtPr>
                        <w:alias w:val="449 str. 6 d."/>
                        <w:tag w:val="part_c11c5e11265d4caaa49b331929ceae8b"/>
                        <w:lock w:val="sdtLocked"/>
                        <w:richText/>
                      </w:sdtPr>
                      <w:sdtContent>
                        <w:p>
                          <w:pPr>
                            <w:spacing w:line="360" w:lineRule="auto"/>
                            <w:ind w:firstLine="720"/>
                            <w:jc w:val="both"/>
                            <w:rPr>
                              <w:bCs/>
                              <w:szCs w:val="24"/>
                            </w:rPr>
                          </w:pPr>
                          <w:sdt>
                            <w:sdtPr>
                              <w:alias w:val="Numeris"/>
                              <w:tag w:val="nr_c11c5e11265d4caaa49b331929ceae8b"/>
                              <w:lock w:val="sdtLocked"/>
                              <w:richText/>
                            </w:sdtPr>
                            <w:sdtContent>
                              <w:r>
                                <w:rPr>
                                  <w:bCs/>
                                  <w:szCs w:val="24"/>
                                </w:rPr>
                                <w:t>6</w:t>
                              </w:r>
                            </w:sdtContent>
                          </w:sdt>
                          <w:r>
                            <w:rPr>
                              <w:bCs/>
                              <w:szCs w:val="24"/>
                            </w:rPr>
                            <w:t>. Keleivių vežimo lengvaisiais automobiliais taksi taisyklių pažeidimai, išskyrus šiame straipsnyje numatytuosius,</w:t>
                          </w:r>
                        </w:p>
                        <w:p>
                          <w:pPr>
                            <w:spacing w:line="360" w:lineRule="auto"/>
                            <w:ind w:firstLine="720"/>
                            <w:jc w:val="both"/>
                            <w:rPr>
                              <w:bCs/>
                              <w:szCs w:val="24"/>
                            </w:rPr>
                          </w:pPr>
                          <w:r>
                            <w:rPr>
                              <w:bCs/>
                              <w:szCs w:val="24"/>
                            </w:rPr>
                            <w:t>užtraukia baudą nuo keturiolikos iki trisdešimt eurų.</w:t>
                          </w:r>
                        </w:p>
                      </w:sdtContent>
                    </w:sdt>
                    <w:sdt>
                      <w:sdtPr>
                        <w:alias w:val="449 str. 7 d."/>
                        <w:tag w:val="part_6c21d97016ac446299d640c639d0ff55"/>
                        <w:lock w:val="sdtLocked"/>
                        <w:richText/>
                      </w:sdtPr>
                      <w:sdtContent>
                        <w:p>
                          <w:pPr>
                            <w:spacing w:line="360" w:lineRule="auto"/>
                            <w:ind w:firstLine="720"/>
                            <w:jc w:val="both"/>
                            <w:rPr>
                              <w:bCs/>
                              <w:szCs w:val="24"/>
                            </w:rPr>
                          </w:pPr>
                          <w:sdt>
                            <w:sdtPr>
                              <w:alias w:val="Numeris"/>
                              <w:tag w:val="nr_6c21d97016ac446299d640c639d0ff55"/>
                              <w:lock w:val="sdtLocked"/>
                              <w:richText/>
                            </w:sdtPr>
                            <w:sdtContent>
                              <w:r>
                                <w:rPr>
                                  <w:bCs/>
                                  <w:szCs w:val="24"/>
                                </w:rPr>
                                <w:t>7</w:t>
                              </w:r>
                            </w:sdtContent>
                          </w:sdt>
                          <w:r>
                            <w:rPr>
                              <w:bCs/>
                              <w:szCs w:val="24"/>
                            </w:rPr>
                            <w:t>. Šio straipsnio 2, 3, 4, 5 dalyse numatyti administraciniai nusižengimai, padaryti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50 str."/>
                    <w:tag w:val="part_9cc4f553456d4460b68772f48a67d7b0"/>
                    <w:lock w:val="sdtLocked"/>
                    <w:richText/>
                  </w:sdtPr>
                  <w:sdtContent>
                    <w:p>
                      <w:pPr>
                        <w:spacing w:line="360" w:lineRule="auto"/>
                        <w:ind w:left="2552" w:hanging="1832"/>
                        <w:jc w:val="both"/>
                        <w:rPr>
                          <w:bCs/>
                          <w:szCs w:val="24"/>
                        </w:rPr>
                      </w:pPr>
                      <w:sdt>
                        <w:sdtPr>
                          <w:alias w:val="Numeris"/>
                          <w:tag w:val="nr_9cc4f553456d4460b68772f48a67d7b0"/>
                          <w:lock w:val="sdtLocked"/>
                          <w:richText/>
                        </w:sdtPr>
                        <w:sdtContent>
                          <w:r>
                            <w:rPr>
                              <w:b/>
                              <w:bCs/>
                              <w:szCs w:val="24"/>
                            </w:rPr>
                            <w:t>450</w:t>
                          </w:r>
                        </w:sdtContent>
                      </w:sdt>
                      <w:r>
                        <w:rPr>
                          <w:b/>
                          <w:bCs/>
                          <w:szCs w:val="24"/>
                        </w:rPr>
                        <w:t xml:space="preserve"> straipsnis. </w:t>
                      </w:r>
                      <w:sdt>
                        <w:sdtPr>
                          <w:alias w:val="Pavadinimas"/>
                          <w:tag w:val="title_9cc4f553456d4460b68772f48a67d7b0"/>
                          <w:lock w:val="sdtLocked"/>
                          <w:richText/>
                        </w:sdtPr>
                        <w:sdtContent>
                          <w:r>
                            <w:rPr>
                              <w:b/>
                              <w:bCs/>
                              <w:szCs w:val="24"/>
                            </w:rPr>
                            <w:t>Krovinių vežimo kelių transporto priemonėmis vidaus ir (ar) tarptautiniais maršrutais taisyklių pažeidimas</w:t>
                          </w:r>
                        </w:sdtContent>
                      </w:sdt>
                    </w:p>
                    <w:sdt>
                      <w:sdtPr>
                        <w:alias w:val="450 str. 1 d."/>
                        <w:tag w:val="part_e5eb38b751d94ba488fd242207495569"/>
                        <w:lock w:val="sdtLocked"/>
                        <w:richText/>
                      </w:sdtPr>
                      <w:sdtContent>
                        <w:p>
                          <w:pPr>
                            <w:spacing w:line="360" w:lineRule="auto"/>
                            <w:ind w:firstLine="720"/>
                            <w:jc w:val="both"/>
                            <w:rPr>
                              <w:bCs/>
                              <w:szCs w:val="24"/>
                            </w:rPr>
                          </w:pPr>
                          <w:sdt>
                            <w:sdtPr>
                              <w:alias w:val="Numeris"/>
                              <w:tag w:val="nr_e5eb38b751d94ba488fd242207495569"/>
                              <w:lock w:val="sdtLocked"/>
                              <w:richText/>
                            </w:sdtPr>
                            <w:sdtContent>
                              <w:r>
                                <w:rPr>
                                  <w:bCs/>
                                  <w:szCs w:val="24"/>
                                </w:rPr>
                                <w:t>1</w:t>
                              </w:r>
                            </w:sdtContent>
                          </w:sdt>
                          <w:r>
                            <w:rPr>
                              <w:bCs/>
                              <w:szCs w:val="24"/>
                            </w:rPr>
                            <w:t>. Krovinių vežimas kelių transporto priemonėmis vidaus ir (ar) tarptautiniais maršrutais neturint krovininį kelių transportą reglamentuojančiuose teisės aktuose nurodytų dokumentų arba turint ne pagal nustatytus reikalavimus užpildytus dokumentus, kai nėra šio kodekso 214 straipsnyje numatytų administracinių nusižengimų požymių,</w:t>
                          </w:r>
                        </w:p>
                        <w:p>
                          <w:pPr>
                            <w:spacing w:line="360" w:lineRule="auto"/>
                            <w:ind w:firstLine="720"/>
                            <w:jc w:val="both"/>
                            <w:rPr>
                              <w:bCs/>
                              <w:szCs w:val="24"/>
                            </w:rPr>
                          </w:pPr>
                          <w:r>
                            <w:rPr>
                              <w:bCs/>
                              <w:szCs w:val="24"/>
                            </w:rPr>
                            <w:t>užtraukia baudą vairuotojams nuo dešimt iki keturiolikos eurų ir juridinių asmenų vadovams ar kitiems atsakingiems asmenims – nuo dvidešimt iki keturiasdešimt eurų.</w:t>
                          </w:r>
                        </w:p>
                      </w:sdtContent>
                    </w:sdt>
                    <w:sdt>
                      <w:sdtPr>
                        <w:alias w:val="450 str. 2 d."/>
                        <w:tag w:val="part_52cc0d7bdba741a2a25f2f074fc1a571"/>
                        <w:lock w:val="sdtLocked"/>
                        <w:richText/>
                      </w:sdtPr>
                      <w:sdtContent>
                        <w:p>
                          <w:pPr>
                            <w:spacing w:line="360" w:lineRule="auto"/>
                            <w:ind w:firstLine="720"/>
                            <w:jc w:val="both"/>
                            <w:rPr>
                              <w:bCs/>
                              <w:szCs w:val="24"/>
                            </w:rPr>
                          </w:pPr>
                          <w:sdt>
                            <w:sdtPr>
                              <w:alias w:val="Numeris"/>
                              <w:tag w:val="nr_52cc0d7bdba741a2a25f2f074fc1a571"/>
                              <w:lock w:val="sdtLocked"/>
                              <w:richText/>
                            </w:sdtPr>
                            <w:sdtContent>
                              <w:r>
                                <w:rPr>
                                  <w:bCs/>
                                  <w:szCs w:val="24"/>
                                </w:rPr>
                                <w:t>2</w:t>
                              </w:r>
                            </w:sdtContent>
                          </w:sdt>
                          <w:r>
                            <w:rPr>
                              <w:bCs/>
                              <w:szCs w:val="24"/>
                            </w:rPr>
                            <w:t>. Krovinių vežimas kelių transporto priemonėmis tarptautiniais maršrutais be kelionės leidimo, su neatitinkančiu važiavimo pobūdžio ar neužpildytu leidimu</w:t>
                          </w:r>
                        </w:p>
                        <w:p>
                          <w:pPr>
                            <w:spacing w:line="360" w:lineRule="auto"/>
                            <w:ind w:firstLine="720"/>
                            <w:jc w:val="both"/>
                            <w:rPr>
                              <w:bCs/>
                              <w:szCs w:val="24"/>
                            </w:rPr>
                          </w:pPr>
                          <w:r>
                            <w:rPr>
                              <w:bCs/>
                              <w:szCs w:val="24"/>
                            </w:rPr>
                            <w:t>užtraukia baudą vairuotojams nuo aštuonių šimtų penkiasdešimt iki vieno tūkstančio penkių šimtų eurų.</w:t>
                          </w:r>
                        </w:p>
                      </w:sdtContent>
                    </w:sdt>
                    <w:sdt>
                      <w:sdtPr>
                        <w:alias w:val="450 str. 3 d."/>
                        <w:tag w:val="part_9d524ea74c904cb6b7790ac0caf7d7bd"/>
                        <w:lock w:val="sdtLocked"/>
                        <w:richText/>
                      </w:sdtPr>
                      <w:sdtContent>
                        <w:p>
                          <w:pPr>
                            <w:spacing w:line="360" w:lineRule="auto"/>
                            <w:ind w:firstLine="720"/>
                            <w:jc w:val="both"/>
                            <w:rPr>
                              <w:bCs/>
                              <w:szCs w:val="24"/>
                            </w:rPr>
                          </w:pPr>
                          <w:sdt>
                            <w:sdtPr>
                              <w:alias w:val="Numeris"/>
                              <w:tag w:val="nr_9d524ea74c904cb6b7790ac0caf7d7b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vairuotojams nuo vieno tūkstančio keturių šimtų iki trijų tūkstančių eurų.</w:t>
                          </w:r>
                        </w:p>
                        <w:p>
                          <w:pPr>
                            <w:spacing w:line="360" w:lineRule="auto"/>
                            <w:ind w:firstLine="720"/>
                            <w:jc w:val="both"/>
                            <w:rPr>
                              <w:bCs/>
                              <w:szCs w:val="24"/>
                            </w:rPr>
                          </w:pPr>
                        </w:p>
                      </w:sdtContent>
                    </w:sdt>
                  </w:sdtContent>
                </w:sdt>
                <w:sdt>
                  <w:sdtPr>
                    <w:alias w:val="451 str."/>
                    <w:tag w:val="part_2156fe9d552a4f318b789fae77fac1d8"/>
                    <w:lock w:val="sdtLocked"/>
                    <w:richText/>
                  </w:sdtPr>
                  <w:sdtContent>
                    <w:p>
                      <w:pPr>
                        <w:spacing w:line="360" w:lineRule="auto"/>
                        <w:ind w:left="2410" w:hanging="1690"/>
                        <w:jc w:val="both"/>
                        <w:rPr>
                          <w:bCs/>
                          <w:szCs w:val="24"/>
                        </w:rPr>
                      </w:pPr>
                      <w:sdt>
                        <w:sdtPr>
                          <w:alias w:val="Numeris"/>
                          <w:tag w:val="nr_2156fe9d552a4f318b789fae77fac1d8"/>
                          <w:lock w:val="sdtLocked"/>
                          <w:richText/>
                        </w:sdtPr>
                        <w:sdtContent>
                          <w:r>
                            <w:rPr>
                              <w:b/>
                              <w:bCs/>
                              <w:szCs w:val="24"/>
                            </w:rPr>
                            <w:t>451</w:t>
                          </w:r>
                        </w:sdtContent>
                      </w:sdt>
                      <w:r>
                        <w:rPr>
                          <w:b/>
                          <w:bCs/>
                          <w:szCs w:val="24"/>
                        </w:rPr>
                        <w:t xml:space="preserve"> straipsnis. </w:t>
                      </w:r>
                      <w:sdt>
                        <w:sdtPr>
                          <w:alias w:val="Pavadinimas"/>
                          <w:tag w:val="title_2156fe9d552a4f318b789fae77fac1d8"/>
                          <w:lock w:val="sdtLocked"/>
                          <w:richText/>
                        </w:sdtPr>
                        <w:sdtContent>
                          <w:r>
                            <w:rPr>
                              <w:b/>
                              <w:bCs/>
                              <w:szCs w:val="24"/>
                            </w:rPr>
                            <w:t>Keleivius ar krovinius vidaus ir (ar) tarptautiniais maršrutais vežančių kelių transporto priemonių ekipažams (vairuotojams) nustatytos vairavimo be pertraukos trukmės arba kasdienio vairavimo trukmės viršijimas</w:t>
                          </w:r>
                        </w:sdtContent>
                      </w:sdt>
                    </w:p>
                    <w:sdt>
                      <w:sdtPr>
                        <w:alias w:val="451 str. 1 d."/>
                        <w:tag w:val="part_b4e64972e77f430b82309666d6ce2bdb"/>
                        <w:lock w:val="sdtLocked"/>
                        <w:richText/>
                      </w:sdtPr>
                      <w:sdtContent>
                        <w:p>
                          <w:pPr>
                            <w:spacing w:line="360" w:lineRule="auto"/>
                            <w:ind w:firstLine="720"/>
                            <w:jc w:val="both"/>
                            <w:rPr>
                              <w:bCs/>
                              <w:szCs w:val="24"/>
                            </w:rPr>
                          </w:pPr>
                          <w:sdt>
                            <w:sdtPr>
                              <w:alias w:val="Numeris"/>
                              <w:tag w:val="nr_b4e64972e77f430b82309666d6ce2bdb"/>
                              <w:lock w:val="sdtLocked"/>
                              <w:richText/>
                            </w:sdtPr>
                            <w:sdtContent>
                              <w:r>
                                <w:rPr>
                                  <w:bCs/>
                                  <w:szCs w:val="24"/>
                                </w:rPr>
                                <w:t>1</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nuo penkiolikos minučių iki trisdešimt minučių </w:t>
                          </w:r>
                        </w:p>
                        <w:p>
                          <w:pPr>
                            <w:spacing w:line="360" w:lineRule="auto"/>
                            <w:ind w:firstLine="720"/>
                            <w:jc w:val="both"/>
                            <w:rPr>
                              <w:bCs/>
                              <w:szCs w:val="24"/>
                            </w:rPr>
                          </w:pPr>
                          <w:r>
                            <w:rPr>
                              <w:bCs/>
                              <w:szCs w:val="24"/>
                            </w:rPr>
                            <w:t>užtraukia baudą vairuotojams nuo dešimt iki keturiolikos eurų.</w:t>
                          </w:r>
                        </w:p>
                      </w:sdtContent>
                    </w:sdt>
                    <w:sdt>
                      <w:sdtPr>
                        <w:alias w:val="451 str. 2 d."/>
                        <w:tag w:val="part_1e08ca9c69034a82a424297ce2e46d2e"/>
                        <w:lock w:val="sdtLocked"/>
                        <w:richText/>
                      </w:sdtPr>
                      <w:sdtContent>
                        <w:p>
                          <w:pPr>
                            <w:spacing w:line="360" w:lineRule="auto"/>
                            <w:ind w:firstLine="720"/>
                            <w:jc w:val="both"/>
                            <w:rPr>
                              <w:bCs/>
                              <w:szCs w:val="24"/>
                            </w:rPr>
                          </w:pPr>
                          <w:sdt>
                            <w:sdtPr>
                              <w:alias w:val="Numeris"/>
                              <w:tag w:val="nr_1e08ca9c69034a82a424297ce2e46d2e"/>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trisdešimt minučių, bet ne daugiau kaip viena valanda</w:t>
                          </w:r>
                        </w:p>
                        <w:p>
                          <w:pPr>
                            <w:spacing w:line="360" w:lineRule="auto"/>
                            <w:ind w:firstLine="720"/>
                            <w:jc w:val="both"/>
                            <w:rPr>
                              <w:bCs/>
                              <w:szCs w:val="24"/>
                            </w:rPr>
                          </w:pPr>
                          <w:r>
                            <w:rPr>
                              <w:bCs/>
                              <w:szCs w:val="24"/>
                            </w:rPr>
                            <w:t>užtraukia baudą vairuotojams nuo trisdešimt iki penkiasdešimt eurų.</w:t>
                          </w:r>
                        </w:p>
                      </w:sdtContent>
                    </w:sdt>
                    <w:sdt>
                      <w:sdtPr>
                        <w:alias w:val="451 str. 3 d."/>
                        <w:tag w:val="part_fd944cf7a37348359fe3ea5433500f1e"/>
                        <w:lock w:val="sdtLocked"/>
                        <w:richText/>
                      </w:sdtPr>
                      <w:sdtContent>
                        <w:p>
                          <w:pPr>
                            <w:spacing w:line="360" w:lineRule="auto"/>
                            <w:ind w:firstLine="720"/>
                            <w:jc w:val="both"/>
                            <w:rPr>
                              <w:bCs/>
                              <w:szCs w:val="24"/>
                            </w:rPr>
                          </w:pPr>
                          <w:sdt>
                            <w:sdtPr>
                              <w:alias w:val="Numeris"/>
                              <w:tag w:val="nr_fd944cf7a37348359fe3ea5433500f1e"/>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viena valanda, bet ne daugiau kaip dviem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1 str. 4 d."/>
                        <w:tag w:val="part_2752b16fea8f42069cdb415ce2b4627f"/>
                        <w:lock w:val="sdtLocked"/>
                        <w:richText/>
                      </w:sdtPr>
                      <w:sdtContent>
                        <w:p>
                          <w:pPr>
                            <w:spacing w:line="360" w:lineRule="auto"/>
                            <w:ind w:firstLine="720"/>
                            <w:jc w:val="both"/>
                            <w:rPr>
                              <w:bCs/>
                              <w:szCs w:val="24"/>
                            </w:rPr>
                          </w:pPr>
                          <w:sdt>
                            <w:sdtPr>
                              <w:alias w:val="Numeris"/>
                              <w:tag w:val="nr_2752b16fea8f42069cdb415ce2b4627f"/>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dviem valandomis, bet ne daugiau kaip trimis valandomis</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51 str. 5 d."/>
                        <w:tag w:val="part_87149b582def4aae93a522d5e7ba7c52"/>
                        <w:lock w:val="sdtLocked"/>
                        <w:richText/>
                      </w:sdtPr>
                      <w:sdtContent>
                        <w:p>
                          <w:pPr>
                            <w:spacing w:line="360" w:lineRule="auto"/>
                            <w:ind w:firstLine="720"/>
                            <w:jc w:val="both"/>
                            <w:rPr>
                              <w:bCs/>
                              <w:szCs w:val="24"/>
                            </w:rPr>
                          </w:pPr>
                          <w:sdt>
                            <w:sdtPr>
                              <w:alias w:val="Numeris"/>
                              <w:tag w:val="nr_87149b582def4aae93a522d5e7ba7c52"/>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trimis valandomis, bet ne daugiau kaip keturiomis valandomis</w:t>
                          </w:r>
                        </w:p>
                        <w:p>
                          <w:pPr>
                            <w:spacing w:line="360" w:lineRule="auto"/>
                            <w:ind w:firstLine="720"/>
                            <w:jc w:val="both"/>
                            <w:rPr>
                              <w:bCs/>
                              <w:szCs w:val="24"/>
                            </w:rPr>
                          </w:pPr>
                          <w:r>
                            <w:rPr>
                              <w:bCs/>
                              <w:szCs w:val="24"/>
                            </w:rPr>
                            <w:t>užtraukia baudą vairuotojams nuo vieno šimto keturiasdešimt iki dviejų šimtų dvidešimt eurų.</w:t>
                          </w:r>
                        </w:p>
                      </w:sdtContent>
                    </w:sdt>
                    <w:sdt>
                      <w:sdtPr>
                        <w:alias w:val="451 str. 6 d."/>
                        <w:tag w:val="part_dacc667e80a24f38a8fa1c6ae23d092c"/>
                        <w:lock w:val="sdtLocked"/>
                        <w:richText/>
                      </w:sdtPr>
                      <w:sdtContent>
                        <w:p>
                          <w:pPr>
                            <w:spacing w:line="360" w:lineRule="auto"/>
                            <w:ind w:firstLine="720"/>
                            <w:jc w:val="both"/>
                            <w:rPr>
                              <w:bCs/>
                              <w:szCs w:val="24"/>
                            </w:rPr>
                          </w:pPr>
                          <w:sdt>
                            <w:sdtPr>
                              <w:alias w:val="Numeris"/>
                              <w:tag w:val="nr_dacc667e80a24f38a8fa1c6ae23d092c"/>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daugiau kaip keturiomis valandomis </w:t>
                          </w:r>
                        </w:p>
                        <w:p>
                          <w:pPr>
                            <w:spacing w:line="360" w:lineRule="auto"/>
                            <w:ind w:firstLine="720"/>
                            <w:jc w:val="both"/>
                            <w:rPr>
                              <w:bCs/>
                              <w:szCs w:val="24"/>
                            </w:rPr>
                          </w:pPr>
                          <w:r>
                            <w:rPr>
                              <w:bCs/>
                              <w:szCs w:val="24"/>
                            </w:rPr>
                            <w:t>užtraukia baudą vairuotojams nuo dviejų šimtų dvidešimt iki trijų šimtų eurų.</w:t>
                          </w:r>
                        </w:p>
                        <w:p>
                          <w:pPr>
                            <w:spacing w:line="360" w:lineRule="auto"/>
                            <w:ind w:firstLine="720"/>
                            <w:jc w:val="both"/>
                            <w:rPr>
                              <w:bCs/>
                              <w:szCs w:val="24"/>
                            </w:rPr>
                          </w:pPr>
                        </w:p>
                      </w:sdtContent>
                    </w:sdt>
                  </w:sdtContent>
                </w:sdt>
                <w:sdt>
                  <w:sdtPr>
                    <w:alias w:val="452 str."/>
                    <w:tag w:val="part_187b06f81ecd4e5992f95d51d1af3b77"/>
                    <w:lock w:val="sdtLocked"/>
                    <w:richText/>
                  </w:sdtPr>
                  <w:sdtContent>
                    <w:p>
                      <w:pPr>
                        <w:spacing w:line="360" w:lineRule="auto"/>
                        <w:ind w:left="2410" w:hanging="1690"/>
                        <w:jc w:val="both"/>
                        <w:rPr>
                          <w:bCs/>
                          <w:szCs w:val="24"/>
                        </w:rPr>
                      </w:pPr>
                      <w:sdt>
                        <w:sdtPr>
                          <w:alias w:val="Numeris"/>
                          <w:tag w:val="nr_187b06f81ecd4e5992f95d51d1af3b77"/>
                          <w:lock w:val="sdtLocked"/>
                          <w:richText/>
                        </w:sdtPr>
                        <w:sdtContent>
                          <w:r>
                            <w:rPr>
                              <w:b/>
                              <w:bCs/>
                              <w:szCs w:val="24"/>
                            </w:rPr>
                            <w:t>452</w:t>
                          </w:r>
                        </w:sdtContent>
                      </w:sdt>
                      <w:r>
                        <w:rPr>
                          <w:b/>
                          <w:bCs/>
                          <w:szCs w:val="24"/>
                        </w:rPr>
                        <w:t xml:space="preserve"> straipsnis. </w:t>
                      </w:r>
                      <w:sdt>
                        <w:sdtPr>
                          <w:alias w:val="Pavadinimas"/>
                          <w:tag w:val="title_187b06f81ecd4e5992f95d51d1af3b77"/>
                          <w:lock w:val="sdtLocked"/>
                          <w:richText/>
                        </w:sdtPr>
                        <w:sdtContent>
                          <w:r>
                            <w:rPr>
                              <w:b/>
                              <w:bCs/>
                              <w:szCs w:val="24"/>
                            </w:rPr>
                            <w:t>Keleivius ar krovinius vidaus ir (ar) tarptautiniais maršrutais vežančių kelių transporto priemonių ekipažams (vairuotojams) nustatytos kasdienio arba kassavaitinio poilsio trukmės pažeidimas</w:t>
                          </w:r>
                        </w:sdtContent>
                      </w:sdt>
                    </w:p>
                    <w:sdt>
                      <w:sdtPr>
                        <w:alias w:val="452 str. 1 d."/>
                        <w:tag w:val="part_02568594a3c14741b080ec50f6dddb93"/>
                        <w:lock w:val="sdtLocked"/>
                        <w:richText/>
                      </w:sdtPr>
                      <w:sdtContent>
                        <w:p>
                          <w:pPr>
                            <w:spacing w:line="360" w:lineRule="auto"/>
                            <w:ind w:firstLine="720"/>
                            <w:jc w:val="both"/>
                            <w:rPr>
                              <w:bCs/>
                              <w:szCs w:val="24"/>
                            </w:rPr>
                          </w:pPr>
                          <w:sdt>
                            <w:sdtPr>
                              <w:alias w:val="Numeris"/>
                              <w:tag w:val="nr_02568594a3c14741b080ec50f6dddb93"/>
                              <w:lock w:val="sdtLocked"/>
                              <w:richText/>
                            </w:sdtPr>
                            <w:sdtContent>
                              <w:r>
                                <w:rPr>
                                  <w:bCs/>
                                  <w:szCs w:val="24"/>
                                </w:rPr>
                                <w:t>1</w:t>
                              </w:r>
                            </w:sdtContent>
                          </w:sdt>
                          <w:r>
                            <w:rPr>
                              <w:bCs/>
                              <w:szCs w:val="24"/>
                            </w:rPr>
                            <w:t>. Keleivius ar krovinius vidaus ir (ar) tarptautiniais maršrutais vežančių kelių transporto priemonių ekipažams (vairuotojams) nustatytos kasdienio arba kassavaitinio poilsio trukmės pažeidimas, kai trūksta ne daugiau kaip vienos valandos kasdienio arba kassavaitinio poilsio,</w:t>
                          </w:r>
                        </w:p>
                        <w:p>
                          <w:pPr>
                            <w:spacing w:line="360" w:lineRule="auto"/>
                            <w:ind w:firstLine="720"/>
                            <w:jc w:val="both"/>
                            <w:rPr>
                              <w:bCs/>
                              <w:szCs w:val="24"/>
                            </w:rPr>
                          </w:pPr>
                          <w:r>
                            <w:rPr>
                              <w:bCs/>
                              <w:szCs w:val="24"/>
                            </w:rPr>
                            <w:t>užtraukia baudą vairuotojams nuo keturiolikos iki trisdešimt eurų.</w:t>
                          </w:r>
                        </w:p>
                      </w:sdtContent>
                    </w:sdt>
                    <w:sdt>
                      <w:sdtPr>
                        <w:alias w:val="452 str. 2 d."/>
                        <w:tag w:val="part_8581c04f12914c1082a8c2374cbaa1d1"/>
                        <w:lock w:val="sdtLocked"/>
                        <w:richText/>
                      </w:sdtPr>
                      <w:sdtContent>
                        <w:p>
                          <w:pPr>
                            <w:spacing w:line="360" w:lineRule="auto"/>
                            <w:ind w:firstLine="720"/>
                            <w:jc w:val="both"/>
                            <w:rPr>
                              <w:bCs/>
                              <w:szCs w:val="24"/>
                            </w:rPr>
                          </w:pPr>
                          <w:sdt>
                            <w:sdtPr>
                              <w:alias w:val="Numeris"/>
                              <w:tag w:val="nr_8581c04f12914c1082a8c2374cbaa1d1"/>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vienos valandos, bet ne daugiau kaip dviejų valandų kasdienio arba kassavaitinio poilsio,</w:t>
                          </w:r>
                        </w:p>
                        <w:p>
                          <w:pPr>
                            <w:spacing w:line="360" w:lineRule="auto"/>
                            <w:ind w:firstLine="720"/>
                            <w:jc w:val="both"/>
                            <w:rPr>
                              <w:bCs/>
                              <w:szCs w:val="24"/>
                            </w:rPr>
                          </w:pPr>
                          <w:r>
                            <w:rPr>
                              <w:bCs/>
                              <w:szCs w:val="24"/>
                            </w:rPr>
                            <w:t>užtraukia baudą vairuotojams nuo trisdešimt iki penkiasdešimt eurų.</w:t>
                          </w:r>
                        </w:p>
                      </w:sdtContent>
                    </w:sdt>
                    <w:sdt>
                      <w:sdtPr>
                        <w:alias w:val="452 str. 3 d."/>
                        <w:tag w:val="part_165f4adb49574bfcb6a9ecec179df013"/>
                        <w:lock w:val="sdtLocked"/>
                        <w:richText/>
                      </w:sdtPr>
                      <w:sdtContent>
                        <w:p>
                          <w:pPr>
                            <w:spacing w:line="360" w:lineRule="auto"/>
                            <w:ind w:firstLine="720"/>
                            <w:jc w:val="both"/>
                            <w:rPr>
                              <w:bCs/>
                              <w:szCs w:val="24"/>
                            </w:rPr>
                          </w:pPr>
                          <w:sdt>
                            <w:sdtPr>
                              <w:alias w:val="Numeris"/>
                              <w:tag w:val="nr_165f4adb49574bfcb6a9ecec179df013"/>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dviejų valandų, bet ne daugiau kaip keturių valandų kasdienio arba kassavaitinio poilsio,</w:t>
                          </w:r>
                        </w:p>
                        <w:p>
                          <w:pPr>
                            <w:spacing w:line="360" w:lineRule="auto"/>
                            <w:ind w:firstLine="720"/>
                            <w:jc w:val="both"/>
                            <w:rPr>
                              <w:bCs/>
                              <w:szCs w:val="24"/>
                            </w:rPr>
                          </w:pPr>
                          <w:r>
                            <w:rPr>
                              <w:bCs/>
                              <w:szCs w:val="24"/>
                            </w:rPr>
                            <w:t>užtraukia baudą vairuotojams nuo penkiasdešimt iki devyniasdešimt eurų.</w:t>
                          </w:r>
                        </w:p>
                      </w:sdtContent>
                    </w:sdt>
                    <w:sdt>
                      <w:sdtPr>
                        <w:alias w:val="452 str. 4 d."/>
                        <w:tag w:val="part_24d5a4df5d794afdb5d74650f075fe4b"/>
                        <w:lock w:val="sdtLocked"/>
                        <w:richText/>
                      </w:sdtPr>
                      <w:sdtContent>
                        <w:p>
                          <w:pPr>
                            <w:spacing w:line="360" w:lineRule="auto"/>
                            <w:ind w:firstLine="720"/>
                            <w:jc w:val="both"/>
                            <w:rPr>
                              <w:bCs/>
                              <w:szCs w:val="24"/>
                            </w:rPr>
                          </w:pPr>
                          <w:sdt>
                            <w:sdtPr>
                              <w:alias w:val="Numeris"/>
                              <w:tag w:val="nr_24d5a4df5d794afdb5d74650f075fe4b"/>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keturių valandų, bet ne daugiau kaip šešių valandų kasdienio arba kassavaitinio poilsio,</w:t>
                          </w:r>
                        </w:p>
                        <w:p>
                          <w:pPr>
                            <w:spacing w:line="360" w:lineRule="auto"/>
                            <w:ind w:firstLine="720"/>
                            <w:jc w:val="both"/>
                            <w:rPr>
                              <w:bCs/>
                              <w:szCs w:val="24"/>
                            </w:rPr>
                          </w:pPr>
                          <w:r>
                            <w:rPr>
                              <w:bCs/>
                              <w:szCs w:val="24"/>
                            </w:rPr>
                            <w:t>užtraukia baudą vairuotojams nuo vieno šimto penkiasdešimt iki dviejų šimtų eurų.</w:t>
                          </w:r>
                        </w:p>
                      </w:sdtContent>
                    </w:sdt>
                    <w:sdt>
                      <w:sdtPr>
                        <w:alias w:val="452 str. 5 d."/>
                        <w:tag w:val="part_0f271b559b5641c1b28fbffddaf7ec19"/>
                        <w:lock w:val="sdtLocked"/>
                        <w:richText/>
                      </w:sdtPr>
                      <w:sdtContent>
                        <w:p>
                          <w:pPr>
                            <w:spacing w:line="360" w:lineRule="auto"/>
                            <w:ind w:firstLine="720"/>
                            <w:jc w:val="both"/>
                            <w:rPr>
                              <w:bCs/>
                              <w:szCs w:val="24"/>
                            </w:rPr>
                          </w:pPr>
                          <w:sdt>
                            <w:sdtPr>
                              <w:alias w:val="Numeris"/>
                              <w:tag w:val="nr_0f271b559b5641c1b28fbffddaf7ec19"/>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šešių valandų kasdienio arba kassavaitinio poilsio,</w:t>
                          </w:r>
                        </w:p>
                        <w:p>
                          <w:pPr>
                            <w:spacing w:line="360" w:lineRule="auto"/>
                            <w:ind w:firstLine="720"/>
                            <w:jc w:val="both"/>
                            <w:rPr>
                              <w:bCs/>
                              <w:szCs w:val="24"/>
                            </w:rPr>
                          </w:pPr>
                          <w:r>
                            <w:rPr>
                              <w:bCs/>
                              <w:szCs w:val="24"/>
                            </w:rPr>
                            <w:t>užtraukia baudą vairuotojams nuo dviejų šimtų iki trijų šimtų eurų.</w:t>
                          </w:r>
                        </w:p>
                      </w:sdtContent>
                    </w:sdt>
                    <w:sdt>
                      <w:sdtPr>
                        <w:alias w:val="452 str. 6 d."/>
                        <w:tag w:val="part_11f5a4c24a0f4d969542b04288f6ce56"/>
                        <w:lock w:val="sdtLocked"/>
                        <w:richText/>
                      </w:sdtPr>
                      <w:sdtContent>
                        <w:p>
                          <w:pPr>
                            <w:spacing w:line="360" w:lineRule="auto"/>
                            <w:ind w:firstLine="720"/>
                            <w:jc w:val="both"/>
                            <w:rPr>
                              <w:bCs/>
                              <w:szCs w:val="24"/>
                            </w:rPr>
                          </w:pPr>
                          <w:sdt>
                            <w:sdtPr>
                              <w:alias w:val="Numeris"/>
                              <w:tag w:val="nr_11f5a4c24a0f4d969542b04288f6ce56"/>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 kasdienio arba kassavaitinio poilsio laiko suskirstymas į laikotarpius pažeidžiant teisės aktuose nustatytus reikalavimus </w:t>
                          </w:r>
                        </w:p>
                        <w:p>
                          <w:pPr>
                            <w:spacing w:line="360" w:lineRule="auto"/>
                            <w:ind w:firstLine="720"/>
                            <w:jc w:val="both"/>
                            <w:rPr>
                              <w:bCs/>
                              <w:szCs w:val="24"/>
                            </w:rPr>
                          </w:pPr>
                          <w:r>
                            <w:rPr>
                              <w:bCs/>
                              <w:szCs w:val="24"/>
                            </w:rPr>
                            <w:t>užtraukia baudą vairuotojams nuo trisdešimt iki šešiasdešimt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53 str."/>
                    <w:tag w:val="part_742a737494a445eeac29be2387e22acf"/>
                    <w:lock w:val="sdtLocked"/>
                    <w:richText/>
                  </w:sdtPr>
                  <w:sdtContent>
                    <w:p>
                      <w:pPr>
                        <w:spacing w:line="360" w:lineRule="auto"/>
                        <w:ind w:left="2410" w:hanging="1690"/>
                        <w:jc w:val="both"/>
                        <w:rPr>
                          <w:bCs/>
                          <w:szCs w:val="24"/>
                        </w:rPr>
                      </w:pPr>
                      <w:sdt>
                        <w:sdtPr>
                          <w:alias w:val="Numeris"/>
                          <w:tag w:val="nr_742a737494a445eeac29be2387e22acf"/>
                          <w:lock w:val="sdtLocked"/>
                          <w:richText/>
                        </w:sdtPr>
                        <w:sdtContent>
                          <w:r>
                            <w:rPr>
                              <w:b/>
                              <w:bCs/>
                              <w:szCs w:val="24"/>
                            </w:rPr>
                            <w:t>453</w:t>
                          </w:r>
                        </w:sdtContent>
                      </w:sdt>
                      <w:r>
                        <w:rPr>
                          <w:b/>
                          <w:bCs/>
                          <w:szCs w:val="24"/>
                        </w:rPr>
                        <w:t xml:space="preserve"> straipsnis. </w:t>
                      </w:r>
                      <w:sdt>
                        <w:sdtPr>
                          <w:alias w:val="Pavadinimas"/>
                          <w:tag w:val="title_742a737494a445eeac29be2387e22ac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nustatyto vairavimo laiko viršijimas</w:t>
                          </w:r>
                        </w:sdtContent>
                      </w:sdt>
                    </w:p>
                    <w:sdt>
                      <w:sdtPr>
                        <w:alias w:val="453 str. 1 d."/>
                        <w:tag w:val="part_fd49e49e717345e093d81c45da980ba2"/>
                        <w:lock w:val="sdtLocked"/>
                        <w:richText/>
                      </w:sdtPr>
                      <w:sdtContent>
                        <w:p>
                          <w:pPr>
                            <w:spacing w:line="360" w:lineRule="auto"/>
                            <w:ind w:firstLine="720"/>
                            <w:jc w:val="both"/>
                            <w:rPr>
                              <w:bCs/>
                              <w:szCs w:val="24"/>
                            </w:rPr>
                          </w:pPr>
                          <w:sdt>
                            <w:sdtPr>
                              <w:alias w:val="Numeris"/>
                              <w:tag w:val="nr_fd49e49e717345e093d81c45da980ba2"/>
                              <w:lock w:val="sdtLocked"/>
                              <w:richText/>
                            </w:sdtPr>
                            <w:sdtContent>
                              <w:r>
                                <w:rPr>
                                  <w:bCs/>
                                  <w:szCs w:val="24"/>
                                </w:rPr>
                                <w:t>1</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ne daugiau kaip dviem valandomis</w:t>
                          </w:r>
                        </w:p>
                        <w:p>
                          <w:pPr>
                            <w:spacing w:line="360" w:lineRule="auto"/>
                            <w:ind w:firstLine="720"/>
                            <w:jc w:val="both"/>
                            <w:rPr>
                              <w:bCs/>
                              <w:szCs w:val="24"/>
                            </w:rPr>
                          </w:pPr>
                          <w:r>
                            <w:rPr>
                              <w:bCs/>
                              <w:szCs w:val="24"/>
                            </w:rPr>
                            <w:t>užtraukia baudą vairuotojams nuo keturiolikos iki trisdešimt eurų.</w:t>
                          </w:r>
                        </w:p>
                      </w:sdtContent>
                    </w:sdt>
                    <w:sdt>
                      <w:sdtPr>
                        <w:alias w:val="453 str. 2 d."/>
                        <w:tag w:val="part_eefb51bed81d4733825febd7d83cc656"/>
                        <w:lock w:val="sdtLocked"/>
                        <w:richText/>
                      </w:sdtPr>
                      <w:sdtContent>
                        <w:p>
                          <w:pPr>
                            <w:spacing w:line="360" w:lineRule="auto"/>
                            <w:ind w:firstLine="720"/>
                            <w:jc w:val="both"/>
                            <w:rPr>
                              <w:bCs/>
                              <w:szCs w:val="24"/>
                            </w:rPr>
                          </w:pPr>
                          <w:sdt>
                            <w:sdtPr>
                              <w:alias w:val="Numeris"/>
                              <w:tag w:val="nr_eefb51bed81d4733825febd7d83cc656"/>
                              <w:lock w:val="sdtLocked"/>
                              <w:richText/>
                            </w:sdtPr>
                            <w:sdtContent>
                              <w:r>
                                <w:rPr>
                                  <w:bCs/>
                                  <w:szCs w:val="24"/>
                                </w:rPr>
                                <w:t>2</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dviem valandomis, bet ne daugiau kaip keturiomis valandomis</w:t>
                          </w:r>
                        </w:p>
                        <w:p>
                          <w:pPr>
                            <w:spacing w:line="360" w:lineRule="auto"/>
                            <w:ind w:firstLine="720"/>
                            <w:jc w:val="both"/>
                            <w:rPr>
                              <w:bCs/>
                              <w:szCs w:val="24"/>
                            </w:rPr>
                          </w:pPr>
                          <w:r>
                            <w:rPr>
                              <w:bCs/>
                              <w:szCs w:val="24"/>
                            </w:rPr>
                            <w:t>užtraukia baudą vairuotojams nuo trisdešimt iki penkiasdešimt eurų.</w:t>
                          </w:r>
                        </w:p>
                      </w:sdtContent>
                    </w:sdt>
                    <w:sdt>
                      <w:sdtPr>
                        <w:alias w:val="453 str. 3 d."/>
                        <w:tag w:val="part_09c73311a8d54187b151f61d6b460a97"/>
                        <w:lock w:val="sdtLocked"/>
                        <w:richText/>
                      </w:sdtPr>
                      <w:sdtContent>
                        <w:p>
                          <w:pPr>
                            <w:spacing w:line="360" w:lineRule="auto"/>
                            <w:ind w:firstLine="720"/>
                            <w:jc w:val="both"/>
                            <w:rPr>
                              <w:bCs/>
                              <w:szCs w:val="24"/>
                            </w:rPr>
                          </w:pPr>
                          <w:sdt>
                            <w:sdtPr>
                              <w:alias w:val="Numeris"/>
                              <w:tag w:val="nr_09c73311a8d54187b151f61d6b460a97"/>
                              <w:lock w:val="sdtLocked"/>
                              <w:richText/>
                            </w:sdtPr>
                            <w:sdtContent>
                              <w:r>
                                <w:rPr>
                                  <w:bCs/>
                                  <w:szCs w:val="24"/>
                                </w:rPr>
                                <w:t>3</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keturiomis valandomis, bet ne daugiau kaip aštuoniomis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3 str. 4 d."/>
                        <w:tag w:val="part_38f6ff2cf2354590ba3b5357bf398551"/>
                        <w:lock w:val="sdtLocked"/>
                        <w:richText/>
                      </w:sdtPr>
                      <w:sdtContent>
                        <w:p>
                          <w:pPr>
                            <w:spacing w:line="360" w:lineRule="auto"/>
                            <w:ind w:firstLine="720"/>
                            <w:jc w:val="both"/>
                            <w:rPr>
                              <w:bCs/>
                              <w:szCs w:val="24"/>
                            </w:rPr>
                          </w:pPr>
                          <w:sdt>
                            <w:sdtPr>
                              <w:alias w:val="Numeris"/>
                              <w:tag w:val="nr_38f6ff2cf2354590ba3b5357bf398551"/>
                              <w:lock w:val="sdtLocked"/>
                              <w:richText/>
                            </w:sdtPr>
                            <w:sdtContent>
                              <w:r>
                                <w:rPr>
                                  <w:bCs/>
                                  <w:szCs w:val="24"/>
                                </w:rPr>
                                <w:t>4</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aštuoniomis valandomis</w:t>
                          </w:r>
                        </w:p>
                        <w:p>
                          <w:pPr>
                            <w:spacing w:line="360" w:lineRule="auto"/>
                            <w:ind w:firstLine="720"/>
                            <w:jc w:val="both"/>
                            <w:rPr>
                              <w:bCs/>
                              <w:szCs w:val="24"/>
                            </w:rPr>
                          </w:pPr>
                          <w:r>
                            <w:rPr>
                              <w:bCs/>
                              <w:szCs w:val="24"/>
                            </w:rPr>
                            <w:t>užtraukia baudą vairuotojams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p>
                          <w:pPr>
                            <w:spacing w:line="360" w:lineRule="auto"/>
                            <w:ind w:firstLine="720"/>
                            <w:jc w:val="both"/>
                            <w:rPr>
                              <w:bCs/>
                              <w:szCs w:val="24"/>
                            </w:rPr>
                          </w:pPr>
                        </w:p>
                      </w:sdtContent>
                    </w:sdt>
                  </w:sdtContent>
                </w:sdt>
                <w:sdt>
                  <w:sdtPr>
                    <w:alias w:val="454 str."/>
                    <w:tag w:val="part_2e382c0b59304ab4a7621a0d095c6089"/>
                    <w:lock w:val="sdtLocked"/>
                    <w:richText/>
                  </w:sdtPr>
                  <w:sdtContent>
                    <w:p>
                      <w:pPr>
                        <w:spacing w:line="360" w:lineRule="auto"/>
                        <w:ind w:left="2268" w:hanging="1548"/>
                        <w:jc w:val="both"/>
                        <w:rPr>
                          <w:b/>
                          <w:bCs/>
                          <w:szCs w:val="24"/>
                        </w:rPr>
                      </w:pPr>
                      <w:sdt>
                        <w:sdtPr>
                          <w:alias w:val="Numeris"/>
                          <w:tag w:val="nr_2e382c0b59304ab4a7621a0d095c6089"/>
                          <w:lock w:val="sdtLocked"/>
                          <w:richText/>
                        </w:sdtPr>
                        <w:sdtContent>
                          <w:r>
                            <w:rPr>
                              <w:b/>
                              <w:bCs/>
                              <w:szCs w:val="24"/>
                            </w:rPr>
                            <w:t>454</w:t>
                          </w:r>
                        </w:sdtContent>
                      </w:sdt>
                      <w:r>
                        <w:rPr>
                          <w:b/>
                          <w:bCs/>
                          <w:szCs w:val="24"/>
                        </w:rPr>
                        <w:t xml:space="preserve"> straipsnis. </w:t>
                      </w:r>
                      <w:sdt>
                        <w:sdtPr>
                          <w:alias w:val="Pavadinimas"/>
                          <w:tag w:val="title_2e382c0b59304ab4a7621a0d095c6089"/>
                          <w:lock w:val="sdtLocked"/>
                          <w:richText/>
                        </w:sdtPr>
                        <w:sdtContent>
                          <w:r>
                            <w:rPr>
                              <w:b/>
                              <w:bCs/>
                              <w:szCs w:val="24"/>
                            </w:rPr>
                            <w:t>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w:t>
                          </w:r>
                        </w:sdtContent>
                      </w:sdt>
                    </w:p>
                    <w:sdt>
                      <w:sdtPr>
                        <w:alias w:val="454 str. 1 d."/>
                        <w:tag w:val="part_d0b628f6f7864672985a4114de13cecb"/>
                        <w:lock w:val="sdtLocked"/>
                        <w:richText/>
                      </w:sdtPr>
                      <w:sdtContent>
                        <w:p>
                          <w:pPr>
                            <w:spacing w:line="360" w:lineRule="auto"/>
                            <w:ind w:firstLine="720"/>
                            <w:jc w:val="both"/>
                            <w:rPr>
                              <w:bCs/>
                              <w:szCs w:val="24"/>
                            </w:rPr>
                          </w:pPr>
                          <w:sdt>
                            <w:sdtPr>
                              <w:alias w:val="Numeris"/>
                              <w:tag w:val="nr_d0b628f6f7864672985a4114de13cecb"/>
                              <w:lock w:val="sdtLocked"/>
                              <w:richText/>
                            </w:sdtPr>
                            <w:sdtContent>
                              <w:r>
                                <w:rPr>
                                  <w:bCs/>
                                  <w:szCs w:val="24"/>
                                </w:rPr>
                                <w:t>1</w:t>
                              </w:r>
                            </w:sdtContent>
                          </w:sdt>
                          <w:r>
                            <w:rPr>
                              <w:bCs/>
                              <w:szCs w:val="24"/>
                            </w:rPr>
                            <w:t>. Keleivių ar krovinių vežimas kelių transporto priemonėmis vidaus ir (ar) tarptautiniais maršrutais naudojant reikalavimų neatitinkančius tachografo registracijos lapus ir (ar) vairuotojo kortelę arba pažeidžiant jų naudojimo tvarką</w:t>
                          </w:r>
                        </w:p>
                        <w:p>
                          <w:pPr>
                            <w:spacing w:line="360" w:lineRule="auto"/>
                            <w:ind w:firstLine="720"/>
                            <w:jc w:val="both"/>
                            <w:rPr>
                              <w:bCs/>
                              <w:szCs w:val="24"/>
                            </w:rPr>
                          </w:pPr>
                          <w:r>
                            <w:rPr>
                              <w:bCs/>
                              <w:szCs w:val="24"/>
                            </w:rPr>
                            <w:t>užtraukia baudą vairuotojams nuo trisdešimt iki penkiasdešimt eurų ir juridinių asmenų vadovams ar kitiems atsakingiems asmenims, kuriems pavesta vadovauti krovinių ar keleivių vežimo veiklai, – nuo septyniasdešimt iki vieno šimto keturiasdešimt eurų.</w:t>
                          </w:r>
                        </w:p>
                      </w:sdtContent>
                    </w:sdt>
                    <w:sdt>
                      <w:sdtPr>
                        <w:alias w:val="454 str. 2 d."/>
                        <w:tag w:val="part_2d903de31dec47c0aed4aae425fcfc0e"/>
                        <w:lock w:val="sdtLocked"/>
                        <w:richText/>
                      </w:sdtPr>
                      <w:sdtContent>
                        <w:p>
                          <w:pPr>
                            <w:spacing w:line="360" w:lineRule="auto"/>
                            <w:ind w:firstLine="720"/>
                            <w:jc w:val="both"/>
                            <w:rPr>
                              <w:bCs/>
                              <w:szCs w:val="24"/>
                            </w:rPr>
                          </w:pPr>
                          <w:sdt>
                            <w:sdtPr>
                              <w:alias w:val="Numeris"/>
                              <w:tag w:val="nr_2d903de31dec47c0aed4aae425fcfc0e"/>
                              <w:lock w:val="sdtLocked"/>
                              <w:richText/>
                            </w:sdtPr>
                            <w:sdtContent>
                              <w:r>
                                <w:rPr>
                                  <w:bCs/>
                                  <w:szCs w:val="24"/>
                                </w:rPr>
                                <w:t>2</w:t>
                              </w:r>
                            </w:sdtContent>
                          </w:sdt>
                          <w:r>
                            <w:rPr>
                              <w:bCs/>
                              <w:szCs w:val="24"/>
                            </w:rPr>
                            <w:t>. Keleivius ar krovinius vidaus ir (ar) tarptautiniais maršrutais vežančių kelių transporto priemonių ekipažams (vairuotojams) privalomo tachografo registracijos lapo naudojimas ilgiau kaip dvidešimt keturias valandas, valstybės, kurioje pradėjo ar baigė darbą, simbolio į vairuotojo kortelę neįrašymas</w:t>
                          </w:r>
                        </w:p>
                        <w:p>
                          <w:pPr>
                            <w:spacing w:line="360" w:lineRule="auto"/>
                            <w:ind w:firstLine="720"/>
                            <w:jc w:val="both"/>
                            <w:rPr>
                              <w:bCs/>
                              <w:szCs w:val="24"/>
                            </w:rPr>
                          </w:pPr>
                          <w:r>
                            <w:rPr>
                              <w:bCs/>
                              <w:szCs w:val="24"/>
                            </w:rPr>
                            <w:t>užtraukia baudą vairuotojams nuo penkiasdešimt iki devyniasdešimt eurų.</w:t>
                          </w:r>
                        </w:p>
                      </w:sdtContent>
                    </w:sdt>
                    <w:sdt>
                      <w:sdtPr>
                        <w:alias w:val="454 str. 3 d."/>
                        <w:tag w:val="part_62493ac86e1440f182d059e9dd0a51bc"/>
                        <w:lock w:val="sdtLocked"/>
                        <w:richText/>
                      </w:sdtPr>
                      <w:sdtContent>
                        <w:p>
                          <w:pPr>
                            <w:spacing w:line="360" w:lineRule="auto"/>
                            <w:ind w:firstLine="720"/>
                            <w:jc w:val="both"/>
                            <w:rPr>
                              <w:bCs/>
                              <w:szCs w:val="24"/>
                            </w:rPr>
                          </w:pPr>
                          <w:sdt>
                            <w:sdtPr>
                              <w:alias w:val="Numeris"/>
                              <w:tag w:val="nr_62493ac86e1440f182d059e9dd0a51bc"/>
                              <w:lock w:val="sdtLocked"/>
                              <w:richText/>
                            </w:sdtPr>
                            <w:sdtContent>
                              <w:r>
                                <w:rPr>
                                  <w:bCs/>
                                  <w:szCs w:val="24"/>
                                </w:rPr>
                                <w:t>3</w:t>
                              </w:r>
                            </w:sdtContent>
                          </w:sdt>
                          <w:r>
                            <w:rPr>
                              <w:bCs/>
                              <w:szCs w:val="24"/>
                            </w:rPr>
                            <w:t>. Keleivių ar krovinių vežimas kelių transporto priemonėmis vidaus ir (ar) tarptautiniais maršrutais naudojant neįrengtą, neveikiantį, per nustatytą laikotarpį nesuremontuotą ar reikalavimų neatitinkantį tachografą</w:t>
                          </w:r>
                        </w:p>
                        <w:p>
                          <w:pPr>
                            <w:spacing w:line="360" w:lineRule="auto"/>
                            <w:ind w:firstLine="720"/>
                            <w:jc w:val="both"/>
                            <w:rPr>
                              <w:bCs/>
                              <w:szCs w:val="24"/>
                            </w:rPr>
                          </w:pPr>
                          <w:r>
                            <w:rPr>
                              <w:bCs/>
                              <w:szCs w:val="24"/>
                            </w:rPr>
                            <w:t>užtraukia baudą vairuotojams nuo vieno šimto keturiasdešimt iki trijų šimtų eurų ir juridinių asmenų vadovams ar kitiems atsakingiems asmenims, kuriems pavesta vadovauti krovinių ar keleivių vežimo veiklai, – nuo vieno šimto penkiasdešimt iki aštuonių šimtų penkiasdešimt eurų.</w:t>
                          </w:r>
                        </w:p>
                      </w:sdtContent>
                    </w:sdt>
                    <w:sdt>
                      <w:sdtPr>
                        <w:alias w:val="454 str. 4 d."/>
                        <w:tag w:val="part_2aa73d44c855452188d9c4dd0c6462d1"/>
                        <w:lock w:val="sdtLocked"/>
                        <w:richText/>
                      </w:sdtPr>
                      <w:sdtContent>
                        <w:p>
                          <w:pPr>
                            <w:spacing w:line="360" w:lineRule="auto"/>
                            <w:ind w:firstLine="720"/>
                            <w:jc w:val="both"/>
                            <w:rPr>
                              <w:bCs/>
                              <w:szCs w:val="24"/>
                            </w:rPr>
                          </w:pPr>
                          <w:sdt>
                            <w:sdtPr>
                              <w:alias w:val="Numeris"/>
                              <w:tag w:val="nr_2aa73d44c855452188d9c4dd0c6462d1"/>
                              <w:lock w:val="sdtLocked"/>
                              <w:richText/>
                            </w:sdtPr>
                            <w:sdtContent>
                              <w:r>
                                <w:rPr>
                                  <w:bCs/>
                                  <w:szCs w:val="24"/>
                                </w:rPr>
                                <w:t>4</w:t>
                              </w:r>
                            </w:sdtContent>
                          </w:sdt>
                          <w:r>
                            <w:rPr>
                              <w:bCs/>
                              <w:szCs w:val="24"/>
                            </w:rPr>
                            <w:t>. Keleivius ar krovinius vidaus ir (ar) tarptautiniais maršrutais vežančių kelių transporto priemonių ekipažams (vairuotojams) privalomų tachografo registracijos lapų ir (ar) duomenų iš vairuotojo kortelės ar jų dalies už teisės aktuose nustatytą laikotarpį nepateikimas, neužpildytų ar ne pagal reikalavimus užpildytų tachografo registracijos lapų pateikimas ir (ar) privalomų ranka daryti įrašų ar vairuotojo kortelės nepateikimas, ir (ar) privalomų vairuotojo veiklos laikotarpių neįrašymas į vairuotojo kortelę ar vairavimas nenaudojant vairuotojo kortelės</w:t>
                          </w:r>
                        </w:p>
                        <w:p>
                          <w:pPr>
                            <w:spacing w:line="360" w:lineRule="auto"/>
                            <w:ind w:firstLine="720"/>
                            <w:jc w:val="both"/>
                            <w:rPr>
                              <w:bCs/>
                              <w:szCs w:val="24"/>
                            </w:rPr>
                          </w:pPr>
                          <w:r>
                            <w:rPr>
                              <w:bCs/>
                              <w:szCs w:val="24"/>
                            </w:rPr>
                            <w:t>užtraukia baudą vairuotojams nuo vieno šimto keturiasdešimt iki trijų šimtų eurų.</w:t>
                          </w:r>
                        </w:p>
                      </w:sdtContent>
                    </w:sdt>
                    <w:sdt>
                      <w:sdtPr>
                        <w:alias w:val="454 str. 5 d."/>
                        <w:tag w:val="part_f96e752e18294dfbabbc0f284debfb12"/>
                        <w:lock w:val="sdtLocked"/>
                        <w:richText/>
                      </w:sdtPr>
                      <w:sdtContent>
                        <w:p>
                          <w:pPr>
                            <w:spacing w:line="360" w:lineRule="auto"/>
                            <w:ind w:firstLine="720"/>
                            <w:jc w:val="both"/>
                            <w:rPr>
                              <w:bCs/>
                              <w:szCs w:val="24"/>
                            </w:rPr>
                          </w:pPr>
                          <w:sdt>
                            <w:sdtPr>
                              <w:alias w:val="Numeris"/>
                              <w:tag w:val="nr_f96e752e18294dfbabbc0f284debfb12"/>
                              <w:lock w:val="sdtLocked"/>
                              <w:richText/>
                            </w:sdtPr>
                            <w:sdtContent>
                              <w:r>
                                <w:rPr>
                                  <w:bCs/>
                                  <w:szCs w:val="24"/>
                                </w:rPr>
                                <w:t>5</w:t>
                              </w:r>
                            </w:sdtContent>
                          </w:sdt>
                          <w:r>
                            <w:rPr>
                              <w:bCs/>
                              <w:szCs w:val="24"/>
                            </w:rPr>
                            <w:t>. Keleivių ar krovinių vežimas kelių transporto priemonėmis vidaus ir (ar) tarptautiniais maršrutais naudojant tachografą, kurio viena iš funkcijų specialiai atjungta arba kuris pritaikytas vairavimo ir poilsio rodmenims ir (ar) duomenims klastoti, arba naudojant įtakos tachografo veikimui turinčius prietaisus ar įrenginius</w:t>
                          </w:r>
                        </w:p>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septynių šimtų penkiasdešimt iki vieno tūkstančio keturių šimtų penkiasdešimt eurų.</w:t>
                          </w:r>
                        </w:p>
                      </w:sdtContent>
                    </w:sdt>
                    <w:sdt>
                      <w:sdtPr>
                        <w:alias w:val="454 str. 6 d."/>
                        <w:tag w:val="part_a66cd4bb660e404785da5f793605315c"/>
                        <w:lock w:val="sdtLocked"/>
                        <w:richText/>
                      </w:sdtPr>
                      <w:sdtContent>
                        <w:p>
                          <w:pPr>
                            <w:spacing w:line="360" w:lineRule="auto"/>
                            <w:ind w:firstLine="720"/>
                            <w:jc w:val="both"/>
                            <w:rPr>
                              <w:bCs/>
                              <w:szCs w:val="24"/>
                            </w:rPr>
                          </w:pPr>
                          <w:sdt>
                            <w:sdtPr>
                              <w:alias w:val="Numeris"/>
                              <w:tag w:val="nr_a66cd4bb660e404785da5f793605315c"/>
                              <w:lock w:val="sdtLocked"/>
                              <w:richText/>
                            </w:sdtPr>
                            <w:sdtContent>
                              <w:r>
                                <w:rPr>
                                  <w:bCs/>
                                  <w:szCs w:val="24"/>
                                </w:rPr>
                                <w:t>6</w:t>
                              </w:r>
                            </w:sdtContent>
                          </w:sdt>
                          <w:r>
                            <w:rPr>
                              <w:bCs/>
                              <w:szCs w:val="24"/>
                            </w:rPr>
                            <w:t>. Keleivius ar krovinius vidaus ir (ar) tarptautiniais maršrutais vežančių kelių transporto priemonių tachografo registracijos lapų, iš skaitmeninio tachografo ir (ar) vairuotojo kortelės perkeltų duomenų ir (ar) spausdintinių rodmenų klastojimas, vairavimas naudojant ne savo vairuotojo kortelę ar tachografo registracijos lapą, vairuotojo veiklos laikotarpiams patvirtinti pagal Reglamentą (EB) Nr. 561/2006 arba Europos šalių susitarimą dėl kelių transporto priemonių ekipažų, važinėjančių tarptautiniais maršrutais (AETR), naudojamo blanko, kuris neatitinka realios vairuotojo veiklos ar yra neteisingai užpildytas, pateikimas</w:t>
                          </w:r>
                        </w:p>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sdtContent>
                    </w:sdt>
                    <w:sdt>
                      <w:sdtPr>
                        <w:alias w:val="454 str. 7 d."/>
                        <w:tag w:val="part_6d819e577d0e4837be22a72abfc36a4c"/>
                        <w:lock w:val="sdtLocked"/>
                        <w:richText/>
                      </w:sdtPr>
                      <w:sdtContent>
                        <w:p>
                          <w:pPr>
                            <w:spacing w:line="360" w:lineRule="auto"/>
                            <w:ind w:firstLine="720"/>
                            <w:jc w:val="both"/>
                            <w:rPr>
                              <w:bCs/>
                              <w:szCs w:val="24"/>
                            </w:rPr>
                          </w:pPr>
                          <w:sdt>
                            <w:sdtPr>
                              <w:alias w:val="Numeris"/>
                              <w:tag w:val="nr_6d819e577d0e4837be22a72abfc36a4c"/>
                              <w:lock w:val="sdtLocked"/>
                              <w:richText/>
                            </w:sdtPr>
                            <w:sdtContent>
                              <w:r>
                                <w:rPr>
                                  <w:bCs/>
                                  <w:szCs w:val="24"/>
                                </w:rPr>
                                <w:t>7</w:t>
                              </w:r>
                            </w:sdtContent>
                          </w:sdt>
                          <w:r>
                            <w:rPr>
                              <w:bCs/>
                              <w:szCs w:val="24"/>
                            </w:rPr>
                            <w:t>. Keleivius ar krovinius vidaus ir (ar) tarptautiniais maršrutais vežančių kelių transporto priemonių ekipažams (vairuotojams) nustatytų kitų, negu nurodyta šiame straipsnyje ir 451, 452, 453</w:t>
                          </w:r>
                          <w:r>
                            <w:rPr>
                              <w:bCs/>
                              <w:szCs w:val="24"/>
                              <w:vertAlign w:val="superscript"/>
                            </w:rPr>
                            <w:t xml:space="preserve"> </w:t>
                          </w:r>
                          <w:r>
                            <w:rPr>
                              <w:bCs/>
                              <w:szCs w:val="24"/>
                            </w:rPr>
                            <w:t>straipsniuose, vairavimo ir poilsio režimo reikalavimų pažeidimai</w:t>
                          </w:r>
                        </w:p>
                        <w:p>
                          <w:pPr>
                            <w:spacing w:line="360" w:lineRule="auto"/>
                            <w:ind w:firstLine="720"/>
                            <w:jc w:val="both"/>
                            <w:rPr>
                              <w:bCs/>
                              <w:szCs w:val="24"/>
                            </w:rPr>
                          </w:pPr>
                          <w:r>
                            <w:rPr>
                              <w:bCs/>
                              <w:szCs w:val="24"/>
                            </w:rPr>
                            <w:t>užtraukia baudą vairuotojams nuo keturiolikos iki trisdešimt eurų.</w:t>
                          </w:r>
                        </w:p>
                        <w:p>
                          <w:pPr>
                            <w:spacing w:line="360" w:lineRule="auto"/>
                            <w:ind w:firstLine="720"/>
                            <w:jc w:val="both"/>
                            <w:rPr>
                              <w:bCs/>
                              <w:szCs w:val="24"/>
                            </w:rPr>
                          </w:pPr>
                        </w:p>
                      </w:sdtContent>
                    </w:sdt>
                  </w:sdtContent>
                </w:sdt>
                <w:sdt>
                  <w:sdtPr>
                    <w:alias w:val="455 str."/>
                    <w:tag w:val="part_5ea774206b444898bc9c470a74cc907f"/>
                    <w:lock w:val="sdtLocked"/>
                    <w:richText/>
                  </w:sdtPr>
                  <w:sdtContent>
                    <w:p>
                      <w:pPr>
                        <w:spacing w:line="360" w:lineRule="auto"/>
                        <w:ind w:left="2410" w:hanging="1690"/>
                        <w:jc w:val="both"/>
                        <w:rPr>
                          <w:bCs/>
                          <w:szCs w:val="24"/>
                        </w:rPr>
                      </w:pPr>
                      <w:sdt>
                        <w:sdtPr>
                          <w:alias w:val="Numeris"/>
                          <w:tag w:val="nr_5ea774206b444898bc9c470a74cc907f"/>
                          <w:lock w:val="sdtLocked"/>
                          <w:richText/>
                        </w:sdtPr>
                        <w:sdtContent>
                          <w:r>
                            <w:rPr>
                              <w:b/>
                              <w:bCs/>
                              <w:szCs w:val="24"/>
                            </w:rPr>
                            <w:t>455</w:t>
                          </w:r>
                        </w:sdtContent>
                      </w:sdt>
                      <w:r>
                        <w:rPr>
                          <w:b/>
                          <w:bCs/>
                          <w:szCs w:val="24"/>
                        </w:rPr>
                        <w:t xml:space="preserve"> straipsnis. </w:t>
                      </w:r>
                      <w:sdt>
                        <w:sdtPr>
                          <w:alias w:val="Pavadinimas"/>
                          <w:tag w:val="title_5ea774206b444898bc9c470a74cc907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w:t>
                          </w:r>
                        </w:sdtContent>
                      </w:sdt>
                    </w:p>
                    <w:sdt>
                      <w:sdtPr>
                        <w:alias w:val="455 str. 1 d."/>
                        <w:tag w:val="part_e4845ab471bb46cf99e1374a024b21de"/>
                        <w:lock w:val="sdtLocked"/>
                        <w:richText/>
                      </w:sdtPr>
                      <w:sdtContent>
                        <w:p>
                          <w:pPr>
                            <w:spacing w:line="360" w:lineRule="auto"/>
                            <w:ind w:firstLine="720"/>
                            <w:jc w:val="both"/>
                            <w:rPr>
                              <w:bCs/>
                              <w:szCs w:val="24"/>
                            </w:rPr>
                          </w:pPr>
                          <w:sdt>
                            <w:sdtPr>
                              <w:alias w:val="Numeris"/>
                              <w:tag w:val="nr_e4845ab471bb46cf99e1374a024b21de"/>
                              <w:lock w:val="sdtLocked"/>
                              <w:richText/>
                            </w:sdtPr>
                            <w:sdtContent>
                              <w:r>
                                <w:rPr>
                                  <w:bCs/>
                                  <w:szCs w:val="24"/>
                                </w:rPr>
                                <w:t>1</w:t>
                              </w:r>
                            </w:sdtContent>
                          </w:sdt>
                          <w:r>
                            <w:rPr>
                              <w:bCs/>
                              <w:szCs w:val="24"/>
                            </w:rPr>
                            <w:t>. Nuo penkių iki dešimt procentų keleivius ar krovinius vidaus ir (ar) tarptautiniais maršrutais vežančių kelių transporto priemonių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nuo penkių iki dešimt procentų vairuotojų darbo ir poilsio režimo pažeidimas</w:t>
                          </w:r>
                        </w:p>
                        <w:p>
                          <w:pPr>
                            <w:spacing w:line="360" w:lineRule="auto"/>
                            <w:ind w:firstLine="720"/>
                            <w:jc w:val="both"/>
                            <w:rPr>
                              <w:bCs/>
                              <w:szCs w:val="24"/>
                            </w:rPr>
                          </w:pPr>
                          <w:r>
                            <w:rPr>
                              <w:bCs/>
                              <w:szCs w:val="24"/>
                            </w:rPr>
                            <w:t xml:space="preserve">užtraukia baudą juridinių asmenų vadovams ar kitiems atsakingiems asmenims, kuriems pavesta vadovauti krovinių ar keleivių vežimo veiklai, nuo šešiasdešimt iki vieno šimto keturiasdešimt eurų. </w:t>
                          </w:r>
                        </w:p>
                      </w:sdtContent>
                    </w:sdt>
                    <w:sdt>
                      <w:sdtPr>
                        <w:alias w:val="455 str. 2 d."/>
                        <w:tag w:val="part_6747e315f5cc4c0999965e53026e2d89"/>
                        <w:lock w:val="sdtLocked"/>
                        <w:richText/>
                      </w:sdtPr>
                      <w:sdtContent>
                        <w:p>
                          <w:pPr>
                            <w:spacing w:line="360" w:lineRule="auto"/>
                            <w:ind w:firstLine="720"/>
                            <w:jc w:val="both"/>
                            <w:rPr>
                              <w:bCs/>
                              <w:szCs w:val="24"/>
                            </w:rPr>
                          </w:pPr>
                          <w:sdt>
                            <w:sdtPr>
                              <w:alias w:val="Numeris"/>
                              <w:tag w:val="nr_6747e315f5cc4c0999965e53026e2d89"/>
                              <w:lock w:val="sdtLocked"/>
                              <w:richText/>
                            </w:sdtPr>
                            <w:sdtContent>
                              <w:r>
                                <w:rPr>
                                  <w:bCs/>
                                  <w:szCs w:val="24"/>
                                </w:rPr>
                                <w:t>2</w:t>
                              </w:r>
                            </w:sdtContent>
                          </w:sdt>
                          <w:r>
                            <w:rPr>
                              <w:bCs/>
                              <w:szCs w:val="24"/>
                            </w:rPr>
                            <w:t>. Daugiau kaip dešimt, bet ne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dešimt, bet ne daugiau kaip dvidešimt procentų vairuotojų darbo ir poilsio režimo pažeidimas</w:t>
                          </w:r>
                        </w:p>
                        <w:p>
                          <w:pPr>
                            <w:spacing w:line="360" w:lineRule="auto"/>
                            <w:ind w:firstLine="720"/>
                            <w:jc w:val="both"/>
                            <w:rPr>
                              <w:bCs/>
                              <w:szCs w:val="24"/>
                            </w:rPr>
                          </w:pPr>
                          <w:r>
                            <w:rPr>
                              <w:bCs/>
                              <w:szCs w:val="24"/>
                            </w:rPr>
                            <w:t>užtraukia baudą juridinių asmenų vadovams ar kitiems atsakingiems asmenims, kuriems pavesta vadovauti krovinių ar keleivių vežimo veiklai, nuo vieno šimto keturiasdešimt iki trijų šimtų eurų.</w:t>
                          </w:r>
                        </w:p>
                      </w:sdtContent>
                    </w:sdt>
                    <w:sdt>
                      <w:sdtPr>
                        <w:alias w:val="455 str. 3 d."/>
                        <w:tag w:val="part_9a0e806e51f542d0871d96445da28188"/>
                        <w:lock w:val="sdtLocked"/>
                        <w:richText/>
                      </w:sdtPr>
                      <w:sdtContent>
                        <w:p>
                          <w:pPr>
                            <w:spacing w:line="360" w:lineRule="auto"/>
                            <w:ind w:firstLine="720"/>
                            <w:jc w:val="both"/>
                            <w:rPr>
                              <w:bCs/>
                              <w:szCs w:val="24"/>
                            </w:rPr>
                          </w:pPr>
                          <w:sdt>
                            <w:sdtPr>
                              <w:alias w:val="Numeris"/>
                              <w:tag w:val="nr_9a0e806e51f542d0871d96445da28188"/>
                              <w:lock w:val="sdtLocked"/>
                              <w:richText/>
                            </w:sdtPr>
                            <w:sdtContent>
                              <w:r>
                                <w:rPr>
                                  <w:bCs/>
                                  <w:szCs w:val="24"/>
                                </w:rPr>
                                <w:t>3</w:t>
                              </w:r>
                            </w:sdtContent>
                          </w:sdt>
                          <w:r>
                            <w:rPr>
                              <w:bCs/>
                              <w:szCs w:val="24"/>
                            </w:rPr>
                            <w:t>.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dvidešimt procentų vairuotojų darbo ir poilsio režimo pažeidimas</w:t>
                          </w:r>
                        </w:p>
                        <w:p>
                          <w:pPr>
                            <w:spacing w:line="360" w:lineRule="auto"/>
                            <w:ind w:firstLine="720"/>
                            <w:jc w:val="both"/>
                            <w:rPr>
                              <w:bCs/>
                              <w:szCs w:val="24"/>
                            </w:rPr>
                          </w:pPr>
                          <w:r>
                            <w:rPr>
                              <w:bCs/>
                              <w:szCs w:val="24"/>
                            </w:rPr>
                            <w:t>užtraukia baudą juridinių asmenų vadovams ar kitiems atsakingiems asmenims, kuriems pavesta vadovauti krovinių ar keleivių vežimo veiklai, nuo trijų šimtų iki penkių šimtų šešiasdešimt eurų.</w:t>
                          </w:r>
                        </w:p>
                        <w:p>
                          <w:pPr>
                            <w:spacing w:line="360" w:lineRule="auto"/>
                            <w:ind w:firstLine="720"/>
                            <w:jc w:val="both"/>
                            <w:rPr>
                              <w:bCs/>
                              <w:szCs w:val="24"/>
                            </w:rPr>
                          </w:pPr>
                        </w:p>
                      </w:sdtContent>
                    </w:sdt>
                  </w:sdtContent>
                </w:sdt>
                <w:sdt>
                  <w:sdtPr>
                    <w:alias w:val="456 str."/>
                    <w:tag w:val="part_c66ccc8e7a2d4694bf2b692641b3ccf7"/>
                    <w:lock w:val="sdtLocked"/>
                    <w:richText/>
                  </w:sdtPr>
                  <w:sdtContent>
                    <w:p>
                      <w:pPr>
                        <w:spacing w:line="360" w:lineRule="auto"/>
                        <w:ind w:left="2268" w:hanging="1548"/>
                        <w:jc w:val="both"/>
                        <w:rPr>
                          <w:bCs/>
                          <w:szCs w:val="24"/>
                        </w:rPr>
                      </w:pPr>
                      <w:sdt>
                        <w:sdtPr>
                          <w:alias w:val="Numeris"/>
                          <w:tag w:val="nr_c66ccc8e7a2d4694bf2b692641b3ccf7"/>
                          <w:lock w:val="sdtLocked"/>
                          <w:richText/>
                        </w:sdtPr>
                        <w:sdtContent>
                          <w:r>
                            <w:rPr>
                              <w:b/>
                              <w:bCs/>
                              <w:szCs w:val="24"/>
                            </w:rPr>
                            <w:t>456</w:t>
                          </w:r>
                        </w:sdtContent>
                      </w:sdt>
                      <w:r>
                        <w:rPr>
                          <w:b/>
                          <w:bCs/>
                          <w:szCs w:val="24"/>
                        </w:rPr>
                        <w:t xml:space="preserve"> straipsnis. </w:t>
                      </w:r>
                      <w:sdt>
                        <w:sdtPr>
                          <w:alias w:val="Pavadinimas"/>
                          <w:tag w:val="title_c66ccc8e7a2d4694bf2b692641b3ccf7"/>
                          <w:lock w:val="sdtLocked"/>
                          <w:richText/>
                        </w:sdtPr>
                        <w:sdtContent>
                          <w:r>
                            <w:rPr>
                              <w:b/>
                              <w:bCs/>
                              <w:szCs w:val="24"/>
                            </w:rPr>
                            <w:t>Keleivių ar krovinių vežimas kelių transporto priemonėmis vidaus ir (ar) tarptautiniais maršrutais be greičio ribojimo prietaiso, su neveikiančiu ar išjungtu greičio ribojimo prietaisu</w:t>
                          </w:r>
                        </w:sdtContent>
                      </w:sdt>
                    </w:p>
                    <w:sdt>
                      <w:sdtPr>
                        <w:alias w:val="456 str. 1 d."/>
                        <w:tag w:val="part_2de1d7ee3bb3437cb99a0299666e5908"/>
                        <w:lock w:val="sdtLocked"/>
                        <w:richText/>
                      </w:sdtPr>
                      <w:sdtContent>
                        <w:p>
                          <w:pPr>
                            <w:spacing w:line="360" w:lineRule="auto"/>
                            <w:ind w:firstLine="720"/>
                            <w:jc w:val="both"/>
                            <w:rPr>
                              <w:bCs/>
                              <w:szCs w:val="24"/>
                            </w:rPr>
                          </w:pPr>
                          <w:r>
                            <w:rPr>
                              <w:bCs/>
                              <w:szCs w:val="24"/>
                            </w:rPr>
                            <w:t>Keleivių ar krovinių vežimas kelių transporto priemonėmis vidaus ir (ar) tarptautiniais maršrutais be greičio ribojimo prietaiso, su neveikiančiu ar išjungtu greičio ribojimo prietaisu</w:t>
                          </w:r>
                        </w:p>
                      </w:sdtContent>
                    </w:sdt>
                    <w:sdt>
                      <w:sdtPr>
                        <w:alias w:val="456 str. 2 d."/>
                        <w:tag w:val="part_43d164bb04a14a20b5d9f60ff97f1fe0"/>
                        <w:lock w:val="sdtLocked"/>
                        <w:richText/>
                      </w:sdtPr>
                      <w:sdtContent>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p>
                          <w:pPr>
                            <w:spacing w:line="360" w:lineRule="auto"/>
                            <w:ind w:firstLine="720"/>
                            <w:jc w:val="both"/>
                            <w:rPr>
                              <w:bCs/>
                              <w:szCs w:val="24"/>
                            </w:rPr>
                          </w:pPr>
                        </w:p>
                      </w:sdtContent>
                    </w:sdt>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e5114fa54a934e35a85c5c0989b1230c"/>
                    <w:lock w:val="sdtLocked"/>
                    <w:richText/>
                  </w:sdtPr>
                  <w:sdtContent>
                    <w:p>
                      <w:pPr>
                        <w:spacing w:line="360" w:lineRule="auto"/>
                        <w:ind w:firstLine="720"/>
                        <w:jc w:val="both"/>
                        <w:rPr>
                          <w:b/>
                          <w:bCs/>
                          <w:szCs w:val="24"/>
                        </w:rPr>
                      </w:pPr>
                      <w:sdt>
                        <w:sdtPr>
                          <w:alias w:val="Numeris"/>
                          <w:tag w:val="nr_e5114fa54a934e35a85c5c0989b1230c"/>
                          <w:lock w:val="sdtLocked"/>
                          <w:richText/>
                        </w:sdtPr>
                        <w:sdtContent>
                          <w:r>
                            <w:rPr>
                              <w:b/>
                              <w:bCs/>
                              <w:szCs w:val="24"/>
                            </w:rPr>
                            <w:t>459</w:t>
                          </w:r>
                        </w:sdtContent>
                      </w:sdt>
                      <w:r>
                        <w:rPr>
                          <w:b/>
                          <w:bCs/>
                          <w:szCs w:val="24"/>
                        </w:rPr>
                        <w:t xml:space="preserve"> straipsnis. </w:t>
                      </w:r>
                      <w:sdt>
                        <w:sdtPr>
                          <w:alias w:val="Pavadinimas"/>
                          <w:tag w:val="title_e5114fa54a934e35a85c5c0989b1230c"/>
                          <w:lock w:val="sdtLocked"/>
                          <w:richText/>
                        </w:sdtPr>
                        <w:sdtContent>
                          <w:r>
                            <w:rPr>
                              <w:b/>
                              <w:bCs/>
                              <w:szCs w:val="24"/>
                            </w:rPr>
                            <w:t>Eismo saugumo reikalavimų automobilių keliuose pažeidimas</w:t>
                          </w:r>
                        </w:sdtContent>
                      </w:sdt>
                    </w:p>
                    <w:sdt>
                      <w:sdtPr>
                        <w:alias w:val="459 str. 1 d."/>
                        <w:tag w:val="part_76662379cf0b40f68b1b0de2b743054e"/>
                        <w:lock w:val="sdtLocked"/>
                        <w:richText/>
                      </w:sdtPr>
                      <w:sdtContent>
                        <w:p>
                          <w:pPr>
                            <w:spacing w:line="360" w:lineRule="auto"/>
                            <w:ind w:firstLine="720"/>
                            <w:jc w:val="both"/>
                            <w:rPr>
                              <w:bCs/>
                              <w:szCs w:val="24"/>
                            </w:rPr>
                          </w:pPr>
                          <w:sdt>
                            <w:sdtPr>
                              <w:alias w:val="Numeris"/>
                              <w:tag w:val="nr_76662379cf0b40f68b1b0de2b743054e"/>
                              <w:lock w:val="sdtLocked"/>
                              <w:richText/>
                            </w:sdtPr>
                            <w:sdtContent>
                              <w:r>
                                <w:rPr>
                                  <w:bCs/>
                                  <w:szCs w:val="24"/>
                                </w:rPr>
                                <w:t>1</w:t>
                              </w:r>
                            </w:sdtContent>
                          </w:sdt>
                          <w:r>
                            <w:rPr>
                              <w:bCs/>
                              <w:szCs w:val="24"/>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20"/>
                            <w:jc w:val="both"/>
                            <w:rPr>
                              <w:bCs/>
                              <w:szCs w:val="24"/>
                            </w:rPr>
                          </w:pPr>
                          <w:r>
                            <w:rPr>
                              <w:bCs/>
                              <w:szCs w:val="24"/>
                            </w:rPr>
                            <w:t>užtraukia baudą nuo devyniasdešimt iki vieno šimto keturiasdešimt eurų.</w:t>
                          </w:r>
                        </w:p>
                      </w:sdtContent>
                    </w:sdt>
                    <w:sdt>
                      <w:sdtPr>
                        <w:alias w:val="459 str. 2 d."/>
                        <w:tag w:val="part_d2fc006b85294996b46b2f70d89ff790"/>
                        <w:lock w:val="sdtLocked"/>
                        <w:richText/>
                      </w:sdtPr>
                      <w:sdtContent>
                        <w:p>
                          <w:pPr>
                            <w:spacing w:line="360" w:lineRule="auto"/>
                            <w:ind w:firstLine="720"/>
                            <w:jc w:val="both"/>
                            <w:rPr>
                              <w:bCs/>
                              <w:szCs w:val="24"/>
                            </w:rPr>
                          </w:pPr>
                          <w:sdt>
                            <w:sdtPr>
                              <w:alias w:val="Numeris"/>
                              <w:tag w:val="nr_d2fc006b85294996b46b2f70d89ff790"/>
                              <w:lock w:val="sdtLocked"/>
                              <w:richText/>
                            </w:sdtPr>
                            <w:sdtContent>
                              <w:r>
                                <w:rPr>
                                  <w:bCs/>
                                  <w:szCs w:val="24"/>
                                </w:rPr>
                                <w:t>2</w:t>
                              </w:r>
                            </w:sdtContent>
                          </w:sdt>
                          <w:r>
                            <w:rPr>
                              <w:bCs/>
                              <w:szCs w:val="24"/>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20"/>
                            <w:jc w:val="both"/>
                            <w:rPr>
                              <w:bCs/>
                              <w:szCs w:val="24"/>
                            </w:rPr>
                          </w:pPr>
                          <w:r>
                            <w:rPr>
                              <w:bCs/>
                              <w:szCs w:val="24"/>
                            </w:rPr>
                            <w:t>užtraukia baudą nuo vieno šimto keturiasdešimt iki trijų šimtų eurų.</w:t>
                          </w:r>
                        </w:p>
                      </w:sdtContent>
                    </w:sdt>
                    <w:sdt>
                      <w:sdtPr>
                        <w:alias w:val="459 str. 3 d."/>
                        <w:tag w:val="part_e04437751fd04d77879bd73edea9dff5"/>
                        <w:lock w:val="sdtLocked"/>
                        <w:richText/>
                      </w:sdtPr>
                      <w:sdtContent>
                        <w:p>
                          <w:pPr>
                            <w:spacing w:line="360" w:lineRule="auto"/>
                            <w:ind w:firstLine="720"/>
                            <w:jc w:val="both"/>
                            <w:rPr>
                              <w:bCs/>
                              <w:szCs w:val="24"/>
                            </w:rPr>
                          </w:pPr>
                          <w:sdt>
                            <w:sdtPr>
                              <w:alias w:val="Numeris"/>
                              <w:tag w:val="nr_e04437751fd04d77879bd73edea9dff5"/>
                              <w:lock w:val="sdtLocked"/>
                              <w:richText/>
                            </w:sdtPr>
                            <w:sdtContent>
                              <w:r>
                                <w:rPr>
                                  <w:bCs/>
                                  <w:szCs w:val="24"/>
                                </w:rPr>
                                <w:t>3</w:t>
                              </w:r>
                            </w:sdtContent>
                          </w:sdt>
                          <w:r>
                            <w:rPr>
                              <w:bCs/>
                              <w:szCs w:val="24"/>
                            </w:rPr>
                            <w:t xml:space="preserve">. Važiavimas be leidimo kelių transporto priemonėmis (jų junginiais) viršijant leidžiamą ašies (ašių) apkrovą daugiau kaip 0,6 tonos, bet ne daugiau kaip 2 tonomis ir (ar) didžiausiąją leidžiamąją masę daugiau kaip 1 tona, bet ne daugiau kaip 4 tonomis, važiavimas be leidimo kelių transporto priemonėmis (jų junginiais), kurių matmenys su kroviniu ar be jo viršija leidžiamus, </w:t>
                          </w:r>
                        </w:p>
                        <w:p>
                          <w:pPr>
                            <w:spacing w:line="360" w:lineRule="auto"/>
                            <w:ind w:firstLine="720"/>
                            <w:jc w:val="both"/>
                            <w:rPr>
                              <w:bCs/>
                              <w:szCs w:val="24"/>
                            </w:rPr>
                          </w:pPr>
                          <w:r>
                            <w:rPr>
                              <w:bCs/>
                              <w:szCs w:val="24"/>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sdtContent>
                    </w:sdt>
                    <w:sdt>
                      <w:sdtPr>
                        <w:alias w:val="459 str. 4 d."/>
                        <w:tag w:val="part_8ff20b64cd0c491dbf98f8351812938e"/>
                        <w:lock w:val="sdtLocked"/>
                        <w:richText/>
                      </w:sdtPr>
                      <w:sdtContent>
                        <w:p>
                          <w:pPr>
                            <w:spacing w:line="360" w:lineRule="auto"/>
                            <w:ind w:firstLine="720"/>
                            <w:jc w:val="both"/>
                            <w:rPr>
                              <w:bCs/>
                              <w:szCs w:val="24"/>
                            </w:rPr>
                          </w:pPr>
                          <w:sdt>
                            <w:sdtPr>
                              <w:alias w:val="Numeris"/>
                              <w:tag w:val="nr_8ff20b64cd0c491dbf98f8351812938e"/>
                              <w:lock w:val="sdtLocked"/>
                              <w:richText/>
                            </w:sdtPr>
                            <w:sdtContent>
                              <w:r>
                                <w:rPr>
                                  <w:bCs/>
                                  <w:szCs w:val="24"/>
                                </w:rPr>
                                <w:t>4</w:t>
                              </w:r>
                            </w:sdtContent>
                          </w:sdt>
                          <w:r>
                            <w:rPr>
                              <w:bCs/>
                              <w:szCs w:val="24"/>
                            </w:rPr>
                            <w:t xml:space="preserve">. Važiavimas be leidimo kelių transporto priemonėmis (jų junginiais) viršijant leidžiamą ašies (ašių) apkrovą daugiau kaip 2 tonomis, bet ne daugiau kaip 4 tonomis ir (ar) didžiausiąją leidžiamąją masę daugiau kaip 4 tonomis, bet ne daugiau kaip 8 tonomis </w:t>
                          </w:r>
                        </w:p>
                        <w:p>
                          <w:pPr>
                            <w:spacing w:line="360" w:lineRule="auto"/>
                            <w:ind w:firstLine="720"/>
                            <w:jc w:val="both"/>
                            <w:rPr>
                              <w:bCs/>
                              <w:szCs w:val="24"/>
                            </w:rPr>
                          </w:pPr>
                          <w:r>
                            <w:rPr>
                              <w:bCs/>
                              <w:szCs w:val="24"/>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sdtContent>
                    </w:sdt>
                    <w:sdt>
                      <w:sdtPr>
                        <w:alias w:val="459 str. 5 d."/>
                        <w:tag w:val="part_1ac5f7eb956e405c8e64d4fdf0d865a2"/>
                        <w:lock w:val="sdtLocked"/>
                        <w:richText/>
                      </w:sdtPr>
                      <w:sdtContent>
                        <w:p>
                          <w:pPr>
                            <w:spacing w:line="360" w:lineRule="auto"/>
                            <w:ind w:firstLine="720"/>
                            <w:jc w:val="both"/>
                            <w:rPr>
                              <w:bCs/>
                              <w:szCs w:val="24"/>
                            </w:rPr>
                          </w:pPr>
                          <w:sdt>
                            <w:sdtPr>
                              <w:alias w:val="Numeris"/>
                              <w:tag w:val="nr_1ac5f7eb956e405c8e64d4fdf0d865a2"/>
                              <w:lock w:val="sdtLocked"/>
                              <w:richText/>
                            </w:sdtPr>
                            <w:sdtContent>
                              <w:r>
                                <w:rPr>
                                  <w:bCs/>
                                  <w:szCs w:val="24"/>
                                </w:rPr>
                                <w:t>5</w:t>
                              </w:r>
                            </w:sdtContent>
                          </w:sdt>
                          <w:r>
                            <w:rPr>
                              <w:bCs/>
                              <w:szCs w:val="24"/>
                            </w:rPr>
                            <w:t>. Važiavimas be leidimo kelių transporto priemonėmis (jų junginiais) viršijant leidžiamą ašies (ašių) apkrovą daugiau kaip 4 tonomis ir (ar) didžiausiąją leidžiamąją masę daugiau kaip 8 tonomis</w:t>
                          </w:r>
                        </w:p>
                        <w:p>
                          <w:pPr>
                            <w:spacing w:line="360" w:lineRule="auto"/>
                            <w:ind w:firstLine="720"/>
                            <w:jc w:val="both"/>
                            <w:rPr>
                              <w:bCs/>
                              <w:szCs w:val="24"/>
                            </w:rPr>
                          </w:pPr>
                          <w:r>
                            <w:rPr>
                              <w:bCs/>
                              <w:szCs w:val="24"/>
                            </w:rPr>
                            <w:t>užtraukia baudą vairuotojams nuo devynių šimtų iki dviejų tūkstančių eurų ir (ar) juridinių asmenų vadovams ar kitiems atsakingiems asmenims, kuriems pavesta vadovauti krovinių ar keleivių vežimo veiklai, – nuo vieno tūkstančio vieno šimto penkiasdešimt iki trijų tūkstančių penkių šimtų eurų.</w:t>
                          </w:r>
                        </w:p>
                      </w:sdtContent>
                    </w:sdt>
                    <w:sdt>
                      <w:sdtPr>
                        <w:alias w:val="459 str. 6 d."/>
                        <w:tag w:val="part_6411a90900424cdeaec49cf5115c6358"/>
                        <w:lock w:val="sdtLocked"/>
                        <w:richText/>
                      </w:sdtPr>
                      <w:sdtContent>
                        <w:p>
                          <w:pPr>
                            <w:spacing w:line="360" w:lineRule="auto"/>
                            <w:ind w:firstLine="720"/>
                            <w:jc w:val="both"/>
                            <w:rPr>
                              <w:bCs/>
                              <w:szCs w:val="24"/>
                            </w:rPr>
                          </w:pPr>
                          <w:sdt>
                            <w:sdtPr>
                              <w:alias w:val="Numeris"/>
                              <w:tag w:val="nr_6411a90900424cdeaec49cf5115c6358"/>
                              <w:lock w:val="sdtLocked"/>
                              <w:richText/>
                            </w:sdtPr>
                            <w:sdtContent>
                              <w:r>
                                <w:rPr>
                                  <w:bCs/>
                                  <w:szCs w:val="24"/>
                                </w:rPr>
                                <w:t>6</w:t>
                              </w:r>
                            </w:sdtContent>
                          </w:sdt>
                          <w:r>
                            <w:rPr>
                              <w:bCs/>
                              <w:szCs w:val="24"/>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20"/>
                            <w:jc w:val="both"/>
                            <w:rPr>
                              <w:bCs/>
                              <w:szCs w:val="24"/>
                            </w:rPr>
                          </w:pPr>
                          <w:r>
                            <w:rPr>
                              <w:bCs/>
                              <w:szCs w:val="24"/>
                            </w:rPr>
                            <w:t>užtraukia baudą nuo trijų šimtų iki penkių šimtų šešiasdešimt eurų.</w:t>
                          </w:r>
                        </w:p>
                      </w:sdtContent>
                    </w:sdt>
                    <w:sdt>
                      <w:sdtPr>
                        <w:alias w:val="459 str. 7 d."/>
                        <w:tag w:val="part_0f107c85ecf94ffe9ac5688e7efb01c3"/>
                        <w:lock w:val="sdtLocked"/>
                        <w:richText/>
                      </w:sdtPr>
                      <w:sdtContent>
                        <w:p>
                          <w:pPr>
                            <w:spacing w:line="360" w:lineRule="auto"/>
                            <w:ind w:firstLine="720"/>
                            <w:jc w:val="both"/>
                            <w:rPr>
                              <w:bCs/>
                              <w:szCs w:val="24"/>
                            </w:rPr>
                          </w:pPr>
                          <w:sdt>
                            <w:sdtPr>
                              <w:alias w:val="Numeris"/>
                              <w:tag w:val="nr_0f107c85ecf94ffe9ac5688e7efb01c3"/>
                              <w:lock w:val="sdtLocked"/>
                              <w:richText/>
                            </w:sdtPr>
                            <w:sdtContent>
                              <w:r>
                                <w:rPr>
                                  <w:bCs/>
                                  <w:szCs w:val="24"/>
                                </w:rPr>
                                <w:t>7</w:t>
                              </w:r>
                            </w:sdtContent>
                          </w:sdt>
                          <w:r>
                            <w:rPr>
                              <w:bCs/>
                              <w:szCs w:val="24"/>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20"/>
                            <w:jc w:val="both"/>
                            <w:rPr>
                              <w:bCs/>
                              <w:szCs w:val="24"/>
                            </w:rPr>
                          </w:pPr>
                          <w:r>
                            <w:rPr>
                              <w:bCs/>
                              <w:szCs w:val="24"/>
                            </w:rPr>
                            <w:t>užtraukia baudą nuo trijų šimtų iki penkių šimtų šešiasdešimt eurų.</w:t>
                          </w:r>
                        </w:p>
                      </w:sdtContent>
                    </w:sdt>
                    <w:sdt>
                      <w:sdtPr>
                        <w:alias w:val="459 str. 8 d."/>
                        <w:tag w:val="part_57fceae356c043ba97d50a99e08bc0ac"/>
                        <w:lock w:val="sdtLocked"/>
                        <w:richText/>
                      </w:sdtPr>
                      <w:sdtContent>
                        <w:p>
                          <w:pPr>
                            <w:spacing w:line="360" w:lineRule="auto"/>
                            <w:ind w:firstLine="720"/>
                            <w:jc w:val="both"/>
                            <w:rPr>
                              <w:bCs/>
                              <w:szCs w:val="24"/>
                            </w:rPr>
                          </w:pPr>
                          <w:sdt>
                            <w:sdtPr>
                              <w:alias w:val="Numeris"/>
                              <w:tag w:val="nr_57fceae356c043ba97d50a99e08bc0ac"/>
                              <w:lock w:val="sdtLocked"/>
                              <w:richText/>
                            </w:sdtPr>
                            <w:sdtContent>
                              <w:r>
                                <w:rPr>
                                  <w:bCs/>
                                  <w:szCs w:val="24"/>
                                </w:rPr>
                                <w:t>8</w:t>
                              </w:r>
                            </w:sdtContent>
                          </w:sdt>
                          <w:r>
                            <w:rPr>
                              <w:bCs/>
                              <w:szCs w:val="24"/>
                            </w:rPr>
                            <w:t>. Krovinių pateikimas ar pakrovimas vežti kelių transporto priemonėmis (jų junginiais), kai viršijama leidžiama ašies (ašių) apkrova ir (ar) didžiausioji leidžiamoji masė arba viršijami leidžiami kelių transporto priemonės (jų junginių) matmenys, neįsitikinus, kad gautas kelio savininko ar jo įgalioto asmens leidimas vežti tokius krovinius,</w:t>
                          </w:r>
                        </w:p>
                        <w:p>
                          <w:pPr>
                            <w:spacing w:line="360" w:lineRule="auto"/>
                            <w:ind w:firstLine="720"/>
                            <w:jc w:val="both"/>
                            <w:rPr>
                              <w:bCs/>
                              <w:szCs w:val="24"/>
                            </w:rPr>
                          </w:pPr>
                          <w:r>
                            <w:rPr>
                              <w:bCs/>
                              <w:szCs w:val="24"/>
                            </w:rPr>
                            <w:t>užtraukia baudą vežti krovinius pateikusiems ir juos pakrovusiems asmenims, juridinių asmenų vadovams ar kitiems atsakingiems asmenims (siuntėjams) nuo penkių šimtų šešiasdešimt iki devynių šimtų eurų.</w:t>
                          </w:r>
                        </w:p>
                        <w:p>
                          <w:pPr>
                            <w:spacing w:line="360" w:lineRule="auto"/>
                            <w:ind w:firstLine="720"/>
                            <w:jc w:val="both"/>
                            <w:rPr>
                              <w:bCs/>
                              <w:szCs w:val="24"/>
                            </w:rPr>
                          </w:pPr>
                        </w:p>
                      </w:sdtContent>
                    </w:sdt>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04b2c38d9d7142cb855ab2bf2c16779e"/>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63 str."/>
                    <w:tag w:val="part_6c75e475a3a04dcdb85464f9f27210cc"/>
                    <w:lock w:val="sdtLocked"/>
                    <w:richText/>
                  </w:sdtPr>
                  <w:sdtContent>
                    <w:p>
                      <w:pPr>
                        <w:spacing w:line="360" w:lineRule="auto"/>
                        <w:ind w:left="2552" w:hanging="1832"/>
                        <w:jc w:val="both"/>
                        <w:rPr>
                          <w:bCs/>
                          <w:szCs w:val="24"/>
                        </w:rPr>
                      </w:pPr>
                      <w:sdt>
                        <w:sdtPr>
                          <w:alias w:val="Numeris"/>
                          <w:tag w:val="nr_6c75e475a3a04dcdb85464f9f27210cc"/>
                          <w:lock w:val="sdtLocked"/>
                          <w:richText/>
                        </w:sdtPr>
                        <w:sdtContent>
                          <w:r>
                            <w:rPr>
                              <w:b/>
                              <w:bCs/>
                              <w:szCs w:val="24"/>
                            </w:rPr>
                            <w:t>463</w:t>
                          </w:r>
                        </w:sdtContent>
                      </w:sdt>
                      <w:r>
                        <w:rPr>
                          <w:b/>
                          <w:bCs/>
                          <w:szCs w:val="24"/>
                        </w:rPr>
                        <w:t xml:space="preserve"> straipsnis. </w:t>
                      </w:r>
                      <w:sdt>
                        <w:sdtPr>
                          <w:alias w:val="Pavadinimas"/>
                          <w:tag w:val="title_6c75e475a3a04dcdb85464f9f27210cc"/>
                          <w:lock w:val="sdtLocked"/>
                          <w:richText/>
                        </w:sdtPr>
                        <w:sdtContent>
                          <w:r>
                            <w:rPr>
                              <w:b/>
                              <w:bCs/>
                              <w:szCs w:val="24"/>
                            </w:rPr>
                            <w:t>Transporto priemonių savininkams ar valdytojams nustatyto mokesčio už naudojimąsi keliais nesumokėjimas</w:t>
                          </w:r>
                        </w:sdtContent>
                      </w:sdt>
                    </w:p>
                    <w:sdt>
                      <w:sdtPr>
                        <w:alias w:val="463 str. 1 d."/>
                        <w:tag w:val="part_24089251239e4737a8d2cf71071f4365"/>
                        <w:lock w:val="sdtLocked"/>
                        <w:richText/>
                      </w:sdtPr>
                      <w:sdtContent>
                        <w:p>
                          <w:pPr>
                            <w:spacing w:line="360" w:lineRule="auto"/>
                            <w:ind w:firstLine="720"/>
                            <w:jc w:val="both"/>
                            <w:rPr>
                              <w:bCs/>
                              <w:szCs w:val="24"/>
                            </w:rPr>
                          </w:pPr>
                          <w:sdt>
                            <w:sdtPr>
                              <w:alias w:val="Numeris"/>
                              <w:tag w:val="nr_24089251239e4737a8d2cf71071f4365"/>
                              <w:lock w:val="sdtLocked"/>
                              <w:richText/>
                            </w:sdtPr>
                            <w:sdtContent>
                              <w:r>
                                <w:rPr>
                                  <w:bCs/>
                                  <w:szCs w:val="24"/>
                                </w:rPr>
                                <w:t>1</w:t>
                              </w:r>
                            </w:sdtContent>
                          </w:sdt>
                          <w:r>
                            <w:rPr>
                              <w:bCs/>
                              <w:szCs w:val="24"/>
                            </w:rPr>
                            <w:t>. Važiavimas mokamais valstybinės reikšmės keliais specialioms darbo funkcijoms atlikti, bet ne kroviniams vežti skirtomis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2 d."/>
                        <w:tag w:val="part_5f45c1e78f92405e8b7d2f87ad89cd72"/>
                        <w:lock w:val="sdtLocked"/>
                        <w:richText/>
                      </w:sdtPr>
                      <w:sdtContent>
                        <w:p>
                          <w:pPr>
                            <w:spacing w:line="360" w:lineRule="auto"/>
                            <w:ind w:firstLine="720"/>
                            <w:jc w:val="both"/>
                            <w:rPr>
                              <w:bCs/>
                              <w:szCs w:val="24"/>
                            </w:rPr>
                          </w:pPr>
                          <w:sdt>
                            <w:sdtPr>
                              <w:alias w:val="Numeris"/>
                              <w:tag w:val="nr_5f45c1e78f92405e8b7d2f87ad89cd72"/>
                              <w:lock w:val="sdtLocked"/>
                              <w:richText/>
                            </w:sdtPr>
                            <w:sdtContent>
                              <w:r>
                                <w:rPr>
                                  <w:bCs/>
                                  <w:szCs w:val="24"/>
                                </w:rPr>
                                <w:t>2</w:t>
                              </w:r>
                            </w:sdtContent>
                          </w:sdt>
                          <w:r>
                            <w:rPr>
                              <w:bCs/>
                              <w:szCs w:val="24"/>
                            </w:rPr>
                            <w:t>. Važiavimas mokamais valstybinės reikšmės keliais žemės ūkio veiklos subjektų N</w:t>
                          </w:r>
                          <w:r>
                            <w:rPr>
                              <w:bCs/>
                              <w:szCs w:val="24"/>
                              <w:vertAlign w:val="subscript"/>
                            </w:rPr>
                            <w:t>1</w:t>
                          </w:r>
                          <w:r>
                            <w:rPr>
                              <w:bCs/>
                              <w:szCs w:val="24"/>
                            </w:rPr>
                            <w:t>–N</w:t>
                          </w:r>
                          <w:r>
                            <w:rPr>
                              <w:bCs/>
                              <w:szCs w:val="24"/>
                              <w:vertAlign w:val="subscript"/>
                            </w:rPr>
                            <w:t>3</w:t>
                          </w:r>
                          <w:r>
                            <w:rPr>
                              <w:bCs/>
                              <w:szCs w:val="24"/>
                            </w:rPr>
                            <w:t xml:space="preserve"> kategorijų iki 16 tonų (įskaitytinai) bendrosios masės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3 d."/>
                        <w:tag w:val="part_41f45637c20b4693bb1da1c33f114e31"/>
                        <w:lock w:val="sdtLocked"/>
                        <w:richText/>
                      </w:sdtPr>
                      <w:sdtContent>
                        <w:p>
                          <w:pPr>
                            <w:spacing w:line="360" w:lineRule="auto"/>
                            <w:ind w:firstLine="720"/>
                            <w:jc w:val="both"/>
                            <w:rPr>
                              <w:bCs/>
                              <w:szCs w:val="24"/>
                            </w:rPr>
                          </w:pPr>
                          <w:sdt>
                            <w:sdtPr>
                              <w:alias w:val="Numeris"/>
                              <w:tag w:val="nr_41f45637c20b4693bb1da1c33f114e31"/>
                              <w:lock w:val="sdtLocked"/>
                              <w:richText/>
                            </w:sdtPr>
                            <w:sdtContent>
                              <w:r>
                                <w:rPr>
                                  <w:bCs/>
                                  <w:szCs w:val="24"/>
                                </w:rPr>
                                <w:t>3</w:t>
                              </w:r>
                            </w:sdtContent>
                          </w:sdt>
                          <w:r>
                            <w:rPr>
                              <w:bCs/>
                              <w:szCs w:val="24"/>
                            </w:rPr>
                            <w:t>. Važiavimas mokamais valstybinės reikšmės keliais M</w:t>
                          </w:r>
                          <w:r>
                            <w:rPr>
                              <w:bCs/>
                              <w:szCs w:val="24"/>
                              <w:vertAlign w:val="subscript"/>
                            </w:rPr>
                            <w:t>2</w:t>
                          </w:r>
                          <w:r>
                            <w:rPr>
                              <w:bCs/>
                              <w:szCs w:val="24"/>
                            </w:rPr>
                            <w:t xml:space="preserve"> ir N</w:t>
                          </w:r>
                          <w:r>
                            <w:rPr>
                              <w:bCs/>
                              <w:szCs w:val="24"/>
                              <w:vertAlign w:val="subscript"/>
                            </w:rPr>
                            <w:t>1</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septyniasdešimt iki trijų šimtų penkiasdešimt eurų.</w:t>
                          </w:r>
                        </w:p>
                      </w:sdtContent>
                    </w:sdt>
                    <w:sdt>
                      <w:sdtPr>
                        <w:alias w:val="463 str. 4 d."/>
                        <w:tag w:val="part_dc23204161514a968b357ed88ea0291c"/>
                        <w:lock w:val="sdtLocked"/>
                        <w:richText/>
                      </w:sdtPr>
                      <w:sdtContent>
                        <w:p>
                          <w:pPr>
                            <w:spacing w:line="360" w:lineRule="auto"/>
                            <w:ind w:firstLine="720"/>
                            <w:jc w:val="both"/>
                            <w:rPr>
                              <w:bCs/>
                              <w:szCs w:val="24"/>
                            </w:rPr>
                          </w:pPr>
                          <w:sdt>
                            <w:sdtPr>
                              <w:alias w:val="Numeris"/>
                              <w:tag w:val="nr_dc23204161514a968b357ed88ea0291c"/>
                              <w:lock w:val="sdtLocked"/>
                              <w:richText/>
                            </w:sdtPr>
                            <w:sdtContent>
                              <w:r>
                                <w:rPr>
                                  <w:bCs/>
                                  <w:szCs w:val="24"/>
                                </w:rPr>
                                <w:t>4</w:t>
                              </w:r>
                            </w:sdtContent>
                          </w:sdt>
                          <w:r>
                            <w:rPr>
                              <w:bCs/>
                              <w:szCs w:val="24"/>
                            </w:rPr>
                            <w:t>. Važiavimas mokamais valstybinės reikšmės keliais M</w:t>
                          </w:r>
                          <w:r>
                            <w:rPr>
                              <w:bCs/>
                              <w:szCs w:val="24"/>
                              <w:vertAlign w:val="subscript"/>
                            </w:rPr>
                            <w:t>3</w:t>
                          </w:r>
                          <w:r>
                            <w:rPr>
                              <w:bCs/>
                              <w:szCs w:val="24"/>
                            </w:rPr>
                            <w:t>, N</w:t>
                          </w:r>
                          <w:r>
                            <w:rPr>
                              <w:bCs/>
                              <w:szCs w:val="24"/>
                              <w:vertAlign w:val="subscript"/>
                            </w:rPr>
                            <w:t>2</w:t>
                          </w:r>
                          <w:r>
                            <w:rPr>
                              <w:bCs/>
                              <w:szCs w:val="24"/>
                            </w:rPr>
                            <w:t xml:space="preserve"> ir N</w:t>
                          </w:r>
                          <w:r>
                            <w:rPr>
                              <w:bCs/>
                              <w:szCs w:val="24"/>
                              <w:vertAlign w:val="subscript"/>
                            </w:rPr>
                            <w:t>3</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trijų šimtų penkiasdešimt iki septynių šimtų penkiasdešimt eurų.</w:t>
                          </w:r>
                        </w:p>
                        <w:p>
                          <w:pPr>
                            <w:spacing w:line="240" w:lineRule="atLeast"/>
                            <w:ind w:firstLine="720"/>
                            <w:rPr>
                              <w:b/>
                              <w:bCs/>
                              <w:szCs w:val="24"/>
                            </w:rPr>
                          </w:pPr>
                        </w:p>
                      </w:sdtContent>
                    </w:sdt>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b30f64d56f1147c3aa70b90e13734ec3"/>
                    <w:lock w:val="sdtLocked"/>
                    <w:richText/>
                  </w:sdtPr>
                  <w:sdtContent>
                    <w:p>
                      <w:pPr>
                        <w:spacing w:line="360" w:lineRule="auto"/>
                        <w:ind w:firstLine="720"/>
                        <w:jc w:val="both"/>
                        <w:rPr>
                          <w:bCs/>
                          <w:szCs w:val="24"/>
                        </w:rPr>
                      </w:pPr>
                      <w:sdt>
                        <w:sdtPr>
                          <w:alias w:val="Numeris"/>
                          <w:tag w:val="nr_b30f64d56f1147c3aa70b90e13734ec3"/>
                          <w:lock w:val="sdtLocked"/>
                          <w:richText/>
                        </w:sdtPr>
                        <w:sdtContent>
                          <w:r>
                            <w:rPr>
                              <w:b/>
                              <w:bCs/>
                              <w:szCs w:val="24"/>
                            </w:rPr>
                            <w:t>464</w:t>
                          </w:r>
                        </w:sdtContent>
                      </w:sdt>
                      <w:r>
                        <w:rPr>
                          <w:bCs/>
                          <w:szCs w:val="24"/>
                        </w:rPr>
                        <w:t xml:space="preserve"> </w:t>
                      </w:r>
                      <w:r>
                        <w:rPr>
                          <w:b/>
                          <w:bCs/>
                          <w:szCs w:val="24"/>
                        </w:rPr>
                        <w:t xml:space="preserve">straipsnis. </w:t>
                      </w:r>
                      <w:sdt>
                        <w:sdtPr>
                          <w:alias w:val="Pavadinimas"/>
                          <w:tag w:val="title_b30f64d56f1147c3aa70b90e13734ec3"/>
                          <w:lock w:val="sdtLocked"/>
                          <w:richText/>
                        </w:sdtPr>
                        <w:sdtContent>
                          <w:r>
                            <w:rPr>
                              <w:b/>
                              <w:bCs/>
                              <w:szCs w:val="24"/>
                            </w:rPr>
                            <w:t xml:space="preserve">Aparatūros ir įrenginių naudojimo sąlygų pažeidimas </w:t>
                          </w:r>
                        </w:sdtContent>
                      </w:sdt>
                    </w:p>
                    <w:sdt>
                      <w:sdtPr>
                        <w:alias w:val="464 str. 1 d."/>
                        <w:tag w:val="part_ea4751f650e648988cc8b955d561b83d"/>
                        <w:lock w:val="sdtLocked"/>
                        <w:richText/>
                      </w:sdtPr>
                      <w:sdtContent>
                        <w:p>
                          <w:pPr>
                            <w:spacing w:line="360" w:lineRule="auto"/>
                            <w:ind w:firstLine="720"/>
                            <w:jc w:val="both"/>
                          </w:pPr>
                          <w:sdt>
                            <w:sdtPr>
                              <w:alias w:val="Numeris"/>
                              <w:tag w:val="nr_ea4751f650e648988cc8b955d561b83d"/>
                              <w:lock w:val="sdtLocked"/>
                              <w:richText/>
                            </w:sdtPr>
                            <w:sdtContent>
                              <w:r>
                                <w:rPr>
                                  <w:bCs/>
                                </w:rPr>
                                <w:t>1</w:t>
                              </w:r>
                            </w:sdtContent>
                          </w:sdt>
                          <w:r>
                            <w:rPr>
                              <w:bCs/>
                            </w:rPr>
                            <w:t xml:space="preserve">. </w:t>
                          </w:r>
                          <w:r>
                            <w:t>Aparatūrai ir įrenginiams taikomų reikalavimų nesilaikymas, aparatūros ir įrenginių naudojimo sąlygų pažeidimas, aparatūros, įrenginių, radijo siuntimo, radijo ryšio slopinimo arba radijo stebėsenos įrenginių naudojimas ir (arba) įvežimas į Lietuvos Respubliką be leidimo, kai leidimas reikalingas pagal teisės aktus,</w:t>
                          </w:r>
                        </w:p>
                        <w:p>
                          <w:pPr>
                            <w:spacing w:line="360" w:lineRule="auto"/>
                            <w:ind w:firstLine="720"/>
                            <w:jc w:val="both"/>
                          </w:pPr>
                          <w: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b57c52a977fc434899ed7b3c7a51160b"/>
                        <w:lock w:val="sdtLocked"/>
                        <w:richText/>
                      </w:sdtPr>
                      <w:sdtContent>
                        <w:p>
                          <w:pPr>
                            <w:spacing w:line="360" w:lineRule="auto"/>
                            <w:ind w:firstLine="720"/>
                            <w:jc w:val="both"/>
                          </w:pPr>
                          <w:sdt>
                            <w:sdtPr>
                              <w:alias w:val="Numeris"/>
                              <w:tag w:val="nr_b57c52a977fc434899ed7b3c7a51160b"/>
                              <w:lock w:val="sdtLocked"/>
                              <w:richText/>
                            </w:sdtPr>
                            <w:sdtContent>
                              <w:r>
                                <w:t>2</w:t>
                              </w:r>
                            </w:sdtContent>
                          </w:sdt>
                          <w:r>
                            <w:t>. Šio straipsnio 1 dalyje numatytas administracinis nusižengimas, padarytas pakartotinai,</w:t>
                          </w:r>
                        </w:p>
                        <w:p>
                          <w:pPr>
                            <w:spacing w:line="360" w:lineRule="auto"/>
                            <w:ind w:firstLine="720"/>
                            <w:jc w:val="both"/>
                            <w:rPr>
                              <w:bCs/>
                            </w:rPr>
                          </w:pPr>
                          <w:r>
                            <w:t>užtraukia baudą nuo vieno šimto keturiasdešimt iki trijų šimtų eurų</w:t>
                          </w:r>
                          <w:r>
                            <w:rPr>
                              <w:bCs/>
                            </w:rPr>
                            <w:t>.</w:t>
                          </w:r>
                        </w:p>
                      </w:sdtContent>
                    </w:sdt>
                    <w:sdt>
                      <w:sdtPr>
                        <w:alias w:val="464 str. 3 d."/>
                        <w:tag w:val="part_02686f00efb8466fa7a6995510638001"/>
                        <w:lock w:val="sdtLocked"/>
                        <w:richText/>
                      </w:sdtPr>
                      <w:sdtContent>
                        <w:p>
                          <w:pPr>
                            <w:spacing w:line="360" w:lineRule="auto"/>
                            <w:ind w:firstLine="720"/>
                            <w:jc w:val="both"/>
                            <w:rPr>
                              <w:bCs/>
                              <w:szCs w:val="24"/>
                            </w:rPr>
                          </w:pPr>
                          <w:sdt>
                            <w:sdtPr>
                              <w:alias w:val="Numeris"/>
                              <w:tag w:val="nr_02686f00efb8466fa7a6995510638001"/>
                              <w:lock w:val="sdtLocked"/>
                              <w:richText/>
                            </w:sdtPr>
                            <w:sdtContent>
                              <w:r>
                                <w:rPr>
                                  <w:bCs/>
                                  <w:szCs w:val="24"/>
                                </w:rPr>
                                <w:t>3</w:t>
                              </w:r>
                            </w:sdtContent>
                          </w:sdt>
                          <w:r>
                            <w:rPr>
                              <w:bCs/>
                              <w:szCs w:val="24"/>
                            </w:rPr>
                            <w:t xml:space="preserve">. Už šio straipsnio 1, 2 dalyse numatytus administracinius nusižengimus gali būti skiriamas teisės naudoti arba teisės įvežti aparatūrą, įrenginius, radijo siuntimo, radijo ryšio slopinimo arba radijo stebėsenos įrenginius atėmimas nuo trijų mėnesių iki vienų metų. </w:t>
                          </w:r>
                        </w:p>
                      </w:sdtContent>
                    </w:sdt>
                    <w:sdt>
                      <w:sdtPr>
                        <w:alias w:val="464 str. 4 d."/>
                        <w:tag w:val="part_0921b71de06f4fbfb4b9b3a2bb99f95a"/>
                        <w:lock w:val="sdtLocked"/>
                        <w:richText/>
                      </w:sdtPr>
                      <w:sdtContent>
                        <w:p>
                          <w:pPr>
                            <w:spacing w:line="360" w:lineRule="auto"/>
                            <w:ind w:firstLine="720"/>
                            <w:jc w:val="both"/>
                            <w:rPr>
                              <w:bCs/>
                              <w:szCs w:val="24"/>
                            </w:rPr>
                          </w:pPr>
                          <w:sdt>
                            <w:sdtPr>
                              <w:alias w:val="Numeris"/>
                              <w:tag w:val="nr_0921b71de06f4fbfb4b9b3a2bb99f95a"/>
                              <w:lock w:val="sdtLocked"/>
                              <w:richText/>
                            </w:sdtPr>
                            <w:sdtContent>
                              <w:r>
                                <w:rPr>
                                  <w:bCs/>
                                  <w:szCs w:val="24"/>
                                </w:rPr>
                                <w:t>4</w:t>
                              </w:r>
                            </w:sdtContent>
                          </w:sdt>
                          <w:r>
                            <w:rPr>
                              <w:bCs/>
                              <w:szCs w:val="24"/>
                            </w:rPr>
                            <w:t>. Už šio straipsnio 1, 2 dalyse numatytus administracinius nusižengimus gali būti skiriamas aparatūros, įrenginių, radijo siuntimo, radijo ryšio slopinimo arba radijo stebėsenos įrenginių konfiskavimas.</w:t>
                          </w:r>
                        </w:p>
                        <w:p>
                          <w:pPr>
                            <w:spacing w:line="240" w:lineRule="atLeast"/>
                            <w:ind w:firstLine="720"/>
                            <w:jc w:val="both"/>
                            <w:rPr>
                              <w:bCs/>
                              <w:szCs w:val="24"/>
                            </w:rPr>
                          </w:pPr>
                        </w:p>
                      </w:sdtContent>
                    </w:sdt>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7 str."/>
                    <w:tag w:val="part_561baca6721c48198b9a3abba9f5ce32"/>
                    <w:lock w:val="sdtLocked"/>
                    <w:richText/>
                  </w:sdtPr>
                  <w:sdtContent>
                    <w:p>
                      <w:pPr>
                        <w:spacing w:line="360" w:lineRule="auto"/>
                        <w:ind w:left="2694" w:hanging="1974"/>
                        <w:jc w:val="both"/>
                        <w:rPr>
                          <w:b/>
                          <w:color w:val="000000"/>
                          <w:szCs w:val="24"/>
                          <w:lang w:eastAsia="lt-LT"/>
                        </w:rPr>
                      </w:pPr>
                      <w:sdt>
                        <w:sdtPr>
                          <w:alias w:val="Numeris"/>
                          <w:tag w:val="nr_561baca6721c48198b9a3abba9f5ce32"/>
                          <w:lock w:val="sdtLocked"/>
                          <w:richText/>
                        </w:sdtPr>
                        <w:sdtContent>
                          <w:r>
                            <w:rPr>
                              <w:b/>
                              <w:bCs/>
                              <w:szCs w:val="24"/>
                              <w:lang w:eastAsia="lt-LT"/>
                            </w:rPr>
                            <w:t>477</w:t>
                          </w:r>
                        </w:sdtContent>
                      </w:sdt>
                      <w:r>
                        <w:rPr>
                          <w:b/>
                          <w:bCs/>
                          <w:szCs w:val="24"/>
                          <w:lang w:eastAsia="lt-LT"/>
                        </w:rPr>
                        <w:t xml:space="preserve"> straipsnis. </w:t>
                      </w:r>
                      <w:sdt>
                        <w:sdtPr>
                          <w:alias w:val="Pavadinimas"/>
                          <w:tag w:val="title_561baca6721c48198b9a3abba9f5ce32"/>
                          <w:lock w:val="sdtLocked"/>
                          <w:richText/>
                        </w:sdtPr>
                        <w:sdtContent>
                          <w:r>
                            <w:rPr>
                              <w:b/>
                              <w:bCs/>
                              <w:szCs w:val="24"/>
                              <w:lang w:eastAsia="lt-LT"/>
                            </w:rPr>
                            <w:t>Transliavimo ir (ar) retransliuojamo turinio licencijose ir leidimuose nustatytų reikalavimų pažeidimas,</w:t>
                          </w:r>
                          <w:r>
                            <w:rPr>
                              <w:b/>
                              <w:szCs w:val="24"/>
                              <w:lang w:eastAsia="lt-LT"/>
                            </w:rPr>
                            <w:t xml:space="preserve"> pareigos pranešti Lietuvos radijo ir televizijos komisijai apie numatomą licencijuojamos radijo ir (ar) televizijos programų transliavimo ir (ar) retransliavimo veiklos nutraukimą nevykdymas,</w:t>
                          </w:r>
                          <w:r>
                            <w:rPr>
                              <w:b/>
                              <w:bCs/>
                              <w:szCs w:val="24"/>
                              <w:lang w:eastAsia="lt-LT"/>
                            </w:rPr>
                            <w:t xml:space="preserve"> Lietuvos radijo ir televizijos komisijos sprendimų nevykdymas, </w:t>
                          </w:r>
                          <w:r>
                            <w:rPr>
                              <w:b/>
                              <w:spacing w:val="-4"/>
                              <w:szCs w:val="24"/>
                            </w:rPr>
                            <w:t xml:space="preserve">nelicencijuojamos radijo, televizijos programų transliavimo ir (ar) retransliavimo veiklos vykdymas, užsakomųjų visuomenės informavimo audiovizualinėmis priemonėmis paslaugų, televizijos programų ir (ar) atskirų programų platinimo internete </w:t>
                          </w:r>
                          <w:r>
                            <w:rPr>
                              <w:b/>
                              <w:szCs w:val="24"/>
                            </w:rPr>
                            <w:t>paslaugų teikimas</w:t>
                          </w:r>
                          <w:r>
                            <w:rPr>
                              <w:b/>
                              <w:bCs/>
                              <w:szCs w:val="24"/>
                            </w:rPr>
                            <w:t xml:space="preserve"> nepranešus Lietuvos radijo ir televizijos komisijai apie veiklos vykdymo ar paslaugų teikimo pradžią </w:t>
                          </w:r>
                        </w:sdtContent>
                      </w:sdt>
                    </w:p>
                    <w:sdt>
                      <w:sdtPr>
                        <w:alias w:val="477 str. 1 d."/>
                        <w:tag w:val="part_8b84f4daf6f14766908e47fcc7abf6a3"/>
                        <w:lock w:val="sdtLocked"/>
                        <w:richText/>
                      </w:sdtPr>
                      <w:sdtContent>
                        <w:p>
                          <w:pPr>
                            <w:spacing w:line="360" w:lineRule="auto"/>
                            <w:ind w:firstLine="720"/>
                            <w:jc w:val="both"/>
                            <w:rPr>
                              <w:szCs w:val="24"/>
                            </w:rPr>
                          </w:pPr>
                          <w:sdt>
                            <w:sdtPr>
                              <w:alias w:val="Numeris"/>
                              <w:tag w:val="nr_8b84f4daf6f14766908e47fcc7abf6a3"/>
                              <w:lock w:val="sdtLocked"/>
                              <w:richText/>
                            </w:sdtPr>
                            <w:sdtContent>
                              <w:r>
                                <w:rPr>
                                  <w:szCs w:val="24"/>
                                  <w:lang w:eastAsia="lt-LT"/>
                                </w:rPr>
                                <w:t>1</w:t>
                              </w:r>
                            </w:sdtContent>
                          </w:sdt>
                          <w:r>
                            <w:rPr>
                              <w:szCs w:val="24"/>
                              <w:lang w:eastAsia="lt-LT"/>
                            </w:rPr>
                            <w:t xml:space="preserve">. Transliavimo ir (ar) retransliuojamo turinio licencijose ir leidimuose nustatytų reikalavimų pažeidimas ar pareigos pranešti Lietuvos radijo ir televizijos komisijai apie numatomą licencijuojamos radijo ir (ar) televizijos programų transliavimo ir (ar) retransliavimo veiklos nutraukimą nevykdymas </w:t>
                          </w:r>
                        </w:p>
                        <w:p>
                          <w:pPr>
                            <w:spacing w:line="360" w:lineRule="auto"/>
                            <w:ind w:firstLine="720"/>
                            <w:jc w:val="both"/>
                            <w:rPr>
                              <w:szCs w:val="24"/>
                            </w:rPr>
                          </w:pPr>
                          <w:r>
                            <w:rPr>
                              <w:szCs w:val="24"/>
                              <w:lang w:eastAsia="lt-LT"/>
                            </w:rPr>
                            <w:t>užtraukia įspėjimą arba baudą radijo ir (ar) televizijos programų transliuotojų ir retransliuotojų vadovams arba kitiems atsakingiems asmenims nuo vieno šimto keturiasdešimt iki šešių šimtų eurų.</w:t>
                          </w:r>
                        </w:p>
                      </w:sdtContent>
                    </w:sdt>
                    <w:sdt>
                      <w:sdtPr>
                        <w:alias w:val="477 str. 2 d."/>
                        <w:tag w:val="part_1e66fac0b770496c99e6cd72e13c7274"/>
                        <w:lock w:val="sdtLocked"/>
                        <w:richText/>
                      </w:sdtPr>
                      <w:sdtContent>
                        <w:p>
                          <w:pPr>
                            <w:spacing w:line="360" w:lineRule="auto"/>
                            <w:ind w:firstLine="720"/>
                            <w:jc w:val="both"/>
                            <w:rPr>
                              <w:szCs w:val="24"/>
                            </w:rPr>
                          </w:pPr>
                          <w:sdt>
                            <w:sdtPr>
                              <w:alias w:val="Numeris"/>
                              <w:tag w:val="nr_1e66fac0b770496c99e6cd72e13c727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3 d."/>
                        <w:tag w:val="part_7fb929193233426c9b7289d92e2a538f"/>
                        <w:lock w:val="sdtLocked"/>
                        <w:richText/>
                      </w:sdtPr>
                      <w:sdtContent>
                        <w:p>
                          <w:pPr>
                            <w:spacing w:line="360" w:lineRule="auto"/>
                            <w:ind w:firstLine="720"/>
                            <w:jc w:val="both"/>
                            <w:rPr>
                              <w:szCs w:val="24"/>
                              <w:lang w:eastAsia="lt-LT"/>
                            </w:rPr>
                          </w:pPr>
                          <w:sdt>
                            <w:sdtPr>
                              <w:alias w:val="Numeris"/>
                              <w:tag w:val="nr_7fb929193233426c9b7289d92e2a538f"/>
                              <w:lock w:val="sdtLocked"/>
                              <w:richText/>
                            </w:sdtPr>
                            <w:sdtContent>
                              <w:r>
                                <w:rPr>
                                  <w:szCs w:val="24"/>
                                  <w:lang w:eastAsia="lt-LT"/>
                                </w:rPr>
                                <w:t>3</w:t>
                              </w:r>
                            </w:sdtContent>
                          </w:sdt>
                          <w:r>
                            <w:rPr>
                              <w:szCs w:val="24"/>
                              <w:lang w:eastAsia="lt-LT"/>
                            </w:rPr>
                            <w:t>. Lietuvos radijo ir televizijos komisijos sprendimų nevykdymas</w:t>
                          </w:r>
                        </w:p>
                        <w:p>
                          <w:pPr>
                            <w:spacing w:line="360" w:lineRule="auto"/>
                            <w:ind w:firstLine="720"/>
                            <w:jc w:val="both"/>
                            <w:rPr>
                              <w:szCs w:val="24"/>
                              <w:lang w:eastAsia="lt-LT"/>
                            </w:rPr>
                          </w:pPr>
                          <w:r>
                            <w:rPr>
                              <w:szCs w:val="24"/>
                              <w:lang w:eastAsia="lt-LT"/>
                            </w:rPr>
                            <w:t xml:space="preserve">užtraukia įspėjimą arba baudą radijo ir (ar) televizijos programų transliuotojų, retransliuotojų, užsakomųjų visuomenės informavimo audiovizualinėmis priemonėmis paslaugų teikėjų, televizijos programų ir (ar) atskirų programų platinimo internete paslaugų teikėjų vadovams arba kitiems atsakingiems asmenims nuo vieno šimto keturiasdešimt iki šešių šimtų eurų. </w:t>
                          </w:r>
                        </w:p>
                      </w:sdtContent>
                    </w:sdt>
                    <w:sdt>
                      <w:sdtPr>
                        <w:alias w:val="477 str. 4 d."/>
                        <w:tag w:val="part_4369e5b0429f420892b2478f1f8d5190"/>
                        <w:lock w:val="sdtLocked"/>
                        <w:richText/>
                      </w:sdtPr>
                      <w:sdtContent>
                        <w:p>
                          <w:pPr>
                            <w:spacing w:line="360" w:lineRule="auto"/>
                            <w:ind w:firstLine="720"/>
                            <w:jc w:val="both"/>
                            <w:rPr>
                              <w:szCs w:val="24"/>
                            </w:rPr>
                          </w:pPr>
                          <w:sdt>
                            <w:sdtPr>
                              <w:alias w:val="Numeris"/>
                              <w:tag w:val="nr_4369e5b0429f420892b2478f1f8d5190"/>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5 d."/>
                        <w:tag w:val="part_3f47d1af4d8e4d388d455e55010ee349"/>
                        <w:lock w:val="sdtLocked"/>
                        <w:richText/>
                      </w:sdtPr>
                      <w:sdtContent>
                        <w:p>
                          <w:pPr>
                            <w:spacing w:line="360" w:lineRule="auto"/>
                            <w:ind w:firstLine="720"/>
                            <w:jc w:val="both"/>
                            <w:rPr>
                              <w:szCs w:val="24"/>
                            </w:rPr>
                          </w:pPr>
                          <w:sdt>
                            <w:sdtPr>
                              <w:alias w:val="Numeris"/>
                              <w:tag w:val="nr_3f47d1af4d8e4d388d455e55010ee349"/>
                              <w:lock w:val="sdtLocked"/>
                              <w:richText/>
                            </w:sdtPr>
                            <w:sdtContent>
                              <w:r>
                                <w:rPr>
                                  <w:szCs w:val="24"/>
                                </w:rPr>
                                <w:t>5</w:t>
                              </w:r>
                            </w:sdtContent>
                          </w:sdt>
                          <w:r>
                            <w:rPr>
                              <w:szCs w:val="24"/>
                            </w:rPr>
                            <w:t xml:space="preserve">. Nelicencijuojamos radijo, televizijos programų transliavimo ir (ar) retransliavimo veiklos vykdymas, užsakomųjų visuomenės informavimo audiovizualinėmis priemonėmis paslaugų, televizijos programų ir (ar) atskirų programų platinimo internete paslaugų teikimas nepranešus </w:t>
                          </w:r>
                          <w:r>
                            <w:rPr>
                              <w:szCs w:val="24"/>
                              <w:lang w:eastAsia="lt-LT"/>
                            </w:rPr>
                            <w:t xml:space="preserve">Lietuvos radijo ir televizijos komisijai </w:t>
                          </w:r>
                          <w:r>
                            <w:rPr>
                              <w:szCs w:val="24"/>
                            </w:rPr>
                            <w:t>apie veiklos vykdymo ar paslaugų teikimo pradžią</w:t>
                          </w:r>
                        </w:p>
                        <w:p>
                          <w:pPr>
                            <w:spacing w:line="360" w:lineRule="auto"/>
                            <w:ind w:firstLine="720"/>
                            <w:jc w:val="both"/>
                            <w:rPr>
                              <w:szCs w:val="24"/>
                              <w:lang w:eastAsia="lt-LT"/>
                            </w:rPr>
                          </w:pPr>
                          <w:r>
                            <w:rPr>
                              <w:szCs w:val="24"/>
                              <w:lang w:eastAsia="lt-LT"/>
                            </w:rPr>
                            <w:t xml:space="preserve">užtraukia įspėjimą arba baudą </w:t>
                          </w:r>
                          <w:r>
                            <w:rPr>
                              <w:szCs w:val="24"/>
                            </w:rPr>
                            <w:t>fiziniams asmenims arba</w:t>
                          </w:r>
                          <w:r>
                            <w:rPr>
                              <w:szCs w:val="24"/>
                              <w:lang w:eastAsia="lt-LT"/>
                            </w:rPr>
                            <w:t xml:space="preserve"> nelicencijuojamą </w:t>
                          </w:r>
                          <w:r>
                            <w:rPr>
                              <w:szCs w:val="24"/>
                            </w:rPr>
                            <w:t xml:space="preserve">radijo, televizijos programų transliavimo ir (ar) retransliavimo veiklą vykdančių juridinių asmenų, užsakomųjų visuomenės informavimo audiovizualinėmis priemonėmis paslaugų, televizijos programų ir (ar) atskirų programų platinimo internete paslaugų teikėjų </w:t>
                          </w:r>
                          <w:r>
                            <w:rPr>
                              <w:szCs w:val="24"/>
                              <w:lang w:eastAsia="lt-LT"/>
                            </w:rPr>
                            <w:t>vadovams arba kitiems atsakingiems asmenims nuo vieno šimto keturiasdešimt iki šešių šimtų eurų.</w:t>
                          </w:r>
                        </w:p>
                      </w:sdtContent>
                    </w:sdt>
                    <w:sdt>
                      <w:sdtPr>
                        <w:alias w:val="477 str. 6 d."/>
                        <w:tag w:val="part_bdb283c1829a46faa6d4b6ec3ace501e"/>
                        <w:lock w:val="sdtLocked"/>
                        <w:richText/>
                      </w:sdtPr>
                      <w:sdtContent>
                        <w:p>
                          <w:pPr>
                            <w:spacing w:line="360" w:lineRule="auto"/>
                            <w:ind w:firstLine="720"/>
                            <w:jc w:val="both"/>
                            <w:rPr>
                              <w:szCs w:val="24"/>
                              <w:lang w:eastAsia="lt-LT"/>
                            </w:rPr>
                          </w:pPr>
                          <w:sdt>
                            <w:sdtPr>
                              <w:alias w:val="Numeris"/>
                              <w:tag w:val="nr_bdb283c1829a46faa6d4b6ec3ace501e"/>
                              <w:lock w:val="sdtLocked"/>
                              <w:richText/>
                            </w:sdtPr>
                            <w:sdtContent>
                              <w:r>
                                <w:rPr>
                                  <w:szCs w:val="24"/>
                                  <w:lang w:eastAsia="lt-LT"/>
                                </w:rPr>
                                <w:t>6</w:t>
                              </w:r>
                            </w:sdtContent>
                          </w:sdt>
                          <w:r>
                            <w:rPr>
                              <w:szCs w:val="24"/>
                              <w:lang w:eastAsia="lt-LT"/>
                            </w:rPr>
                            <w:t xml:space="preserve">. Šio straipsnio 5 dalyje numatytas administracinis nusižengimas, padarytas pakartotinai, </w:t>
                          </w:r>
                        </w:p>
                        <w:p>
                          <w:pPr>
                            <w:spacing w:line="360" w:lineRule="auto"/>
                            <w:ind w:firstLine="720"/>
                            <w:jc w:val="both"/>
                            <w:rPr>
                              <w:bCs/>
                              <w:szCs w:val="24"/>
                            </w:rPr>
                          </w:pPr>
                          <w:r>
                            <w:rPr>
                              <w:szCs w:val="24"/>
                              <w:lang w:eastAsia="lt-LT"/>
                            </w:rPr>
                            <w:t>užtraukia baudą nuo šešių šimtų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c9187821272346468a5c823f83d23901"/>
                    <w:lock w:val="sdtLocked"/>
                    <w:richText/>
                  </w:sdtPr>
                  <w:sdtContent>
                    <w:p>
                      <w:pPr>
                        <w:spacing w:line="360" w:lineRule="auto"/>
                        <w:ind w:left="2410" w:hanging="1690"/>
                        <w:jc w:val="both"/>
                        <w:rPr>
                          <w:b/>
                          <w:bCs/>
                          <w:szCs w:val="24"/>
                        </w:rPr>
                      </w:pPr>
                      <w:sdt>
                        <w:sdtPr>
                          <w:alias w:val="Numeris"/>
                          <w:tag w:val="nr_c9187821272346468a5c823f83d23901"/>
                          <w:lock w:val="sdtLocked"/>
                          <w:richText/>
                        </w:sdtPr>
                        <w:sdtContent>
                          <w:r>
                            <w:rPr>
                              <w:b/>
                              <w:bCs/>
                              <w:szCs w:val="24"/>
                            </w:rPr>
                            <w:t>479</w:t>
                          </w:r>
                        </w:sdtContent>
                      </w:sdt>
                      <w:r>
                        <w:rPr>
                          <w:b/>
                          <w:bCs/>
                          <w:szCs w:val="24"/>
                        </w:rPr>
                        <w:t xml:space="preserve"> straipsnis. </w:t>
                      </w:r>
                      <w:sdt>
                        <w:sdtPr>
                          <w:alias w:val="Pavadinimas"/>
                          <w:tag w:val="title_c9187821272346468a5c823f83d23901"/>
                          <w:lock w:val="sdtLocked"/>
                          <w:richText/>
                        </w:sdtPr>
                        <w:sdtContent>
                          <w:r>
                            <w:rPr>
                              <w:b/>
                              <w:bCs/>
                              <w:szCs w:val="24"/>
                            </w:rPr>
                            <w:t>Lietuvos Respublikos kibernetinio saugumo įstatyme nustatytos informacijos teikimo pareigos atlikimo pažeidimai</w:t>
                          </w:r>
                        </w:sdtContent>
                      </w:sdt>
                    </w:p>
                    <w:sdt>
                      <w:sdtPr>
                        <w:alias w:val="479 str. 1 d."/>
                        <w:tag w:val="part_aa43864bfeab4f9d85a992daeffad9b0"/>
                        <w:lock w:val="sdtLocked"/>
                        <w:richText/>
                      </w:sdtPr>
                      <w:sdtContent>
                        <w:p>
                          <w:pPr>
                            <w:spacing w:line="360" w:lineRule="auto"/>
                            <w:ind w:firstLine="720"/>
                            <w:jc w:val="both"/>
                            <w:rPr>
                              <w:bCs/>
                              <w:szCs w:val="24"/>
                            </w:rPr>
                          </w:pPr>
                          <w:sdt>
                            <w:sdtPr>
                              <w:alias w:val="Numeris"/>
                              <w:tag w:val="nr_aa43864bfeab4f9d85a992daeffad9b0"/>
                              <w:lock w:val="sdtLocked"/>
                              <w:richText/>
                            </w:sdtPr>
                            <w:sdtContent>
                              <w:r>
                                <w:rPr>
                                  <w:bCs/>
                                  <w:szCs w:val="24"/>
                                </w:rPr>
                                <w:t>1</w:t>
                              </w:r>
                            </w:sdtContent>
                          </w:sdt>
                          <w:r>
                            <w:rPr>
                              <w:bCs/>
                              <w:szCs w:val="24"/>
                            </w:rPr>
                            <w:t>. Informacijos apie kibernetinius incidentus ypatingos svarbos informacinėje infrastruktūroje ir taikytas kibernetinių incidentų valdymo priemones nepateikimas Nacionaliniam kibernetinio saugumo centrui arba šios informacijos 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2 d."/>
                        <w:tag w:val="part_22834e3d76a34627b2db9a0b0d2d9cf5"/>
                        <w:lock w:val="sdtLocked"/>
                        <w:richText/>
                      </w:sdtPr>
                      <w:sdtContent>
                        <w:p>
                          <w:pPr>
                            <w:spacing w:line="360" w:lineRule="auto"/>
                            <w:ind w:firstLine="720"/>
                            <w:jc w:val="both"/>
                            <w:rPr>
                              <w:bCs/>
                              <w:szCs w:val="24"/>
                            </w:rPr>
                          </w:pPr>
                          <w:sdt>
                            <w:sdtPr>
                              <w:alias w:val="Numeris"/>
                              <w:tag w:val="nr_22834e3d76a34627b2db9a0b0d2d9cf5"/>
                              <w:lock w:val="sdtLocked"/>
                              <w:richText/>
                            </w:sdtPr>
                            <w:sdtContent>
                              <w:r>
                                <w:rPr>
                                  <w:bCs/>
                                  <w:szCs w:val="24"/>
                                </w:rPr>
                                <w:t>2</w:t>
                              </w:r>
                            </w:sdtContent>
                          </w:sdt>
                          <w:r>
                            <w:rPr>
                              <w:bCs/>
                              <w:szCs w:val="24"/>
                            </w:rPr>
                            <w:t>. Informacijos apie kibernetinius incidentus, susijusius su asmens duomenų saugumo pažeidimais, ir taikytas šių incidentų valdymo priemones nepateikimas Valstybinei duomenų apsaugos inspekcijai arba šios informacijos 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3 d."/>
                        <w:tag w:val="part_e544c4c8057c4ed1968ef80405e049d5"/>
                        <w:lock w:val="sdtLocked"/>
                        <w:richText/>
                      </w:sdtPr>
                      <w:sdtContent>
                        <w:p>
                          <w:pPr>
                            <w:spacing w:line="360" w:lineRule="auto"/>
                            <w:ind w:firstLine="720"/>
                            <w:jc w:val="both"/>
                            <w:rPr>
                              <w:bCs/>
                              <w:szCs w:val="24"/>
                            </w:rPr>
                          </w:pPr>
                          <w:sdt>
                            <w:sdtPr>
                              <w:alias w:val="Numeris"/>
                              <w:tag w:val="nr_e544c4c8057c4ed1968ef80405e049d5"/>
                              <w:lock w:val="sdtLocked"/>
                              <w:richText/>
                            </w:sdtPr>
                            <w:sdtContent>
                              <w:r>
                                <w:rPr>
                                  <w:bCs/>
                                  <w:szCs w:val="24"/>
                                </w:rPr>
                                <w:t>3</w:t>
                              </w:r>
                            </w:sdtContent>
                          </w:sdt>
                          <w:r>
                            <w:rPr>
                              <w:bCs/>
                              <w:szCs w:val="24"/>
                            </w:rPr>
                            <w:t>. Informacijos apie kibernetinius incidentus ir taikytas šių incidentų valdymo priemones nepateikimas Lietuvos Respublikos ryšių reguliavimo tarnybai arba šios informacijos 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4 d."/>
                        <w:tag w:val="part_d496beebc5f2446db90712ed031b2b82"/>
                        <w:lock w:val="sdtLocked"/>
                        <w:richText/>
                      </w:sdtPr>
                      <w:sdtContent>
                        <w:p>
                          <w:pPr>
                            <w:spacing w:line="360" w:lineRule="auto"/>
                            <w:ind w:firstLine="720"/>
                            <w:jc w:val="both"/>
                            <w:rPr>
                              <w:bCs/>
                              <w:szCs w:val="24"/>
                            </w:rPr>
                          </w:pPr>
                          <w:sdt>
                            <w:sdtPr>
                              <w:alias w:val="Numeris"/>
                              <w:tag w:val="nr_d496beebc5f2446db90712ed031b2b82"/>
                              <w:lock w:val="sdtLocked"/>
                              <w:richText/>
                            </w:sdtPr>
                            <w:sdtContent>
                              <w:r>
                                <w:rPr>
                                  <w:bCs/>
                                  <w:szCs w:val="24"/>
                                </w:rPr>
                                <w:t>4</w:t>
                              </w:r>
                            </w:sdtContent>
                          </w:sdt>
                          <w:r>
                            <w:rPr>
                              <w:bCs/>
                              <w:szCs w:val="24"/>
                            </w:rPr>
                            <w:t>. Informacijos, reikalingos vertinti viešųjų ryšių tinklų, viešųjų elektroninių ryšių paslaugų ir (arba) elektroninės informacijos prieglobos paslaugų kibernetinio saugumo būseną, nepateikimas Lietuvos Respublikos ryšių reguliavimo tarnybai arba šios informacijos pateikimo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5 d."/>
                        <w:tag w:val="part_bb629af5776e43bb9ed12273aad95e18"/>
                        <w:lock w:val="sdtLocked"/>
                        <w:richText/>
                      </w:sdtPr>
                      <w:sdtContent>
                        <w:p>
                          <w:pPr>
                            <w:spacing w:line="360" w:lineRule="auto"/>
                            <w:ind w:firstLine="720"/>
                            <w:jc w:val="both"/>
                            <w:rPr>
                              <w:bCs/>
                              <w:szCs w:val="24"/>
                            </w:rPr>
                          </w:pPr>
                          <w:sdt>
                            <w:sdtPr>
                              <w:alias w:val="Numeris"/>
                              <w:tag w:val="nr_bb629af5776e43bb9ed12273aad95e18"/>
                              <w:lock w:val="sdtLocked"/>
                              <w:richText/>
                            </w:sdtPr>
                            <w:sdtContent>
                              <w:r>
                                <w:rPr>
                                  <w:bCs/>
                                  <w:szCs w:val="24"/>
                                </w:rPr>
                                <w:t>5</w:t>
                              </w:r>
                            </w:sdtContent>
                          </w:sdt>
                          <w:r>
                            <w:rPr>
                              <w:bCs/>
                              <w:szCs w:val="24"/>
                            </w:rPr>
                            <w:t>. Informacijos apie kibernetinius incidentus, galimai turinčius nusikalstamos veikos požymių, nepateikimas Policijos departamentui prie Vidaus reikalų ministerijos arba šios informacijos 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6 d."/>
                        <w:tag w:val="part_d30b8866b5b449d6aff2aad3eeda4878"/>
                        <w:lock w:val="sdtLocked"/>
                        <w:richText/>
                      </w:sdtPr>
                      <w:sdtContent>
                        <w:p>
                          <w:pPr>
                            <w:spacing w:line="360" w:lineRule="auto"/>
                            <w:ind w:firstLine="720"/>
                            <w:jc w:val="both"/>
                            <w:rPr>
                              <w:bCs/>
                              <w:szCs w:val="24"/>
                            </w:rPr>
                          </w:pPr>
                          <w:sdt>
                            <w:sdtPr>
                              <w:alias w:val="Numeris"/>
                              <w:tag w:val="nr_d30b8866b5b449d6aff2aad3eeda4878"/>
                              <w:lock w:val="sdtLocked"/>
                              <w:richText/>
                            </w:sdtPr>
                            <w:sdtContent>
                              <w:r>
                                <w:rPr>
                                  <w:bCs/>
                                  <w:szCs w:val="24"/>
                                </w:rPr>
                                <w:t>6</w:t>
                              </w:r>
                            </w:sdtContent>
                          </w:sdt>
                          <w:r>
                            <w:rPr>
                              <w:bCs/>
                              <w:szCs w:val="24"/>
                            </w:rPr>
                            <w:t>. Šio straipsnio 1, 2, 3, 4, 5 dalyse numatyti administraciniai nusižengimai, padaryti pakartotinai,</w:t>
                          </w:r>
                        </w:p>
                        <w:p>
                          <w:pPr>
                            <w:spacing w:line="360" w:lineRule="auto"/>
                            <w:ind w:firstLine="720"/>
                            <w:jc w:val="both"/>
                            <w:rPr>
                              <w:bCs/>
                              <w:szCs w:val="24"/>
                            </w:rPr>
                          </w:pPr>
                          <w:r>
                            <w:rPr>
                              <w:bCs/>
                              <w:szCs w:val="24"/>
                            </w:rPr>
                            <w:t>užtraukia baudą juridinių asmenų vadovams ar kitiems atsakingiems asmenims nuo trijų šimtų iki vieno tūkstančio keturių šimtų keturiasdešimt eurų.</w:t>
                          </w:r>
                        </w:p>
                        <w:p>
                          <w:pPr>
                            <w:spacing w:line="360" w:lineRule="auto"/>
                            <w:ind w:firstLine="720"/>
                            <w:jc w:val="both"/>
                            <w:rPr>
                              <w:bCs/>
                              <w:szCs w:val="24"/>
                            </w:rPr>
                          </w:pPr>
                        </w:p>
                      </w:sdtContent>
                    </w:sdt>
                  </w:sdtContent>
                </w:sdt>
                <w:sdt>
                  <w:sdtPr>
                    <w:alias w:val="480 str."/>
                    <w:tag w:val="part_7d3532d48408456395e0220e2392f2a9"/>
                    <w:lock w:val="sdtLocked"/>
                    <w:richText/>
                  </w:sdtPr>
                  <w:sdtContent>
                    <w:p>
                      <w:pPr>
                        <w:spacing w:line="360" w:lineRule="auto"/>
                        <w:ind w:left="2410" w:hanging="1690"/>
                        <w:jc w:val="both"/>
                        <w:rPr>
                          <w:bCs/>
                          <w:szCs w:val="24"/>
                        </w:rPr>
                      </w:pPr>
                      <w:sdt>
                        <w:sdtPr>
                          <w:alias w:val="Numeris"/>
                          <w:tag w:val="nr_7d3532d48408456395e0220e2392f2a9"/>
                          <w:lock w:val="sdtLocked"/>
                          <w:richText/>
                        </w:sdtPr>
                        <w:sdtContent>
                          <w:r>
                            <w:rPr>
                              <w:b/>
                              <w:bCs/>
                              <w:szCs w:val="24"/>
                            </w:rPr>
                            <w:t>480</w:t>
                          </w:r>
                        </w:sdtContent>
                      </w:sdt>
                      <w:r>
                        <w:rPr>
                          <w:b/>
                          <w:bCs/>
                          <w:szCs w:val="24"/>
                        </w:rPr>
                        <w:t xml:space="preserve"> straipsnis. </w:t>
                      </w:r>
                      <w:sdt>
                        <w:sdtPr>
                          <w:alias w:val="Pavadinimas"/>
                          <w:tag w:val="title_7d3532d48408456395e0220e2392f2a9"/>
                          <w:lock w:val="sdtLocked"/>
                          <w:richText/>
                        </w:sdtPr>
                        <w:sdtContent>
                          <w:r>
                            <w:rPr>
                              <w:b/>
                              <w:bCs/>
                              <w:szCs w:val="24"/>
                            </w:rPr>
                            <w:t>Lietuvos Respublikos kibernetinio saugumo įstatymo pažeidimai, susiję su ypatingos svarbos informacine infrastruktūra ir elektroninės informacijos prieglobos paslaugomis</w:t>
                          </w:r>
                        </w:sdtContent>
                      </w:sdt>
                    </w:p>
                    <w:sdt>
                      <w:sdtPr>
                        <w:alias w:val="480 str. 1 d."/>
                        <w:tag w:val="part_fec2017f1ad8442cb0a9d63b84c859f3"/>
                        <w:lock w:val="sdtLocked"/>
                        <w:richText/>
                      </w:sdtPr>
                      <w:sdtContent>
                        <w:p>
                          <w:pPr>
                            <w:spacing w:line="360" w:lineRule="auto"/>
                            <w:ind w:firstLine="720"/>
                            <w:jc w:val="both"/>
                            <w:rPr>
                              <w:bCs/>
                              <w:szCs w:val="24"/>
                            </w:rPr>
                          </w:pPr>
                          <w:sdt>
                            <w:sdtPr>
                              <w:alias w:val="Numeris"/>
                              <w:tag w:val="nr_fec2017f1ad8442cb0a9d63b84c859f3"/>
                              <w:lock w:val="sdtLocked"/>
                              <w:richText/>
                            </w:sdtPr>
                            <w:sdtContent>
                              <w:r>
                                <w:rPr>
                                  <w:bCs/>
                                  <w:szCs w:val="24"/>
                                </w:rPr>
                                <w:t>1</w:t>
                              </w:r>
                            </w:sdtContent>
                          </w:sdt>
                          <w:r>
                            <w:rPr>
                              <w:bCs/>
                              <w:szCs w:val="24"/>
                            </w:rPr>
                            <w:t>. Teisėtų Nacionalinio kibernetinio saugumo centro nurodymų, susijusių su kibernetinio saugumo užtikrinimu, nevykdymas</w:t>
                          </w:r>
                        </w:p>
                        <w:p>
                          <w:pPr>
                            <w:spacing w:line="360" w:lineRule="auto"/>
                            <w:ind w:firstLine="720"/>
                            <w:jc w:val="both"/>
                            <w:rPr>
                              <w:bCs/>
                              <w:szCs w:val="24"/>
                            </w:rPr>
                          </w:pPr>
                          <w:r>
                            <w:rPr>
                              <w:bCs/>
                              <w:szCs w:val="24"/>
                            </w:rPr>
                            <w:t>užtraukia įspėjimą arba baudą juridinių asmenų vadovams ar kitiems atsakingiems asmenims nuo septyniasdešimt iki vieno šimto penkiasdešimt eurų.</w:t>
                          </w:r>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9daeaf38e4b4fc1b6bcc5b1479a171d"/>
                        <w:lock w:val="sdtLocked"/>
                        <w:richText/>
                      </w:sdtPr>
                      <w:sdtContent>
                        <w:p>
                          <w:pPr>
                            <w:spacing w:line="360" w:lineRule="auto"/>
                            <w:ind w:firstLine="720"/>
                            <w:jc w:val="both"/>
                            <w:rPr>
                              <w:bCs/>
                              <w:szCs w:val="24"/>
                            </w:rPr>
                          </w:pPr>
                          <w:sdt>
                            <w:sdtPr>
                              <w:alias w:val="Numeris"/>
                              <w:tag w:val="nr_19daeaf38e4b4fc1b6bcc5b1479a171d"/>
                              <w:lock w:val="sdtLocked"/>
                              <w:richText/>
                            </w:sdtPr>
                            <w:sdtContent>
                              <w:r>
                                <w:rPr>
                                  <w:bCs/>
                                  <w:szCs w:val="24"/>
                                </w:rPr>
                                <w:t>4</w:t>
                              </w:r>
                            </w:sdtContent>
                          </w:sdt>
                          <w:r>
                            <w:rPr>
                              <w:bCs/>
                              <w:szCs w:val="24"/>
                            </w:rPr>
                            <w:t>. Nustatytų organizacinių ir techninių reikalavimų ypatingos svarbos informacinei infrastruktūrai arba elektroninės informacijos prieglobos paslaugų saugumui ir vientisumui užtikrinti nesilaikymas</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bfbeabe26d044522b023c135c9e2f877"/>
                        <w:lock w:val="sdtLocked"/>
                        <w:richText/>
                      </w:sdtPr>
                      <w:sdtContent>
                        <w:p>
                          <w:pPr>
                            <w:spacing w:line="360" w:lineRule="auto"/>
                            <w:ind w:firstLine="720"/>
                            <w:jc w:val="both"/>
                            <w:rPr>
                              <w:szCs w:val="24"/>
                            </w:rPr>
                          </w:pPr>
                          <w:sdt>
                            <w:sdtPr>
                              <w:alias w:val="Numeris"/>
                              <w:tag w:val="nr_bfbeabe26d044522b023c135c9e2f877"/>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rPr>
                          </w:pPr>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88d5393dc6cb42789fee839c545c994f"/>
                        <w:lock w:val="sdtLocked"/>
                        <w:richText/>
                      </w:sdtPr>
                      <w:sdtContent>
                        <w:p>
                          <w:pPr>
                            <w:spacing w:line="360" w:lineRule="auto"/>
                            <w:ind w:firstLine="720"/>
                            <w:jc w:val="both"/>
                            <w:rPr>
                              <w:bCs/>
                              <w:szCs w:val="24"/>
                            </w:rPr>
                          </w:pPr>
                          <w:sdt>
                            <w:sdtPr>
                              <w:alias w:val="Numeris"/>
                              <w:tag w:val="nr_88d5393dc6cb42789fee839c545c994f"/>
                              <w:lock w:val="sdtLocked"/>
                              <w:richText/>
                            </w:sdtPr>
                            <w:sdtContent>
                              <w:r>
                                <w:rPr>
                                  <w:bCs/>
                                  <w:szCs w:val="24"/>
                                </w:rPr>
                                <w:t>3</w:t>
                              </w:r>
                            </w:sdtContent>
                          </w:sdt>
                          <w:r>
                            <w:rPr>
                              <w:bCs/>
                              <w:szCs w:val="24"/>
                            </w:rPr>
                            <w:t>. Už šio straipsnio 1, 2 dalyse numatytus administracinius nusižengimus gali būti skiriamas ginklo konfiskavimas.</w:t>
                          </w:r>
                        </w:p>
                        <w:p>
                          <w:pPr>
                            <w:spacing w:line="360" w:lineRule="auto"/>
                            <w:ind w:firstLine="720"/>
                            <w:jc w:val="both"/>
                            <w:rPr>
                              <w:bCs/>
                              <w:szCs w:val="24"/>
                            </w:rPr>
                          </w:pPr>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ec78addea4834bb393e14006432ae660"/>
                        <w:lock w:val="sdtLocked"/>
                        <w:richText/>
                      </w:sdtPr>
                      <w:sdtContent>
                        <w:p>
                          <w:pPr>
                            <w:spacing w:line="360" w:lineRule="auto"/>
                            <w:ind w:firstLine="720"/>
                            <w:jc w:val="both"/>
                            <w:rPr>
                              <w:bCs/>
                              <w:szCs w:val="24"/>
                            </w:rPr>
                          </w:pPr>
                          <w:sdt>
                            <w:sdtPr>
                              <w:alias w:val="Numeris"/>
                              <w:tag w:val="nr_ec78addea4834bb393e14006432ae660"/>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p>
                          <w:pPr>
                            <w:spacing w:line="360" w:lineRule="auto"/>
                            <w:ind w:firstLine="720"/>
                            <w:jc w:val="both"/>
                            <w:rPr>
                              <w:bCs/>
                              <w:szCs w:val="24"/>
                            </w:rPr>
                          </w:pPr>
                        </w:p>
                      </w:sdtContent>
                    </w:sdt>
                  </w:sdtContent>
                </w:sdt>
                <w:sdt>
                  <w:sdtPr>
                    <w:alias w:val="484 str."/>
                    <w:tag w:val="part_d2152d394b924710bc5c307643513caa"/>
                    <w:lock w:val="sdtLocked"/>
                    <w:richText/>
                  </w:sdtPr>
                  <w:sdtContent>
                    <w:p>
                      <w:pPr>
                        <w:spacing w:line="360" w:lineRule="auto"/>
                        <w:ind w:left="2410" w:hanging="1690"/>
                        <w:jc w:val="both"/>
                        <w:rPr>
                          <w:bCs/>
                          <w:szCs w:val="24"/>
                        </w:rPr>
                      </w:pPr>
                      <w:sdt>
                        <w:sdtPr>
                          <w:alias w:val="Numeris"/>
                          <w:tag w:val="nr_d2152d394b924710bc5c307643513caa"/>
                          <w:lock w:val="sdtLocked"/>
                          <w:richText/>
                        </w:sdtPr>
                        <w:sdtContent>
                          <w:r>
                            <w:rPr>
                              <w:b/>
                              <w:bCs/>
                              <w:szCs w:val="24"/>
                            </w:rPr>
                            <w:t>484</w:t>
                          </w:r>
                        </w:sdtContent>
                      </w:sdt>
                      <w:r>
                        <w:rPr>
                          <w:b/>
                          <w:bCs/>
                          <w:szCs w:val="24"/>
                        </w:rPr>
                        <w:t xml:space="preserve"> straipsnis. </w:t>
                      </w:r>
                      <w:sdt>
                        <w:sdtPr>
                          <w:alias w:val="Pavadinimas"/>
                          <w:tag w:val="title_d2152d394b924710bc5c307643513caa"/>
                          <w:lock w:val="sdtLocked"/>
                          <w:richText/>
                        </w:sdtPr>
                        <w:sdtContent>
                          <w:r>
                            <w:rPr>
                              <w:b/>
                              <w:bCs/>
                              <w:szCs w:val="24"/>
                            </w:rPr>
                            <w:t>Alkoholinių gėrimų gėrimas viešosiose vietose arba neblaivaus asmens pasirodymas viešosiose vietose</w:t>
                          </w:r>
                        </w:sdtContent>
                      </w:sdt>
                    </w:p>
                    <w:sdt>
                      <w:sdtPr>
                        <w:alias w:val="484 str. 1 d."/>
                        <w:tag w:val="part_2bafe446223c49c3a7e8e31a6e3a97fe"/>
                        <w:lock w:val="sdtLocked"/>
                        <w:richText/>
                      </w:sdtPr>
                      <w:sdtContent>
                        <w:p>
                          <w:pPr>
                            <w:spacing w:line="360" w:lineRule="auto"/>
                            <w:ind w:firstLine="720"/>
                            <w:jc w:val="both"/>
                            <w:rPr>
                              <w:bCs/>
                              <w:szCs w:val="24"/>
                            </w:rPr>
                          </w:pPr>
                          <w:sdt>
                            <w:sdtPr>
                              <w:alias w:val="Numeris"/>
                              <w:tag w:val="nr_2bafe446223c49c3a7e8e31a6e3a97fe"/>
                              <w:lock w:val="sdtLocked"/>
                              <w:richText/>
                            </w:sdtPr>
                            <w:sdtContent>
                              <w:r>
                                <w:rPr>
                                  <w:bCs/>
                                  <w:szCs w:val="24"/>
                                </w:rPr>
                                <w:t>1</w:t>
                              </w:r>
                            </w:sdtContent>
                          </w:sdt>
                          <w:r>
                            <w:rPr>
                              <w:bCs/>
                              <w:szCs w:val="24"/>
                            </w:rPr>
                            <w:t>. Alkoholinių gėrimų ir kitų naudojant spiritą pagamintų svaigalų gėrimas gatvėse, stadionuose, skveruose, parkuose, visų rūšių viešajame transporte, parodose, mugėse ir masiniuose renginiuose, kuriuose savivaldybių tarybų nustatyta tvarka įmonėms, Europos juridiniams asmenims ar jų filialams yra išduotos licencijos prekiauti alkoholiniais gėrimais, sporto renginių metu salėse ir kitose vietose, išskyrus mažmeninės prekybos ir viešojo maitinimo vietas, kuriose savivaldybių tarybų ar savivaldybių administracijų direktorių</w:t>
                          </w:r>
                          <w:r>
                            <w:rPr>
                              <w:b/>
                              <w:bCs/>
                              <w:szCs w:val="24"/>
                            </w:rPr>
                            <w:t xml:space="preserve"> </w:t>
                          </w:r>
                          <w:r>
                            <w:rPr>
                              <w:bCs/>
                              <w:szCs w:val="24"/>
                            </w:rPr>
                            <w:t>leista pardavinėti alkoholinius gėrimus išpilstant, neblaivaus asmens pasirodymas viešosiose vietose įžeidžiant žmogaus orumą ir dorovę</w:t>
                          </w:r>
                        </w:p>
                        <w:p>
                          <w:pPr>
                            <w:spacing w:line="360" w:lineRule="auto"/>
                            <w:ind w:firstLine="720"/>
                            <w:jc w:val="both"/>
                            <w:rPr>
                              <w:bCs/>
                              <w:szCs w:val="24"/>
                            </w:rPr>
                          </w:pPr>
                          <w:r>
                            <w:rPr>
                              <w:bCs/>
                              <w:szCs w:val="24"/>
                            </w:rPr>
                            <w:t>užtraukia įspėjimą arba baudą nuo keturiolikos iki trisdešimt eurų.</w:t>
                          </w:r>
                        </w:p>
                      </w:sdtContent>
                    </w:sdt>
                    <w:sdt>
                      <w:sdtPr>
                        <w:alias w:val="484 str. 2 d."/>
                        <w:tag w:val="part_3d19b75b036c4615bb35921d0df386fe"/>
                        <w:lock w:val="sdtLocked"/>
                        <w:richText/>
                      </w:sdtPr>
                      <w:sdtContent>
                        <w:p>
                          <w:pPr>
                            <w:spacing w:line="360" w:lineRule="auto"/>
                            <w:ind w:firstLine="720"/>
                            <w:jc w:val="both"/>
                            <w:rPr>
                              <w:bCs/>
                              <w:szCs w:val="24"/>
                            </w:rPr>
                          </w:pPr>
                          <w:sdt>
                            <w:sdtPr>
                              <w:alias w:val="Numeris"/>
                              <w:tag w:val="nr_3d19b75b036c4615bb35921d0df386f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devyniasdešimt eurų.</w:t>
                          </w:r>
                        </w:p>
                      </w:sdtContent>
                    </w:sdt>
                    <w:sdt>
                      <w:sdtPr>
                        <w:alias w:val="484 str. 3 d."/>
                        <w:tag w:val="part_7c48a296321a4317bc1ef32cea0fe078"/>
                        <w:lock w:val="sdtLocked"/>
                        <w:richText/>
                      </w:sdtPr>
                      <w:sdtContent>
                        <w:p>
                          <w:pPr>
                            <w:spacing w:line="360" w:lineRule="auto"/>
                            <w:ind w:firstLine="720"/>
                            <w:jc w:val="both"/>
                            <w:rPr>
                              <w:bCs/>
                              <w:szCs w:val="24"/>
                            </w:rPr>
                          </w:pPr>
                          <w:sdt>
                            <w:sdtPr>
                              <w:alias w:val="Numeris"/>
                              <w:tag w:val="nr_7c48a296321a4317bc1ef32cea0fe078"/>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Cs/>
                              <w:szCs w:val="24"/>
                            </w:rPr>
                          </w:pPr>
                        </w:p>
                      </w:sdtContent>
                    </w:sdt>
                  </w:sdtContent>
                </w:sdt>
                <w:sdt>
                  <w:sdtPr>
                    <w:alias w:val="485 str."/>
                    <w:tag w:val="part_f066eca8226a4e63af0a4c7c0a5e0945"/>
                    <w:lock w:val="sdtLocked"/>
                    <w:richText/>
                  </w:sdtPr>
                  <w:sdtContent>
                    <w:p>
                      <w:pPr>
                        <w:spacing w:line="360" w:lineRule="auto"/>
                        <w:ind w:left="2268" w:hanging="1548"/>
                        <w:jc w:val="both"/>
                        <w:rPr>
                          <w:bCs/>
                          <w:szCs w:val="24"/>
                        </w:rPr>
                      </w:pPr>
                      <w:sdt>
                        <w:sdtPr>
                          <w:alias w:val="Numeris"/>
                          <w:tag w:val="nr_f066eca8226a4e63af0a4c7c0a5e0945"/>
                          <w:lock w:val="sdtLocked"/>
                          <w:richText/>
                        </w:sdtPr>
                        <w:sdtContent>
                          <w:r>
                            <w:rPr>
                              <w:b/>
                              <w:bCs/>
                              <w:szCs w:val="24"/>
                            </w:rPr>
                            <w:t>485</w:t>
                          </w:r>
                        </w:sdtContent>
                      </w:sdt>
                      <w:r>
                        <w:rPr>
                          <w:b/>
                          <w:bCs/>
                          <w:szCs w:val="24"/>
                        </w:rPr>
                        <w:t xml:space="preserve"> straipsnis. </w:t>
                      </w:r>
                      <w:sdt>
                        <w:sdtPr>
                          <w:alias w:val="Pavadinimas"/>
                          <w:tag w:val="title_f066eca8226a4e63af0a4c7c0a5e0945"/>
                          <w:lock w:val="sdtLocked"/>
                          <w:richText/>
                        </w:sdtPr>
                        <w:sdtContent>
                          <w:r>
                            <w:rPr>
                              <w:b/>
                              <w:bCs/>
                              <w:szCs w:val="24"/>
                            </w:rPr>
                            <w:t>Alkoholinių gėrimų vartojimas ar turėjimas, kai tai daro</w:t>
                          </w:r>
                          <w:r>
                            <w:rPr>
                              <w:bCs/>
                              <w:szCs w:val="24"/>
                            </w:rPr>
                            <w:t xml:space="preserve"> </w:t>
                          </w:r>
                          <w:r>
                            <w:rPr>
                              <w:b/>
                              <w:bCs/>
                              <w:szCs w:val="24"/>
                            </w:rPr>
                            <w:t>jaunesni negu aštuoniolikos metų asmenys</w:t>
                          </w:r>
                        </w:sdtContent>
                      </w:sdt>
                    </w:p>
                    <w:sdt>
                      <w:sdtPr>
                        <w:alias w:val="485 str. 1 d."/>
                        <w:tag w:val="part_f566928e329f47768048d75b4a9d64b6"/>
                        <w:lock w:val="sdtLocked"/>
                        <w:richText/>
                      </w:sdtPr>
                      <w:sdtContent>
                        <w:p>
                          <w:pPr>
                            <w:spacing w:line="360" w:lineRule="auto"/>
                            <w:ind w:firstLine="720"/>
                            <w:jc w:val="both"/>
                            <w:rPr>
                              <w:bCs/>
                              <w:szCs w:val="24"/>
                            </w:rPr>
                          </w:pPr>
                          <w:sdt>
                            <w:sdtPr>
                              <w:alias w:val="Numeris"/>
                              <w:tag w:val="nr_f566928e329f47768048d75b4a9d64b6"/>
                              <w:lock w:val="sdtLocked"/>
                              <w:richText/>
                            </w:sdtPr>
                            <w:sdtContent>
                              <w:r>
                                <w:rPr>
                                  <w:bCs/>
                                  <w:szCs w:val="24"/>
                                </w:rPr>
                                <w:t>1</w:t>
                              </w:r>
                            </w:sdtContent>
                          </w:sdt>
                          <w:r>
                            <w:rPr>
                              <w:bCs/>
                              <w:szCs w:val="24"/>
                            </w:rPr>
                            <w:t>. Alkoholinių gėrimų ir kitų naudojant spiritą pagamintų svaigalų vartojimas ar turėjimas, kai tai daro ne jaunesni negu šešiolikos, bet jaunesni negu aštuoniolikos metų asmenys,</w:t>
                          </w:r>
                        </w:p>
                        <w:p>
                          <w:pPr>
                            <w:spacing w:line="360" w:lineRule="auto"/>
                            <w:ind w:firstLine="720"/>
                            <w:jc w:val="both"/>
                            <w:rPr>
                              <w:bCs/>
                              <w:szCs w:val="24"/>
                            </w:rPr>
                          </w:pPr>
                          <w:r>
                            <w:rPr>
                              <w:bCs/>
                              <w:szCs w:val="24"/>
                            </w:rPr>
                            <w:t>užtraukia baudą nuo dešimt iki keturiolikos eurų.</w:t>
                          </w:r>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e19616a12858488ab67de8c422dbebb2"/>
                        <w:lock w:val="sdtLocked"/>
                        <w:richText/>
                      </w:sdtPr>
                      <w:sdtContent>
                        <w:p>
                          <w:pPr>
                            <w:spacing w:line="360" w:lineRule="auto"/>
                            <w:ind w:firstLine="720"/>
                            <w:jc w:val="both"/>
                            <w:rPr>
                              <w:bCs/>
                              <w:szCs w:val="24"/>
                            </w:rPr>
                          </w:pPr>
                          <w:sdt>
                            <w:sdtPr>
                              <w:alias w:val="Numeris"/>
                              <w:tag w:val="nr_e19616a12858488ab67de8c422dbebb2"/>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Cs/>
                              <w:szCs w:val="24"/>
                            </w:rPr>
                          </w:pPr>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244fbedcbddd4d50a6732a429f20612f"/>
                    <w:lock w:val="sdtLocked"/>
                    <w:richText/>
                  </w:sdtPr>
                  <w:sdtContent>
                    <w:p>
                      <w:pPr>
                        <w:spacing w:line="360" w:lineRule="auto"/>
                        <w:ind w:firstLine="720"/>
                        <w:jc w:val="both"/>
                        <w:rPr>
                          <w:bCs/>
                          <w:szCs w:val="24"/>
                        </w:rPr>
                      </w:pPr>
                      <w:sdt>
                        <w:sdtPr>
                          <w:alias w:val="Numeris"/>
                          <w:tag w:val="nr_244fbedcbddd4d50a6732a429f20612f"/>
                          <w:lock w:val="sdtLocked"/>
                          <w:richText/>
                        </w:sdtPr>
                        <w:sdtContent>
                          <w:r>
                            <w:rPr>
                              <w:b/>
                              <w:bCs/>
                              <w:szCs w:val="24"/>
                            </w:rPr>
                            <w:t>488</w:t>
                          </w:r>
                        </w:sdtContent>
                      </w:sdt>
                      <w:r>
                        <w:rPr>
                          <w:b/>
                          <w:bCs/>
                          <w:szCs w:val="24"/>
                        </w:rPr>
                        <w:t xml:space="preserve"> straipsnis. </w:t>
                      </w:r>
                      <w:sdt>
                        <w:sdtPr>
                          <w:alias w:val="Pavadinimas"/>
                          <w:tag w:val="title_244fbedcbddd4d50a6732a429f20612f"/>
                          <w:lock w:val="sdtLocked"/>
                          <w:richText/>
                        </w:sdtPr>
                        <w:sdtContent>
                          <w:r>
                            <w:rPr>
                              <w:b/>
                              <w:bCs/>
                              <w:szCs w:val="24"/>
                            </w:rPr>
                            <w:t>Viešosios rimties trikdymas</w:t>
                          </w:r>
                        </w:sdtContent>
                      </w:sdt>
                    </w:p>
                    <w:sdt>
                      <w:sdtPr>
                        <w:alias w:val="488 str. 1 d."/>
                        <w:tag w:val="part_76add2d28bf3419a98a7683862b8d3fe"/>
                        <w:lock w:val="sdtLocked"/>
                        <w:richText/>
                      </w:sdtPr>
                      <w:sdtContent>
                        <w:p>
                          <w:pPr>
                            <w:spacing w:line="360" w:lineRule="auto"/>
                            <w:ind w:firstLine="720"/>
                            <w:jc w:val="both"/>
                            <w:rPr>
                              <w:szCs w:val="24"/>
                              <w:lang w:eastAsia="lt-LT"/>
                            </w:rPr>
                          </w:pPr>
                          <w:sdt>
                            <w:sdtPr>
                              <w:alias w:val="Numeris"/>
                              <w:tag w:val="nr_76add2d28bf3419a98a7683862b8d3fe"/>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bCs/>
                              <w:szCs w:val="24"/>
                            </w:rPr>
                          </w:pPr>
                          <w:r>
                            <w:rPr>
                              <w:szCs w:val="24"/>
                              <w:lang w:eastAsia="lt-LT"/>
                            </w:rPr>
                            <w:t>užtraukia baudą nuo dvidešimt iki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b239b04d0211e7846ef01bfffb9b64">
                            <w:r w:rsidRPr="00532B9F">
                              <w:rPr>
                                <w:rFonts w:ascii="Times New Roman" w:eastAsia="MS Mincho" w:hAnsi="Times New Roman"/>
                                <w:sz w:val="20"/>
                                <w:i/>
                                <w:iCs/>
                                <w:color w:val="0000FF" w:themeColor="hyperlink"/>
                                <w:u w:val="single"/>
                              </w:rPr>
                              <w:t>XIII-401</w:t>
                            </w:r>
                          </w:fldSimple>
                          <w:r>
                            <w:rPr>
                              <w:rFonts w:ascii="Times New Roman" w:eastAsia="MS Mincho" w:hAnsi="Times New Roman"/>
                              <w:sz w:val="20"/>
                              <w:i/>
                              <w:iCs/>
                            </w:rPr>
                            <w:t>,
2017-06-01,
paskelbta TAR 2017-06-09, i. k. 2017-09785            </w:t>
                          </w:r>
                        </w:p>
                        <w:p/>
                      </w:sdtContent>
                    </w:sdt>
                    <w:sdt>
                      <w:sdtPr>
                        <w:alias w:val="488 str. 2 d."/>
                        <w:tag w:val="part_a908cc9fa78947a3a79ac63221531870"/>
                        <w:lock w:val="sdtLocked"/>
                        <w:richText/>
                      </w:sdtPr>
                      <w:sdtContent>
                        <w:p>
                          <w:pPr>
                            <w:spacing w:line="360" w:lineRule="auto"/>
                            <w:ind w:firstLine="720"/>
                            <w:jc w:val="both"/>
                            <w:rPr>
                              <w:bCs/>
                              <w:szCs w:val="24"/>
                            </w:rPr>
                          </w:pPr>
                          <w:sdt>
                            <w:sdtPr>
                              <w:alias w:val="Numeris"/>
                              <w:tag w:val="nr_a908cc9fa78947a3a79ac6322153187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aštuoniasdešimt iki trijų šimtų eurų.</w:t>
                          </w:r>
                        </w:p>
                        <w:p>
                          <w:pPr>
                            <w:spacing w:line="360" w:lineRule="auto"/>
                            <w:ind w:firstLine="720"/>
                            <w:jc w:val="both"/>
                            <w:rPr>
                              <w:bCs/>
                              <w:szCs w:val="24"/>
                            </w:rPr>
                          </w:pPr>
                        </w:p>
                      </w:sdtContent>
                    </w:sdt>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15e05ddc436e445681a6a9a84bfa014b"/>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d1cdf0638c2945368330557d9d352265"/>
                    <w:lock w:val="sdtLocked"/>
                    <w:richText/>
                  </w:sdtPr>
                  <w:sdtContent>
                    <w:p>
                      <w:pPr>
                        <w:spacing w:line="360" w:lineRule="auto"/>
                        <w:ind w:left="2410" w:hanging="1690"/>
                        <w:jc w:val="both"/>
                        <w:rPr>
                          <w:b/>
                          <w:bCs/>
                          <w:szCs w:val="24"/>
                        </w:rPr>
                      </w:pPr>
                      <w:sdt>
                        <w:sdtPr>
                          <w:alias w:val="Numeris"/>
                          <w:tag w:val="nr_d1cdf0638c2945368330557d9d352265"/>
                          <w:lock w:val="sdtLocked"/>
                          <w:richText/>
                        </w:sdtPr>
                        <w:sdtContent>
                          <w:r>
                            <w:rPr>
                              <w:b/>
                              <w:bCs/>
                              <w:szCs w:val="24"/>
                            </w:rPr>
                            <w:t>491</w:t>
                          </w:r>
                        </w:sdtContent>
                      </w:sdt>
                      <w:r>
                        <w:rPr>
                          <w:b/>
                          <w:bCs/>
                          <w:szCs w:val="24"/>
                        </w:rPr>
                        <w:t xml:space="preserve"> straipsnis. </w:t>
                      </w:r>
                      <w:sdt>
                        <w:sdtPr>
                          <w:alias w:val="Pavadinimas"/>
                          <w:tag w:val="title_d1cdf0638c2945368330557d9d352265"/>
                          <w:lock w:val="sdtLocked"/>
                          <w:richText/>
                        </w:sdtPr>
                        <w:sdtContent>
                          <w:r>
                            <w:rPr>
                              <w:b/>
                              <w:bCs/>
                              <w:szCs w:val="24"/>
                            </w:rPr>
                            <w:t>Žmonių gyvybės apsaugos vandens telkiniuose, žmonių saugaus elgesio vandenyje ir ant ledo taisyklių pažeidimas</w:t>
                          </w:r>
                        </w:sdtContent>
                      </w:sdt>
                    </w:p>
                    <w:sdt>
                      <w:sdtPr>
                        <w:alias w:val="491 str. 1 d."/>
                        <w:tag w:val="part_588366d35cf14118905344d62ef148cc"/>
                        <w:lock w:val="sdtLocked"/>
                        <w:richText/>
                      </w:sdtPr>
                      <w:sdtContent>
                        <w:p>
                          <w:pPr>
                            <w:spacing w:line="360" w:lineRule="auto"/>
                            <w:ind w:firstLine="720"/>
                            <w:jc w:val="both"/>
                            <w:rPr>
                              <w:bCs/>
                              <w:szCs w:val="24"/>
                            </w:rPr>
                          </w:pPr>
                          <w:sdt>
                            <w:sdtPr>
                              <w:alias w:val="Numeris"/>
                              <w:tag w:val="nr_588366d35cf14118905344d62ef148cc"/>
                              <w:lock w:val="sdtLocked"/>
                              <w:richText/>
                            </w:sdtPr>
                            <w:sdtContent>
                              <w:r>
                                <w:rPr>
                                  <w:bCs/>
                                  <w:szCs w:val="24"/>
                                </w:rPr>
                                <w:t>1</w:t>
                              </w:r>
                            </w:sdtContent>
                          </w:sdt>
                          <w:r>
                            <w:rPr>
                              <w:bCs/>
                              <w:szCs w:val="24"/>
                            </w:rPr>
                            <w:t>. Maudymasis draudžiamose vietose arba draudžiamu laiku, saugaus elgesio vandenyje ir ant ledo tvarkos nesilaikymas, informacinių ženklų ties vandens telkiniais arba ties perėjomis ledu sugadinimas arba sunaikinimas</w:t>
                          </w:r>
                        </w:p>
                        <w:p>
                          <w:pPr>
                            <w:spacing w:line="360" w:lineRule="auto"/>
                            <w:ind w:firstLine="720"/>
                            <w:jc w:val="both"/>
                            <w:rPr>
                              <w:bCs/>
                              <w:szCs w:val="24"/>
                            </w:rPr>
                          </w:pPr>
                          <w:r>
                            <w:rPr>
                              <w:bCs/>
                              <w:szCs w:val="24"/>
                            </w:rPr>
                            <w:t>užtraukia baudą nuo šešiolikos iki šešiasdešimt eurų.</w:t>
                          </w:r>
                        </w:p>
                      </w:sdtContent>
                    </w:sdt>
                    <w:sdt>
                      <w:sdtPr>
                        <w:alias w:val="491 str. 2 d."/>
                        <w:tag w:val="part_91a10579d4ea4522b6f43ca55e3e1fc9"/>
                        <w:lock w:val="sdtLocked"/>
                        <w:richText/>
                      </w:sdtPr>
                      <w:sdtContent>
                        <w:p>
                          <w:pPr>
                            <w:spacing w:line="360" w:lineRule="auto"/>
                            <w:ind w:firstLine="720"/>
                            <w:jc w:val="both"/>
                            <w:rPr>
                              <w:bCs/>
                              <w:szCs w:val="24"/>
                            </w:rPr>
                          </w:pPr>
                          <w:sdt>
                            <w:sdtPr>
                              <w:alias w:val="Numeris"/>
                              <w:tag w:val="nr_91a10579d4ea4522b6f43ca55e3e1fc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sdtContent>
                    </w:sdt>
                    <w:sdt>
                      <w:sdtPr>
                        <w:alias w:val="491 str. 3 d."/>
                        <w:tag w:val="part_5e15c5e2975e48e4a0f0ce25bb19b71f"/>
                        <w:lock w:val="sdtLocked"/>
                        <w:richText/>
                      </w:sdtPr>
                      <w:sdtContent>
                        <w:p>
                          <w:pPr>
                            <w:spacing w:line="360" w:lineRule="auto"/>
                            <w:ind w:firstLine="720"/>
                            <w:jc w:val="both"/>
                            <w:rPr>
                              <w:bCs/>
                              <w:szCs w:val="24"/>
                            </w:rPr>
                          </w:pPr>
                          <w:sdt>
                            <w:sdtPr>
                              <w:alias w:val="Numeris"/>
                              <w:tag w:val="nr_5e15c5e2975e48e4a0f0ce25bb19b71f"/>
                              <w:lock w:val="sdtLocked"/>
                              <w:richText/>
                            </w:sdtPr>
                            <w:sdtContent>
                              <w:r>
                                <w:rPr>
                                  <w:bCs/>
                                  <w:szCs w:val="24"/>
                                </w:rPr>
                                <w:t>3</w:t>
                              </w:r>
                            </w:sdtContent>
                          </w:sdt>
                          <w:r>
                            <w:rPr>
                              <w:bCs/>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bCs/>
                              <w:szCs w:val="24"/>
                            </w:rPr>
                          </w:pPr>
                          <w:r>
                            <w:rPr>
                              <w:bCs/>
                              <w:szCs w:val="24"/>
                            </w:rPr>
                            <w:t>užtraukia baudą nuo trisdešimt iki šešiasdešimt eurų.</w:t>
                          </w:r>
                        </w:p>
                        <w:p>
                          <w:pPr>
                            <w:spacing w:line="360" w:lineRule="auto"/>
                            <w:ind w:firstLine="720"/>
                            <w:jc w:val="both"/>
                            <w:rPr>
                              <w:bCs/>
                              <w:szCs w:val="24"/>
                            </w:rPr>
                          </w:pPr>
                        </w:p>
                      </w:sdtContent>
                    </w:sdt>
                  </w:sdtContent>
                </w:sdt>
                <w:sdt>
                  <w:sdtPr>
                    <w:alias w:val="492 str."/>
                    <w:tag w:val="part_f96b71dcb59f45768264ad51ae091f1b"/>
                    <w:lock w:val="sdtLocked"/>
                    <w:richText/>
                  </w:sdtPr>
                  <w:sdtContent>
                    <w:p>
                      <w:pPr>
                        <w:spacing w:line="360" w:lineRule="auto"/>
                        <w:ind w:left="2410" w:hanging="1690"/>
                        <w:jc w:val="both"/>
                        <w:rPr>
                          <w:b/>
                          <w:bCs/>
                          <w:szCs w:val="24"/>
                        </w:rPr>
                      </w:pPr>
                      <w:sdt>
                        <w:sdtPr>
                          <w:alias w:val="Numeris"/>
                          <w:tag w:val="nr_f96b71dcb59f45768264ad51ae091f1b"/>
                          <w:lock w:val="sdtLocked"/>
                          <w:richText/>
                        </w:sdtPr>
                        <w:sdtContent>
                          <w:r>
                            <w:rPr>
                              <w:b/>
                              <w:bCs/>
                              <w:szCs w:val="24"/>
                            </w:rPr>
                            <w:t>492</w:t>
                          </w:r>
                        </w:sdtContent>
                      </w:sdt>
                      <w:r>
                        <w:rPr>
                          <w:b/>
                          <w:bCs/>
                          <w:szCs w:val="24"/>
                        </w:rPr>
                        <w:t xml:space="preserve"> straipsnis. </w:t>
                      </w:r>
                      <w:sdt>
                        <w:sdtPr>
                          <w:alias w:val="Pavadinimas"/>
                          <w:tag w:val="title_f96b71dcb59f45768264ad51ae091f1b"/>
                          <w:lock w:val="sdtLocked"/>
                          <w:richText/>
                        </w:sdtPr>
                        <w:sdtContent>
                          <w:r>
                            <w:rPr>
                              <w:b/>
                              <w:bCs/>
                              <w:szCs w:val="24"/>
                            </w:rPr>
                            <w:t>Lietuvos Respublikos tabako, tabako gaminių ir su jais susijusių gaminių kontrolės įstatyme nustatytas tabako gaminių ar susijusių gaminių vartojimo ar jų turėjimo ribojimo pažeidimas</w:t>
                          </w:r>
                        </w:sdtContent>
                      </w:sdt>
                    </w:p>
                    <w:sdt>
                      <w:sdtPr>
                        <w:alias w:val="492 str. 1 d."/>
                        <w:tag w:val="part_bdb278c76fcc42108eaa7dfa23a3ecb1"/>
                        <w:lock w:val="sdtLocked"/>
                        <w:richText/>
                      </w:sdtPr>
                      <w:sdtContent>
                        <w:p>
                          <w:pPr>
                            <w:spacing w:line="360" w:lineRule="auto"/>
                            <w:ind w:firstLine="720"/>
                            <w:jc w:val="both"/>
                            <w:rPr>
                              <w:bCs/>
                              <w:szCs w:val="24"/>
                            </w:rPr>
                          </w:pPr>
                          <w:sdt>
                            <w:sdtPr>
                              <w:alias w:val="Numeris"/>
                              <w:tag w:val="nr_bdb278c76fcc42108eaa7dfa23a3ecb1"/>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de672c428c24417092fb352d0691a314"/>
                        <w:lock w:val="sdtLocked"/>
                        <w:richText/>
                      </w:sdtPr>
                      <w:sdtContent>
                        <w:p>
                          <w:pPr>
                            <w:spacing w:line="360" w:lineRule="auto"/>
                            <w:ind w:firstLine="720"/>
                            <w:jc w:val="both"/>
                            <w:rPr>
                              <w:bCs/>
                              <w:szCs w:val="24"/>
                            </w:rPr>
                          </w:pPr>
                          <w:sdt>
                            <w:sdtPr>
                              <w:alias w:val="Numeris"/>
                              <w:tag w:val="nr_de672c428c24417092fb352d0691a31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4794cc8fbca24e0aaee39b2eda7b790e"/>
                        <w:lock w:val="sdtLocked"/>
                        <w:richText/>
                      </w:sdtPr>
                      <w:sdtContent>
                        <w:p>
                          <w:pPr>
                            <w:spacing w:line="360" w:lineRule="auto"/>
                            <w:ind w:firstLine="720"/>
                            <w:jc w:val="both"/>
                            <w:rPr>
                              <w:bCs/>
                              <w:szCs w:val="24"/>
                            </w:rPr>
                          </w:pPr>
                          <w:sdt>
                            <w:sdtPr>
                              <w:alias w:val="Numeris"/>
                              <w:tag w:val="nr_4794cc8fbca24e0aaee39b2eda7b790e"/>
                              <w:lock w:val="sdtLocked"/>
                              <w:richText/>
                            </w:sdtPr>
                            <w:sdtContent>
                              <w:r>
                                <w:rPr>
                                  <w:bCs/>
                                  <w:szCs w:val="24"/>
                                </w:rPr>
                                <w:t>3</w:t>
                              </w:r>
                            </w:sdtContent>
                          </w:sdt>
                          <w:r>
                            <w:rPr>
                              <w:bCs/>
                              <w:szCs w:val="24"/>
                            </w:rPr>
                            <w:t>. Už šio straipsnio 1, 2 dalyse numatytus administracinius nusižengimus privaloma skirti tabako gaminių ar susijusių gaminių konfiskavimą.</w:t>
                          </w:r>
                        </w:p>
                        <w:p>
                          <w:pPr>
                            <w:spacing w:line="360" w:lineRule="auto"/>
                            <w:ind w:firstLine="720"/>
                            <w:jc w:val="both"/>
                            <w:rPr>
                              <w:bCs/>
                              <w:szCs w:val="24"/>
                            </w:rPr>
                          </w:pPr>
                        </w:p>
                      </w:sdtContent>
                    </w:sdt>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847a72d2b7ef4f8ca3901a22172ea0fd"/>
                        <w:lock w:val="sdtLocked"/>
                        <w:richText/>
                      </w:sdtPr>
                      <w:sdtContent>
                        <w:p>
                          <w:pPr>
                            <w:spacing w:line="360" w:lineRule="auto"/>
                            <w:ind w:firstLine="720"/>
                            <w:jc w:val="both"/>
                            <w:rPr>
                              <w:bCs/>
                              <w:szCs w:val="24"/>
                            </w:rPr>
                          </w:pPr>
                          <w:sdt>
                            <w:sdtPr>
                              <w:alias w:val="Numeris"/>
                              <w:tag w:val="nr_847a72d2b7ef4f8ca3901a22172ea0fd"/>
                              <w:lock w:val="sdtLocked"/>
                              <w:richText/>
                            </w:sdtPr>
                            <w:sdtContent>
                              <w:r>
                                <w:rPr>
                                  <w:bCs/>
                                  <w:szCs w:val="24"/>
                                </w:rPr>
                                <w:t>3</w:t>
                              </w:r>
                            </w:sdtContent>
                          </w:sdt>
                          <w:r>
                            <w:rPr>
                              <w:bCs/>
                              <w:szCs w:val="24"/>
                            </w:rPr>
                            <w:t xml:space="preserve">. </w:t>
                          </w:r>
                          <w:r>
                            <w:rPr>
                              <w:szCs w:val="24"/>
                            </w:rPr>
                            <w:t xml:space="preserve">Už šio straipsnio 2 dalyje numatytą administracinį nusižengimą gali būti skiriamas draudimas lankytis </w:t>
                          </w:r>
                          <w:r>
                            <w:rPr>
                              <w:bCs/>
                              <w:szCs w:val="24"/>
                            </w:rPr>
                            <w:t>viešosiose vietose vykstančiuose</w:t>
                          </w:r>
                          <w:r>
                            <w:rPr>
                              <w:szCs w:val="24"/>
                            </w:rPr>
                            <w:t xml:space="preserve"> renginiuose iki aštuoniolikos mėnesių.</w:t>
                          </w:r>
                        </w:p>
                        <w:p>
                          <w:pPr>
                            <w:spacing w:line="240" w:lineRule="atLeast"/>
                            <w:ind w:firstLine="720"/>
                            <w:jc w:val="both"/>
                            <w:rPr>
                              <w:bCs/>
                              <w:szCs w:val="24"/>
                            </w:rPr>
                          </w:pPr>
                        </w:p>
                      </w:sdtContent>
                    </w:sdt>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a34de0337a8340da8f4aec44fdbece91"/>
                    <w:lock w:val="sdtLocked"/>
                    <w:richText/>
                  </w:sdtPr>
                  <w:sdtContent>
                    <w:p>
                      <w:pPr>
                        <w:spacing w:line="360" w:lineRule="auto"/>
                        <w:ind w:left="2268" w:hanging="1548"/>
                        <w:jc w:val="both"/>
                        <w:rPr>
                          <w:bCs/>
                          <w:szCs w:val="24"/>
                        </w:rPr>
                      </w:pPr>
                      <w:sdt>
                        <w:sdtPr>
                          <w:alias w:val="Numeris"/>
                          <w:tag w:val="nr_a34de0337a8340da8f4aec44fdbece91"/>
                          <w:lock w:val="sdtLocked"/>
                          <w:richText/>
                        </w:sdtPr>
                        <w:sdtContent>
                          <w:r>
                            <w:rPr>
                              <w:b/>
                              <w:bCs/>
                              <w:szCs w:val="24"/>
                            </w:rPr>
                            <w:t>496</w:t>
                          </w:r>
                        </w:sdtContent>
                      </w:sdt>
                      <w:r>
                        <w:rPr>
                          <w:b/>
                          <w:bCs/>
                          <w:szCs w:val="24"/>
                        </w:rPr>
                        <w:t xml:space="preserve"> straipsnis. </w:t>
                      </w:r>
                      <w:sdt>
                        <w:sdtPr>
                          <w:alias w:val="Pavadinimas"/>
                          <w:tag w:val="title_a34de0337a8340da8f4aec44fdbece91"/>
                          <w:lock w:val="sdtLocked"/>
                          <w:richText/>
                        </w:sdtPr>
                        <w:sdtContent>
                          <w:r>
                            <w:rPr>
                              <w:b/>
                              <w:bCs/>
                              <w:szCs w:val="24"/>
                            </w:rPr>
                            <w:t>Kino</w:t>
                          </w:r>
                          <w:r>
                            <w:rPr>
                              <w:b/>
                              <w:bCs/>
                              <w:i/>
                              <w:iCs/>
                              <w:szCs w:val="24"/>
                            </w:rPr>
                            <w:t xml:space="preserve"> </w:t>
                          </w:r>
                          <w:r>
                            <w:rPr>
                              <w:b/>
                              <w:bCs/>
                              <w:szCs w:val="24"/>
                            </w:rPr>
                            <w:t>filmų pristatymo (anonso) kino salėse, kino filmų, videofilmų ir videoprogramų viešo rodymo, tiražavimo ar platinimo, erotinio pobūdžio renginių viešo rodymo, prieigos prie viešųjų kompiuterių tinklų (interneto) vietose privalomų filtravimo priemonių naudojimo tvarkos pažeidimas</w:t>
                          </w:r>
                        </w:sdtContent>
                      </w:sdt>
                    </w:p>
                    <w:sdt>
                      <w:sdtPr>
                        <w:alias w:val="496 str. 1 d."/>
                        <w:tag w:val="part_f4705cffaa04490095d9d491d4ccdcaf"/>
                        <w:lock w:val="sdtLocked"/>
                        <w:richText/>
                      </w:sdtPr>
                      <w:sdtContent>
                        <w:p>
                          <w:pPr>
                            <w:spacing w:line="360" w:lineRule="auto"/>
                            <w:ind w:firstLine="720"/>
                            <w:jc w:val="both"/>
                            <w:rPr>
                              <w:bCs/>
                              <w:szCs w:val="24"/>
                            </w:rPr>
                          </w:pPr>
                          <w:sdt>
                            <w:sdtPr>
                              <w:alias w:val="Numeris"/>
                              <w:tag w:val="nr_f4705cffaa04490095d9d491d4ccdcaf"/>
                              <w:lock w:val="sdtLocked"/>
                              <w:richText/>
                            </w:sdtPr>
                            <w:sdtContent>
                              <w:r>
                                <w:rPr>
                                  <w:bCs/>
                                  <w:szCs w:val="24"/>
                                </w:rPr>
                                <w:t>1</w:t>
                              </w:r>
                            </w:sdtContent>
                          </w:sdt>
                          <w:r>
                            <w:rPr>
                              <w:bCs/>
                              <w:szCs w:val="24"/>
                            </w:rPr>
                            <w:t>. Kino filmų pristatymo (anonso) kino salėse, kino filmų, videofilmų ir videoprogramų viešo rodymo, tiražavimo ar platinimo tvarkos pažeidimas</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496 str. 2 d."/>
                        <w:tag w:val="part_46cfd98b43224ba095e785856d6663e7"/>
                        <w:lock w:val="sdtLocked"/>
                        <w:richText/>
                      </w:sdtPr>
                      <w:sdtContent>
                        <w:p>
                          <w:pPr>
                            <w:spacing w:line="360" w:lineRule="auto"/>
                            <w:ind w:firstLine="720"/>
                            <w:jc w:val="both"/>
                            <w:rPr>
                              <w:bCs/>
                              <w:szCs w:val="24"/>
                            </w:rPr>
                          </w:pPr>
                          <w:sdt>
                            <w:sdtPr>
                              <w:alias w:val="Numeris"/>
                              <w:tag w:val="nr_46cfd98b43224ba095e785856d6663e7"/>
                              <w:lock w:val="sdtLocked"/>
                              <w:richText/>
                            </w:sdtPr>
                            <w:sdtContent>
                              <w:r>
                                <w:rPr>
                                  <w:bCs/>
                                  <w:szCs w:val="24"/>
                                </w:rPr>
                                <w:t>2</w:t>
                              </w:r>
                            </w:sdtContent>
                          </w:sdt>
                          <w:r>
                            <w:rPr>
                              <w:bCs/>
                              <w:szCs w:val="24"/>
                            </w:rPr>
                            <w:t>. Erotinio pobūdžio renginių viešo rodymo tvarkos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496 str. 3 d."/>
                        <w:tag w:val="part_fb12b33d27f746bb90669e4bdd2c7d43"/>
                        <w:lock w:val="sdtLocked"/>
                        <w:richText/>
                      </w:sdtPr>
                      <w:sdtContent>
                        <w:p>
                          <w:pPr>
                            <w:spacing w:line="360" w:lineRule="auto"/>
                            <w:ind w:firstLine="720"/>
                            <w:jc w:val="both"/>
                            <w:rPr>
                              <w:bCs/>
                              <w:szCs w:val="24"/>
                            </w:rPr>
                          </w:pPr>
                          <w:sdt>
                            <w:sdtPr>
                              <w:alias w:val="Numeris"/>
                              <w:tag w:val="nr_fb12b33d27f746bb90669e4bdd2c7d43"/>
                              <w:lock w:val="sdtLocked"/>
                              <w:richText/>
                            </w:sdtPr>
                            <w:sdtContent>
                              <w:r>
                                <w:rPr>
                                  <w:bCs/>
                                  <w:szCs w:val="24"/>
                                </w:rPr>
                                <w:t>3</w:t>
                              </w:r>
                            </w:sdtContent>
                          </w:sdt>
                          <w:r>
                            <w:rPr>
                              <w:bCs/>
                              <w:szCs w:val="24"/>
                            </w:rPr>
                            <w:t>. Prieigos prie viešųjų kompiuterių tinklų (interneto) vietose privalomų filtravimo priemonių naudojimo tvarkos pažeidimas</w:t>
                          </w:r>
                        </w:p>
                        <w:p>
                          <w:pPr>
                            <w:spacing w:line="360" w:lineRule="auto"/>
                            <w:ind w:firstLine="720"/>
                            <w:jc w:val="both"/>
                            <w:rPr>
                              <w:bCs/>
                              <w:szCs w:val="24"/>
                            </w:rPr>
                          </w:pPr>
                          <w:r>
                            <w:rPr>
                              <w:bCs/>
                              <w:szCs w:val="24"/>
                            </w:rPr>
                            <w:t>užtraukia baudą nuo trijų šimtų iki penkių šimtų šešiasdešimt eurų.</w:t>
                          </w:r>
                        </w:p>
                        <w:p>
                          <w:pPr>
                            <w:spacing w:line="240" w:lineRule="atLeast"/>
                            <w:ind w:firstLine="720"/>
                            <w:jc w:val="center"/>
                            <w:rPr>
                              <w:b/>
                              <w:bCs/>
                              <w:szCs w:val="24"/>
                            </w:rPr>
                          </w:pPr>
                        </w:p>
                      </w:sdtContent>
                    </w:sdt>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1418510d799f4ce8ba3baa6e8246ec97"/>
                    <w:lock w:val="sdtLocked"/>
                    <w:richText/>
                  </w:sdtPr>
                  <w:sdtContent>
                    <w:p>
                      <w:pPr>
                        <w:spacing w:line="360" w:lineRule="auto"/>
                        <w:ind w:left="2410" w:hanging="1690"/>
                        <w:jc w:val="both"/>
                        <w:rPr>
                          <w:bCs/>
                          <w:szCs w:val="24"/>
                        </w:rPr>
                      </w:pPr>
                      <w:sdt>
                        <w:sdtPr>
                          <w:alias w:val="Numeris"/>
                          <w:tag w:val="nr_1418510d799f4ce8ba3baa6e8246ec97"/>
                          <w:lock w:val="sdtLocked"/>
                          <w:richText/>
                        </w:sdtPr>
                        <w:sdtContent>
                          <w:r>
                            <w:rPr>
                              <w:b/>
                              <w:bCs/>
                              <w:szCs w:val="24"/>
                            </w:rPr>
                            <w:t>502</w:t>
                          </w:r>
                        </w:sdtContent>
                      </w:sdt>
                      <w:r>
                        <w:rPr>
                          <w:b/>
                          <w:bCs/>
                          <w:szCs w:val="24"/>
                        </w:rPr>
                        <w:t xml:space="preserve"> straipsnis. </w:t>
                      </w:r>
                      <w:sdt>
                        <w:sdtPr>
                          <w:alias w:val="Pavadinimas"/>
                          <w:tag w:val="title_1418510d799f4ce8ba3baa6e8246ec97"/>
                          <w:lock w:val="sdtLocked"/>
                          <w:richText/>
                        </w:sdtPr>
                        <w:sdtContent>
                          <w:r>
                            <w:rPr>
                              <w:b/>
                              <w:bCs/>
                              <w:szCs w:val="24"/>
                            </w:rPr>
                            <w:t>Televizijos ir radijo programų, televizijos, kino filmų nevertimas į valstybinę kalbą</w:t>
                          </w:r>
                        </w:sdtContent>
                      </w:sdt>
                    </w:p>
                    <w:sdt>
                      <w:sdtPr>
                        <w:alias w:val="502 str. 1 d."/>
                        <w:tag w:val="part_2af319fb489c4e969128ecec6b3cdaa0"/>
                        <w:lock w:val="sdtLocked"/>
                        <w:richText/>
                      </w:sdtPr>
                      <w:sdtContent>
                        <w:p>
                          <w:pPr>
                            <w:spacing w:line="360" w:lineRule="auto"/>
                            <w:ind w:firstLine="720"/>
                            <w:jc w:val="both"/>
                            <w:rPr>
                              <w:b/>
                              <w:bCs/>
                              <w:szCs w:val="24"/>
                            </w:rPr>
                          </w:pPr>
                          <w:sdt>
                            <w:sdtPr>
                              <w:alias w:val="Numeris"/>
                              <w:tag w:val="nr_2af319fb489c4e969128ecec6b3cdaa0"/>
                              <w:lock w:val="sdtLocked"/>
                              <w:richText/>
                            </w:sdtPr>
                            <w:sdtContent>
                              <w:r>
                                <w:rPr>
                                  <w:bCs/>
                                  <w:szCs w:val="24"/>
                                </w:rPr>
                                <w:t>1</w:t>
                              </w:r>
                            </w:sdtContent>
                          </w:sdt>
                          <w:r>
                            <w:rPr>
                              <w:bCs/>
                              <w:szCs w:val="24"/>
                            </w:rPr>
                            <w:t xml:space="preserve">. </w:t>
                          </w:r>
                          <w:r>
                            <w:rPr>
                              <w:szCs w:val="24"/>
                            </w:rPr>
                            <w:t xml:space="preserve">Radijo ir (ar) televizijos programų transliuotojų ir užsakomųjų visuomenės informavimo audiovizualinėmis priemonėmis paslaugų teikėjų </w:t>
                          </w:r>
                          <w:r>
                            <w:rPr>
                              <w:bCs/>
                              <w:szCs w:val="24"/>
                            </w:rPr>
                            <w:t>programų, televizijos, kino filmų demonstravimas be vertimo į valstybinę lietuvių kalbą, išskyrus įstatymuose numatytus atvejus,</w:t>
                          </w:r>
                        </w:p>
                        <w:p>
                          <w:pPr>
                            <w:spacing w:line="360" w:lineRule="auto"/>
                            <w:ind w:firstLine="720"/>
                            <w:jc w:val="both"/>
                            <w:rPr>
                              <w:bCs/>
                              <w:szCs w:val="24"/>
                            </w:rPr>
                          </w:pPr>
                          <w:r>
                            <w:rPr>
                              <w:bCs/>
                              <w:szCs w:val="24"/>
                            </w:rPr>
                            <w:t>užtraukia baudą televizijos, radijo, kino teatrų vadovams nuo vieno šimto penkiasdešimt iki dviejų šimtų eurų.</w:t>
                          </w:r>
                        </w:p>
                      </w:sdtContent>
                    </w:sdt>
                    <w:sdt>
                      <w:sdtPr>
                        <w:alias w:val="502 str. 2 d."/>
                        <w:tag w:val="part_bfce1894d5f943418e8ead247a0b095a"/>
                        <w:lock w:val="sdtLocked"/>
                        <w:richText/>
                      </w:sdtPr>
                      <w:sdtContent>
                        <w:p>
                          <w:pPr>
                            <w:spacing w:line="360" w:lineRule="auto"/>
                            <w:ind w:firstLine="720"/>
                            <w:jc w:val="both"/>
                            <w:rPr>
                              <w:bCs/>
                              <w:szCs w:val="24"/>
                            </w:rPr>
                          </w:pPr>
                          <w:sdt>
                            <w:sdtPr>
                              <w:alias w:val="Numeris"/>
                              <w:tag w:val="nr_bfce1894d5f943418e8ead247a0b095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trijų šimtų penkiasdešimt eurų.</w:t>
                          </w:r>
                        </w:p>
                        <w:p>
                          <w:pPr>
                            <w:spacing w:line="360" w:lineRule="auto"/>
                            <w:ind w:firstLine="720"/>
                            <w:jc w:val="both"/>
                            <w:rPr>
                              <w:bCs/>
                              <w:szCs w:val="24"/>
                            </w:rPr>
                          </w:pPr>
                        </w:p>
                      </w:sdtContent>
                    </w:sdt>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31c882d48e3948e6be4ec2e731a2be7a"/>
                        <w:lock w:val="sdtLocked"/>
                        <w:richText/>
                      </w:sdtPr>
                      <w:sdtContent>
                        <w:p>
                          <w:pPr>
                            <w:spacing w:line="360" w:lineRule="auto"/>
                            <w:ind w:firstLine="720"/>
                            <w:jc w:val="both"/>
                            <w:rPr>
                              <w:bCs/>
                              <w:szCs w:val="24"/>
                            </w:rPr>
                          </w:pPr>
                          <w:sdt>
                            <w:sdtPr>
                              <w:alias w:val="Numeris"/>
                              <w:tag w:val="nr_31c882d48e3948e6be4ec2e731a2be7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84d1530963c24e77b5e7e6c8974100d6"/>
                    <w:lock w:val="sdtLocked"/>
                    <w:richText/>
                  </w:sdtPr>
                  <w:sdtContent>
                    <w:p>
                      <w:pPr>
                        <w:tabs>
                          <w:tab w:val="left" w:pos="3119"/>
                        </w:tabs>
                        <w:spacing w:line="360" w:lineRule="auto"/>
                        <w:ind w:left="2552" w:hanging="1832"/>
                        <w:jc w:val="both"/>
                        <w:rPr>
                          <w:bCs/>
                          <w:szCs w:val="24"/>
                        </w:rPr>
                      </w:pPr>
                      <w:sdt>
                        <w:sdtPr>
                          <w:alias w:val="Numeris"/>
                          <w:tag w:val="nr_84d1530963c24e77b5e7e6c8974100d6"/>
                          <w:lock w:val="sdtLocked"/>
                          <w:richText/>
                        </w:sdtPr>
                        <w:sdtContent>
                          <w:r>
                            <w:rPr>
                              <w:b/>
                              <w:bCs/>
                              <w:szCs w:val="24"/>
                            </w:rPr>
                            <w:t>505</w:t>
                          </w:r>
                        </w:sdtContent>
                      </w:sdt>
                      <w:r>
                        <w:rPr>
                          <w:b/>
                          <w:bCs/>
                          <w:szCs w:val="24"/>
                        </w:rPr>
                        <w:t xml:space="preserve"> straipsnis. </w:t>
                      </w:r>
                      <w:sdt>
                        <w:sdtPr>
                          <w:alias w:val="Pavadinimas"/>
                          <w:tag w:val="title_84d1530963c24e77b5e7e6c8974100d6"/>
                          <w:lock w:val="sdtLocked"/>
                          <w:richText/>
                        </w:sdtPr>
                        <w:sdtContent>
                          <w:r>
                            <w:rPr>
                              <w:b/>
                              <w:bCs/>
                              <w:szCs w:val="24"/>
                            </w:rPr>
                            <w:t>Kliudymas įstatymų įgaliotiems pareigūnams įgyvendinti jiems suteiktas teises ar atlikti pavestas pareigas, jų teisėtų reikalavimų ar nurodymų ir kolegialių institucijų sprendimų nevykdymas</w:t>
                          </w:r>
                        </w:sdtContent>
                      </w:sdt>
                    </w:p>
                    <w:sdt>
                      <w:sdtPr>
                        <w:alias w:val="505 str. 1 d."/>
                        <w:tag w:val="part_7c57e6ed15c6482085e53b5159ef84db"/>
                        <w:lock w:val="sdtLocked"/>
                        <w:richText/>
                      </w:sdtPr>
                      <w:sdtContent>
                        <w:p>
                          <w:pPr>
                            <w:spacing w:line="360" w:lineRule="auto"/>
                            <w:ind w:firstLine="720"/>
                            <w:jc w:val="both"/>
                            <w:rPr>
                              <w:bCs/>
                              <w:szCs w:val="24"/>
                            </w:rPr>
                          </w:pPr>
                          <w:sdt>
                            <w:sdtPr>
                              <w:alias w:val="Numeris"/>
                              <w:tag w:val="nr_7c57e6ed15c6482085e53b5159ef84db"/>
                              <w:lock w:val="sdtLocked"/>
                              <w:richText/>
                            </w:sdtPr>
                            <w:sdtContent>
                              <w:r>
                                <w:rPr>
                                  <w:bCs/>
                                  <w:szCs w:val="24"/>
                                </w:rPr>
                                <w:t>1</w:t>
                              </w:r>
                            </w:sdtContent>
                          </w:sdt>
                          <w:r>
                            <w:rPr>
                              <w:bCs/>
                              <w:szCs w:val="24"/>
                            </w:rPr>
                            <w:t>. Kliudymas įstatymų įgaliotiems pareigūnams įgyvendinti jų veiklą reglamentuojančiuose įstatymuose jiems nustatytas teises ar atlikti jiems pavestas pareigas, šių pareigūnų teisėtų nurodymų ir reikalavimų, taip pat kolegialių 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w:t>
                          </w:r>
                          <w:r>
                            <w:rPr>
                              <w:szCs w:val="24"/>
                            </w:rPr>
                            <w:t xml:space="preserve"> 224 straipsnio 1 dalyje, </w:t>
                          </w:r>
                          <w:r>
                            <w:rPr>
                              <w:bCs/>
                              <w:szCs w:val="24"/>
                            </w:rPr>
                            <w:t xml:space="preserve">317, 318, </w:t>
                          </w:r>
                          <w:r>
                            <w:rPr>
                              <w:szCs w:val="24"/>
                            </w:rPr>
                            <w:t xml:space="preserve">322, 506 </w:t>
                          </w:r>
                          <w:r>
                            <w:rPr>
                              <w:bCs/>
                              <w:szCs w:val="24"/>
                            </w:rPr>
                            <w:t>straipsniuose nurodytus atvejus,</w:t>
                          </w:r>
                        </w:p>
                        <w:p>
                          <w:pPr>
                            <w:spacing w:line="360" w:lineRule="auto"/>
                            <w:ind w:firstLine="720"/>
                            <w:jc w:val="both"/>
                            <w:rPr>
                              <w:bCs/>
                              <w:szCs w:val="24"/>
                            </w:rPr>
                          </w:pPr>
                          <w:r>
                            <w:rPr>
                              <w:bCs/>
                              <w:szCs w:val="24"/>
                            </w:rPr>
                            <w:t>užtraukia baudą asmenims nuo šešiasdešimt iki šešių šimtų eurų ir juridinių asmenų vadovams ar kitiems atsakingiems asmenims – nuo trijų šimtų iki vieno tūkstančio penkių šimtų eurų.</w:t>
                          </w:r>
                        </w:p>
                      </w:sdtContent>
                    </w:sdt>
                    <w:sdt>
                      <w:sdtPr>
                        <w:alias w:val="505 str. 2 d."/>
                        <w:tag w:val="part_66d2d079bd8d4985b2cb70ea0fa7a128"/>
                        <w:lock w:val="sdtLocked"/>
                        <w:richText/>
                      </w:sdtPr>
                      <w:sdtContent>
                        <w:p>
                          <w:pPr>
                            <w:spacing w:line="360" w:lineRule="auto"/>
                            <w:ind w:firstLine="720"/>
                            <w:jc w:val="both"/>
                            <w:rPr>
                              <w:bCs/>
                              <w:szCs w:val="24"/>
                            </w:rPr>
                          </w:pPr>
                          <w:sdt>
                            <w:sdtPr>
                              <w:alias w:val="Numeris"/>
                              <w:tag w:val="nr_66d2d079bd8d4985b2cb70ea0fa7a12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devynių šimtų eurų ir juridinių asmenų vadovams ar kitiems atsakingiems asmenims nuo aštuonių šimtų penkiasdešimt iki penkių tūkstančių eurų.</w:t>
                          </w:r>
                        </w:p>
                        <w:p>
                          <w:pPr>
                            <w:tabs>
                              <w:tab w:val="left" w:pos="3119"/>
                            </w:tabs>
                            <w:spacing w:line="360" w:lineRule="auto"/>
                            <w:ind w:firstLine="720"/>
                            <w:jc w:val="both"/>
                            <w:rPr>
                              <w:b/>
                              <w:bCs/>
                              <w:szCs w:val="24"/>
                            </w:rPr>
                          </w:pPr>
                        </w:p>
                      </w:sdtContent>
                    </w:sdt>
                  </w:sdtContent>
                </w:sdt>
                <w:sdt>
                  <w:sdtPr>
                    <w:alias w:val="506 str."/>
                    <w:tag w:val="part_4fc2a7eb91644edca331f1db3fa350dd"/>
                    <w:lock w:val="sdtLocked"/>
                    <w:richText/>
                  </w:sdtPr>
                  <w:sdtContent>
                    <w:p>
                      <w:pPr>
                        <w:spacing w:line="360" w:lineRule="auto"/>
                        <w:ind w:left="2552" w:hanging="1832"/>
                        <w:jc w:val="both"/>
                        <w:rPr>
                          <w:b/>
                          <w:szCs w:val="24"/>
                        </w:rPr>
                      </w:pPr>
                      <w:sdt>
                        <w:sdtPr>
                          <w:alias w:val="Numeris"/>
                          <w:tag w:val="nr_4fc2a7eb91644edca331f1db3fa350dd"/>
                          <w:lock w:val="sdtLocked"/>
                          <w:richText/>
                        </w:sdtPr>
                        <w:sdtContent>
                          <w:r>
                            <w:rPr>
                              <w:b/>
                              <w:bCs/>
                              <w:szCs w:val="24"/>
                            </w:rPr>
                            <w:t>506</w:t>
                          </w:r>
                        </w:sdtContent>
                      </w:sdt>
                      <w:r>
                        <w:rPr>
                          <w:b/>
                          <w:bCs/>
                          <w:szCs w:val="24"/>
                        </w:rPr>
                        <w:t xml:space="preserve"> straipsnis. </w:t>
                      </w:r>
                      <w:sdt>
                        <w:sdtPr>
                          <w:alias w:val="Pavadinimas"/>
                          <w:tag w:val="title_4fc2a7eb91644edca331f1db3fa350dd"/>
                          <w:lock w:val="sdtLocked"/>
                          <w:richText/>
                        </w:sdtPr>
                        <w:sdtContent>
                          <w:r>
                            <w:rPr>
                              <w:b/>
                              <w:szCs w:val="24"/>
                            </w:rPr>
                            <w:t>Statutinių valstybės tarnautojų, karo policijos ar žvalgybos pareigūnų teisėtų nurodymų ar reikalavimų nevykdymas</w:t>
                          </w:r>
                        </w:sdtContent>
                      </w:sdt>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40add19e5ac248578dc59b82d4f15d73"/>
                        <w:lock w:val="sdtLocked"/>
                        <w:richText/>
                      </w:sdtPr>
                      <w:sdtContent>
                        <w:p>
                          <w:pPr>
                            <w:spacing w:line="360" w:lineRule="auto"/>
                            <w:ind w:firstLine="720"/>
                            <w:jc w:val="both"/>
                            <w:rPr>
                              <w:bCs/>
                              <w:szCs w:val="24"/>
                            </w:rPr>
                          </w:pPr>
                          <w:sdt>
                            <w:sdtPr>
                              <w:alias w:val="Numeris"/>
                              <w:tag w:val="nr_40add19e5ac248578dc59b82d4f15d73"/>
                              <w:lock w:val="sdtLocked"/>
                              <w:richText/>
                            </w:sdtPr>
                            <w:sdtContent>
                              <w:r>
                                <w:rPr>
                                  <w:bCs/>
                                  <w:szCs w:val="24"/>
                                </w:rPr>
                                <w:t>4</w:t>
                              </w:r>
                            </w:sdtContent>
                          </w:sdt>
                          <w:r>
                            <w:rPr>
                              <w:bCs/>
                              <w:szCs w:val="24"/>
                            </w:rPr>
                            <w:t>. Statutinio valstybės tarnautojo, karo policijos ar žvalgybos pareigūno teisėto nurodymo ar reikalavimo nevykdymas, išskyrus šio kodekso 556 straipsnyje nurodytus atvejus,</w:t>
                          </w:r>
                        </w:p>
                        <w:p>
                          <w:pPr>
                            <w:spacing w:line="360" w:lineRule="auto"/>
                            <w:ind w:firstLine="720"/>
                            <w:jc w:val="both"/>
                            <w:rPr>
                              <w:bCs/>
                              <w:szCs w:val="24"/>
                            </w:rPr>
                          </w:pPr>
                          <w:r>
                            <w:rPr>
                              <w:bCs/>
                              <w:szCs w:val="24"/>
                            </w:rPr>
                            <w:t>užtraukia baudą nuo devyniasdešimt iki vieno šimto keturiasdešimt eurų.</w:t>
                          </w:r>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967f07af66f44538afb57e665351e3b4"/>
                        <w:lock w:val="sdtLocked"/>
                        <w:richText/>
                      </w:sdtPr>
                      <w:sdtContent>
                        <w:p>
                          <w:pPr>
                            <w:spacing w:line="360" w:lineRule="auto"/>
                            <w:ind w:firstLine="720"/>
                            <w:jc w:val="both"/>
                            <w:rPr>
                              <w:bCs/>
                              <w:szCs w:val="24"/>
                            </w:rPr>
                          </w:pPr>
                          <w:sdt>
                            <w:sdtPr>
                              <w:alias w:val="Numeris"/>
                              <w:tag w:val="nr_967f07af66f44538afb57e665351e3b4"/>
                              <w:lock w:val="sdtLocked"/>
                              <w:richText/>
                            </w:sdtPr>
                            <w:sdtContent>
                              <w:r>
                                <w:rPr>
                                  <w:bCs/>
                                  <w:szCs w:val="24"/>
                                </w:rPr>
                                <w:t>6</w:t>
                              </w:r>
                            </w:sdtContent>
                          </w:sdt>
                          <w:r>
                            <w:rPr>
                              <w:bCs/>
                              <w:szCs w:val="24"/>
                            </w:rPr>
                            <w:t xml:space="preserve">. Neįleidimas arba kitoks kliudymas policijos pareigūnams pagal kompetenciją tikrinti saugos tarnybų ir saugos padalinių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saugos tarnybų ar saugos padalinių vadovams nuo devyniasdešimt iki vieno šimto septyniasdešimt eurų.</w:t>
                          </w:r>
                        </w:p>
                        <w:p>
                          <w:pPr>
                            <w:spacing w:line="360" w:lineRule="auto"/>
                            <w:ind w:firstLine="720"/>
                            <w:jc w:val="both"/>
                            <w:rPr>
                              <w:bCs/>
                              <w:szCs w:val="24"/>
                            </w:rPr>
                          </w:pPr>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d13039b5fc334eb2ab5449be1e2d81d5"/>
                    <w:lock w:val="sdtLocked"/>
                    <w:richText/>
                  </w:sdtPr>
                  <w:sdtContent>
                    <w:p>
                      <w:pPr>
                        <w:spacing w:line="360" w:lineRule="auto"/>
                        <w:ind w:left="2552" w:hanging="1832"/>
                        <w:jc w:val="both"/>
                        <w:rPr>
                          <w:b/>
                          <w:bCs/>
                          <w:szCs w:val="24"/>
                        </w:rPr>
                      </w:pPr>
                      <w:sdt>
                        <w:sdtPr>
                          <w:alias w:val="Numeris"/>
                          <w:tag w:val="nr_d13039b5fc334eb2ab5449be1e2d81d5"/>
                          <w:lock w:val="sdtLocked"/>
                          <w:richText/>
                        </w:sdtPr>
                        <w:sdtContent>
                          <w:r>
                            <w:rPr>
                              <w:b/>
                              <w:bCs/>
                              <w:szCs w:val="24"/>
                            </w:rPr>
                            <w:t>508</w:t>
                          </w:r>
                        </w:sdtContent>
                      </w:sdt>
                      <w:r>
                        <w:rPr>
                          <w:b/>
                          <w:bCs/>
                          <w:szCs w:val="24"/>
                        </w:rPr>
                        <w:t xml:space="preserve"> straipsnis. </w:t>
                      </w:r>
                      <w:sdt>
                        <w:sdtPr>
                          <w:alias w:val="Pavadinimas"/>
                          <w:tag w:val="title_d13039b5fc334eb2ab5449be1e2d81d5"/>
                          <w:lock w:val="sdtLocked"/>
                          <w:richText/>
                        </w:sdtPr>
                        <w:sdtContent>
                          <w:r>
                            <w:rPr>
                              <w:b/>
                              <w:szCs w:val="24"/>
                            </w:rPr>
                            <w:t>Statutinio valstybės tarnautojo, karo policijos ar žvalgybos</w:t>
                          </w:r>
                          <w:r>
                            <w:rPr>
                              <w:b/>
                              <w:bCs/>
                              <w:szCs w:val="24"/>
                            </w:rPr>
                            <w:t xml:space="preserve"> pareigūno garbės ir orumo pažeminimas</w:t>
                          </w:r>
                        </w:sdtContent>
                      </w:sdt>
                    </w:p>
                    <w:sdt>
                      <w:sdtPr>
                        <w:alias w:val="508 str. 1 d."/>
                        <w:tag w:val="part_7ceb7718932c45aaa47217da6705d04e"/>
                        <w:lock w:val="sdtLocked"/>
                        <w:richText/>
                      </w:sdtPr>
                      <w:sdtContent>
                        <w:p>
                          <w:pPr>
                            <w:spacing w:line="360" w:lineRule="auto"/>
                            <w:ind w:firstLine="720"/>
                            <w:jc w:val="both"/>
                            <w:rPr>
                              <w:bCs/>
                              <w:szCs w:val="24"/>
                            </w:rPr>
                          </w:pPr>
                          <w:r>
                            <w:rPr>
                              <w:bCs/>
                              <w:szCs w:val="24"/>
                            </w:rPr>
                            <w:t>Statutinio valstybės tarnautojo, karo policijos ar žvalgybos pareigūno garbės ir orumo pažeminimas, reiškiamas žodžiais, gestais, įžeidžiančiu, įžūliu, provokuojančiu elgesiu ar kitokiu elgesiu,</w:t>
                          </w:r>
                        </w:p>
                      </w:sdtContent>
                    </w:sdt>
                    <w:sdt>
                      <w:sdtPr>
                        <w:alias w:val="508 str. 2 d."/>
                        <w:tag w:val="part_463427917f534f11b9358bc28f8c6ce7"/>
                        <w:lock w:val="sdtLocked"/>
                        <w:richText/>
                      </w:sdtPr>
                      <w:sdtContent>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ac701bf995e2440cbbc51035dfa70ec4"/>
                    <w:lock w:val="sdtLocked"/>
                    <w:richText/>
                  </w:sdtPr>
                  <w:sdtContent>
                    <w:p>
                      <w:pPr>
                        <w:spacing w:line="360" w:lineRule="auto"/>
                        <w:ind w:firstLine="720"/>
                        <w:jc w:val="both"/>
                        <w:rPr>
                          <w:b/>
                          <w:bCs/>
                          <w:szCs w:val="24"/>
                        </w:rPr>
                      </w:pPr>
                      <w:sdt>
                        <w:sdtPr>
                          <w:alias w:val="Numeris"/>
                          <w:tag w:val="nr_ac701bf995e2440cbbc51035dfa70ec4"/>
                          <w:lock w:val="sdtLocked"/>
                          <w:richText/>
                        </w:sdtPr>
                        <w:sdtContent>
                          <w:r>
                            <w:rPr>
                              <w:b/>
                              <w:bCs/>
                              <w:szCs w:val="24"/>
                            </w:rPr>
                            <w:t>510</w:t>
                          </w:r>
                        </w:sdtContent>
                      </w:sdt>
                      <w:r>
                        <w:rPr>
                          <w:b/>
                          <w:bCs/>
                          <w:szCs w:val="24"/>
                        </w:rPr>
                        <w:t xml:space="preserve"> straipsnis. </w:t>
                      </w:r>
                      <w:sdt>
                        <w:sdtPr>
                          <w:alias w:val="Pavadinimas"/>
                          <w:tag w:val="title_ac701bf995e2440cbbc51035dfa70ec4"/>
                          <w:lock w:val="sdtLocked"/>
                          <w:richText/>
                        </w:sdtPr>
                        <w:sdtContent>
                          <w:r>
                            <w:rPr>
                              <w:b/>
                              <w:bCs/>
                              <w:szCs w:val="24"/>
                            </w:rPr>
                            <w:t>Lietuvos Respublikos valstybės kontrolės sprendimų nevykdymas</w:t>
                          </w:r>
                        </w:sdtContent>
                      </w:sdt>
                    </w:p>
                    <w:sdt>
                      <w:sdtPr>
                        <w:alias w:val="510 str. 1 d."/>
                        <w:tag w:val="part_4e2a28ffbc4749a48efa4d6c2d12b8ac"/>
                        <w:lock w:val="sdtLocked"/>
                        <w:richText/>
                      </w:sdtPr>
                      <w:sdtContent>
                        <w:p>
                          <w:pPr>
                            <w:spacing w:line="360" w:lineRule="auto"/>
                            <w:ind w:firstLine="720"/>
                            <w:jc w:val="both"/>
                            <w:rPr>
                              <w:bCs/>
                              <w:szCs w:val="24"/>
                            </w:rPr>
                          </w:pPr>
                          <w:r>
                            <w:rPr>
                              <w:bCs/>
                              <w:szCs w:val="24"/>
                            </w:rPr>
                            <w:t>Lietuvos Respublikos valstybės kontrolės sprendimų nevykdymas</w:t>
                          </w:r>
                        </w:p>
                      </w:sdtContent>
                    </w:sdt>
                    <w:sdt>
                      <w:sdtPr>
                        <w:alias w:val="510 str. 2 d."/>
                        <w:tag w:val="part_0d9e5c9df94f4dbdb647b0e12949f734"/>
                        <w:lock w:val="sdtLocked"/>
                        <w:richText/>
                      </w:sdtPr>
                      <w:sdtContent>
                        <w:p>
                          <w:pPr>
                            <w:spacing w:line="360" w:lineRule="auto"/>
                            <w:ind w:firstLine="720"/>
                            <w:jc w:val="both"/>
                            <w:rPr>
                              <w:bCs/>
                              <w:szCs w:val="24"/>
                            </w:rPr>
                          </w:pPr>
                          <w:r>
                            <w:rPr>
                              <w:bCs/>
                              <w:szCs w:val="24"/>
                            </w:rPr>
                            <w:t>užtraukia baudą nuo penkių šimtų šešiasdešimt iki vieno tūkstančio dviejų šimtų eurų.</w:t>
                          </w:r>
                        </w:p>
                        <w:p>
                          <w:pPr>
                            <w:spacing w:line="360" w:lineRule="auto"/>
                            <w:ind w:firstLine="720"/>
                            <w:jc w:val="both"/>
                            <w:rPr>
                              <w:bCs/>
                              <w:szCs w:val="24"/>
                            </w:rPr>
                          </w:pPr>
                        </w:p>
                      </w:sdtContent>
                    </w:sdt>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6b47406f8b074ce38f980dcd2c99e8bd"/>
                    <w:lock w:val="sdtLocked"/>
                    <w:richText/>
                  </w:sdtPr>
                  <w:sdtContent>
                    <w:p>
                      <w:pPr>
                        <w:spacing w:line="360" w:lineRule="auto"/>
                        <w:ind w:left="2552" w:hanging="1832"/>
                        <w:jc w:val="both"/>
                        <w:rPr>
                          <w:szCs w:val="24"/>
                          <w:lang w:eastAsia="lt-LT"/>
                        </w:rPr>
                      </w:pPr>
                      <w:sdt>
                        <w:sdtPr>
                          <w:alias w:val="Numeris"/>
                          <w:tag w:val="nr_6b47406f8b074ce38f980dcd2c99e8bd"/>
                          <w:lock w:val="sdtLocked"/>
                          <w:richText/>
                        </w:sdtPr>
                        <w:sdtContent>
                          <w:r>
                            <w:rPr>
                              <w:b/>
                              <w:bCs/>
                              <w:szCs w:val="24"/>
                              <w:lang w:eastAsia="lt-LT"/>
                            </w:rPr>
                            <w:t>512</w:t>
                          </w:r>
                        </w:sdtContent>
                      </w:sdt>
                      <w:r>
                        <w:rPr>
                          <w:b/>
                          <w:bCs/>
                          <w:szCs w:val="24"/>
                          <w:lang w:eastAsia="lt-LT"/>
                        </w:rPr>
                        <w:t xml:space="preserve"> straipsnis. </w:t>
                      </w:r>
                      <w:sdt>
                        <w:sdtPr>
                          <w:alias w:val="Pavadinimas"/>
                          <w:tag w:val="title_6b47406f8b074ce38f980dcd2c99e8bd"/>
                          <w:lock w:val="sdtLocked"/>
                          <w:richText/>
                        </w:sdtPr>
                        <w:sdtContent>
                          <w:r>
                            <w:rPr>
                              <w:b/>
                              <w:bCs/>
                              <w:szCs w:val="24"/>
                              <w:lang w:eastAsia="lt-LT"/>
                            </w:rPr>
                            <w:t>Lietuvos Respublikos organizuoto nusikalstamumo užkardymo įstatyme numatytų prevencinių poveikio priemonių pažeidimas</w:t>
                          </w:r>
                        </w:sdtContent>
                      </w:sdt>
                    </w:p>
                    <w:sdt>
                      <w:sdtPr>
                        <w:alias w:val="512 str. 1 d."/>
                        <w:tag w:val="part_232d52e2cf7a48ebaa50f674903b1175"/>
                        <w:lock w:val="sdtLocked"/>
                        <w:richText/>
                      </w:sdtPr>
                      <w:sdtContent>
                        <w:p>
                          <w:pPr>
                            <w:spacing w:line="360" w:lineRule="auto"/>
                            <w:ind w:firstLine="720"/>
                            <w:jc w:val="both"/>
                            <w:rPr>
                              <w:szCs w:val="24"/>
                              <w:lang w:eastAsia="lt-LT"/>
                            </w:rPr>
                          </w:pPr>
                          <w:sdt>
                            <w:sdtPr>
                              <w:alias w:val="Numeris"/>
                              <w:tag w:val="nr_232d52e2cf7a48ebaa50f674903b1175"/>
                              <w:lock w:val="sdtLocked"/>
                              <w:richText/>
                            </w:sdtPr>
                            <w:sdtContent>
                              <w:r>
                                <w:rPr>
                                  <w:szCs w:val="24"/>
                                  <w:lang w:eastAsia="lt-LT"/>
                                </w:rPr>
                                <w:t>1</w:t>
                              </w:r>
                            </w:sdtContent>
                          </w:sdt>
                          <w:r>
                            <w:rPr>
                              <w:szCs w:val="24"/>
                              <w:lang w:eastAsia="lt-LT"/>
                            </w:rPr>
                            <w:t>. Lietuvos Respublikos organizuoto nusikalstamumo užkardymo įstatymo nustatyta tvarka taikytos prevencinio poveikio priemonės nevykdymas</w:t>
                          </w:r>
                        </w:p>
                        <w:p>
                          <w:pPr>
                            <w:spacing w:line="360" w:lineRule="auto"/>
                            <w:ind w:firstLine="720"/>
                            <w:jc w:val="both"/>
                            <w:rPr>
                              <w:szCs w:val="24"/>
                              <w:lang w:eastAsia="lt-LT"/>
                            </w:rPr>
                          </w:pPr>
                          <w:r>
                            <w:rPr>
                              <w:szCs w:val="24"/>
                              <w:lang w:eastAsia="lt-LT"/>
                            </w:rPr>
                            <w:t>užtraukia baudą nuo trijų šimtų iki aštuonių šimtų penkiasdešimt eurų.</w:t>
                          </w:r>
                        </w:p>
                      </w:sdtContent>
                    </w:sdt>
                    <w:sdt>
                      <w:sdtPr>
                        <w:alias w:val="512 str. 2 d."/>
                        <w:tag w:val="part_8f8fec4f98e24b9f91a7cd69e5166fb3"/>
                        <w:lock w:val="sdtLocked"/>
                        <w:richText/>
                      </w:sdtPr>
                      <w:sdtContent>
                        <w:p>
                          <w:pPr>
                            <w:spacing w:line="360" w:lineRule="auto"/>
                            <w:ind w:firstLine="720"/>
                            <w:jc w:val="both"/>
                            <w:rPr>
                              <w:szCs w:val="24"/>
                              <w:lang w:eastAsia="lt-LT"/>
                            </w:rPr>
                          </w:pPr>
                          <w:sdt>
                            <w:sdtPr>
                              <w:alias w:val="Numeris"/>
                              <w:tag w:val="nr_8f8fec4f98e24b9f91a7cd69e5166fb3"/>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szCs w:val="24"/>
                              <w:lang w:eastAsia="lt-LT"/>
                            </w:rPr>
                          </w:pPr>
                          <w:r>
                            <w:rPr>
                              <w:szCs w:val="24"/>
                              <w:lang w:eastAsia="lt-LT"/>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28dcdbc290554b51b4d5256169efaddb"/>
                    <w:lock w:val="sdtLocked"/>
                    <w:richText/>
                  </w:sdtPr>
                  <w:sdtContent>
                    <w:p>
                      <w:pPr>
                        <w:tabs>
                          <w:tab w:val="left" w:pos="2835"/>
                        </w:tabs>
                        <w:spacing w:line="360" w:lineRule="auto"/>
                        <w:ind w:left="2410" w:hanging="1690"/>
                        <w:jc w:val="both"/>
                        <w:rPr>
                          <w:bCs/>
                          <w:szCs w:val="24"/>
                        </w:rPr>
                      </w:pPr>
                      <w:sdt>
                        <w:sdtPr>
                          <w:alias w:val="Numeris"/>
                          <w:tag w:val="nr_28dcdbc290554b51b4d5256169efaddb"/>
                          <w:lock w:val="sdtLocked"/>
                          <w:richText/>
                        </w:sdtPr>
                        <w:sdtContent>
                          <w:r>
                            <w:rPr>
                              <w:b/>
                              <w:bCs/>
                              <w:szCs w:val="24"/>
                            </w:rPr>
                            <w:t>514</w:t>
                          </w:r>
                        </w:sdtContent>
                      </w:sdt>
                      <w:r>
                        <w:rPr>
                          <w:b/>
                          <w:bCs/>
                          <w:szCs w:val="24"/>
                        </w:rPr>
                        <w:t xml:space="preserve"> straipsnis.</w:t>
                      </w:r>
                      <w:r>
                        <w:rPr>
                          <w:bCs/>
                          <w:szCs w:val="24"/>
                        </w:rPr>
                        <w:t xml:space="preserve"> </w:t>
                      </w:r>
                      <w:sdt>
                        <w:sdtPr>
                          <w:alias w:val="Pavadinimas"/>
                          <w:tag w:val="title_28dcdbc290554b51b4d5256169efaddb"/>
                          <w:lock w:val="sdtLocked"/>
                          <w:richText/>
                        </w:sdtPr>
                        <w:sdtContent>
                          <w:r>
                            <w:rPr>
                              <w:b/>
                              <w:bCs/>
                              <w:szCs w:val="24"/>
                            </w:rPr>
                            <w:t>Leidimų sistemos pažeidimas Vadovybės apsaugos departamento prie Vidaus reikalų ministerijos saugomuose objektuose</w:t>
                          </w:r>
                          <w:r>
                            <w:rPr>
                              <w:bCs/>
                              <w:szCs w:val="24"/>
                            </w:rPr>
                            <w:t xml:space="preserve"> </w:t>
                          </w:r>
                        </w:sdtContent>
                      </w:sdt>
                    </w:p>
                    <w:sdt>
                      <w:sdtPr>
                        <w:alias w:val="514 str. 1 d."/>
                        <w:tag w:val="part_212b2e059f4a43058e5baf1451f2ae07"/>
                        <w:lock w:val="sdtLocked"/>
                        <w:richText/>
                      </w:sdtPr>
                      <w:sdtContent>
                        <w:p>
                          <w:pPr>
                            <w:spacing w:line="360" w:lineRule="auto"/>
                            <w:ind w:firstLine="720"/>
                            <w:jc w:val="both"/>
                            <w:rPr>
                              <w:bCs/>
                              <w:szCs w:val="24"/>
                            </w:rPr>
                          </w:pPr>
                          <w:r>
                            <w:rPr>
                              <w:bCs/>
                              <w:szCs w:val="24"/>
                            </w:rPr>
                            <w:t>Vadovybės apsaugos departamento prie Vidaus reikalų ministerijos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sdtContent>
                    </w:sdt>
                    <w:sdt>
                      <w:sdtPr>
                        <w:alias w:val="514 str. 2 d."/>
                        <w:tag w:val="part_ca1d4366ed6346389e759522f92efa4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
                              <w:bCs/>
                              <w:szCs w:val="24"/>
                            </w:rPr>
                          </w:pPr>
                        </w:p>
                      </w:sdtContent>
                    </w:sdt>
                  </w:sdtContent>
                </w:sdt>
                <w:sdt>
                  <w:sdtPr>
                    <w:alias w:val="515 str."/>
                    <w:tag w:val="part_cc1c5e39a75146a897859e6c5e88a947"/>
                    <w:lock w:val="sdtLocked"/>
                    <w:richText/>
                  </w:sdtPr>
                  <w:sdtContent>
                    <w:p>
                      <w:pPr>
                        <w:spacing w:line="360" w:lineRule="auto"/>
                        <w:ind w:firstLine="720"/>
                        <w:jc w:val="both"/>
                        <w:rPr>
                          <w:bCs/>
                          <w:szCs w:val="24"/>
                        </w:rPr>
                      </w:pPr>
                      <w:sdt>
                        <w:sdtPr>
                          <w:alias w:val="Numeris"/>
                          <w:tag w:val="nr_cc1c5e39a75146a897859e6c5e88a947"/>
                          <w:lock w:val="sdtLocked"/>
                          <w:richText/>
                        </w:sdtPr>
                        <w:sdtContent>
                          <w:r>
                            <w:rPr>
                              <w:b/>
                              <w:bCs/>
                              <w:szCs w:val="24"/>
                            </w:rPr>
                            <w:t>515</w:t>
                          </w:r>
                        </w:sdtContent>
                      </w:sdt>
                      <w:r>
                        <w:rPr>
                          <w:b/>
                          <w:bCs/>
                          <w:szCs w:val="24"/>
                        </w:rPr>
                        <w:t xml:space="preserve"> straipsnis. </w:t>
                      </w:r>
                      <w:sdt>
                        <w:sdtPr>
                          <w:alias w:val="Pavadinimas"/>
                          <w:tag w:val="title_cc1c5e39a75146a897859e6c5e88a947"/>
                          <w:lock w:val="sdtLocked"/>
                          <w:richText/>
                        </w:sdtPr>
                        <w:sdtContent>
                          <w:r>
                            <w:rPr>
                              <w:b/>
                              <w:bCs/>
                              <w:szCs w:val="24"/>
                            </w:rPr>
                            <w:t>Tarptautinių sankcijų pažeidimas</w:t>
                          </w:r>
                        </w:sdtContent>
                      </w:sdt>
                    </w:p>
                    <w:sdt>
                      <w:sdtPr>
                        <w:alias w:val="515 str. 1 d."/>
                        <w:tag w:val="part_4d37d961becb481caa99bce20932ac58"/>
                        <w:lock w:val="sdtLocked"/>
                        <w:richText/>
                      </w:sdtPr>
                      <w:sdtContent>
                        <w:p>
                          <w:pPr>
                            <w:spacing w:line="360" w:lineRule="auto"/>
                            <w:ind w:firstLine="720"/>
                            <w:jc w:val="both"/>
                            <w:rPr>
                              <w:bCs/>
                              <w:szCs w:val="24"/>
                            </w:rPr>
                          </w:pPr>
                          <w:r>
                            <w:rPr>
                              <w:bCs/>
                              <w:szCs w:val="24"/>
                            </w:rPr>
                            <w:t>Lietuvos Respublikoje įgyvendinamų tarptautinių sankcijų pažeidimas</w:t>
                          </w:r>
                        </w:p>
                      </w:sdtContent>
                    </w:sdt>
                    <w:sdt>
                      <w:sdtPr>
                        <w:alias w:val="515 str. 2 d."/>
                        <w:tag w:val="part_9783145a0416404e94c4193cd622db6b"/>
                        <w:lock w:val="sdtLocked"/>
                        <w:richText/>
                      </w:sdtPr>
                      <w:sdtContent>
                        <w:p>
                          <w:pPr>
                            <w:spacing w:line="360" w:lineRule="auto"/>
                            <w:ind w:firstLine="720"/>
                            <w:jc w:val="both"/>
                            <w:rPr>
                              <w:bCs/>
                              <w:szCs w:val="24"/>
                            </w:rPr>
                          </w:pPr>
                          <w:r>
                            <w:rPr>
                              <w:bCs/>
                              <w:szCs w:val="24"/>
                            </w:rPr>
                            <w:t>užtraukia baudą nuo dviejų šimtų iki šešių tūkstančių eurų.</w:t>
                          </w:r>
                        </w:p>
                        <w:p>
                          <w:pPr>
                            <w:spacing w:line="360" w:lineRule="auto"/>
                            <w:ind w:firstLine="720"/>
                            <w:jc w:val="both"/>
                            <w:rPr>
                              <w:bCs/>
                              <w:szCs w:val="24"/>
                            </w:rPr>
                          </w:pPr>
                        </w:p>
                      </w:sdtContent>
                    </w:sdt>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2ad8528e6df749e3addbf04271efda6f"/>
                    <w:lock w:val="sdtLocked"/>
                    <w:richText/>
                  </w:sdtPr>
                  <w:sdtContent>
                    <w:p>
                      <w:pPr>
                        <w:spacing w:line="360" w:lineRule="auto"/>
                        <w:ind w:left="2410" w:hanging="1690"/>
                        <w:jc w:val="both"/>
                        <w:rPr>
                          <w:szCs w:val="24"/>
                        </w:rPr>
                      </w:pPr>
                      <w:sdt>
                        <w:sdtPr>
                          <w:alias w:val="Numeris"/>
                          <w:tag w:val="nr_2ad8528e6df749e3addbf04271efda6f"/>
                          <w:lock w:val="sdtLocked"/>
                          <w:richText/>
                        </w:sdtPr>
                        <w:sdtContent>
                          <w:r>
                            <w:rPr>
                              <w:b/>
                              <w:bCs/>
                              <w:szCs w:val="24"/>
                            </w:rPr>
                            <w:t>517</w:t>
                          </w:r>
                        </w:sdtContent>
                      </w:sdt>
                      <w:r>
                        <w:rPr>
                          <w:b/>
                          <w:bCs/>
                          <w:szCs w:val="24"/>
                        </w:rPr>
                        <w:t xml:space="preserve"> straipsnis. </w:t>
                      </w:r>
                      <w:sdt>
                        <w:sdtPr>
                          <w:alias w:val="Pavadinimas"/>
                          <w:tag w:val="title_2ad8528e6df749e3addbf04271efda6f"/>
                          <w:lock w:val="sdtLocked"/>
                          <w:richText/>
                        </w:sdtPr>
                        <w:sdtContent>
                          <w:r>
                            <w:rPr>
                              <w:b/>
                              <w:bCs/>
                              <w:szCs w:val="24"/>
                            </w:rPr>
                            <w:t>Valstybinių mobilizacinių užduočių, priimančiosios šalies paramos teikimo užduočių, mobilizacinių nurodymų ar nustatytos tvarkos rengiantis mobilizacijai ar priimančiosios šalies paramai teikti nevykdymas arba netinkamas vykdymas</w:t>
                          </w:r>
                        </w:sdtContent>
                      </w:sdt>
                    </w:p>
                    <w:sdt>
                      <w:sdtPr>
                        <w:alias w:val="517 str. 1 d."/>
                        <w:tag w:val="part_c1f8a2222ee444b2b3562750de758c0c"/>
                        <w:lock w:val="sdtLocked"/>
                        <w:richText/>
                      </w:sdtPr>
                      <w:sdtContent>
                        <w:p>
                          <w:pPr>
                            <w:spacing w:line="360" w:lineRule="auto"/>
                            <w:ind w:firstLine="720"/>
                            <w:jc w:val="both"/>
                            <w:rPr>
                              <w:szCs w:val="24"/>
                            </w:rPr>
                          </w:pPr>
                          <w:sdt>
                            <w:sdtPr>
                              <w:alias w:val="Numeris"/>
                              <w:tag w:val="nr_c1f8a2222ee444b2b3562750de758c0c"/>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spacing w:line="360" w:lineRule="auto"/>
                            <w:ind w:firstLine="720"/>
                            <w:jc w:val="both"/>
                            <w:rPr>
                              <w:szCs w:val="24"/>
                            </w:rPr>
                          </w:pPr>
                          <w:r>
                            <w:rPr>
                              <w:szCs w:val="24"/>
                            </w:rPr>
                            <w:t>užtraukia baudą juridinių asmenų vadovams nuo šešiasdešimt iki trijų šimtų eurų.</w:t>
                          </w:r>
                        </w:p>
                      </w:sdtContent>
                    </w:sdt>
                    <w:sdt>
                      <w:sdtPr>
                        <w:alias w:val="517 str. 2 d."/>
                        <w:tag w:val="part_e2570c7e50eb4cb9a33399e9e4792aaa"/>
                        <w:lock w:val="sdtLocked"/>
                        <w:richText/>
                      </w:sdtPr>
                      <w:sdtContent>
                        <w:p>
                          <w:pPr>
                            <w:spacing w:line="360" w:lineRule="auto"/>
                            <w:ind w:firstLine="720"/>
                            <w:jc w:val="both"/>
                            <w:rPr>
                              <w:szCs w:val="24"/>
                            </w:rPr>
                          </w:pPr>
                          <w:sdt>
                            <w:sdtPr>
                              <w:alias w:val="Numeris"/>
                              <w:tag w:val="nr_e2570c7e50eb4cb9a33399e9e4792aa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bCs/>
                              <w:szCs w:val="24"/>
                            </w:rPr>
                          </w:pPr>
                        </w:p>
                      </w:sdtContent>
                    </w:sdt>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ce987a1574e14091b178d383bee844e5"/>
                    <w:lock w:val="sdtLocked"/>
                    <w:richText/>
                  </w:sdtPr>
                  <w:sdtContent>
                    <w:p>
                      <w:pPr>
                        <w:spacing w:line="360" w:lineRule="auto"/>
                        <w:ind w:firstLine="720"/>
                        <w:jc w:val="both"/>
                        <w:rPr>
                          <w:bCs/>
                          <w:szCs w:val="24"/>
                        </w:rPr>
                      </w:pPr>
                      <w:sdt>
                        <w:sdtPr>
                          <w:alias w:val="Numeris"/>
                          <w:tag w:val="nr_ce987a1574e14091b178d383bee844e5"/>
                          <w:lock w:val="sdtLocked"/>
                          <w:richText/>
                        </w:sdtPr>
                        <w:sdtContent>
                          <w:r>
                            <w:rPr>
                              <w:b/>
                              <w:bCs/>
                              <w:szCs w:val="24"/>
                            </w:rPr>
                            <w:t>524</w:t>
                          </w:r>
                        </w:sdtContent>
                      </w:sdt>
                      <w:r>
                        <w:rPr>
                          <w:b/>
                          <w:bCs/>
                          <w:szCs w:val="24"/>
                        </w:rPr>
                        <w:t xml:space="preserve"> straipsnis. </w:t>
                      </w:r>
                      <w:sdt>
                        <w:sdtPr>
                          <w:alias w:val="Pavadinimas"/>
                          <w:tag w:val="title_ce987a1574e14091b178d383bee844e5"/>
                          <w:lock w:val="sdtLocked"/>
                          <w:richText/>
                        </w:sdtPr>
                        <w:sdtContent>
                          <w:r>
                            <w:rPr>
                              <w:b/>
                              <w:bCs/>
                              <w:szCs w:val="24"/>
                            </w:rPr>
                            <w:t>Nacistinių ar komunistinių simbolių platinimas ar demonstravimas</w:t>
                          </w:r>
                        </w:sdtContent>
                      </w:sdt>
                    </w:p>
                    <w:sdt>
                      <w:sdtPr>
                        <w:alias w:val="524 str. 1 d."/>
                        <w:tag w:val="part_fac9a18371f5459aa5bb7dfca3d568cd"/>
                        <w:lock w:val="sdtLocked"/>
                        <w:richText/>
                      </w:sdtPr>
                      <w:sdtContent>
                        <w:p>
                          <w:pPr>
                            <w:spacing w:line="360" w:lineRule="auto"/>
                            <w:ind w:firstLine="720"/>
                            <w:jc w:val="both"/>
                            <w:rPr>
                              <w:bCs/>
                              <w:szCs w:val="24"/>
                            </w:rPr>
                          </w:pPr>
                          <w:sdt>
                            <w:sdtPr>
                              <w:alias w:val="Numeris"/>
                              <w:tag w:val="nr_fac9a18371f5459aa5bb7dfca3d568cd"/>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platinimas, naudojimas susirinkimuose ar kituose masiniuose renginiuose arba kitoks demonstravimas, nacistinės Vokietijos, SSRS ar Lietuvos SSR himno viešas atlikimas </w:t>
                          </w:r>
                        </w:p>
                        <w:p>
                          <w:pPr>
                            <w:spacing w:line="360" w:lineRule="auto"/>
                            <w:ind w:firstLine="720"/>
                            <w:jc w:val="both"/>
                            <w:rPr>
                              <w:bCs/>
                              <w:szCs w:val="24"/>
                            </w:rPr>
                          </w:pPr>
                          <w:r>
                            <w:rPr>
                              <w:bCs/>
                              <w:szCs w:val="24"/>
                            </w:rPr>
                            <w:t>užtraukia baudą nuo vieno šimto penkiasdešimt iki trijų šimtų eurų.</w:t>
                          </w:r>
                        </w:p>
                      </w:sdtContent>
                    </w:sdt>
                    <w:sdt>
                      <w:sdtPr>
                        <w:alias w:val="524 str. 2 d."/>
                        <w:tag w:val="part_e73d6c0c142044bb91eaa37184abb6bf"/>
                        <w:lock w:val="sdtLocked"/>
                        <w:richText/>
                      </w:sdtPr>
                      <w:sdtContent>
                        <w:p>
                          <w:pPr>
                            <w:spacing w:line="360" w:lineRule="auto"/>
                            <w:ind w:firstLine="720"/>
                            <w:jc w:val="both"/>
                            <w:rPr>
                              <w:bCs/>
                              <w:szCs w:val="24"/>
                            </w:rPr>
                          </w:pPr>
                          <w:sdt>
                            <w:sdtPr>
                              <w:alias w:val="Numeris"/>
                              <w:tag w:val="nr_e73d6c0c142044bb91eaa37184abb6bf"/>
                              <w:lock w:val="sdtLocked"/>
                              <w:richText/>
                            </w:sdtPr>
                            <w:sdtContent>
                              <w:r>
                                <w:rPr>
                                  <w:bCs/>
                                  <w:szCs w:val="24"/>
                                </w:rPr>
                                <w:t>2</w:t>
                              </w:r>
                            </w:sdtContent>
                          </w:sdt>
                          <w:r>
                            <w:rPr>
                              <w:bCs/>
                              <w:szCs w:val="24"/>
                            </w:rPr>
                            <w:t>. Pagal šį straipsnį neatsako asmenys, kurie padaro šio straipsnio 1 dalyje nurodytas veikas muziejų veiklos, visuomenės informavimo apie istorinius ir dabarties įvykius, totalitarinius režimus, švietimo, mokslo, meno, kolekcionavimo, antikvarinės ar sendaikčių prekybos tikslais, asmenys, kurie naudoja oficialią egzistuojančios valstybės simboliką, ir Antrojo pasaulinio karo dalyviai, vilkintys savo uniformą.</w:t>
                          </w:r>
                        </w:p>
                      </w:sdtContent>
                    </w:sdt>
                    <w:sdt>
                      <w:sdtPr>
                        <w:alias w:val="524 str. 3 d."/>
                        <w:tag w:val="part_a4e7cff124e64f5da29a29947858650e"/>
                        <w:lock w:val="sdtLocked"/>
                        <w:richText/>
                      </w:sdtPr>
                      <w:sdtContent>
                        <w:p>
                          <w:pPr>
                            <w:spacing w:line="360" w:lineRule="auto"/>
                            <w:ind w:firstLine="720"/>
                            <w:jc w:val="both"/>
                            <w:rPr>
                              <w:bCs/>
                              <w:szCs w:val="24"/>
                            </w:rPr>
                          </w:pPr>
                          <w:sdt>
                            <w:sdtPr>
                              <w:alias w:val="Numeris"/>
                              <w:tag w:val="nr_a4e7cff124e64f5da29a29947858650e"/>
                              <w:lock w:val="sdtLocked"/>
                              <w:richText/>
                            </w:sdtPr>
                            <w:sdtContent>
                              <w:r>
                                <w:rPr>
                                  <w:bCs/>
                                  <w:szCs w:val="24"/>
                                </w:rPr>
                                <w:t>3</w:t>
                              </w:r>
                            </w:sdtContent>
                          </w:sdt>
                          <w:r>
                            <w:rPr>
                              <w:bCs/>
                              <w:szCs w:val="24"/>
                            </w:rPr>
                            <w:t>. Už šio straipsnio 1 dalyje numatytą administracinį nusižengimą privaloma skirti daikto, kuris buvo administracinio nusižengimo padarymo įrankis, konfiskavimą.</w:t>
                          </w:r>
                        </w:p>
                        <w:p>
                          <w:pPr>
                            <w:spacing w:line="360" w:lineRule="auto"/>
                            <w:ind w:firstLine="720"/>
                            <w:jc w:val="both"/>
                            <w:rPr>
                              <w:bCs/>
                              <w:szCs w:val="24"/>
                            </w:rPr>
                          </w:pPr>
                        </w:p>
                      </w:sdtContent>
                    </w:sdt>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2a80c0c243dd47beb863ad8361c6b508"/>
                    <w:lock w:val="sdtLocked"/>
                    <w:richText/>
                  </w:sdtPr>
                  <w:sdtContent>
                    <w:p>
                      <w:pPr>
                        <w:spacing w:line="360" w:lineRule="auto"/>
                        <w:ind w:left="2268" w:hanging="1548"/>
                        <w:jc w:val="both"/>
                        <w:rPr>
                          <w:bCs/>
                          <w:szCs w:val="24"/>
                        </w:rPr>
                      </w:pPr>
                      <w:sdt>
                        <w:sdtPr>
                          <w:alias w:val="Numeris"/>
                          <w:tag w:val="nr_2a80c0c243dd47beb863ad8361c6b508"/>
                          <w:lock w:val="sdtLocked"/>
                          <w:richText/>
                        </w:sdtPr>
                        <w:sdtContent>
                          <w:r>
                            <w:rPr>
                              <w:b/>
                              <w:bCs/>
                              <w:szCs w:val="24"/>
                            </w:rPr>
                            <w:t>526</w:t>
                          </w:r>
                        </w:sdtContent>
                      </w:sdt>
                      <w:r>
                        <w:rPr>
                          <w:b/>
                          <w:bCs/>
                          <w:szCs w:val="24"/>
                        </w:rPr>
                        <w:t xml:space="preserve"> straipsnis. </w:t>
                      </w:r>
                      <w:sdt>
                        <w:sdtPr>
                          <w:alias w:val="Pavadinimas"/>
                          <w:tag w:val="title_2a80c0c243dd47beb863ad8361c6b508"/>
                          <w:lock w:val="sdtLocked"/>
                          <w:richText/>
                        </w:sdtPr>
                        <w:sdtContent>
                          <w:r>
                            <w:rPr>
                              <w:b/>
                              <w:bCs/>
                              <w:szCs w:val="24"/>
                            </w:rPr>
                            <w:t>Lietuvos Respublikos civilinės saugos įstatymo ir kitų civilinę saugą reglamentuojančių teisės aktų nevykdymas ar pažeidimas</w:t>
                          </w:r>
                        </w:sdtContent>
                      </w:sdt>
                    </w:p>
                    <w:sdt>
                      <w:sdtPr>
                        <w:alias w:val="526 str. 1 d."/>
                        <w:tag w:val="part_69e84bd6526b4e74aca2aca9274d210b"/>
                        <w:lock w:val="sdtLocked"/>
                        <w:richText/>
                      </w:sdtPr>
                      <w:sdtContent>
                        <w:p>
                          <w:pPr>
                            <w:spacing w:line="360" w:lineRule="auto"/>
                            <w:ind w:firstLine="720"/>
                            <w:jc w:val="both"/>
                            <w:rPr>
                              <w:bCs/>
                              <w:szCs w:val="24"/>
                            </w:rPr>
                          </w:pPr>
                          <w:sdt>
                            <w:sdtPr>
                              <w:alias w:val="Numeris"/>
                              <w:tag w:val="nr_69e84bd6526b4e74aca2aca9274d210b"/>
                              <w:lock w:val="sdtLocked"/>
                              <w:richText/>
                            </w:sdtPr>
                            <w:sdtContent>
                              <w:r>
                                <w:rPr>
                                  <w:bCs/>
                                  <w:szCs w:val="24"/>
                                </w:rPr>
                                <w:t>1</w:t>
                              </w:r>
                            </w:sdtContent>
                          </w:sdt>
                          <w:r>
                            <w:rPr>
                              <w:bCs/>
                              <w:szCs w:val="24"/>
                            </w:rPr>
                            <w:t xml:space="preserve">. Lietuvos Respublikos civilinės saugos įstatymo ir kitų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sdtContent>
                    </w:sdt>
                    <w:sdt>
                      <w:sdtPr>
                        <w:alias w:val="526 str. 2 d."/>
                        <w:tag w:val="part_a6d36a73ded64dd980e38c9ee1132d99"/>
                        <w:lock w:val="sdtLocked"/>
                        <w:richText/>
                      </w:sdtPr>
                      <w:sdtContent>
                        <w:p>
                          <w:pPr>
                            <w:spacing w:line="360" w:lineRule="auto"/>
                            <w:ind w:firstLine="720"/>
                            <w:jc w:val="both"/>
                            <w:rPr>
                              <w:bCs/>
                              <w:szCs w:val="24"/>
                            </w:rPr>
                          </w:pPr>
                          <w:sdt>
                            <w:sdtPr>
                              <w:alias w:val="Numeris"/>
                              <w:tag w:val="nr_a6d36a73ded64dd980e38c9ee1132d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keturiasdešimt eurų ir juridinių asmenų vadovams ar kitiems atsakingiems asmenims – nuo šešiasdešimt iki devyniasdešimt eurų.</w:t>
                          </w:r>
                        </w:p>
                        <w:p>
                          <w:pPr>
                            <w:spacing w:line="360" w:lineRule="auto"/>
                            <w:ind w:firstLine="720"/>
                            <w:jc w:val="both"/>
                            <w:rPr>
                              <w:bCs/>
                              <w:szCs w:val="24"/>
                            </w:rPr>
                          </w:pPr>
                        </w:p>
                      </w:sdtContent>
                    </w:sdt>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8f0573b3352743eb9be6f748403b83df"/>
                    <w:lock w:val="sdtLocked"/>
                    <w:richText/>
                  </w:sdtPr>
                  <w:sdtContent>
                    <w:p>
                      <w:pPr>
                        <w:spacing w:line="360" w:lineRule="auto"/>
                        <w:ind w:left="2552" w:hanging="1832"/>
                        <w:jc w:val="both"/>
                        <w:rPr>
                          <w:bCs/>
                          <w:szCs w:val="24"/>
                        </w:rPr>
                      </w:pPr>
                      <w:sdt>
                        <w:sdtPr>
                          <w:alias w:val="Numeris"/>
                          <w:tag w:val="nr_8f0573b3352743eb9be6f748403b83df"/>
                          <w:lock w:val="sdtLocked"/>
                          <w:richText/>
                        </w:sdtPr>
                        <w:sdtContent>
                          <w:r>
                            <w:rPr>
                              <w:b/>
                              <w:bCs/>
                              <w:szCs w:val="24"/>
                            </w:rPr>
                            <w:t>533</w:t>
                          </w:r>
                        </w:sdtContent>
                      </w:sdt>
                      <w:r>
                        <w:rPr>
                          <w:b/>
                          <w:bCs/>
                          <w:szCs w:val="24"/>
                        </w:rPr>
                        <w:t xml:space="preserve"> straipsnis. </w:t>
                      </w:r>
                      <w:sdt>
                        <w:sdtPr>
                          <w:alias w:val="Pavadinimas"/>
                          <w:tag w:val="title_8f0573b3352743eb9be6f748403b83df"/>
                          <w:lock w:val="sdtLocked"/>
                          <w:richText/>
                        </w:sdtPr>
                        <w:sdtContent>
                          <w:r>
                            <w:rPr>
                              <w:b/>
                              <w:bCs/>
                              <w:szCs w:val="24"/>
                            </w:rPr>
                            <w:t>Lietuvos Respublikos viešųjų ir privačių interesų derinimo valstybinėje tarnyboje įstatymo pažeidimas</w:t>
                          </w:r>
                        </w:sdtContent>
                      </w:sdt>
                    </w:p>
                    <w:sdt>
                      <w:sdtPr>
                        <w:alias w:val="533 str. 1 d."/>
                        <w:tag w:val="part_61317f276684429aa5ad66d87703bd75"/>
                        <w:lock w:val="sdtLocked"/>
                        <w:richText/>
                      </w:sdtPr>
                      <w:sdtContent>
                        <w:p>
                          <w:pPr>
                            <w:spacing w:line="360" w:lineRule="auto"/>
                            <w:ind w:firstLine="720"/>
                            <w:jc w:val="both"/>
                            <w:rPr>
                              <w:bCs/>
                              <w:szCs w:val="24"/>
                            </w:rPr>
                          </w:pPr>
                          <w:sdt>
                            <w:sdtPr>
                              <w:alias w:val="Numeris"/>
                              <w:tag w:val="nr_61317f276684429aa5ad66d87703bd75"/>
                              <w:lock w:val="sdtLocked"/>
                              <w:richText/>
                            </w:sdtPr>
                            <w:sdtContent>
                              <w:r>
                                <w:rPr>
                                  <w:bCs/>
                                  <w:szCs w:val="24"/>
                                </w:rPr>
                                <w:t>1</w:t>
                              </w:r>
                            </w:sdtContent>
                          </w:sdt>
                          <w:r>
                            <w:rPr>
                              <w:bCs/>
                              <w:szCs w:val="24"/>
                            </w:rPr>
                            <w:t>. Lietuvos Respublikos viešųjų ir privačių interesų derinimo valstybinėje tarnyboje įstatymo draudžiančių, įpareigojančių ar apribojančių nuostatų, išskyrus drausminio pobūdžio nuostatas, pažeidimas</w:t>
                          </w:r>
                        </w:p>
                        <w:p>
                          <w:pPr>
                            <w:spacing w:line="360" w:lineRule="auto"/>
                            <w:ind w:firstLine="720"/>
                            <w:jc w:val="both"/>
                            <w:rPr>
                              <w:bCs/>
                              <w:szCs w:val="24"/>
                            </w:rPr>
                          </w:pPr>
                          <w:r>
                            <w:rPr>
                              <w:bCs/>
                              <w:szCs w:val="24"/>
                            </w:rPr>
                            <w:t>užtraukia baudą nuo vieno šimto keturiasdešimt iki trijų šimtų eurų.</w:t>
                          </w:r>
                        </w:p>
                      </w:sdtContent>
                    </w:sdt>
                    <w:sdt>
                      <w:sdtPr>
                        <w:alias w:val="533 str. 2 d."/>
                        <w:tag w:val="part_c7617ae3a1cb4c99aafd6035594155b9"/>
                        <w:lock w:val="sdtLocked"/>
                        <w:richText/>
                      </w:sdtPr>
                      <w:sdtContent>
                        <w:p>
                          <w:pPr>
                            <w:spacing w:line="360" w:lineRule="auto"/>
                            <w:ind w:firstLine="720"/>
                            <w:jc w:val="both"/>
                            <w:rPr>
                              <w:bCs/>
                              <w:szCs w:val="24"/>
                            </w:rPr>
                          </w:pPr>
                          <w:sdt>
                            <w:sdtPr>
                              <w:alias w:val="Numeris"/>
                              <w:tag w:val="nr_c7617ae3a1cb4c99aafd6035594155b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3ca4afa01e384bda9d4b733c59752cdd"/>
                    <w:lock w:val="sdtLocked"/>
                    <w:richText/>
                  </w:sdtPr>
                  <w:sdtContent>
                    <w:p>
                      <w:pPr>
                        <w:spacing w:line="360" w:lineRule="auto"/>
                        <w:ind w:left="2410" w:hanging="1690"/>
                        <w:jc w:val="both"/>
                        <w:rPr>
                          <w:bCs/>
                          <w:szCs w:val="24"/>
                        </w:rPr>
                      </w:pPr>
                      <w:sdt>
                        <w:sdtPr>
                          <w:alias w:val="Numeris"/>
                          <w:tag w:val="nr_3ca4afa01e384bda9d4b733c59752cdd"/>
                          <w:lock w:val="sdtLocked"/>
                          <w:richText/>
                        </w:sdtPr>
                        <w:sdtContent>
                          <w:r>
                            <w:rPr>
                              <w:b/>
                              <w:bCs/>
                              <w:szCs w:val="24"/>
                            </w:rPr>
                            <w:t>536</w:t>
                          </w:r>
                        </w:sdtContent>
                      </w:sdt>
                      <w:r>
                        <w:rPr>
                          <w:b/>
                          <w:bCs/>
                          <w:szCs w:val="24"/>
                        </w:rPr>
                        <w:t xml:space="preserve"> straipsnis. </w:t>
                      </w:r>
                      <w:sdt>
                        <w:sdtPr>
                          <w:alias w:val="Pavadinimas"/>
                          <w:tag w:val="title_3ca4afa01e384bda9d4b733c59752cdd"/>
                          <w:lock w:val="sdtLocked"/>
                          <w:richText/>
                        </w:sdtPr>
                        <w:sdtContent>
                          <w:r>
                            <w:rPr>
                              <w:b/>
                              <w:bCs/>
                              <w:szCs w:val="24"/>
                            </w:rPr>
                            <w:t>Pasienio teisinio režimo taisyklių, pasienio kontrolės punktų veiklos taisyklių pažeidimas</w:t>
                          </w:r>
                        </w:sdtContent>
                      </w:sdt>
                    </w:p>
                    <w:sdt>
                      <w:sdtPr>
                        <w:alias w:val="536 str. 1 d."/>
                        <w:tag w:val="part_b9af8258deff4e90acd1d31621637890"/>
                        <w:lock w:val="sdtLocked"/>
                        <w:richText/>
                      </w:sdtPr>
                      <w:sdtContent>
                        <w:p>
                          <w:pPr>
                            <w:spacing w:line="360" w:lineRule="auto"/>
                            <w:ind w:firstLine="720"/>
                            <w:jc w:val="both"/>
                            <w:rPr>
                              <w:bCs/>
                              <w:szCs w:val="24"/>
                            </w:rPr>
                          </w:pPr>
                          <w:sdt>
                            <w:sdtPr>
                              <w:alias w:val="Numeris"/>
                              <w:tag w:val="nr_b9af8258deff4e90acd1d31621637890"/>
                              <w:lock w:val="sdtLocked"/>
                              <w:richText/>
                            </w:sdtPr>
                            <w:sdtContent>
                              <w:r>
                                <w:rPr>
                                  <w:bCs/>
                                  <w:szCs w:val="24"/>
                                </w:rPr>
                                <w:t>1</w:t>
                              </w:r>
                            </w:sdtContent>
                          </w:sdt>
                          <w:r>
                            <w:rPr>
                              <w:bCs/>
                              <w:szCs w:val="24"/>
                            </w:rPr>
                            <w:t>. Pasienio teisinio režimo taisyklių, pasienio kontrolės punktų veiklos taisyklių pažeidimas</w:t>
                          </w:r>
                        </w:p>
                        <w:p>
                          <w:pPr>
                            <w:spacing w:line="360" w:lineRule="auto"/>
                            <w:ind w:firstLine="720"/>
                            <w:jc w:val="both"/>
                            <w:rPr>
                              <w:bCs/>
                              <w:szCs w:val="24"/>
                            </w:rPr>
                          </w:pPr>
                          <w:r>
                            <w:rPr>
                              <w:bCs/>
                              <w:szCs w:val="24"/>
                            </w:rPr>
                            <w:t>užtraukia įspėjimą arba baudą nuo keturiasdešimt iki devyniasdešimt eurų.</w:t>
                          </w:r>
                        </w:p>
                      </w:sdtContent>
                    </w:sdt>
                    <w:sdt>
                      <w:sdtPr>
                        <w:alias w:val="536 str. 2 d."/>
                        <w:tag w:val="part_d55ec94d638842acb816a6871893c714"/>
                        <w:lock w:val="sdtLocked"/>
                        <w:richText/>
                      </w:sdtPr>
                      <w:sdtContent>
                        <w:p>
                          <w:pPr>
                            <w:spacing w:line="360" w:lineRule="auto"/>
                            <w:ind w:firstLine="720"/>
                            <w:jc w:val="both"/>
                            <w:rPr>
                              <w:bCs/>
                              <w:szCs w:val="24"/>
                            </w:rPr>
                          </w:pPr>
                          <w:sdt>
                            <w:sdtPr>
                              <w:alias w:val="Numeris"/>
                              <w:tag w:val="nr_d55ec94d638842acb816a6871893c71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septyniasdešimt eurų.</w:t>
                          </w:r>
                        </w:p>
                        <w:p>
                          <w:pPr>
                            <w:spacing w:line="360" w:lineRule="auto"/>
                            <w:ind w:firstLine="720"/>
                            <w:jc w:val="both"/>
                            <w:rPr>
                              <w:bCs/>
                              <w:szCs w:val="24"/>
                            </w:rPr>
                          </w:pPr>
                        </w:p>
                      </w:sdtContent>
                    </w:sdt>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dbe392a4959b413492dd0dd2b12adae0"/>
                    <w:lock w:val="sdtLocked"/>
                    <w:richText/>
                  </w:sdtPr>
                  <w:sdtContent>
                    <w:p>
                      <w:pPr>
                        <w:spacing w:line="360" w:lineRule="auto"/>
                        <w:ind w:left="2268" w:hanging="1548"/>
                        <w:jc w:val="both"/>
                        <w:rPr>
                          <w:b/>
                          <w:bCs/>
                          <w:szCs w:val="24"/>
                        </w:rPr>
                      </w:pPr>
                      <w:sdt>
                        <w:sdtPr>
                          <w:alias w:val="Numeris"/>
                          <w:tag w:val="nr_dbe392a4959b413492dd0dd2b12adae0"/>
                          <w:lock w:val="sdtLocked"/>
                          <w:richText/>
                        </w:sdtPr>
                        <w:sdtContent>
                          <w:r>
                            <w:rPr>
                              <w:b/>
                              <w:bCs/>
                              <w:szCs w:val="24"/>
                            </w:rPr>
                            <w:t>541</w:t>
                          </w:r>
                        </w:sdtContent>
                      </w:sdt>
                      <w:r>
                        <w:rPr>
                          <w:b/>
                          <w:bCs/>
                          <w:szCs w:val="24"/>
                        </w:rPr>
                        <w:t xml:space="preserve"> straipsnis. </w:t>
                      </w:r>
                      <w:sdt>
                        <w:sdtPr>
                          <w:alias w:val="Pavadinimas"/>
                          <w:tag w:val="title_dbe392a4959b413492dd0dd2b12adae0"/>
                          <w:lock w:val="sdtLocked"/>
                          <w:richText/>
                        </w:sdtPr>
                        <w:sdtContent>
                          <w:r>
                            <w:rPr>
                              <w:b/>
                              <w:bCs/>
                              <w:szCs w:val="24"/>
                            </w:rPr>
                            <w:t>Melagingų duomenų pateikimas kvietimams užsieniečiams atvykti į Lietuvos Respubliką patvirtinti arba pagalba kitu neteisėtu būdu užsieniečiui gauti teisę būti ar gyventi Lietuvos Respublikoje patvirtinantį dokumentą</w:t>
                          </w:r>
                        </w:sdtContent>
                      </w:sdt>
                    </w:p>
                    <w:sdt>
                      <w:sdtPr>
                        <w:alias w:val="541 str. 1 d."/>
                        <w:tag w:val="part_0d95e03f7bb14ca39f22ad07356f1614"/>
                        <w:lock w:val="sdtLocked"/>
                        <w:richText/>
                      </w:sdtPr>
                      <w:sdtContent>
                        <w:p>
                          <w:pPr>
                            <w:spacing w:line="360" w:lineRule="auto"/>
                            <w:ind w:firstLine="720"/>
                            <w:jc w:val="both"/>
                            <w:rPr>
                              <w:bCs/>
                              <w:szCs w:val="24"/>
                            </w:rPr>
                          </w:pPr>
                          <w:sdt>
                            <w:sdtPr>
                              <w:alias w:val="Numeris"/>
                              <w:tag w:val="nr_0d95e03f7bb14ca39f22ad07356f1614"/>
                              <w:lock w:val="sdtLocked"/>
                              <w:richText/>
                            </w:sdtPr>
                            <w:sdtContent>
                              <w:r>
                                <w:rPr>
                                  <w:bCs/>
                                  <w:szCs w:val="24"/>
                                </w:rPr>
                                <w:t>1</w:t>
                              </w:r>
                            </w:sdtContent>
                          </w:sdt>
                          <w:r>
                            <w:rPr>
                              <w:bCs/>
                              <w:szCs w:val="24"/>
                            </w:rPr>
                            <w:t>. Melagingų duomenų pateikimas kvietimams užsieniečiams atvykti į Lietuvos Respubliką patvirtinti arba pagalba kitu neteisėtu būdu užsieniečiui gauti teisę būti ar gyventi Lietuvos Respublikoje patvirtinantį dokumentą</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541 str. 2 d."/>
                        <w:tag w:val="part_10676543ee384e99928fc3e1dc30211a"/>
                        <w:lock w:val="sdtLocked"/>
                        <w:richText/>
                      </w:sdtPr>
                      <w:sdtContent>
                        <w:p>
                          <w:pPr>
                            <w:spacing w:line="360" w:lineRule="auto"/>
                            <w:ind w:firstLine="720"/>
                            <w:jc w:val="both"/>
                            <w:rPr>
                              <w:bCs/>
                              <w:szCs w:val="24"/>
                            </w:rPr>
                          </w:pPr>
                          <w:sdt>
                            <w:sdtPr>
                              <w:alias w:val="Numeris"/>
                              <w:tag w:val="nr_10676543ee384e99928fc3e1dc30211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42 str."/>
                    <w:tag w:val="part_03078f23637f4c8f954b325d54e2397d"/>
                    <w:lock w:val="sdtLocked"/>
                    <w:richText/>
                  </w:sdtPr>
                  <w:sdtContent>
                    <w:p>
                      <w:pPr>
                        <w:spacing w:line="360" w:lineRule="auto"/>
                        <w:ind w:firstLine="720"/>
                        <w:jc w:val="both"/>
                        <w:rPr>
                          <w:bCs/>
                          <w:szCs w:val="24"/>
                        </w:rPr>
                      </w:pPr>
                      <w:sdt>
                        <w:sdtPr>
                          <w:alias w:val="Numeris"/>
                          <w:tag w:val="nr_03078f23637f4c8f954b325d54e2397d"/>
                          <w:lock w:val="sdtLocked"/>
                          <w:richText/>
                        </w:sdtPr>
                        <w:sdtContent>
                          <w:r>
                            <w:rPr>
                              <w:b/>
                              <w:bCs/>
                              <w:szCs w:val="24"/>
                            </w:rPr>
                            <w:t>542</w:t>
                          </w:r>
                        </w:sdtContent>
                      </w:sdt>
                      <w:r>
                        <w:rPr>
                          <w:b/>
                          <w:bCs/>
                          <w:szCs w:val="24"/>
                        </w:rPr>
                        <w:t xml:space="preserve"> straipsnis. </w:t>
                      </w:r>
                      <w:sdt>
                        <w:sdtPr>
                          <w:alias w:val="Pavadinimas"/>
                          <w:tag w:val="title_03078f23637f4c8f954b325d54e2397d"/>
                          <w:lock w:val="sdtLocked"/>
                          <w:richText/>
                        </w:sdtPr>
                        <w:sdtContent>
                          <w:r>
                            <w:rPr>
                              <w:b/>
                              <w:bCs/>
                              <w:szCs w:val="24"/>
                            </w:rPr>
                            <w:t>Nepranešimas apie pasikeitusius užsieniečio duomenis</w:t>
                          </w:r>
                        </w:sdtContent>
                      </w:sdt>
                    </w:p>
                    <w:sdt>
                      <w:sdtPr>
                        <w:alias w:val="542 str. 1 d."/>
                        <w:tag w:val="part_25b4b37b5eed45fe91116588d181a7fe"/>
                        <w:lock w:val="sdtLocked"/>
                        <w:richText/>
                      </w:sdtPr>
                      <w:sdtContent>
                        <w:p>
                          <w:pPr>
                            <w:spacing w:line="360" w:lineRule="auto"/>
                            <w:ind w:firstLine="720"/>
                            <w:jc w:val="both"/>
                            <w:rPr>
                              <w:bCs/>
                              <w:szCs w:val="24"/>
                            </w:rPr>
                          </w:pPr>
                          <w:sdt>
                            <w:sdtPr>
                              <w:alias w:val="Numeris"/>
                              <w:tag w:val="nr_25b4b37b5eed45fe91116588d181a7fe"/>
                              <w:lock w:val="sdtLocked"/>
                              <w:richText/>
                            </w:sdtPr>
                            <w:sdtContent>
                              <w:r>
                                <w:rPr>
                                  <w:bCs/>
                                  <w:szCs w:val="24"/>
                                </w:rPr>
                                <w:t>1</w:t>
                              </w:r>
                            </w:sdtContent>
                          </w:sdt>
                          <w:r>
                            <w:rPr>
                              <w:bCs/>
                              <w:szCs w:val="24"/>
                            </w:rPr>
                            <w:t xml:space="preserve">. Informacijos apie leidimą laikinai gyventi Lietuvos Respublikoje turinčio užsieniečio mokymosi, studijų, stažuotės ar kvalifikacijos tobulinimo nutraukimą nepateikimas laiku vidaus reikalų ministro įgaliotai institucijai </w:t>
                          </w:r>
                        </w:p>
                        <w:p>
                          <w:pPr>
                            <w:spacing w:line="360" w:lineRule="auto"/>
                            <w:ind w:firstLine="720"/>
                            <w:jc w:val="both"/>
                            <w:rPr>
                              <w:bCs/>
                              <w:szCs w:val="24"/>
                            </w:rPr>
                          </w:pPr>
                          <w:r>
                            <w:rPr>
                              <w:bCs/>
                              <w:szCs w:val="24"/>
                            </w:rPr>
                            <w:t>užtraukia baudą švietimo įstaigos ar mokslo ir studijų institucijos vadovui ar jo įgaliotam asmeniui nuo vieno šimto keturiasdešimt iki šešių šimtų eurų.</w:t>
                          </w:r>
                        </w:p>
                      </w:sdtContent>
                    </w:sdt>
                    <w:sdt>
                      <w:sdtPr>
                        <w:alias w:val="542 str. 2 d."/>
                        <w:tag w:val="part_44456cab4d6b45cf86a345dde89b9e56"/>
                        <w:lock w:val="sdtLocked"/>
                        <w:richText/>
                      </w:sdtPr>
                      <w:sdtContent>
                        <w:p>
                          <w:pPr>
                            <w:spacing w:line="360" w:lineRule="auto"/>
                            <w:ind w:firstLine="720"/>
                            <w:jc w:val="both"/>
                            <w:rPr>
                              <w:bCs/>
                              <w:szCs w:val="24"/>
                            </w:rPr>
                          </w:pPr>
                          <w:sdt>
                            <w:sdtPr>
                              <w:alias w:val="Numeris"/>
                              <w:tag w:val="nr_44456cab4d6b45cf86a345dde89b9e56"/>
                              <w:lock w:val="sdtLocked"/>
                              <w:richText/>
                            </w:sdtPr>
                            <w:sdtContent>
                              <w:r>
                                <w:rPr>
                                  <w:bCs/>
                                  <w:szCs w:val="24"/>
                                </w:rPr>
                                <w:t>2</w:t>
                              </w:r>
                            </w:sdtContent>
                          </w:sdt>
                          <w:r>
                            <w:rPr>
                              <w:bCs/>
                              <w:szCs w:val="24"/>
                            </w:rPr>
                            <w:t xml:space="preserve">. Informacijos apie darbo sutarties su leidimą laikinai gyventi Lietuvos Respublikoje turinčiu užsieniečiu nutraukimą, o nustatytais atvejais – apie jo darbo užmokesčio sumažėjimą nepateikimas laiku vidaus reikalų ministro įgaliotai institucijai </w:t>
                          </w:r>
                        </w:p>
                        <w:p>
                          <w:pPr>
                            <w:spacing w:line="360" w:lineRule="auto"/>
                            <w:ind w:firstLine="720"/>
                            <w:jc w:val="both"/>
                            <w:rPr>
                              <w:bCs/>
                              <w:szCs w:val="24"/>
                            </w:rPr>
                          </w:pPr>
                          <w:r>
                            <w:rPr>
                              <w:bCs/>
                              <w:szCs w:val="24"/>
                            </w:rPr>
                            <w:t>užtraukia baudą darbdaviui ar jo įgaliotam asmeniui nuo vieno šimto keturiasdešimt iki šešių šimtų eurų.</w:t>
                          </w:r>
                        </w:p>
                      </w:sdtContent>
                    </w:sdt>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594cd8ebe80d45be8f86ac71d1e093e6"/>
                    <w:lock w:val="sdtLocked"/>
                    <w:richText/>
                  </w:sdtPr>
                  <w:sdtContent>
                    <w:p>
                      <w:pPr>
                        <w:spacing w:line="360" w:lineRule="auto"/>
                        <w:ind w:firstLine="720"/>
                        <w:jc w:val="both"/>
                        <w:rPr>
                          <w:bCs/>
                          <w:szCs w:val="24"/>
                        </w:rPr>
                      </w:pPr>
                      <w:sdt>
                        <w:sdtPr>
                          <w:alias w:val="Numeris"/>
                          <w:tag w:val="nr_594cd8ebe80d45be8f86ac71d1e093e6"/>
                          <w:lock w:val="sdtLocked"/>
                          <w:richText/>
                        </w:sdtPr>
                        <w:sdtContent>
                          <w:r>
                            <w:rPr>
                              <w:b/>
                              <w:bCs/>
                              <w:szCs w:val="24"/>
                            </w:rPr>
                            <w:t>544</w:t>
                          </w:r>
                        </w:sdtContent>
                      </w:sdt>
                      <w:r>
                        <w:rPr>
                          <w:b/>
                          <w:bCs/>
                          <w:szCs w:val="24"/>
                        </w:rPr>
                        <w:t xml:space="preserve"> straipsnis. </w:t>
                      </w:r>
                      <w:sdt>
                        <w:sdtPr>
                          <w:alias w:val="Pavadinimas"/>
                          <w:tag w:val="title_594cd8ebe80d45be8f86ac71d1e093e6"/>
                          <w:lock w:val="sdtLocked"/>
                          <w:richText/>
                        </w:sdtPr>
                        <w:sdtContent>
                          <w:r>
                            <w:rPr>
                              <w:b/>
                              <w:bCs/>
                              <w:szCs w:val="24"/>
                            </w:rPr>
                            <w:t>Politinių partijų finansavimo tvarkos pažeidimas</w:t>
                          </w:r>
                        </w:sdtContent>
                      </w:sdt>
                    </w:p>
                    <w:sdt>
                      <w:sdtPr>
                        <w:alias w:val="544 str. 1 d."/>
                        <w:tag w:val="part_8151587f5b9349b4a4726518be18c5a5"/>
                        <w:lock w:val="sdtLocked"/>
                        <w:richText/>
                      </w:sdtPr>
                      <w:sdtContent>
                        <w:p>
                          <w:pPr>
                            <w:spacing w:line="360" w:lineRule="auto"/>
                            <w:ind w:firstLine="720"/>
                            <w:jc w:val="both"/>
                            <w:rPr>
                              <w:bCs/>
                              <w:szCs w:val="24"/>
                            </w:rPr>
                          </w:pPr>
                          <w:sdt>
                            <w:sdtPr>
                              <w:alias w:val="Numeris"/>
                              <w:tag w:val="nr_8151587f5b9349b4a4726518be18c5a5"/>
                              <w:lock w:val="sdtLocked"/>
                              <w:richText/>
                            </w:sdtPr>
                            <w:sdtContent>
                              <w:r>
                                <w:rPr>
                                  <w:bCs/>
                                  <w:szCs w:val="24"/>
                                </w:rPr>
                                <w:t>1</w:t>
                              </w:r>
                            </w:sdtContent>
                          </w:sdt>
                          <w:r>
                            <w:rPr>
                              <w:bCs/>
                              <w:szCs w:val="24"/>
                            </w:rPr>
                            <w:t>. Aukų politinei partijai apskaitos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keturiasdešimt iki šešių šimtų eurų.</w:t>
                          </w:r>
                        </w:p>
                      </w:sdtContent>
                    </w:sdt>
                    <w:sdt>
                      <w:sdtPr>
                        <w:alias w:val="544 str. 2 d."/>
                        <w:tag w:val="part_b0c084f472ab49afa3e15a2c723f81de"/>
                        <w:lock w:val="sdtLocked"/>
                        <w:richText/>
                      </w:sdtPr>
                      <w:sdtContent>
                        <w:p>
                          <w:pPr>
                            <w:spacing w:line="360" w:lineRule="auto"/>
                            <w:ind w:firstLine="720"/>
                            <w:jc w:val="both"/>
                            <w:rPr>
                              <w:bCs/>
                              <w:szCs w:val="24"/>
                            </w:rPr>
                          </w:pPr>
                          <w:sdt>
                            <w:sdtPr>
                              <w:alias w:val="Numeris"/>
                              <w:tag w:val="nr_b0c084f472ab49afa3e15a2c723f81d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b34dc80b80e54692a038cef21a680e72"/>
                        <w:lock w:val="sdtLocked"/>
                        <w:richText/>
                      </w:sdtPr>
                      <w:sdtContent>
                        <w:p>
                          <w:pPr>
                            <w:spacing w:line="360" w:lineRule="auto"/>
                            <w:ind w:firstLine="720"/>
                            <w:jc w:val="both"/>
                            <w:rPr>
                              <w:bCs/>
                              <w:szCs w:val="24"/>
                            </w:rPr>
                          </w:pPr>
                          <w:sdt>
                            <w:sdtPr>
                              <w:alias w:val="Numeris"/>
                              <w:tag w:val="nr_b34dc80b80e54692a038cef21a680e72"/>
                              <w:lock w:val="sdtLocked"/>
                              <w:richText/>
                            </w:sdtPr>
                            <w:sdtContent>
                              <w:r>
                                <w:rPr>
                                  <w:bCs/>
                                  <w:szCs w:val="24"/>
                                </w:rPr>
                                <w:t>3</w:t>
                              </w:r>
                            </w:sdtContent>
                          </w:sdt>
                          <w:r>
                            <w:rPr>
                              <w:bCs/>
                              <w:szCs w:val="24"/>
                            </w:rPr>
                            <w:t>. Kitoks, negu nustatyta šio straipsnio 1, 2 dalyse, politinės partijos finansavimo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penkiasdešimt iki aštuonių šimtų penkiasdešimt eurų.</w:t>
                          </w:r>
                        </w:p>
                        <w:p>
                          <w:pPr>
                            <w:spacing w:line="360" w:lineRule="auto"/>
                            <w:ind w:firstLine="720"/>
                            <w:jc w:val="both"/>
                            <w:rPr>
                              <w:bCs/>
                              <w:szCs w:val="24"/>
                            </w:rPr>
                          </w:pPr>
                        </w:p>
                      </w:sdtContent>
                    </w:sdt>
                  </w:sdtContent>
                </w:sdt>
                <w:sdt>
                  <w:sdtPr>
                    <w:alias w:val="545 str."/>
                    <w:tag w:val="part_c409e90a9d7d43e08dfdaeed7532253f"/>
                    <w:lock w:val="sdtLocked"/>
                    <w:richText/>
                  </w:sdtPr>
                  <w:sdtContent>
                    <w:p>
                      <w:pPr>
                        <w:spacing w:line="360" w:lineRule="auto"/>
                        <w:ind w:left="2694" w:hanging="1974"/>
                        <w:jc w:val="both"/>
                        <w:rPr>
                          <w:bCs/>
                          <w:szCs w:val="24"/>
                        </w:rPr>
                      </w:pPr>
                      <w:sdt>
                        <w:sdtPr>
                          <w:alias w:val="Numeris"/>
                          <w:tag w:val="nr_c409e90a9d7d43e08dfdaeed7532253f"/>
                          <w:lock w:val="sdtLocked"/>
                          <w:richText/>
                        </w:sdtPr>
                        <w:sdtContent>
                          <w:r>
                            <w:rPr>
                              <w:b/>
                              <w:bCs/>
                              <w:szCs w:val="24"/>
                            </w:rPr>
                            <w:t>545</w:t>
                          </w:r>
                        </w:sdtContent>
                      </w:sdt>
                      <w:r>
                        <w:rPr>
                          <w:b/>
                          <w:bCs/>
                          <w:szCs w:val="24"/>
                        </w:rPr>
                        <w:t xml:space="preserve"> straipsnis. </w:t>
                      </w:r>
                      <w:sdt>
                        <w:sdtPr>
                          <w:alias w:val="Pavadinimas"/>
                          <w:tag w:val="title_c409e90a9d7d43e08dfdaeed7532253f"/>
                          <w:lock w:val="sdtLocked"/>
                          <w:richText/>
                        </w:sdtPr>
                        <w:sdtContent>
                          <w:r>
                            <w:rPr>
                              <w:b/>
                              <w:bCs/>
                              <w:szCs w:val="24"/>
                            </w:rPr>
                            <w:t xml:space="preserve">Politinės partijos, politinės kampanijos dalyvio, viešosios informacijos rengėjo ar skleidėjo duomenų ir dokumentų nepateikimas </w:t>
                          </w:r>
                        </w:sdtContent>
                      </w:sdt>
                    </w:p>
                    <w:sdt>
                      <w:sdtPr>
                        <w:alias w:val="545 str. 1 d."/>
                        <w:tag w:val="part_2e1c5f3973774263aa10f2b11aaa136f"/>
                        <w:lock w:val="sdtLocked"/>
                        <w:richText/>
                      </w:sdtPr>
                      <w:sdtContent>
                        <w:p>
                          <w:pPr>
                            <w:spacing w:line="360" w:lineRule="auto"/>
                            <w:ind w:firstLine="720"/>
                            <w:jc w:val="both"/>
                            <w:rPr>
                              <w:bCs/>
                              <w:szCs w:val="24"/>
                            </w:rPr>
                          </w:pPr>
                          <w:sdt>
                            <w:sdtPr>
                              <w:alias w:val="Numeris"/>
                              <w:tag w:val="nr_2e1c5f3973774263aa10f2b11aaa136f"/>
                              <w:lock w:val="sdtLocked"/>
                              <w:richText/>
                            </w:sdtPr>
                            <w:sdtContent>
                              <w:r>
                                <w:rPr>
                                  <w:bCs/>
                                  <w:szCs w:val="24"/>
                                </w:rPr>
                                <w:t>1</w:t>
                              </w:r>
                            </w:sdtContent>
                          </w:sdt>
                          <w:r>
                            <w:rPr>
                              <w:bCs/>
                              <w:szCs w:val="24"/>
                            </w:rPr>
                            <w:t xml:space="preserve">. Duomenų arba dokumentų nepateikimas pažeidžiant </w:t>
                          </w:r>
                          <w:r>
                            <w:rPr>
                              <w:szCs w:val="24"/>
                            </w:rPr>
                            <w:t>Lietuvos Respublikos</w:t>
                          </w:r>
                          <w:r>
                            <w:rPr>
                              <w:bCs/>
                              <w:szCs w:val="24"/>
                            </w:rPr>
                            <w:t xml:space="preserve"> politinių kampanijų finansavimo ir finansavimo kontrolės įstatymo reikalavimus, kai tai padaro politinės kampanijos dalyvis ar politinės kampanijos iždininkas,</w:t>
                          </w:r>
                        </w:p>
                        <w:p>
                          <w:pPr>
                            <w:spacing w:line="360" w:lineRule="auto"/>
                            <w:ind w:firstLine="720"/>
                            <w:jc w:val="both"/>
                            <w:rPr>
                              <w:bCs/>
                              <w:szCs w:val="24"/>
                            </w:rPr>
                          </w:pPr>
                          <w:r>
                            <w:rPr>
                              <w:bCs/>
                              <w:szCs w:val="24"/>
                            </w:rPr>
                            <w:t>užtraukia baudą politinės kampanijos dalyviui ar politinės kampanijos iždininkui nuo vieno šimto keturiasdešimt iki šešių šimtų eurų.</w:t>
                          </w:r>
                        </w:p>
                      </w:sdtContent>
                    </w:sdt>
                    <w:sdt>
                      <w:sdtPr>
                        <w:alias w:val="545 str. 2 d."/>
                        <w:tag w:val="part_a23c75aaf8bd4880af812c050a491dc5"/>
                        <w:lock w:val="sdtLocked"/>
                        <w:richText/>
                      </w:sdtPr>
                      <w:sdtContent>
                        <w:p>
                          <w:pPr>
                            <w:spacing w:line="360" w:lineRule="auto"/>
                            <w:ind w:firstLine="720"/>
                            <w:jc w:val="both"/>
                            <w:rPr>
                              <w:bCs/>
                              <w:szCs w:val="24"/>
                            </w:rPr>
                          </w:pPr>
                          <w:sdt>
                            <w:sdtPr>
                              <w:alias w:val="Numeris"/>
                              <w:tag w:val="nr_a23c75aaf8bd4880af812c050a491dc5"/>
                              <w:lock w:val="sdtLocked"/>
                              <w:richText/>
                            </w:sdtPr>
                            <w:sdtContent>
                              <w:r>
                                <w:rPr>
                                  <w:bCs/>
                                  <w:szCs w:val="24"/>
                                </w:rPr>
                                <w:t>2</w:t>
                              </w:r>
                            </w:sdtContent>
                          </w:sdt>
                          <w:r>
                            <w:rPr>
                              <w:bCs/>
                              <w:szCs w:val="24"/>
                            </w:rPr>
                            <w:t xml:space="preserve">. Viešosios informacijos rengėjo ar skleidėjo deklaracijos nepateikimas </w:t>
                          </w:r>
                        </w:p>
                        <w:p>
                          <w:pPr>
                            <w:spacing w:line="360" w:lineRule="auto"/>
                            <w:ind w:firstLine="720"/>
                            <w:jc w:val="both"/>
                            <w:rPr>
                              <w:bCs/>
                              <w:szCs w:val="24"/>
                            </w:rPr>
                          </w:pPr>
                          <w:r>
                            <w:rPr>
                              <w:bCs/>
                              <w:szCs w:val="24"/>
                            </w:rPr>
                            <w:t>užtraukia baudą viešosios informacijos rengėjui ar skleidėjui nuo vieno šimto keturiasdešimt iki šešių šimtų eurų.</w:t>
                          </w:r>
                        </w:p>
                      </w:sdtContent>
                    </w:sdt>
                    <w:sdt>
                      <w:sdtPr>
                        <w:alias w:val="545 str. 3 d."/>
                        <w:tag w:val="part_a60e3026f57f40a5bfc6ec4bb137d247"/>
                        <w:lock w:val="sdtLocked"/>
                        <w:richText/>
                      </w:sdtPr>
                      <w:sdtContent>
                        <w:p>
                          <w:pPr>
                            <w:spacing w:line="360" w:lineRule="auto"/>
                            <w:ind w:firstLine="720"/>
                            <w:jc w:val="both"/>
                            <w:rPr>
                              <w:bCs/>
                              <w:szCs w:val="24"/>
                            </w:rPr>
                          </w:pPr>
                          <w:sdt>
                            <w:sdtPr>
                              <w:alias w:val="Numeris"/>
                              <w:tag w:val="nr_a60e3026f57f40a5bfc6ec4bb137d247"/>
                              <w:lock w:val="sdtLocked"/>
                              <w:richText/>
                            </w:sdtPr>
                            <w:sdtContent>
                              <w:r>
                                <w:rPr>
                                  <w:bCs/>
                                  <w:szCs w:val="24"/>
                                </w:rPr>
                                <w:t>3</w:t>
                              </w:r>
                            </w:sdtContent>
                          </w:sdt>
                          <w:r>
                            <w:rPr>
                              <w:bCs/>
                              <w:szCs w:val="24"/>
                            </w:rPr>
                            <w:t xml:space="preserve">. Politinės partijos finansinių ataskaitų rinkinio ir </w:t>
                          </w:r>
                          <w:r>
                            <w:rPr>
                              <w:szCs w:val="24"/>
                            </w:rPr>
                            <w:t>Lietuvos Respublikos</w:t>
                          </w:r>
                          <w:r>
                            <w:rPr>
                              <w:bCs/>
                              <w:szCs w:val="24"/>
                            </w:rPr>
                            <w:t xml:space="preserve"> politinių partijų įstatyme nustatytų finansinių ataskaitų rinkinio priedų ir auditoriaus ataskaitos dėl pastebėtų faktų, kai ši ataskaita privaloma, nepateikimas </w:t>
                          </w:r>
                        </w:p>
                        <w:p>
                          <w:pPr>
                            <w:spacing w:line="360" w:lineRule="auto"/>
                            <w:ind w:firstLine="720"/>
                            <w:jc w:val="both"/>
                            <w:rPr>
                              <w:bCs/>
                              <w:szCs w:val="24"/>
                            </w:rPr>
                          </w:pPr>
                          <w:r>
                            <w:rPr>
                              <w:bCs/>
                              <w:szCs w:val="24"/>
                            </w:rPr>
                            <w:t>užtraukia baudą politinės partijos pirmininkui nuo vieno šimto keturiasdešimt iki šešių šimtų eurų.</w:t>
                          </w:r>
                        </w:p>
                      </w:sdtContent>
                    </w:sdt>
                    <w:sdt>
                      <w:sdtPr>
                        <w:alias w:val="545 str. 4 d."/>
                        <w:tag w:val="part_a786469bbdbe4a8e8ec3c5ba39828c09"/>
                        <w:lock w:val="sdtLocked"/>
                        <w:richText/>
                      </w:sdtPr>
                      <w:sdtContent>
                        <w:p>
                          <w:pPr>
                            <w:spacing w:line="360" w:lineRule="auto"/>
                            <w:ind w:firstLine="720"/>
                            <w:jc w:val="both"/>
                            <w:rPr>
                              <w:bCs/>
                              <w:szCs w:val="24"/>
                            </w:rPr>
                          </w:pPr>
                          <w:sdt>
                            <w:sdtPr>
                              <w:alias w:val="Numeris"/>
                              <w:tag w:val="nr_a786469bbdbe4a8e8ec3c5ba39828c09"/>
                              <w:lock w:val="sdtLocked"/>
                              <w:richText/>
                            </w:sdtPr>
                            <w:sdtContent>
                              <w:r>
                                <w:rPr>
                                  <w:bCs/>
                                  <w:szCs w:val="24"/>
                                </w:rPr>
                                <w:t>4</w:t>
                              </w:r>
                            </w:sdtContent>
                          </w:sdt>
                          <w:r>
                            <w:rPr>
                              <w:bCs/>
                              <w:szCs w:val="24"/>
                            </w:rPr>
                            <w:t xml:space="preserve">. Aukas iki vienuolikos eurų telefonu paaukojusių asmenų sąrašo su aukotojus nustatyti leidžiančiais duomenimis nepateikimas </w:t>
                          </w:r>
                        </w:p>
                        <w:p>
                          <w:pPr>
                            <w:spacing w:line="360" w:lineRule="auto"/>
                            <w:ind w:firstLine="720"/>
                            <w:jc w:val="both"/>
                            <w:rPr>
                              <w:bCs/>
                              <w:szCs w:val="24"/>
                            </w:rPr>
                          </w:pPr>
                          <w:r>
                            <w:rPr>
                              <w:bCs/>
                              <w:szCs w:val="24"/>
                            </w:rPr>
                            <w:t>užtraukia baudą aukų iki vienuolikos eurų rinkimo telefonu paslaugą savarankiškam politinės kampanijos dalyviui teikiančios telekomunikacijų bendrovės vadovui nuo vieno šimto keturiasdešimt iki šešių šimtų eurų.</w:t>
                          </w:r>
                        </w:p>
                        <w:p>
                          <w:pPr>
                            <w:spacing w:line="360" w:lineRule="auto"/>
                            <w:ind w:firstLine="720"/>
                            <w:jc w:val="both"/>
                            <w:rPr>
                              <w:bCs/>
                              <w:szCs w:val="24"/>
                            </w:rPr>
                          </w:pPr>
                        </w:p>
                      </w:sdtContent>
                    </w:sdt>
                  </w:sdtContent>
                </w:sdt>
                <w:sdt>
                  <w:sdtPr>
                    <w:alias w:val="546 str."/>
                    <w:tag w:val="part_e79467291f244caca6275b1b508a5042"/>
                    <w:lock w:val="sdtLocked"/>
                    <w:richText/>
                  </w:sdtPr>
                  <w:sdtContent>
                    <w:p>
                      <w:pPr>
                        <w:spacing w:line="360" w:lineRule="auto"/>
                        <w:ind w:firstLine="720"/>
                        <w:jc w:val="both"/>
                        <w:rPr>
                          <w:bCs/>
                          <w:szCs w:val="24"/>
                        </w:rPr>
                      </w:pPr>
                      <w:sdt>
                        <w:sdtPr>
                          <w:alias w:val="Numeris"/>
                          <w:tag w:val="nr_e79467291f244caca6275b1b508a5042"/>
                          <w:lock w:val="sdtLocked"/>
                          <w:richText/>
                        </w:sdtPr>
                        <w:sdtContent>
                          <w:r>
                            <w:rPr>
                              <w:b/>
                              <w:bCs/>
                              <w:szCs w:val="24"/>
                            </w:rPr>
                            <w:t>546</w:t>
                          </w:r>
                        </w:sdtContent>
                      </w:sdt>
                      <w:r>
                        <w:rPr>
                          <w:b/>
                          <w:bCs/>
                          <w:szCs w:val="24"/>
                        </w:rPr>
                        <w:t xml:space="preserve"> straipsnis. </w:t>
                      </w:r>
                      <w:sdt>
                        <w:sdtPr>
                          <w:alias w:val="Pavadinimas"/>
                          <w:tag w:val="title_e79467291f244caca6275b1b508a5042"/>
                          <w:lock w:val="sdtLocked"/>
                          <w:richText/>
                        </w:sdtPr>
                        <w:sdtContent>
                          <w:r>
                            <w:rPr>
                              <w:b/>
                              <w:bCs/>
                              <w:szCs w:val="24"/>
                            </w:rPr>
                            <w:t>Tyčinis antspaudo (plombos) sugadinimas arba nuplėšimas</w:t>
                          </w:r>
                        </w:sdtContent>
                      </w:sdt>
                    </w:p>
                    <w:sdt>
                      <w:sdtPr>
                        <w:alias w:val="546 str. 1 d."/>
                        <w:tag w:val="part_ee27decf3b2e4e51b66b37d3b1ef36eb"/>
                        <w:lock w:val="sdtLocked"/>
                        <w:richText/>
                      </w:sdtPr>
                      <w:sdtContent>
                        <w:p>
                          <w:pPr>
                            <w:spacing w:line="360" w:lineRule="auto"/>
                            <w:ind w:firstLine="720"/>
                            <w:jc w:val="both"/>
                            <w:rPr>
                              <w:bCs/>
                              <w:szCs w:val="24"/>
                            </w:rPr>
                          </w:pPr>
                          <w:r>
                            <w:rPr>
                              <w:bCs/>
                              <w:szCs w:val="24"/>
                            </w:rPr>
                            <w:t>Tyčinis kompetentingo pareigūno uždėto antspaudo (plombos) sugadinimas arba nuplėšimas, išskyrus šio kodekso 216 straipsnyje numatytus atvejus,</w:t>
                          </w:r>
                        </w:p>
                      </w:sdtContent>
                    </w:sdt>
                    <w:sdt>
                      <w:sdtPr>
                        <w:alias w:val="546 str. 2 d."/>
                        <w:tag w:val="part_d144305ec8ec45d68a2c2073df021f11"/>
                        <w:lock w:val="sdtLocked"/>
                        <w:richText/>
                      </w:sdtPr>
                      <w:sdtContent>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4f8995235eec488f89ea73a7019c6682"/>
                    <w:lock w:val="sdtLocked"/>
                    <w:richText/>
                  </w:sdtPr>
                  <w:sdtContent>
                    <w:p>
                      <w:pPr>
                        <w:spacing w:line="360" w:lineRule="auto"/>
                        <w:ind w:left="2552" w:hanging="1832"/>
                        <w:jc w:val="both"/>
                        <w:rPr>
                          <w:bCs/>
                          <w:szCs w:val="24"/>
                        </w:rPr>
                      </w:pPr>
                      <w:sdt>
                        <w:sdtPr>
                          <w:alias w:val="Numeris"/>
                          <w:tag w:val="nr_4f8995235eec488f89ea73a7019c6682"/>
                          <w:lock w:val="sdtLocked"/>
                          <w:richText/>
                        </w:sdtPr>
                        <w:sdtContent>
                          <w:r>
                            <w:rPr>
                              <w:b/>
                              <w:bCs/>
                              <w:szCs w:val="24"/>
                            </w:rPr>
                            <w:t>548</w:t>
                          </w:r>
                        </w:sdtContent>
                      </w:sdt>
                      <w:r>
                        <w:rPr>
                          <w:b/>
                          <w:bCs/>
                          <w:szCs w:val="24"/>
                        </w:rPr>
                        <w:t xml:space="preserve"> straipsnis. </w:t>
                      </w:r>
                      <w:sdt>
                        <w:sdtPr>
                          <w:alias w:val="Pavadinimas"/>
                          <w:tag w:val="title_4f8995235eec488f89ea73a7019c6682"/>
                          <w:lock w:val="sdtLocked"/>
                          <w:richText/>
                        </w:sdtPr>
                        <w:sdtContent>
                          <w:r>
                            <w:rPr>
                              <w:b/>
                              <w:bCs/>
                              <w:szCs w:val="24"/>
                            </w:rPr>
                            <w:t>Visuomenės informavimo priemonių paskelbtos informacijos saugojimo tvarkos pažeidimas</w:t>
                          </w:r>
                        </w:sdtContent>
                      </w:sdt>
                    </w:p>
                    <w:sdt>
                      <w:sdtPr>
                        <w:alias w:val="548 str. 1 d."/>
                        <w:tag w:val="part_3ba5f7e7e89b4a6995b3b1971c991b8c"/>
                        <w:lock w:val="sdtLocked"/>
                        <w:richText/>
                      </w:sdtPr>
                      <w:sdtContent>
                        <w:p>
                          <w:pPr>
                            <w:spacing w:line="360" w:lineRule="auto"/>
                            <w:ind w:firstLine="720"/>
                            <w:jc w:val="both"/>
                            <w:rPr>
                              <w:bCs/>
                              <w:szCs w:val="24"/>
                            </w:rPr>
                          </w:pPr>
                          <w:sdt>
                            <w:sdtPr>
                              <w:alias w:val="Numeris"/>
                              <w:tag w:val="nr_3ba5f7e7e89b4a6995b3b1971c991b8c"/>
                              <w:lock w:val="sdtLocked"/>
                              <w:richText/>
                            </w:sdtPr>
                            <w:sdtContent>
                              <w:r>
                                <w:rPr>
                                  <w:bCs/>
                                  <w:szCs w:val="24"/>
                                </w:rPr>
                                <w:t>1</w:t>
                              </w:r>
                            </w:sdtContent>
                          </w:sdt>
                          <w:r>
                            <w:rPr>
                              <w:bCs/>
                              <w:szCs w:val="24"/>
                            </w:rPr>
                            <w:t xml:space="preserve">. Visuomenės informavimo priemonių, išskyrus </w:t>
                          </w:r>
                          <w:r>
                            <w:rPr>
                              <w:szCs w:val="24"/>
                            </w:rPr>
                            <w:t>radijo ir (ar) televizijos programų transliuotojus ir užsakomųjų visuomenės informavimo audiovizualinėmis priemonėmis paslaugų teikėjus</w:t>
                          </w:r>
                          <w:r>
                            <w:rPr>
                              <w:bCs/>
                              <w:szCs w:val="24"/>
                            </w:rPr>
                            <w:t>, paskelbtos informacijos saugojimo tvarkos pažeidimas</w:t>
                          </w:r>
                        </w:p>
                        <w:p>
                          <w:pPr>
                            <w:spacing w:line="360" w:lineRule="auto"/>
                            <w:ind w:firstLine="720"/>
                            <w:jc w:val="both"/>
                            <w:rPr>
                              <w:bCs/>
                              <w:szCs w:val="24"/>
                            </w:rPr>
                          </w:pPr>
                          <w:r>
                            <w:rPr>
                              <w:bCs/>
                              <w:szCs w:val="24"/>
                            </w:rPr>
                            <w:t>užtraukia baudą nuo devyniasdešimt iki vieno šimto penkiasdešimt eurų.</w:t>
                          </w:r>
                        </w:p>
                      </w:sdtContent>
                    </w:sdt>
                    <w:sdt>
                      <w:sdtPr>
                        <w:alias w:val="548 str. 2 d."/>
                        <w:tag w:val="part_846304ca872f4f7194653fc1abea42b7"/>
                        <w:lock w:val="sdtLocked"/>
                        <w:richText/>
                      </w:sdtPr>
                      <w:sdtContent>
                        <w:p>
                          <w:pPr>
                            <w:spacing w:line="360" w:lineRule="auto"/>
                            <w:ind w:firstLine="720"/>
                            <w:jc w:val="both"/>
                            <w:rPr>
                              <w:bCs/>
                              <w:szCs w:val="24"/>
                            </w:rPr>
                          </w:pPr>
                          <w:sdt>
                            <w:sdtPr>
                              <w:alias w:val="Numeris"/>
                              <w:tag w:val="nr_846304ca872f4f7194653fc1abea42b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eurų.</w:t>
                          </w:r>
                        </w:p>
                      </w:sdtContent>
                    </w:sdt>
                    <w:sdt>
                      <w:sdtPr>
                        <w:alias w:val="548 str. 3 d."/>
                        <w:tag w:val="part_85a703a1783e40aa8f51ef938b55f964"/>
                        <w:lock w:val="sdtLocked"/>
                        <w:richText/>
                      </w:sdtPr>
                      <w:sdtContent>
                        <w:p>
                          <w:pPr>
                            <w:spacing w:line="360" w:lineRule="auto"/>
                            <w:ind w:firstLine="720"/>
                            <w:jc w:val="both"/>
                            <w:rPr>
                              <w:szCs w:val="24"/>
                            </w:rPr>
                          </w:pPr>
                          <w:sdt>
                            <w:sdtPr>
                              <w:alias w:val="Numeris"/>
                              <w:tag w:val="nr_85a703a1783e40aa8f51ef938b55f964"/>
                              <w:lock w:val="sdtLocked"/>
                              <w:richText/>
                            </w:sdtPr>
                            <w:sdtContent>
                              <w:r>
                                <w:rPr>
                                  <w:szCs w:val="24"/>
                                  <w:lang w:eastAsia="lt-LT"/>
                                </w:rPr>
                                <w:t>3</w:t>
                              </w:r>
                            </w:sdtContent>
                          </w:sdt>
                          <w:r>
                            <w:rPr>
                              <w:szCs w:val="24"/>
                              <w:lang w:eastAsia="lt-LT"/>
                            </w:rPr>
                            <w:t>. Radijo ir (ar) televizijos programų transliuotojų ir užsakomųjų visuomenės informavimo audiovizualinėmis priemonėmis paslaugų teikėjų paskelbtos informacijos saugojimo tvarkos pažeidimas</w:t>
                          </w:r>
                        </w:p>
                        <w:p>
                          <w:pPr>
                            <w:spacing w:line="360" w:lineRule="auto"/>
                            <w:ind w:firstLine="720"/>
                            <w:jc w:val="both"/>
                            <w:rPr>
                              <w:bCs/>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548 str. 4 d."/>
                        <w:tag w:val="part_830aba74f4584e8aa66e26fda042d772"/>
                        <w:lock w:val="sdtLocked"/>
                        <w:richText/>
                      </w:sdtPr>
                      <w:sdtContent>
                        <w:p>
                          <w:pPr>
                            <w:spacing w:line="360" w:lineRule="auto"/>
                            <w:ind w:firstLine="720"/>
                            <w:jc w:val="both"/>
                            <w:rPr>
                              <w:bCs/>
                              <w:szCs w:val="24"/>
                            </w:rPr>
                          </w:pPr>
                          <w:sdt>
                            <w:sdtPr>
                              <w:alias w:val="Numeris"/>
                              <w:tag w:val="nr_830aba74f4584e8aa66e26fda042d77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p>
                          <w:pPr>
                            <w:spacing w:line="360" w:lineRule="auto"/>
                            <w:ind w:firstLine="720"/>
                            <w:jc w:val="both"/>
                            <w:rPr>
                              <w:bCs/>
                              <w:szCs w:val="24"/>
                            </w:rPr>
                          </w:pPr>
                        </w:p>
                      </w:sdtContent>
                    </w:sdt>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85863b78ceeb4ae988e218d5828a2780"/>
                        <w:lock w:val="sdtLocked"/>
                        <w:richText/>
                      </w:sdtPr>
                      <w:sdtContent>
                        <w:p>
                          <w:pPr>
                            <w:spacing w:line="360" w:lineRule="auto"/>
                            <w:ind w:firstLine="720"/>
                            <w:jc w:val="both"/>
                            <w:rPr>
                              <w:bCs/>
                              <w:szCs w:val="24"/>
                            </w:rPr>
                          </w:pPr>
                          <w:sdt>
                            <w:sdtPr>
                              <w:alias w:val="Numeris"/>
                              <w:tag w:val="nr_85863b78ceeb4ae988e218d5828a278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152d53ce04de47fb8cce582378b1dc95"/>
                        <w:lock w:val="sdtLocked"/>
                        <w:richText/>
                      </w:sdtPr>
                      <w:sdtContent>
                        <w:p>
                          <w:pPr>
                            <w:spacing w:line="360" w:lineRule="auto"/>
                            <w:ind w:firstLine="720"/>
                            <w:jc w:val="both"/>
                            <w:rPr>
                              <w:bCs/>
                              <w:szCs w:val="24"/>
                            </w:rPr>
                          </w:pPr>
                          <w:sdt>
                            <w:sdtPr>
                              <w:alias w:val="Numeris"/>
                              <w:tag w:val="nr_152d53ce04de47fb8cce582378b1dc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8 str."/>
                    <w:tag w:val="part_3a1aee812feb476099822d1cf429ad53"/>
                    <w:lock w:val="sdtLocked"/>
                    <w:richText/>
                  </w:sdtPr>
                  <w:sdtContent>
                    <w:p>
                      <w:pPr>
                        <w:tabs>
                          <w:tab w:val="left" w:pos="1276"/>
                          <w:tab w:val="left" w:pos="2977"/>
                        </w:tabs>
                        <w:spacing w:line="360" w:lineRule="auto"/>
                        <w:ind w:left="2268" w:hanging="1548"/>
                        <w:jc w:val="both"/>
                        <w:rPr>
                          <w:b/>
                          <w:bCs/>
                          <w:szCs w:val="24"/>
                        </w:rPr>
                      </w:pPr>
                      <w:sdt>
                        <w:sdtPr>
                          <w:alias w:val="Numeris"/>
                          <w:tag w:val="nr_3a1aee812feb476099822d1cf429ad53"/>
                          <w:lock w:val="sdtLocked"/>
                          <w:richText/>
                        </w:sdtPr>
                        <w:sdtContent>
                          <w:r>
                            <w:rPr>
                              <w:b/>
                              <w:bCs/>
                              <w:szCs w:val="24"/>
                            </w:rPr>
                            <w:t>558</w:t>
                          </w:r>
                        </w:sdtContent>
                      </w:sdt>
                      <w:r>
                        <w:rPr>
                          <w:b/>
                          <w:bCs/>
                          <w:szCs w:val="24"/>
                        </w:rPr>
                        <w:t xml:space="preserve"> straipsnis. </w:t>
                      </w:r>
                      <w:sdt>
                        <w:sdtPr>
                          <w:alias w:val="Pavadinimas"/>
                          <w:tag w:val="title_3a1aee812feb476099822d1cf429ad53"/>
                          <w:lock w:val="sdtLocked"/>
                          <w:richText/>
                        </w:sdtPr>
                        <w:sdtContent>
                          <w:r>
                            <w:rPr>
                              <w:b/>
                              <w:bCs/>
                              <w:szCs w:val="24"/>
                            </w:rPr>
                            <w:t>Neatvykimas į privalomąją karo tarnybą arba alternatyviąją krašto apsaugos tarnybą</w:t>
                          </w:r>
                        </w:sdtContent>
                      </w:sdt>
                    </w:p>
                    <w:sdt>
                      <w:sdtPr>
                        <w:alias w:val="558 str. 1 d."/>
                        <w:tag w:val="part_f028cbfa78b64e6692f3f8d0791eb6de"/>
                        <w:lock w:val="sdtLocked"/>
                        <w:richText/>
                      </w:sdtPr>
                      <w:sdtContent>
                        <w:p>
                          <w:pPr>
                            <w:spacing w:line="360" w:lineRule="auto"/>
                            <w:ind w:firstLine="720"/>
                            <w:jc w:val="both"/>
                            <w:rPr>
                              <w:bCs/>
                              <w:szCs w:val="24"/>
                            </w:rPr>
                          </w:pPr>
                          <w:r>
                            <w:rPr>
                              <w:bCs/>
                              <w:szCs w:val="24"/>
                            </w:rPr>
                            <w:t>Neatvykimas į privalomąją karo tarnybą arba alternatyviąją krašto apsaugos tarnybą be pateisinamos priežasties iki dviejų parų</w:t>
                          </w:r>
                        </w:p>
                      </w:sdtContent>
                    </w:sdt>
                    <w:sdt>
                      <w:sdtPr>
                        <w:alias w:val="558 str. 2 d."/>
                        <w:tag w:val="part_cd53747dd3074c32852df81e58f924e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a4b7416754ad4bb4807043718635ec7d"/>
                    <w:lock w:val="sdtLocked"/>
                    <w:richText/>
                  </w:sdtPr>
                  <w:sdtContent>
                    <w:p>
                      <w:pPr>
                        <w:spacing w:line="360" w:lineRule="auto"/>
                        <w:ind w:firstLine="720"/>
                        <w:jc w:val="both"/>
                        <w:rPr>
                          <w:b/>
                          <w:bCs/>
                          <w:szCs w:val="24"/>
                        </w:rPr>
                      </w:pPr>
                      <w:sdt>
                        <w:sdtPr>
                          <w:alias w:val="Numeris"/>
                          <w:tag w:val="nr_a4b7416754ad4bb4807043718635ec7d"/>
                          <w:lock w:val="sdtLocked"/>
                          <w:richText/>
                        </w:sdtPr>
                        <w:sdtContent>
                          <w:r>
                            <w:rPr>
                              <w:b/>
                              <w:bCs/>
                              <w:szCs w:val="24"/>
                            </w:rPr>
                            <w:t>560</w:t>
                          </w:r>
                        </w:sdtContent>
                      </w:sdt>
                      <w:r>
                        <w:rPr>
                          <w:b/>
                          <w:bCs/>
                          <w:szCs w:val="24"/>
                        </w:rPr>
                        <w:t xml:space="preserve"> straipsnis. </w:t>
                      </w:r>
                      <w:sdt>
                        <w:sdtPr>
                          <w:alias w:val="Pavadinimas"/>
                          <w:tag w:val="title_a4b7416754ad4bb4807043718635ec7d"/>
                          <w:lock w:val="sdtLocked"/>
                          <w:richText/>
                        </w:sdtPr>
                        <w:sdtContent>
                          <w:r>
                            <w:rPr>
                              <w:b/>
                              <w:bCs/>
                              <w:szCs w:val="24"/>
                            </w:rPr>
                            <w:t>Karo prievolininkų pareigų nevykdymas</w:t>
                          </w:r>
                        </w:sdtContent>
                      </w:sdt>
                    </w:p>
                    <w:sdt>
                      <w:sdtPr>
                        <w:alias w:val="560 str. 1 d."/>
                        <w:tag w:val="part_7f0d84f9f2ff4da0ba36380c726352db"/>
                        <w:lock w:val="sdtLocked"/>
                        <w:richText/>
                      </w:sdtPr>
                      <w:sdtContent>
                        <w:p>
                          <w:pPr>
                            <w:spacing w:line="360" w:lineRule="auto"/>
                            <w:ind w:firstLine="720"/>
                            <w:jc w:val="both"/>
                            <w:rPr>
                              <w:bCs/>
                              <w:szCs w:val="24"/>
                            </w:rPr>
                          </w:pPr>
                          <w:sdt>
                            <w:sdtPr>
                              <w:alias w:val="Numeris"/>
                              <w:tag w:val="nr_7f0d84f9f2ff4da0ba36380c726352db"/>
                              <w:lock w:val="sdtLocked"/>
                              <w:richText/>
                            </w:sdtPr>
                            <w:sdtContent>
                              <w:r>
                                <w:rPr>
                                  <w:bCs/>
                                  <w:szCs w:val="24"/>
                                </w:rPr>
                                <w:t>1</w:t>
                              </w:r>
                            </w:sdtContent>
                          </w:sdt>
                          <w:r>
                            <w:rPr>
                              <w:bCs/>
                              <w:szCs w:val="24"/>
                            </w:rPr>
                            <w:t xml:space="preserve">. Lietuvos Respublikos karo prievolės įstatyme nustatytų </w:t>
                          </w:r>
                          <w:r>
                            <w:rPr>
                              <w:szCs w:val="24"/>
                            </w:rPr>
                            <w:t xml:space="preserve">karo prievolininkų </w:t>
                          </w:r>
                          <w:r>
                            <w:rPr>
                              <w:bCs/>
                              <w:szCs w:val="24"/>
                            </w:rPr>
                            <w:t>pareigų, išskyrus šio kodekso 558 straipsnyje numatytus atvejus, nevykdymas, paskirtų atlikti alternatyviąją krašto apsaugos tarnybą k</w:t>
                          </w:r>
                          <w:r>
                            <w:rPr>
                              <w:szCs w:val="24"/>
                            </w:rPr>
                            <w:t xml:space="preserve">aro prievolininkų </w:t>
                          </w:r>
                          <w:r>
                            <w:rPr>
                              <w:bCs/>
                              <w:szCs w:val="24"/>
                            </w:rPr>
                            <w:t xml:space="preserve">pareigų nevykdymas </w:t>
                          </w:r>
                        </w:p>
                        <w:p>
                          <w:pPr>
                            <w:spacing w:line="360" w:lineRule="auto"/>
                            <w:ind w:firstLine="720"/>
                            <w:jc w:val="both"/>
                            <w:rPr>
                              <w:szCs w:val="24"/>
                            </w:rPr>
                          </w:pPr>
                          <w:r>
                            <w:rPr>
                              <w:szCs w:val="24"/>
                            </w:rPr>
                            <w:t>užtraukia baudą nuo trisdešimt iki šešiasdešimt eurų.</w:t>
                          </w:r>
                        </w:p>
                      </w:sdtContent>
                    </w:sdt>
                    <w:sdt>
                      <w:sdtPr>
                        <w:alias w:val="560 str. 2 d."/>
                        <w:tag w:val="part_d2741964e903458a99f46f2eb47dd20c"/>
                        <w:lock w:val="sdtLocked"/>
                        <w:richText/>
                      </w:sdtPr>
                      <w:sdtContent>
                        <w:p>
                          <w:pPr>
                            <w:spacing w:line="360" w:lineRule="auto"/>
                            <w:ind w:firstLine="720"/>
                            <w:jc w:val="both"/>
                            <w:rPr>
                              <w:bCs/>
                              <w:szCs w:val="24"/>
                            </w:rPr>
                          </w:pPr>
                          <w:sdt>
                            <w:sdtPr>
                              <w:alias w:val="Numeris"/>
                              <w:tag w:val="nr_d2741964e903458a99f46f2eb47dd2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57b4cb01c1ae4e2eb4a97de47a72a2eb"/>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6119473fcbd2469b86ee8f8bc7e6ae36"/>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569 str. 3 d."/>
                        <w:tag w:val="part_a1e58803fd6a4f46aa5347693036e158"/>
                        <w:lock w:val="sdtLocked"/>
                        <w:richText/>
                      </w:sdtPr>
                      <w:sdtContent>
                        <w:p>
                          <w:pPr>
                            <w:spacing w:line="360" w:lineRule="auto"/>
                            <w:ind w:firstLine="720"/>
                            <w:jc w:val="both"/>
                            <w:rPr>
                              <w:szCs w:val="24"/>
                            </w:rPr>
                          </w:pPr>
                          <w:sdt>
                            <w:sdtPr>
                              <w:alias w:val="Numeris"/>
                              <w:tag w:val="nr_a1e58803fd6a4f46aa5347693036e158"/>
                              <w:lock w:val="sdtLocked"/>
                              <w:richText/>
                            </w:sdtPr>
                            <w:sdtContent>
                              <w:r>
                                <w:rPr>
                                  <w:szCs w:val="24"/>
                                </w:rPr>
                                <w:t>3</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sdtContent>
                    </w:sdt>
                    <w:sdt>
                      <w:sdtPr>
                        <w:alias w:val="569 str. 4 d."/>
                        <w:tag w:val="part_1fb4501a6aa94d5094aecd641e4ac74a"/>
                        <w:lock w:val="sdtLocked"/>
                        <w:richText/>
                      </w:sdtPr>
                      <w:sdtContent>
                        <w:p>
                          <w:pPr>
                            <w:spacing w:line="360" w:lineRule="auto"/>
                            <w:ind w:firstLine="720"/>
                            <w:jc w:val="both"/>
                            <w:rPr>
                              <w:szCs w:val="24"/>
                            </w:rPr>
                          </w:pPr>
                          <w:sdt>
                            <w:sdtPr>
                              <w:alias w:val="Numeris"/>
                              <w:tag w:val="nr_1fb4501a6aa94d5094aecd641e4ac74a"/>
                              <w:lock w:val="sdtLocked"/>
                              <w:richText/>
                            </w:sdtPr>
                            <w:sdtContent>
                              <w:r>
                                <w:rPr>
                                  <w:szCs w:val="24"/>
                                </w:rPr>
                                <w:t>4</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spacing w:line="360" w:lineRule="auto"/>
                            <w:ind w:firstLine="720"/>
                            <w:jc w:val="both"/>
                            <w:rPr>
                              <w:szCs w:val="24"/>
                            </w:rPr>
                          </w:pPr>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41bb1ed9bc144ecabdec9a3ddd3ea36b"/>
                        <w:lock w:val="sdtLocked"/>
                        <w:richText/>
                      </w:sdtPr>
                      <w:sdtContent>
                        <w:p>
                          <w:pPr>
                            <w:spacing w:line="360" w:lineRule="auto"/>
                            <w:ind w:firstLine="720"/>
                            <w:jc w:val="both"/>
                            <w:rPr>
                              <w:szCs w:val="24"/>
                            </w:rPr>
                          </w:pPr>
                          <w:sdt>
                            <w:sdtPr>
                              <w:alias w:val="Numeris"/>
                              <w:tag w:val="nr_41bb1ed9bc144ecabdec9a3ddd3ea36b"/>
                              <w:lock w:val="sdtLocked"/>
                              <w:richText/>
                            </w:sdtPr>
                            <w:sdtContent>
                              <w:r>
                                <w:rPr>
                                  <w:szCs w:val="24"/>
                                </w:rPr>
                                <w:t>2</w:t>
                              </w:r>
                            </w:sdtContent>
                          </w:sdt>
                          <w:r>
                            <w:rPr>
                              <w:szCs w:val="24"/>
                            </w:rPr>
                            <w:t>.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w:t>
                          </w:r>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1aff759812f0422bb927015f3e4405a4"/>
                    <w:lock w:val="sdtLocked"/>
                    <w:richText/>
                  </w:sdtPr>
                  <w:sdtContent>
                    <w:p>
                      <w:pPr>
                        <w:widowControl w:val="0"/>
                        <w:spacing w:line="360" w:lineRule="auto"/>
                        <w:ind w:firstLine="720"/>
                        <w:jc w:val="both"/>
                        <w:rPr>
                          <w:b/>
                          <w:szCs w:val="24"/>
                        </w:rPr>
                      </w:pPr>
                      <w:sdt>
                        <w:sdtPr>
                          <w:alias w:val="Numeris"/>
                          <w:tag w:val="nr_1aff759812f0422bb927015f3e4405a4"/>
                          <w:lock w:val="sdtLocked"/>
                          <w:richText/>
                        </w:sdtPr>
                        <w:sdtContent>
                          <w:r>
                            <w:rPr>
                              <w:b/>
                              <w:szCs w:val="24"/>
                            </w:rPr>
                            <w:t>572</w:t>
                          </w:r>
                        </w:sdtContent>
                      </w:sdt>
                      <w:r>
                        <w:rPr>
                          <w:b/>
                          <w:szCs w:val="24"/>
                        </w:rPr>
                        <w:t xml:space="preserve"> straipsnis. </w:t>
                      </w:r>
                      <w:sdt>
                        <w:sdtPr>
                          <w:alias w:val="Pavadinimas"/>
                          <w:tag w:val="title_1aff759812f0422bb927015f3e4405a4"/>
                          <w:lock w:val="sdtLocked"/>
                          <w:richText/>
                        </w:sdtPr>
                        <w:sdtContent>
                          <w:r>
                            <w:rPr>
                              <w:b/>
                              <w:szCs w:val="24"/>
                            </w:rPr>
                            <w:t>Administracinių nusižengimų bylų teismingumas</w:t>
                          </w:r>
                        </w:sdtContent>
                      </w:sdt>
                    </w:p>
                    <w:sdt>
                      <w:sdtPr>
                        <w:alias w:val="572 str. 1 d."/>
                        <w:tag w:val="part_27821625b2334c84964b51e271dd008f"/>
                        <w:lock w:val="sdtLocked"/>
                        <w:richText/>
                      </w:sdtPr>
                      <w:sdtContent>
                        <w:p>
                          <w:pPr>
                            <w:widowControl w:val="0"/>
                            <w:spacing w:line="360" w:lineRule="auto"/>
                            <w:ind w:firstLine="720"/>
                            <w:jc w:val="both"/>
                            <w:rPr>
                              <w:szCs w:val="24"/>
                            </w:rPr>
                          </w:pPr>
                          <w:sdt>
                            <w:sdtPr>
                              <w:alias w:val="Numeris"/>
                              <w:tag w:val="nr_27821625b2334c84964b51e271dd008f"/>
                              <w:lock w:val="sdtLocked"/>
                              <w:richText/>
                            </w:sdtPr>
                            <w:sdtContent>
                              <w:r>
                                <w:rPr>
                                  <w:szCs w:val="24"/>
                                </w:rPr>
                                <w:t>1</w:t>
                              </w:r>
                            </w:sdtContent>
                          </w:sdt>
                          <w:r>
                            <w:rPr>
                              <w:szCs w:val="24"/>
                            </w:rPr>
                            <w:t>. Administracinių nusižengimų bylas pirmąja instancija nagrinėja apylinkių teismai.</w:t>
                          </w:r>
                        </w:p>
                      </w:sdtContent>
                    </w:sdt>
                    <w:sdt>
                      <w:sdtPr>
                        <w:alias w:val="572 str. 2 d."/>
                        <w:tag w:val="part_82eacd4c4f3b450facce2da7d6d97a93"/>
                        <w:lock w:val="sdtLocked"/>
                        <w:richText/>
                      </w:sdtPr>
                      <w:sdtContent>
                        <w:p>
                          <w:pPr>
                            <w:spacing w:line="360" w:lineRule="auto"/>
                            <w:ind w:firstLine="720"/>
                            <w:jc w:val="both"/>
                          </w:pPr>
                          <w:sdt>
                            <w:sdtPr>
                              <w:alias w:val="Numeris"/>
                              <w:tag w:val="nr_82eacd4c4f3b450facce2da7d6d97a93"/>
                              <w:lock w:val="sdtLocked"/>
                              <w:richText/>
                            </w:sdtPr>
                            <w:sdtContent>
                              <w:r>
                                <w:t>2</w:t>
                              </w:r>
                            </w:sdtContent>
                          </w:sdt>
                          <w:r>
                            <w:t>. Šio kodekso 615 straipsnio 1 dalyje numatytais atvejais administracinio nusižengimo bylos ne teismo tvarka nagrinėjamos tam tikrose institucijose.</w:t>
                          </w:r>
                        </w:p>
                        <w:p>
                          <w:pPr>
                            <w:widowControl w:val="0"/>
                            <w:spacing w:line="360" w:lineRule="auto"/>
                            <w:ind w:firstLine="720"/>
                            <w:jc w:val="both"/>
                            <w:rPr>
                              <w:szCs w:val="24"/>
                            </w:rPr>
                          </w:pPr>
                        </w:p>
                      </w:sdtContent>
                    </w:sdt>
                  </w:sdtContent>
                </w:sdt>
                <w:sdt>
                  <w:sdtPr>
                    <w:alias w:val="573 str."/>
                    <w:tag w:val="part_5920e441294f436591db083185e3bcde"/>
                    <w:lock w:val="sdtLocked"/>
                    <w:richText/>
                  </w:sdtPr>
                  <w:sdtContent>
                    <w:p>
                      <w:pPr>
                        <w:widowControl w:val="0"/>
                        <w:spacing w:line="360" w:lineRule="auto"/>
                        <w:ind w:left="2410" w:hanging="1690"/>
                        <w:jc w:val="both"/>
                        <w:rPr>
                          <w:b/>
                          <w:szCs w:val="24"/>
                        </w:rPr>
                      </w:pPr>
                      <w:sdt>
                        <w:sdtPr>
                          <w:alias w:val="Numeris"/>
                          <w:tag w:val="nr_5920e441294f436591db083185e3bcde"/>
                          <w:lock w:val="sdtLocked"/>
                          <w:richText/>
                        </w:sdtPr>
                        <w:sdtContent>
                          <w:r>
                            <w:rPr>
                              <w:b/>
                              <w:szCs w:val="24"/>
                            </w:rPr>
                            <w:t>573</w:t>
                          </w:r>
                        </w:sdtContent>
                      </w:sdt>
                      <w:r>
                        <w:rPr>
                          <w:b/>
                          <w:szCs w:val="24"/>
                        </w:rPr>
                        <w:t xml:space="preserve"> straipsnis. </w:t>
                      </w:r>
                      <w:sdt>
                        <w:sdtPr>
                          <w:alias w:val="Pavadinimas"/>
                          <w:tag w:val="title_5920e441294f436591db083185e3bcde"/>
                          <w:lock w:val="sdtLocked"/>
                          <w:richText/>
                        </w:sdtPr>
                        <w:sdtContent>
                          <w:r>
                            <w:rPr>
                              <w:b/>
                              <w:szCs w:val="24"/>
                            </w:rPr>
                            <w:t xml:space="preserve">Šaukimų ir kitų procesinių dokumentų įteikimas administracinio nusižengimo teisenoje dalyvaujantiems asmenims </w:t>
                          </w:r>
                        </w:sdtContent>
                      </w:sdt>
                    </w:p>
                    <w:sdt>
                      <w:sdtPr>
                        <w:alias w:val="573 str. 1 d."/>
                        <w:tag w:val="part_569b785eb0d74ef3aa256a94617ac918"/>
                        <w:lock w:val="sdtLocked"/>
                        <w:richText/>
                      </w:sdtPr>
                      <w:sdtContent>
                        <w:p>
                          <w:pPr>
                            <w:widowControl w:val="0"/>
                            <w:spacing w:line="360" w:lineRule="auto"/>
                            <w:ind w:firstLine="720"/>
                            <w:jc w:val="both"/>
                            <w:rPr>
                              <w:szCs w:val="24"/>
                            </w:rPr>
                          </w:pPr>
                          <w:sdt>
                            <w:sdtPr>
                              <w:alias w:val="Numeris"/>
                              <w:tag w:val="nr_569b785eb0d74ef3aa256a94617ac918"/>
                              <w:lock w:val="sdtLocked"/>
                              <w:richText/>
                            </w:sdtPr>
                            <w:sdtContent>
                              <w:r>
                                <w:rPr>
                                  <w:szCs w:val="24"/>
                                </w:rPr>
                                <w:t>1</w:t>
                              </w:r>
                            </w:sdtContent>
                          </w:sdt>
                          <w:r>
                            <w:rPr>
                              <w:szCs w:val="24"/>
                            </w:rPr>
                            <w:t>. Šaukimai ir kiti procesiniai dokumentai administracinio nusižengimo teisenoje dalyvaujantiems asmenims</w:t>
                          </w:r>
                          <w:r>
                            <w:rPr>
                              <w:b/>
                              <w:szCs w:val="24"/>
                            </w:rPr>
                            <w:t xml:space="preserve"> </w:t>
                          </w:r>
                          <w:r>
                            <w:rPr>
                              <w:szCs w:val="24"/>
                            </w:rPr>
                            <w:t>siunčiami registruotu laišku į asmens oficialiai deklaruotą gyvenamąją vietą arba kitą žinomą asmens gyvenamąją vietą, arba jo darbovietę, arba mokymo įstaigą, arba Lietuvos darbo biržos teritorinį skyrių, kuriame asmuo yra registruotas bedarbiu, išskyrus atvejus, kai šaukimai įteikiami administracinio nusižengimo teisenoje dalyvaujantiems asmenims atvykus į instituciją, kurios pareigūnas atliko administracinio nusižengimo tyrimą, arba į teismą.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Lietuvos darbo biržos teritoriniame skyriuje – asmeniui, atsakingam už korespondencijos priėmimą. Šie asmenys privalo kuo greičiau perduoti šaukimą ar kitą procesinį dokumentą adresatui. Procesinio dokumento įteikimo diena laikoma jo įteikimo adresatui, kuriam nors iš kartu su juo gyvenančių pilnamečių šeimos narių ar darbovietėje, mokymo įstaigoje arba Lietuvos darbo biržos teritoriniame skyriuje už korespondencijos priėmimą atsakingam asmeniui diena. Atsisakymas priimti procesinį dokumentą arba pasirašyti dėl jo gavimo prilygsta procesinio dokumento įteikimui.</w:t>
                          </w:r>
                        </w:p>
                      </w:sdtContent>
                    </w:sdt>
                    <w:sdt>
                      <w:sdtPr>
                        <w:alias w:val="573 str. 2 d."/>
                        <w:tag w:val="part_8a77ece51dfa4a628852a31f9c52e6ca"/>
                        <w:lock w:val="sdtLocked"/>
                        <w:richText/>
                      </w:sdtPr>
                      <w:sdtContent>
                        <w:p>
                          <w:pPr>
                            <w:spacing w:line="360" w:lineRule="auto"/>
                            <w:ind w:firstLine="720"/>
                            <w:jc w:val="both"/>
                          </w:pPr>
                          <w:sdt>
                            <w:sdtPr>
                              <w:alias w:val="Numeris"/>
                              <w:tag w:val="nr_8a77ece51dfa4a628852a31f9c52e6ca"/>
                              <w:lock w:val="sdtLocked"/>
                              <w:richText/>
                            </w:sdtPr>
                            <w:sdtContent>
                              <w:r>
                                <w:t>2</w:t>
                              </w:r>
                            </w:sdtContent>
                          </w:sdt>
                          <w:r>
                            <w:t>. Administracinėn atsakomybėn traukiamam asmeniui, nukentėjusiajam, kurie buvo šaukiami į administracinio nusižengimo bylos nagrinėjimą, apie tolesnį bylos nagrinėjimą gali būti pranešama neregistruotu laišku ar kitu būdu siunčiamu pranešimu, išskyrus šio kodekso 629 straipsnio 2 dalyje numatytus atvejus.</w:t>
                          </w:r>
                        </w:p>
                      </w:sdtContent>
                    </w:sdt>
                    <w:sdt>
                      <w:sdtPr>
                        <w:alias w:val="573 str. 3 d."/>
                        <w:tag w:val="part_ec047e8cd4384ebab09a15c958c767e7"/>
                        <w:lock w:val="sdtLocked"/>
                        <w:richText/>
                      </w:sdtPr>
                      <w:sdtContent>
                        <w:p>
                          <w:pPr>
                            <w:widowControl w:val="0"/>
                            <w:spacing w:line="360" w:lineRule="auto"/>
                            <w:ind w:firstLine="720"/>
                            <w:jc w:val="both"/>
                            <w:rPr>
                              <w:szCs w:val="24"/>
                            </w:rPr>
                          </w:pPr>
                          <w:sdt>
                            <w:sdtPr>
                              <w:alias w:val="Numeris"/>
                              <w:tag w:val="nr_ec047e8cd4384ebab09a15c958c767e7"/>
                              <w:lock w:val="sdtLocked"/>
                              <w:richText/>
                            </w:sdtPr>
                            <w:sdtContent>
                              <w:r>
                                <w:rPr>
                                  <w:szCs w:val="24"/>
                                </w:rPr>
                                <w:t>3</w:t>
                              </w:r>
                            </w:sdtContent>
                          </w:sdt>
                          <w:r>
                            <w:rPr>
                              <w:szCs w:val="24"/>
                            </w:rPr>
                            <w:t>. Institucija, kurios pareigūnas atliko administracinio nusižengimo tyrimą, nustato iš anksto suderintą su teismu (kai byla nagrinėjama teisme) bylos nagrinėjimo laiką ir vietą ir apie tai praneša administracinėje teisenoje dalyvaujantiems asmenims.</w:t>
                          </w:r>
                        </w:p>
                      </w:sdtContent>
                    </w:sdt>
                    <w:sdt>
                      <w:sdtPr>
                        <w:alias w:val="573 str. 4 d."/>
                        <w:tag w:val="part_4cf987ae1631499eb002ddb3c7756449"/>
                        <w:lock w:val="sdtLocked"/>
                        <w:richText/>
                      </w:sdtPr>
                      <w:sdtContent>
                        <w:p>
                          <w:pPr>
                            <w:widowControl w:val="0"/>
                            <w:spacing w:line="360" w:lineRule="auto"/>
                            <w:ind w:firstLine="720"/>
                            <w:jc w:val="both"/>
                            <w:rPr>
                              <w:bCs/>
                              <w:szCs w:val="24"/>
                            </w:rPr>
                          </w:pPr>
                          <w:sdt>
                            <w:sdtPr>
                              <w:alias w:val="Numeris"/>
                              <w:tag w:val="nr_4cf987ae1631499eb002ddb3c7756449"/>
                              <w:lock w:val="sdtLocked"/>
                              <w:richText/>
                            </w:sdtPr>
                            <w:sdtContent>
                              <w:r>
                                <w:rPr>
                                  <w:szCs w:val="24"/>
                                </w:rPr>
                                <w:t>4</w:t>
                              </w:r>
                            </w:sdtContent>
                          </w:sdt>
                          <w:r>
                            <w:rPr>
                              <w:szCs w:val="24"/>
                            </w:rPr>
                            <w:t xml:space="preserve">. Institucijai, kurios pareigūnas atliko administracinio nusižengimo tyrimą, kitiems </w:t>
                          </w:r>
                          <w:r>
                            <w:rPr>
                              <w:bCs/>
                              <w:szCs w:val="24"/>
                            </w:rPr>
                            <w:t>viešojo administravimo subjektams,</w:t>
                          </w:r>
                          <w:r>
                            <w:rPr>
                              <w:szCs w:val="24"/>
                            </w:rPr>
                            <w:t xml:space="preserve"> a</w:t>
                          </w:r>
                          <w:r>
                            <w:rPr>
                              <w:bCs/>
                              <w:szCs w:val="24"/>
                            </w:rPr>
                            <w:t xml:space="preserve">dvokatams, advokatų padėjėjams, antstoliams, antstolių padėjėjams, notarams, Lietuvos Respublikos Seimo kontrolieriams, lygių galimybių kontrolieriui, vaiko teisių apsaugos kontrolieriui, valstybės ir savivaldybių įmonėms, finansų įstaigoms, draudimo įmonėms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w:t>
                          </w:r>
                          <w:r>
                            <w:rPr>
                              <w:szCs w:val="24"/>
                            </w:rPr>
                            <w:t xml:space="preserve">Kitiems asmenims teismas </w:t>
                          </w:r>
                          <w:r>
                            <w:rPr>
                              <w:bCs/>
                              <w:szCs w:val="24"/>
                            </w:rPr>
                            <w:t>šaukimus, pranešimus, skundų kopijas (nuorašus) ir kitus procesinius dokumentus</w:t>
                          </w:r>
                          <w:r>
                            <w:rPr>
                              <w:szCs w:val="24"/>
                            </w:rPr>
                            <w:t xml:space="preserve"> įteikia elektroninių ryšių priemonėmis, jeigu jie pageidauja procesinius dokumentus gauti tokiu būdu ir yra nurodę gavėjo elektroninio pašto adresą arba kitą elektroninių ryšių priemonių adresą. Teismo šaukimų, pranešimų, skundų kopijų (nuorašų) ir kitų p</w:t>
                          </w:r>
                          <w:r>
                            <w:rPr>
                              <w:bCs/>
                              <w:szCs w:val="24"/>
                            </w:rPr>
                            <w:t>rocesinių dokumentų įteikimo elektroninių ryšių priemonėmis tvarką ir formą nustato teisingumo ministras.</w:t>
                          </w:r>
                        </w:p>
                      </w:sdtContent>
                    </w:sdt>
                    <w:sdt>
                      <w:sdtPr>
                        <w:alias w:val="573 str. 5 d."/>
                        <w:tag w:val="part_5ffc64199dc34b9f93c54bf276078c50"/>
                        <w:lock w:val="sdtLocked"/>
                        <w:richText/>
                      </w:sdtPr>
                      <w:sdtContent>
                        <w:p>
                          <w:pPr>
                            <w:widowControl w:val="0"/>
                            <w:spacing w:line="360" w:lineRule="auto"/>
                            <w:ind w:firstLine="720"/>
                            <w:jc w:val="both"/>
                            <w:rPr>
                              <w:bCs/>
                              <w:szCs w:val="24"/>
                            </w:rPr>
                          </w:pPr>
                          <w:sdt>
                            <w:sdtPr>
                              <w:alias w:val="Numeris"/>
                              <w:tag w:val="nr_5ffc64199dc34b9f93c54bf276078c50"/>
                              <w:lock w:val="sdtLocked"/>
                              <w:richText/>
                            </w:sdtPr>
                            <w:sdtContent>
                              <w:r>
                                <w:rPr>
                                  <w:bCs/>
                                  <w:szCs w:val="24"/>
                                </w:rPr>
                                <w:t>5</w:t>
                              </w:r>
                            </w:sdtContent>
                          </w:sdt>
                          <w:r>
                            <w:rPr>
                              <w:bCs/>
                              <w:szCs w:val="24"/>
                            </w:rPr>
                            <w:t>. Šiame kodekse nustatytais atvejais ir tvarka įteikiant administracinio nusižengimo teisenoje dalyvaujančiam asmeniui ar kitiems asmenims procesinį dokumentą elektroninių ryšių priemonėmis, procesinio dokumento įteikimo diena laikoma po procesinio dokumento išsiuntimo dienos einanti darbo diena.</w:t>
                          </w:r>
                        </w:p>
                        <w:p>
                          <w:pPr>
                            <w:widowControl w:val="0"/>
                            <w:spacing w:line="360" w:lineRule="auto"/>
                            <w:ind w:firstLine="720"/>
                            <w:jc w:val="both"/>
                            <w:rPr>
                              <w:bCs/>
                              <w:szCs w:val="24"/>
                            </w:rPr>
                          </w:pPr>
                        </w:p>
                      </w:sdtContent>
                    </w:sdt>
                  </w:sdtContent>
                </w:sdt>
                <w:sdt>
                  <w:sdtPr>
                    <w:alias w:val="574 str."/>
                    <w:tag w:val="part_d4b617ab8b4645229c9001f98d08b5ac"/>
                    <w:lock w:val="sdtLocked"/>
                    <w:richText/>
                  </w:sdtPr>
                  <w:sdtContent>
                    <w:p>
                      <w:pPr>
                        <w:widowControl w:val="0"/>
                        <w:spacing w:line="360" w:lineRule="auto"/>
                        <w:ind w:firstLine="720"/>
                        <w:jc w:val="both"/>
                        <w:rPr>
                          <w:b/>
                          <w:bCs/>
                          <w:szCs w:val="24"/>
                        </w:rPr>
                      </w:pPr>
                      <w:sdt>
                        <w:sdtPr>
                          <w:alias w:val="Numeris"/>
                          <w:tag w:val="nr_d4b617ab8b4645229c9001f98d08b5ac"/>
                          <w:lock w:val="sdtLocked"/>
                          <w:richText/>
                        </w:sdtPr>
                        <w:sdtContent>
                          <w:r>
                            <w:rPr>
                              <w:b/>
                              <w:bCs/>
                              <w:szCs w:val="24"/>
                            </w:rPr>
                            <w:t>574</w:t>
                          </w:r>
                        </w:sdtContent>
                      </w:sdt>
                      <w:r>
                        <w:rPr>
                          <w:b/>
                          <w:bCs/>
                          <w:szCs w:val="24"/>
                        </w:rPr>
                        <w:t xml:space="preserve"> straipsnis. </w:t>
                      </w:r>
                      <w:sdt>
                        <w:sdtPr>
                          <w:alias w:val="Pavadinimas"/>
                          <w:tag w:val="title_d4b617ab8b4645229c9001f98d08b5ac"/>
                          <w:lock w:val="sdtLocked"/>
                          <w:richText/>
                        </w:sdtPr>
                        <w:sdtContent>
                          <w:r>
                            <w:rPr>
                              <w:b/>
                              <w:bCs/>
                              <w:szCs w:val="24"/>
                            </w:rPr>
                            <w:t>Procesinių dokumentų pateikimas elektroninių ryšių priemonėmis</w:t>
                          </w:r>
                        </w:sdtContent>
                      </w:sdt>
                    </w:p>
                    <w:sdt>
                      <w:sdtPr>
                        <w:alias w:val="574 str. 1 d."/>
                        <w:tag w:val="part_f02e8da1c0b64d1586cb431d0a759fc2"/>
                        <w:lock w:val="sdtLocked"/>
                        <w:richText/>
                      </w:sdtPr>
                      <w:sdtContent>
                        <w:p>
                          <w:pPr>
                            <w:spacing w:line="360" w:lineRule="auto"/>
                            <w:ind w:firstLine="720"/>
                            <w:jc w:val="both"/>
                          </w:pPr>
                          <w:r>
                            <w:t>Procesiniai dokumentai (skundai, prašymai, paaiškinimai ir kt.) teismui, administracinio nusižengimo bylą ne teismo tvarka nagrinėjančiai institucijai gali būti pateikiami elektroninės formos elektroninių ryšių priemonėmis. Procesinių dokumentų pateikimo teismui elektroninių ryšių priemonėmis tvarką ir formą nustato teisingumo ministras. Kai procesinis dokumentas teismui ar administracinio nusižengimo bylą ne teismo tvarka nagrinėjančiai institucijai pateikiamas elektroninių ryšių priemonėmis, asmens tapatybė patvirtinama Lietuvos Respublikos teismų įstatyme (toliau – Teismų įstatymas) nustatytais būdais. Jeigu procesiniai dokumentai išsiųsti elektroninių ryšių priemonėmis iki paskutinės termino dienos dvidešimt ketvirtos valandos nulis minučių, procesinis terminas nelaikomas praleistu.</w:t>
                          </w:r>
                        </w:p>
                        <w:p>
                          <w:pPr>
                            <w:widowControl w:val="0"/>
                            <w:spacing w:line="360" w:lineRule="auto"/>
                            <w:ind w:firstLine="720"/>
                            <w:jc w:val="both"/>
                            <w:rPr>
                              <w:bCs/>
                              <w:szCs w:val="24"/>
                            </w:rPr>
                          </w:pPr>
                        </w:p>
                      </w:sdtContent>
                    </w:sdt>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4655b387a28e410f8c4a1926b6dfc7f6"/>
                        <w:lock w:val="sdtLocked"/>
                        <w:richText/>
                      </w:sdtPr>
                      <w:sdtContent>
                        <w:p>
                          <w:pPr>
                            <w:spacing w:line="360" w:lineRule="auto"/>
                            <w:ind w:firstLine="720"/>
                            <w:jc w:val="both"/>
                            <w:rPr>
                              <w:szCs w:val="24"/>
                            </w:rPr>
                          </w:pPr>
                          <w:sdt>
                            <w:sdtPr>
                              <w:alias w:val="Numeris"/>
                              <w:tag w:val="nr_4655b387a28e410f8c4a1926b6dfc7f6"/>
                              <w:lock w:val="sdtLocked"/>
                              <w:richText/>
                            </w:sdtPr>
                            <w:sdtContent>
                              <w:r>
                                <w:rPr>
                                  <w:szCs w:val="24"/>
                                </w:rPr>
                                <w:t>1</w:t>
                              </w:r>
                            </w:sdtContent>
                          </w:sdt>
                          <w:r>
                            <w:rPr>
                              <w:szCs w:val="24"/>
                            </w:rPr>
                            <w:t xml:space="preserve">. Administracinio nusižengimo teisenoje dalyvaujantys asmenys yra administracinėn atsakomybėn traukiamas asmuo, nukentėjusysis, administracinėn atsakomybėn traukiamo asmens atstovai, nukentėjusiojo atstovai ir institucijos, kurios pareigūnas atliko administracinio nusižengimo tyrimą, atstovas. </w:t>
                          </w:r>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201b7db7b7e4db9b65775e3d1263d06"/>
                        <w:lock w:val="sdtLocked"/>
                        <w:richText/>
                      </w:sdtPr>
                      <w:sdtContent>
                        <w:p>
                          <w:pPr>
                            <w:spacing w:line="360" w:lineRule="auto"/>
                            <w:ind w:firstLine="720"/>
                            <w:jc w:val="both"/>
                            <w:rPr>
                              <w:szCs w:val="24"/>
                            </w:rPr>
                          </w:pPr>
                          <w:sdt>
                            <w:sdtPr>
                              <w:alias w:val="Numeris"/>
                              <w:tag w:val="nr_5201b7db7b7e4db9b65775e3d1263d06"/>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Lietuvos Respublikos baudžiamojo proceso kodekse (toliau – Baudžiamojo proceso kodeksas)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 </w:t>
                          </w:r>
                        </w:p>
                        <w:p>
                          <w:pPr>
                            <w:spacing w:line="360" w:lineRule="auto"/>
                            <w:ind w:firstLine="720"/>
                            <w:jc w:val="both"/>
                            <w:rPr>
                              <w:b/>
                              <w:szCs w:val="24"/>
                            </w:rPr>
                          </w:pPr>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7b783a0178e946da9f84b27b5cb50ee0"/>
                            <w:lock w:val="sdtLocked"/>
                            <w:richText/>
                          </w:sdtPr>
                          <w:sdtContent>
                            <w:p>
                              <w:pPr>
                                <w:spacing w:line="360" w:lineRule="auto"/>
                                <w:ind w:firstLine="720"/>
                                <w:jc w:val="both"/>
                                <w:rPr>
                                  <w:szCs w:val="24"/>
                                </w:rPr>
                              </w:pPr>
                              <w:sdt>
                                <w:sdtPr>
                                  <w:alias w:val="Numeris"/>
                                  <w:tag w:val="nr_7b783a0178e946da9f84b27b5cb50ee0"/>
                                  <w:lock w:val="sdtLocked"/>
                                  <w:richText/>
                                </w:sdtPr>
                                <w:sdtContent>
                                  <w:r>
                                    <w:rPr>
                                      <w:szCs w:val="24"/>
                                    </w:rPr>
                                    <w:t>3</w:t>
                                  </w:r>
                                </w:sdtContent>
                              </w:sdt>
                              <w:r>
                                <w:rPr>
                                  <w:szCs w:val="24"/>
                                </w:rPr>
                                <w:t xml:space="preserve">) teikti raštu ar elektroninių ryšių priemonėmis paaiškinimus nagrinėjant bylą rašytinio proceso tvarka; </w:t>
                              </w:r>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eca30ef109e74958bc6d1854d09d90ae"/>
                    <w:lock w:val="sdtLocked"/>
                    <w:richText/>
                  </w:sdtPr>
                  <w:sdtContent>
                    <w:p>
                      <w:pPr>
                        <w:keepNext/>
                        <w:spacing w:line="360" w:lineRule="auto"/>
                        <w:ind w:firstLine="720"/>
                        <w:outlineLvl w:val="2"/>
                        <w:rPr>
                          <w:b/>
                          <w:bCs/>
                          <w:szCs w:val="24"/>
                        </w:rPr>
                      </w:pPr>
                      <w:sdt>
                        <w:sdtPr>
                          <w:alias w:val="Numeris"/>
                          <w:tag w:val="nr_eca30ef109e74958bc6d1854d09d90ae"/>
                          <w:lock w:val="sdtLocked"/>
                          <w:richText/>
                        </w:sdtPr>
                        <w:sdtContent>
                          <w:r>
                            <w:rPr>
                              <w:b/>
                              <w:bCs/>
                              <w:szCs w:val="24"/>
                            </w:rPr>
                            <w:t>578</w:t>
                          </w:r>
                        </w:sdtContent>
                      </w:sdt>
                      <w:r>
                        <w:rPr>
                          <w:b/>
                          <w:bCs/>
                          <w:szCs w:val="24"/>
                        </w:rPr>
                        <w:t xml:space="preserve"> straipsnis. </w:t>
                      </w:r>
                      <w:sdt>
                        <w:sdtPr>
                          <w:alias w:val="Pavadinimas"/>
                          <w:tag w:val="title_eca30ef109e74958bc6d1854d09d90ae"/>
                          <w:lock w:val="sdtLocked"/>
                          <w:richText/>
                        </w:sdtPr>
                        <w:sdtContent>
                          <w:r>
                            <w:rPr>
                              <w:b/>
                              <w:bCs/>
                              <w:szCs w:val="24"/>
                            </w:rPr>
                            <w:t>Nukentėjusysis</w:t>
                          </w:r>
                        </w:sdtContent>
                      </w:sdt>
                    </w:p>
                    <w:sdt>
                      <w:sdtPr>
                        <w:alias w:val="578 str. 1 d."/>
                        <w:tag w:val="part_43fd192d1034430daa3bdca48f300dae"/>
                        <w:lock w:val="sdtLocked"/>
                        <w:richText/>
                      </w:sdtPr>
                      <w:sdtContent>
                        <w:p>
                          <w:pPr>
                            <w:keepNext/>
                            <w:spacing w:line="360" w:lineRule="auto"/>
                            <w:ind w:firstLine="720"/>
                            <w:jc w:val="both"/>
                            <w:outlineLvl w:val="2"/>
                            <w:rPr>
                              <w:bCs/>
                              <w:szCs w:val="24"/>
                            </w:rPr>
                          </w:pPr>
                          <w:sdt>
                            <w:sdtPr>
                              <w:alias w:val="Numeris"/>
                              <w:tag w:val="nr_43fd192d1034430daa3bdca48f300dae"/>
                              <w:lock w:val="sdtLocked"/>
                              <w:richText/>
                            </w:sdtPr>
                            <w:sdtContent>
                              <w:r>
                                <w:rPr>
                                  <w:bCs/>
                                  <w:szCs w:val="24"/>
                                </w:rPr>
                                <w:t>1</w:t>
                              </w:r>
                            </w:sdtContent>
                          </w:sdt>
                          <w:r>
                            <w:rPr>
                              <w:bCs/>
                              <w:szCs w:val="24"/>
                            </w:rPr>
                            <w:t>. Nukentėjusiuoju administracinio nusižengimo byloje laikomas fizinis arba juridinis asmuo, kuriam administraciniu nusižengimu padaryta fizinė, turtinė ar neturtinė žala. Asmuo pripažįstamas nukentėjusiuoju administracinį nusižengimą tiriančio pareigūno sprendimu, kuris įforminamas įrašu administracinio nusižengimo protokole, arba administracinio nusižengimo bylą ne teismo tvarka nagrinėjančios institucijos (pareigūno) nutarimu ar teismo nutartimi.</w:t>
                          </w:r>
                        </w:p>
                      </w:sdtContent>
                    </w:sdt>
                    <w:sdt>
                      <w:sdtPr>
                        <w:alias w:val="578 str. 2 d."/>
                        <w:tag w:val="part_7266cdd693e64436b617e7d67eed2a86"/>
                        <w:lock w:val="sdtLocked"/>
                        <w:richText/>
                      </w:sdtPr>
                      <w:sdtContent>
                        <w:p>
                          <w:pPr>
                            <w:spacing w:line="360" w:lineRule="auto"/>
                            <w:ind w:firstLine="720"/>
                            <w:jc w:val="both"/>
                            <w:rPr>
                              <w:szCs w:val="24"/>
                            </w:rPr>
                          </w:pPr>
                          <w:sdt>
                            <w:sdtPr>
                              <w:alias w:val="Numeris"/>
                              <w:tag w:val="nr_7266cdd693e64436b617e7d67eed2a86"/>
                              <w:lock w:val="sdtLocked"/>
                              <w:richText/>
                            </w:sdtPr>
                            <w:sdtContent>
                              <w:r>
                                <w:rPr>
                                  <w:szCs w:val="24"/>
                                </w:rPr>
                                <w:t>2</w:t>
                              </w:r>
                            </w:sdtContent>
                          </w:sdt>
                          <w:r>
                            <w:rPr>
                              <w:szCs w:val="24"/>
                            </w:rPr>
                            <w:t>. Nukentėjusysis gali būti apklaustas kaip liudytojas.</w:t>
                          </w:r>
                        </w:p>
                        <w:p>
                          <w:pPr>
                            <w:spacing w:line="360" w:lineRule="auto"/>
                            <w:ind w:firstLine="720"/>
                            <w:jc w:val="both"/>
                            <w:rPr>
                              <w:szCs w:val="24"/>
                            </w:rPr>
                          </w:pPr>
                        </w:p>
                      </w:sdtContent>
                    </w:sdt>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9a0cef9f7404f4dbf685a55211a5c8a"/>
                            <w:lock w:val="sdtLocked"/>
                            <w:richText/>
                          </w:sdtPr>
                          <w:sdtContent>
                            <w:p>
                              <w:pPr>
                                <w:spacing w:line="360" w:lineRule="auto"/>
                                <w:ind w:firstLine="720"/>
                                <w:jc w:val="both"/>
                                <w:rPr>
                                  <w:szCs w:val="24"/>
                                </w:rPr>
                              </w:pPr>
                              <w:sdt>
                                <w:sdtPr>
                                  <w:alias w:val="Numeris"/>
                                  <w:tag w:val="nr_09a0cef9f7404f4dbf685a55211a5c8a"/>
                                  <w:lock w:val="sdtLocked"/>
                                  <w:richText/>
                                </w:sdtPr>
                                <w:sdtContent>
                                  <w:r>
                                    <w:rPr>
                                      <w:szCs w:val="24"/>
                                    </w:rPr>
                                    <w:t>3</w:t>
                                  </w:r>
                                </w:sdtContent>
                              </w:sdt>
                              <w:r>
                                <w:rPr>
                                  <w:szCs w:val="24"/>
                                </w:rPr>
                                <w:t>) teikti raštu ar elektroninių ryšių priemonėmis paaiškinimus nagrinėjant bylą rašytinio proceso tvarka;</w:t>
                              </w:r>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6f6dda368118491ab7c333758698fae1"/>
                        <w:lock w:val="sdtLocked"/>
                        <w:richText/>
                      </w:sdtPr>
                      <w:sdtContent>
                        <w:p>
                          <w:pPr>
                            <w:spacing w:line="360" w:lineRule="auto"/>
                            <w:ind w:firstLine="720"/>
                            <w:jc w:val="both"/>
                            <w:rPr>
                              <w:szCs w:val="24"/>
                            </w:rPr>
                          </w:pPr>
                          <w:sdt>
                            <w:sdtPr>
                              <w:alias w:val="Numeris"/>
                              <w:tag w:val="nr_6f6dda368118491ab7c333758698fae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p>
                          <w:pPr>
                            <w:spacing w:line="360" w:lineRule="auto"/>
                            <w:ind w:firstLine="720"/>
                            <w:jc w:val="both"/>
                            <w:rPr>
                              <w:szCs w:val="24"/>
                            </w:rPr>
                          </w:pPr>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6f9253febcf8474295a6db2946f90449"/>
                        <w:lock w:val="sdtLocked"/>
                        <w:richText/>
                      </w:sdtPr>
                      <w:sdtContent>
                        <w:p>
                          <w:pPr>
                            <w:spacing w:line="360" w:lineRule="auto"/>
                            <w:ind w:firstLine="720"/>
                            <w:jc w:val="both"/>
                            <w:rPr>
                              <w:szCs w:val="24"/>
                            </w:rPr>
                          </w:pPr>
                          <w:sdt>
                            <w:sdtPr>
                              <w:alias w:val="Numeris"/>
                              <w:tag w:val="nr_6f9253febcf8474295a6db2946f90449"/>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p>
                          <w:pPr>
                            <w:spacing w:line="360" w:lineRule="auto"/>
                            <w:ind w:firstLine="720"/>
                            <w:jc w:val="both"/>
                            <w:rPr>
                              <w:szCs w:val="24"/>
                            </w:rPr>
                          </w:pPr>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f3a7f15a6d6040aea566b98ed84e8336"/>
                    <w:lock w:val="sdtLocked"/>
                    <w:richText/>
                  </w:sdtPr>
                  <w:sdtContent>
                    <w:p>
                      <w:pPr>
                        <w:spacing w:line="360" w:lineRule="auto"/>
                        <w:ind w:firstLine="720"/>
                        <w:jc w:val="both"/>
                        <w:rPr>
                          <w:b/>
                          <w:bCs/>
                          <w:szCs w:val="24"/>
                          <w:lang w:eastAsia="lt-LT"/>
                        </w:rPr>
                      </w:pPr>
                      <w:sdt>
                        <w:sdtPr>
                          <w:alias w:val="Numeris"/>
                          <w:tag w:val="nr_f3a7f15a6d6040aea566b98ed84e8336"/>
                          <w:lock w:val="sdtLocked"/>
                          <w:richText/>
                        </w:sdtPr>
                        <w:sdtContent>
                          <w:r>
                            <w:rPr>
                              <w:b/>
                              <w:bCs/>
                              <w:szCs w:val="24"/>
                              <w:lang w:eastAsia="lt-LT"/>
                            </w:rPr>
                            <w:t>584</w:t>
                          </w:r>
                        </w:sdtContent>
                      </w:sdt>
                      <w:r>
                        <w:rPr>
                          <w:b/>
                          <w:bCs/>
                          <w:szCs w:val="24"/>
                          <w:lang w:eastAsia="lt-LT"/>
                        </w:rPr>
                        <w:t xml:space="preserve"> straipsnis. </w:t>
                      </w:r>
                      <w:sdt>
                        <w:sdtPr>
                          <w:alias w:val="Pavadinimas"/>
                          <w:tag w:val="title_f3a7f15a6d6040aea566b98ed84e8336"/>
                          <w:lock w:val="sdtLocked"/>
                          <w:richText/>
                        </w:sdtPr>
                        <w:sdtContent>
                          <w:r>
                            <w:rPr>
                              <w:b/>
                              <w:bCs/>
                              <w:szCs w:val="24"/>
                              <w:lang w:eastAsia="lt-LT"/>
                            </w:rPr>
                            <w:t>Atstovai pagal įstatymą</w:t>
                          </w:r>
                        </w:sdtContent>
                      </w:sdt>
                    </w:p>
                    <w:sdt>
                      <w:sdtPr>
                        <w:alias w:val="584 str. 1 d."/>
                        <w:tag w:val="part_eb559773d4c04019bb842b6af580197a"/>
                        <w:lock w:val="sdtLocked"/>
                        <w:richText/>
                      </w:sdtPr>
                      <w:sdtContent>
                        <w:p>
                          <w:pPr>
                            <w:spacing w:line="360" w:lineRule="auto"/>
                            <w:ind w:firstLine="720"/>
                            <w:jc w:val="both"/>
                            <w:rPr>
                              <w:szCs w:val="24"/>
                              <w:lang w:eastAsia="lt-LT"/>
                            </w:rPr>
                          </w:pPr>
                          <w:r>
                            <w:rPr>
                              <w:szCs w:val="24"/>
                              <w:lang w:eastAsia="lt-LT"/>
                            </w:rPr>
                            <w:t>Kai administracinėn atsakomybėn traukiamas asmuo ir nukentėjusysis yra nepilnamečiai arba dėl fizinių ar psichinių trūkumų negali patys pasinaudoti savo teisėmis administracinių nusižengimų bylose, jų interesams turi teisę atstovauti jų atstovai pagal įstatymą (tėvai, globėjai, rūpintojai).</w:t>
                          </w:r>
                        </w:p>
                        <w:p>
                          <w:pPr>
                            <w:spacing w:line="360" w:lineRule="auto"/>
                            <w:ind w:firstLine="720"/>
                            <w:jc w:val="both"/>
                            <w:rPr>
                              <w:szCs w:val="24"/>
                              <w:lang w:eastAsia="lt-LT"/>
                            </w:rPr>
                          </w:pPr>
                        </w:p>
                      </w:sdtContent>
                    </w:sdt>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d3e3a38d764944fd8cdb2a54fa8bb4be"/>
                        <w:lock w:val="sdtLocked"/>
                        <w:richText/>
                      </w:sdtPr>
                      <w:sdtContent>
                        <w:p>
                          <w:pPr>
                            <w:spacing w:line="360" w:lineRule="auto"/>
                            <w:ind w:firstLine="720"/>
                            <w:jc w:val="both"/>
                            <w:rPr>
                              <w:szCs w:val="24"/>
                              <w:lang w:eastAsia="lt-LT"/>
                            </w:rPr>
                          </w:pPr>
                          <w:sdt>
                            <w:sdtPr>
                              <w:alias w:val="Numeris"/>
                              <w:tag w:val="nr_d3e3a38d764944fd8cdb2a54fa8bb4be"/>
                              <w:lock w:val="sdtLocked"/>
                              <w:richText/>
                            </w:sdtPr>
                            <w:sdtContent>
                              <w:r>
                                <w:rPr>
                                  <w:szCs w:val="24"/>
                                  <w:lang w:eastAsia="lt-LT"/>
                                </w:rPr>
                                <w:t>2</w:t>
                              </w:r>
                            </w:sdtContent>
                          </w:sdt>
                          <w:r>
                            <w:rPr>
                              <w:szCs w:val="24"/>
                              <w:lang w:eastAsia="lt-LT"/>
                            </w:rPr>
                            <w:t xml:space="preserve">. Įgaliotas atstovas turi teisę susipažinti su bylos medžiaga, dalyvauti nagrinėjant bylą žodinio proceso tvarka, pareikšti prašymus, </w:t>
                          </w:r>
                          <w:r>
                            <w:rPr>
                              <w:szCs w:val="24"/>
                            </w:rPr>
                            <w:t>teikti raštu ar elektroninių ryšių priemonėmis paaiškinimus nagrinėjant bylą rašytinio proceso tvarka, nustatyta tvarka skųsti priimtus procesinius sprendimus</w:t>
                          </w:r>
                          <w:r>
                            <w:rPr>
                              <w:szCs w:val="24"/>
                              <w:lang w:eastAsia="lt-LT"/>
                            </w:rPr>
                            <w:t>.</w:t>
                          </w:r>
                        </w:p>
                      </w:sdtContent>
                    </w:sdt>
                    <w:sdt>
                      <w:sdtPr>
                        <w:alias w:val="585 str. 3 d."/>
                        <w:tag w:val="part_a242c902e0074129bbf810325fca7ec6"/>
                        <w:lock w:val="sdtLocked"/>
                        <w:richText/>
                      </w:sdtPr>
                      <w:sdtContent>
                        <w:p>
                          <w:pPr>
                            <w:spacing w:line="360" w:lineRule="auto"/>
                            <w:ind w:firstLine="720"/>
                            <w:jc w:val="both"/>
                            <w:rPr>
                              <w:szCs w:val="24"/>
                              <w:lang w:eastAsia="lt-LT"/>
                            </w:rPr>
                          </w:pPr>
                          <w:sdt>
                            <w:sdtPr>
                              <w:alias w:val="Numeris"/>
                              <w:tag w:val="nr_a242c902e0074129bbf810325fca7ec6"/>
                              <w:lock w:val="sdtLocked"/>
                              <w:richText/>
                            </w:sdtPr>
                            <w:sdtContent>
                              <w:r>
                                <w:rPr>
                                  <w:szCs w:val="24"/>
                                  <w:lang w:eastAsia="lt-LT"/>
                                </w:rPr>
                                <w:t>3</w:t>
                              </w:r>
                            </w:sdtContent>
                          </w:sdt>
                          <w:r>
                            <w:rPr>
                              <w:szCs w:val="24"/>
                              <w:lang w:eastAsia="lt-LT"/>
                            </w:rPr>
                            <w:t xml:space="preserve">. Advokato įgaliojimai patvirtinami advokatų kontoros išduodamu orderiu, kito įgalioto atstovo įgaliojimai –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 </w:t>
                          </w:r>
                        </w:p>
                        <w:p>
                          <w:pPr>
                            <w:keepNext/>
                            <w:spacing w:line="360" w:lineRule="auto"/>
                            <w:ind w:firstLine="720"/>
                            <w:outlineLvl w:val="2"/>
                            <w:rPr>
                              <w:b/>
                              <w:bCs/>
                              <w:szCs w:val="24"/>
                            </w:rPr>
                          </w:pPr>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c31c0c73f95418d93708a947750f15e"/>
                        <w:lock w:val="sdtLocked"/>
                        <w:richText/>
                      </w:sdtPr>
                      <w:sdtContent>
                        <w:p>
                          <w:pPr>
                            <w:spacing w:line="360" w:lineRule="auto"/>
                            <w:ind w:firstLine="720"/>
                            <w:jc w:val="both"/>
                            <w:rPr>
                              <w:rFonts w:ascii="TimesLT" w:hAnsi="TimesLT"/>
                            </w:rPr>
                          </w:pPr>
                          <w:r>
                            <w:t>Administracinių nusižengimų teiseną pradeda, administracinių nusižengimų tyrimą atlieka ir</w:t>
                          </w:r>
                          <w:r>
                            <w:rPr>
                              <w:rFonts w:ascii="TimesLT" w:hAnsi="TimesLT"/>
                            </w:rPr>
                            <w:t xml:space="preserve"> administracinių nusižengimų protokolus surašo šių institucijų pareigūnai:</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3b3b06fdf6124a33a4f9aed67ae0e2e2"/>
                            <w:lock w:val="sdtLocked"/>
                            <w:richText/>
                          </w:sdtPr>
                          <w:sdtContent>
                            <w:p>
                              <w:pPr>
                                <w:tabs>
                                  <w:tab w:val="left" w:pos="1418"/>
                                </w:tabs>
                                <w:spacing w:line="360" w:lineRule="auto"/>
                                <w:ind w:firstLine="720"/>
                                <w:jc w:val="both"/>
                                <w:rPr>
                                  <w:szCs w:val="24"/>
                                </w:rPr>
                              </w:pPr>
                              <w:sdt>
                                <w:sdtPr>
                                  <w:alias w:val="Numeris"/>
                                  <w:tag w:val="nr_3b3b06fdf6124a33a4f9aed67ae0e2e2"/>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94, 505, 507 straipsniuose numatytų administracinių nusižengimų;</w:t>
                              </w:r>
                            </w:p>
                          </w:sdtContent>
                        </w:sdt>
                        <w:sdt>
                          <w:sdtPr>
                            <w:alias w:val="589 str. 1 d. 5 p."/>
                            <w:tag w:val="part_8fed59b3033a45d8951e72577734bc54"/>
                            <w:lock w:val="sdtLocked"/>
                            <w:richText/>
                          </w:sdtPr>
                          <w:sdtContent>
                            <w:p>
                              <w:pPr>
                                <w:tabs>
                                  <w:tab w:val="left" w:pos="1418"/>
                                </w:tabs>
                                <w:spacing w:line="360" w:lineRule="auto"/>
                                <w:ind w:firstLine="720"/>
                                <w:jc w:val="both"/>
                                <w:rPr>
                                  <w:szCs w:val="24"/>
                                </w:rPr>
                              </w:pPr>
                              <w:sdt>
                                <w:sdtPr>
                                  <w:alias w:val="Numeris"/>
                                  <w:tag w:val="nr_8fed59b3033a45d8951e72577734bc54"/>
                                  <w:lock w:val="sdtLocked"/>
                                  <w:richText/>
                                </w:sdtPr>
                                <w:sdtContent>
                                  <w:r>
                                    <w:rPr>
                                      <w:szCs w:val="24"/>
                                    </w:rPr>
                                    <w:t>5</w:t>
                                  </w:r>
                                </w:sdtContent>
                              </w:sdt>
                              <w:r>
                                <w:rPr>
                                  <w:szCs w:val="24"/>
                                </w:rPr>
                                <w:t xml:space="preserve">) Vyriausiosios rinkimų komisijos pirmininkas ar jo įgaliotas šios komisijos narys – dėl šio kodekso 93 straipsnyje, 224 straipsnio 2 dalyje, 544, 545 straipsniuose numatytų administracinių nusižengimų; </w:t>
                              </w:r>
                            </w:p>
                          </w:sdtContent>
                        </w:sdt>
                        <w:sdt>
                          <w:sdtPr>
                            <w:alias w:val="589 str. 1 d. 6 p."/>
                            <w:tag w:val="part_240101ee18764f32a09bc98b0a8f2852"/>
                            <w:lock w:val="sdtLocked"/>
                            <w:richText/>
                          </w:sdtPr>
                          <w:sdtContent>
                            <w:p>
                              <w:pPr>
                                <w:tabs>
                                  <w:tab w:val="left" w:pos="1418"/>
                                </w:tabs>
                                <w:spacing w:line="360" w:lineRule="auto"/>
                                <w:ind w:firstLine="720"/>
                                <w:jc w:val="both"/>
                                <w:rPr>
                                  <w:szCs w:val="24"/>
                                </w:rPr>
                              </w:pPr>
                              <w:sdt>
                                <w:sdtPr>
                                  <w:alias w:val="Numeris"/>
                                  <w:tag w:val="nr_240101ee18764f32a09bc98b0a8f2852"/>
                                  <w:lock w:val="sdtLocked"/>
                                  <w:richText/>
                                </w:sdtPr>
                                <w:sdtContent>
                                  <w:r>
                                    <w:rPr>
                                      <w:szCs w:val="24"/>
                                    </w:rPr>
                                    <w:t>6</w:t>
                                  </w:r>
                                </w:sdtContent>
                              </w:sdt>
                              <w:r>
                                <w:rPr>
                                  <w:szCs w:val="24"/>
                                </w:rPr>
                                <w:t>) prokurorai – dėl šio kodekso 505, 507 straipsniuose numatytų administracinių nusižengimų;</w:t>
                              </w:r>
                            </w:p>
                          </w:sdtContent>
                        </w:sdt>
                        <w:sdt>
                          <w:sdtPr>
                            <w:alias w:val="589 str. 1 d. 7 p."/>
                            <w:tag w:val="part_429ae2bf4615478aa0d1850229ea8e3e"/>
                            <w:lock w:val="sdtLocked"/>
                            <w:richText/>
                          </w:sdtPr>
                          <w:sdtContent>
                            <w:p>
                              <w:pPr>
                                <w:tabs>
                                  <w:tab w:val="left" w:pos="1418"/>
                                </w:tabs>
                                <w:spacing w:line="360" w:lineRule="auto"/>
                                <w:ind w:firstLine="720"/>
                                <w:jc w:val="both"/>
                                <w:rPr>
                                  <w:szCs w:val="24"/>
                                </w:rPr>
                              </w:pPr>
                              <w:sdt>
                                <w:sdtPr>
                                  <w:alias w:val="Numeris"/>
                                  <w:tag w:val="nr_429ae2bf4615478aa0d1850229ea8e3e"/>
                                  <w:lock w:val="sdtLocked"/>
                                  <w:richText/>
                                </w:sdtPr>
                                <w:sdtContent>
                                  <w:r>
                                    <w:rPr>
                                      <w:szCs w:val="24"/>
                                    </w:rPr>
                                    <w:t>7</w:t>
                                  </w:r>
                                </w:sdtContent>
                              </w:sdt>
                              <w:r>
                                <w:rPr>
                                  <w:szCs w:val="24"/>
                                </w:rPr>
                                <w:t>) Lietuvos banko – dėl šio kodekso 196 straipsnio 2 dalyje, 200, 201, 202, 203, 224, 505, 507, 515 straipsniuose numatytų administracinių nusižengimų;</w:t>
                              </w:r>
                            </w:p>
                          </w:sdtContent>
                        </w:sdt>
                        <w:sdt>
                          <w:sdtPr>
                            <w:alias w:val="589 str. 1 d. 8 p."/>
                            <w:tag w:val="part_f2791f83c0b7446fbb4eef7c26d4e621"/>
                            <w:lock w:val="sdtLocked"/>
                            <w:richText/>
                          </w:sdtPr>
                          <w:sdtContent>
                            <w:p>
                              <w:pPr>
                                <w:tabs>
                                  <w:tab w:val="left" w:pos="1418"/>
                                </w:tabs>
                                <w:spacing w:line="360" w:lineRule="auto"/>
                                <w:ind w:firstLine="720"/>
                                <w:jc w:val="both"/>
                                <w:rPr>
                                  <w:szCs w:val="24"/>
                                </w:rPr>
                              </w:pPr>
                              <w:sdt>
                                <w:sdtPr>
                                  <w:alias w:val="Numeris"/>
                                  <w:tag w:val="nr_f2791f83c0b7446fbb4eef7c26d4e621"/>
                                  <w:lock w:val="sdtLocked"/>
                                  <w:richText/>
                                </w:sdtPr>
                                <w:sdtContent>
                                  <w:r>
                                    <w:rPr>
                                      <w:szCs w:val="24"/>
                                    </w:rPr>
                                    <w:t>8</w:t>
                                  </w:r>
                                </w:sdtContent>
                              </w:sdt>
                              <w:r>
                                <w:rPr>
                                  <w:szCs w:val="24"/>
                                </w:rPr>
                                <w:t xml:space="preserve">) Lietuvos radijo ir televizijos komisijos – dėl šio kodekso 79 straipsnio 5, 6 dalyse, 124 straipsnyje, 146, 477, 505, 507 straipsniuose, 548 straipsnio 3, 4 dalyse numatytų administracinių nusižengimų; </w:t>
                              </w:r>
                            </w:p>
                          </w:sdtContent>
                        </w:sdt>
                        <w:sdt>
                          <w:sdtPr>
                            <w:alias w:val="589 str. 1 d. 9 p."/>
                            <w:tag w:val="part_0ea7603ff52542e4916f10f68c9b6e99"/>
                            <w:lock w:val="sdtLocked"/>
                            <w:richText/>
                          </w:sdtPr>
                          <w:sdtContent>
                            <w:p>
                              <w:pPr>
                                <w:tabs>
                                  <w:tab w:val="left" w:pos="1418"/>
                                </w:tabs>
                                <w:spacing w:line="360" w:lineRule="auto"/>
                                <w:ind w:firstLine="720"/>
                                <w:jc w:val="both"/>
                                <w:rPr>
                                  <w:szCs w:val="24"/>
                                </w:rPr>
                              </w:pPr>
                              <w:sdt>
                                <w:sdtPr>
                                  <w:alias w:val="Numeris"/>
                                  <w:tag w:val="nr_0ea7603ff52542e4916f10f68c9b6e99"/>
                                  <w:lock w:val="sdtLocked"/>
                                  <w:richText/>
                                </w:sdtPr>
                                <w:sdtContent>
                                  <w:r>
                                    <w:rPr>
                                      <w:szCs w:val="24"/>
                                    </w:rPr>
                                    <w:t>9</w:t>
                                  </w:r>
                                </w:sdtContent>
                              </w:sdt>
                              <w:r>
                                <w:rPr>
                                  <w:szCs w:val="24"/>
                                </w:rPr>
                                <w:t>) Lietuvos Respublikos konkurencijos tarybos – dėl šio kodekso 144 straipsnio 2, 3 dalyse, 199, 224, 505, 507, 546 straipsniuose numatytų administracinių nusižengimų;</w:t>
                              </w:r>
                            </w:p>
                          </w:sdtContent>
                        </w:sdt>
                        <w:sdt>
                          <w:sdtPr>
                            <w:alias w:val="589 str. 1 d. 10 p."/>
                            <w:tag w:val="part_fb0e5758d9fb4d27bb56295815bc8d54"/>
                            <w:lock w:val="sdtLocked"/>
                            <w:richText/>
                          </w:sdtPr>
                          <w:sdtContent>
                            <w:p>
                              <w:pPr>
                                <w:tabs>
                                  <w:tab w:val="left" w:pos="1418"/>
                                </w:tabs>
                                <w:spacing w:line="360" w:lineRule="auto"/>
                                <w:ind w:firstLine="720"/>
                                <w:jc w:val="both"/>
                                <w:rPr>
                                  <w:szCs w:val="24"/>
                                </w:rPr>
                              </w:pPr>
                              <w:sdt>
                                <w:sdtPr>
                                  <w:alias w:val="Numeris"/>
                                  <w:tag w:val="nr_fb0e5758d9fb4d27bb56295815bc8d54"/>
                                  <w:lock w:val="sdtLocked"/>
                                  <w:richText/>
                                </w:sdtPr>
                                <w:sdtContent>
                                  <w:r>
                                    <w:rPr>
                                      <w:szCs w:val="24"/>
                                    </w:rPr>
                                    <w:t>10</w:t>
                                  </w:r>
                                </w:sdtContent>
                              </w:sdt>
                              <w:r>
                                <w:rPr>
                                  <w:szCs w:val="24"/>
                                </w:rPr>
                                <w:t xml:space="preserve">) Lietuvos Respublikos </w:t>
                              </w:r>
                              <w:r>
                                <w:rPr>
                                  <w:bCs/>
                                  <w:szCs w:val="24"/>
                                </w:rPr>
                                <w:t xml:space="preserve">specialiųjų tyrimų tarnybos – dėl šio kodekso 508 </w:t>
                              </w:r>
                              <w:r>
                                <w:rPr>
                                  <w:szCs w:val="24"/>
                                </w:rPr>
                                <w:t>straipsnyje numatytų administracinių nusižengimų;</w:t>
                              </w:r>
                            </w:p>
                          </w:sdtContent>
                        </w:sdt>
                        <w:sdt>
                          <w:sdtPr>
                            <w:alias w:val="589 str. 1 d. 11 p."/>
                            <w:tag w:val="part_f4ed7ae6f34744d38fcdd502d735e41a"/>
                            <w:lock w:val="sdtLocked"/>
                            <w:richText/>
                          </w:sdtPr>
                          <w:sdtContent>
                            <w:p>
                              <w:pPr>
                                <w:spacing w:line="360" w:lineRule="auto"/>
                                <w:ind w:firstLine="720"/>
                                <w:jc w:val="both"/>
                                <w:rPr>
                                  <w:szCs w:val="24"/>
                                </w:rPr>
                              </w:pPr>
                              <w:sdt>
                                <w:sdtPr>
                                  <w:alias w:val="Numeris"/>
                                  <w:tag w:val="nr_f4ed7ae6f34744d38fcdd502d735e41a"/>
                                  <w:lock w:val="sdtLocked"/>
                                  <w:richText/>
                                </w:sdtPr>
                                <w:sdtContent>
                                  <w:r>
                                    <w:rPr>
                                      <w:szCs w:val="24"/>
                                    </w:rPr>
                                    <w:t>11</w:t>
                                  </w:r>
                                </w:sdtContent>
                              </w:sdt>
                              <w:r>
                                <w:rPr>
                                  <w:szCs w:val="24"/>
                                </w:rPr>
                                <w:t>) Lietuvos Respublikos valstybės kontrolės – dėl šio kodekso 186, 505, 507, 510 straipsniuose numatytų administracinių nusižengimų;</w:t>
                              </w:r>
                            </w:p>
                          </w:sdtContent>
                        </w:sdt>
                        <w:sdt>
                          <w:sdtPr>
                            <w:alias w:val="589 str. 1 d. 12 p."/>
                            <w:tag w:val="part_e2674a35118b444eb23fefe96e41c089"/>
                            <w:lock w:val="sdtLocked"/>
                            <w:richText/>
                          </w:sdtPr>
                          <w:sdtContent>
                            <w:p>
                              <w:pPr>
                                <w:spacing w:line="360" w:lineRule="auto"/>
                                <w:ind w:firstLine="720"/>
                                <w:jc w:val="both"/>
                                <w:rPr>
                                  <w:szCs w:val="24"/>
                                </w:rPr>
                              </w:pPr>
                              <w:sdt>
                                <w:sdtPr>
                                  <w:alias w:val="Numeris"/>
                                  <w:tag w:val="nr_e2674a35118b444eb23fefe96e41c089"/>
                                  <w:lock w:val="sdtLocked"/>
                                  <w:richText/>
                                </w:sdtPr>
                                <w:sdtContent>
                                  <w:r>
                                    <w:rPr>
                                      <w:szCs w:val="24"/>
                                    </w:rPr>
                                    <w:t>12</w:t>
                                  </w:r>
                                </w:sdtContent>
                              </w:sdt>
                              <w:r>
                                <w:rPr>
                                  <w:szCs w:val="24"/>
                                </w:rPr>
                                <w:t>) Lietuvos Respublikos valstybės saugumo departamento – dėl šio kodekso 506 straipsnio 4 dalyje, 508, 509, 553, 554, 555 straipsniuose numatytų administracinių nusižengimų;</w:t>
                              </w:r>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9104d91faf14456793f0345081fd0169"/>
                            <w:lock w:val="sdtLocked"/>
                            <w:richText/>
                          </w:sdtPr>
                          <w:sdtContent>
                            <w:p>
                              <w:pPr>
                                <w:spacing w:line="360" w:lineRule="auto"/>
                                <w:ind w:firstLine="720"/>
                                <w:jc w:val="both"/>
                                <w:rPr>
                                  <w:szCs w:val="24"/>
                                </w:rPr>
                              </w:pPr>
                              <w:sdt>
                                <w:sdtPr>
                                  <w:alias w:val="Numeris"/>
                                  <w:tag w:val="nr_9104d91faf14456793f0345081fd0169"/>
                                  <w:lock w:val="sdtLocked"/>
                                  <w:richText/>
                                </w:sdtPr>
                                <w:sdtContent>
                                  <w:r>
                                    <w:rPr>
                                      <w:szCs w:val="24"/>
                                    </w:rPr>
                                    <w:t>14</w:t>
                                  </w:r>
                                </w:sdtContent>
                              </w:sdt>
                              <w:r>
                                <w:rPr>
                                  <w:szCs w:val="24"/>
                                </w:rPr>
                                <w:t>) Valstybinės kainų ir energetikos kontrolės komisijos – dėl šio kodekso 326 straipsnio 2 dalyje, 328 straipsnio 1, 3 dalyse, 329, 505, 507 straipsniuose numatytų administracinių nusižengimų;</w:t>
                              </w:r>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4e87e767721343819ac4444d515e51d5"/>
                            <w:lock w:val="sdtLocked"/>
                            <w:richText/>
                          </w:sdtPr>
                          <w:sdtContent>
                            <w:p>
                              <w:pPr>
                                <w:spacing w:line="360" w:lineRule="auto"/>
                                <w:ind w:firstLine="720"/>
                                <w:jc w:val="both"/>
                                <w:rPr>
                                  <w:szCs w:val="24"/>
                                </w:rPr>
                              </w:pPr>
                              <w:sdt>
                                <w:sdtPr>
                                  <w:alias w:val="Numeris"/>
                                  <w:tag w:val="nr_4e87e767721343819ac4444d515e51d5"/>
                                  <w:lock w:val="sdtLocked"/>
                                  <w:richText/>
                                </w:sdtPr>
                                <w:sdtContent>
                                  <w:r>
                                    <w:rPr>
                                      <w:szCs w:val="24"/>
                                    </w:rPr>
                                    <w:t>16</w:t>
                                  </w:r>
                                </w:sdtContent>
                              </w:sdt>
                              <w:r>
                                <w:rPr>
                                  <w:szCs w:val="24"/>
                                </w:rPr>
                                <w:t>) žurnalistų etikos inspektorius – dėl šio kodekso 79 straipsnio 1, 2 dalyse, 505, 507 straipsniuose, 548 straipsnio 1, 2 dalyse numatytų administracinių nusižengimų;</w:t>
                              </w:r>
                            </w:p>
                          </w:sdtContent>
                        </w:sdt>
                        <w:sdt>
                          <w:sdtPr>
                            <w:alias w:val="589 str. 1 d. 17 p."/>
                            <w:tag w:val="part_610af4af4b0b4f15ada58df8ab75183f"/>
                            <w:lock w:val="sdtLocked"/>
                            <w:richText/>
                          </w:sdtPr>
                          <w:sdtContent>
                            <w:p>
                              <w:pPr>
                                <w:spacing w:line="360" w:lineRule="auto"/>
                                <w:ind w:firstLine="720"/>
                                <w:jc w:val="both"/>
                                <w:rPr>
                                  <w:szCs w:val="24"/>
                                </w:rPr>
                              </w:pPr>
                              <w:sdt>
                                <w:sdtPr>
                                  <w:alias w:val="Numeris"/>
                                  <w:tag w:val="nr_610af4af4b0b4f15ada58df8ab75183f"/>
                                  <w:lock w:val="sdtLocked"/>
                                  <w:richText/>
                                </w:sdtPr>
                                <w:sdtContent>
                                  <w:r>
                                    <w:rPr>
                                      <w:szCs w:val="24"/>
                                    </w:rPr>
                                    <w:t>17</w:t>
                                  </w:r>
                                </w:sdtContent>
                              </w:sdt>
                              <w:r>
                                <w:rPr>
                                  <w:szCs w:val="24"/>
                                </w:rPr>
                                <w:t>) Lietuvos Respublikos finansų ministerijos – dėl šio kodekso 185, 195 straipsniuose, 196 straipsnio 1 dalyje, 505, 507 straipsniuose numatytų administracinių nusižengimų;</w:t>
                              </w:r>
                            </w:p>
                          </w:sdtContent>
                        </w:sdt>
                        <w:sdt>
                          <w:sdtPr>
                            <w:alias w:val="589 str. 1 d. 18 p."/>
                            <w:tag w:val="part_d7588d5c4f2946739564dc86a5c050fe"/>
                            <w:lock w:val="sdtLocked"/>
                            <w:richText/>
                          </w:sdtPr>
                          <w:sdtContent>
                            <w:p>
                              <w:pPr>
                                <w:spacing w:line="360" w:lineRule="auto"/>
                                <w:ind w:firstLine="720"/>
                                <w:jc w:val="both"/>
                                <w:rPr>
                                  <w:szCs w:val="24"/>
                                </w:rPr>
                              </w:pPr>
                              <w:sdt>
                                <w:sdtPr>
                                  <w:alias w:val="Numeris"/>
                                  <w:tag w:val="nr_d7588d5c4f2946739564dc86a5c050fe"/>
                                  <w:lock w:val="sdtLocked"/>
                                  <w:richText/>
                                </w:sdtPr>
                                <w:sdtContent>
                                  <w:r>
                                    <w:rPr>
                                      <w:szCs w:val="24"/>
                                    </w:rPr>
                                    <w:t>18</w:t>
                                  </w:r>
                                </w:sdtContent>
                              </w:sdt>
                              <w:r>
                                <w:rPr>
                                  <w:szCs w:val="24"/>
                                </w:rPr>
                                <w:t>) Lietuvos Respublikos kultūros ministerijos – dėl šio kodekso 135, 136 straipsniuose, 496 straipsnio 1, 2 dalyse, 505, 507, 515 straipsniuose numatytų administracinių nusižengimų;</w:t>
                              </w:r>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928b2a7561b486898c775041babeff1"/>
                            <w:lock w:val="sdtLocked"/>
                            <w:richText/>
                          </w:sdtPr>
                          <w:sdtContent>
                            <w:p>
                              <w:pPr>
                                <w:spacing w:line="360" w:lineRule="auto"/>
                                <w:ind w:firstLine="720"/>
                                <w:jc w:val="both"/>
                                <w:rPr>
                                  <w:szCs w:val="24"/>
                                </w:rPr>
                              </w:pPr>
                              <w:sdt>
                                <w:sdtPr>
                                  <w:alias w:val="Numeris"/>
                                  <w:tag w:val="nr_0928b2a7561b486898c775041babeff1"/>
                                  <w:lock w:val="sdtLocked"/>
                                  <w:richText/>
                                </w:sdtPr>
                                <w:sdtContent>
                                  <w:r>
                                    <w:rPr>
                                      <w:bCs/>
                                      <w:szCs w:val="24"/>
                                      <w:lang w:eastAsia="lt-LT"/>
                                    </w:rPr>
                                    <w:t>20</w:t>
                                  </w:r>
                                </w:sdtContent>
                              </w:sdt>
                              <w:r>
                                <w:rPr>
                                  <w:bCs/>
                                  <w:szCs w:val="24"/>
                                  <w:lang w:eastAsia="lt-LT"/>
                                </w:rPr>
                                <w:t>) Lietuvos Respublikos sveikatos apsaugos ministerijos – dėl šio kodekso 68</w:t>
                              </w:r>
                              <w:r>
                                <w:rPr>
                                  <w:bCs/>
                                  <w:szCs w:val="24"/>
                                  <w:vertAlign w:val="superscript"/>
                                  <w:lang w:eastAsia="lt-LT"/>
                                </w:rPr>
                                <w:t>1</w:t>
                              </w:r>
                              <w:r>
                                <w:rPr>
                                  <w:bCs/>
                                  <w:szCs w:val="24"/>
                                  <w:lang w:eastAsia="lt-LT"/>
                                </w:rPr>
                                <w:t>,</w:t>
                              </w:r>
                              <w:r>
                                <w:rPr>
                                  <w:b/>
                                  <w:bCs/>
                                  <w:szCs w:val="24"/>
                                  <w:lang w:eastAsia="lt-LT"/>
                                </w:rPr>
                                <w:t xml:space="preserve"> </w:t>
                              </w:r>
                              <w:r>
                                <w:rPr>
                                  <w:bCs/>
                                  <w:szCs w:val="24"/>
                                  <w:lang w:eastAsia="lt-LT"/>
                                </w:rPr>
                                <w:t>505, 507 straipsniuose numatytų administracinių nusižengimų;</w:t>
                              </w:r>
                            </w:p>
                          </w:sdtContent>
                        </w:sdt>
                        <w:sdt>
                          <w:sdtPr>
                            <w:alias w:val="589 str. 1 d. 21 p."/>
                            <w:tag w:val="part_a9a0bc5e532b4fed8a0ea87ab2f66d85"/>
                            <w:lock w:val="sdtLocked"/>
                            <w:richText/>
                          </w:sdtPr>
                          <w:sdtContent>
                            <w:p>
                              <w:pPr>
                                <w:spacing w:line="360" w:lineRule="auto"/>
                                <w:ind w:firstLine="720"/>
                                <w:jc w:val="both"/>
                                <w:rPr>
                                  <w:szCs w:val="24"/>
                                </w:rPr>
                              </w:pPr>
                              <w:sdt>
                                <w:sdtPr>
                                  <w:alias w:val="Numeris"/>
                                  <w:tag w:val="nr_a9a0bc5e532b4fed8a0ea87ab2f66d85"/>
                                  <w:lock w:val="sdtLocked"/>
                                  <w:richText/>
                                </w:sdtPr>
                                <w:sdtContent>
                                  <w:r>
                                    <w:rPr>
                                      <w:szCs w:val="24"/>
                                    </w:rPr>
                                    <w:t>21</w:t>
                                  </w:r>
                                </w:sdtContent>
                              </w:sdt>
                              <w:r>
                                <w:rPr>
                                  <w:szCs w:val="24"/>
                                </w:rPr>
                                <w:t>) Lietuvos Respublikos švietimo ir mokslo ministerijos ar jos įgaliotos įstaigos – dėl šio kodekso 80, 505, 507, 549 straipsniuose numatytų administracinių nusižengimų;</w:t>
                              </w:r>
                            </w:p>
                          </w:sdtContent>
                        </w:sdt>
                        <w:sdt>
                          <w:sdtPr>
                            <w:alias w:val="589 str. 1 d. 22 p."/>
                            <w:tag w:val="part_56da211c4b9f4a22aa159fb65b0b176a"/>
                            <w:lock w:val="sdtLocked"/>
                            <w:richText/>
                          </w:sdtPr>
                          <w:sdtContent>
                            <w:p>
                              <w:pPr>
                                <w:spacing w:line="360" w:lineRule="auto"/>
                                <w:ind w:firstLine="720"/>
                                <w:jc w:val="both"/>
                                <w:rPr>
                                  <w:szCs w:val="24"/>
                                </w:rPr>
                              </w:pPr>
                              <w:sdt>
                                <w:sdtPr>
                                  <w:alias w:val="Numeris"/>
                                  <w:tag w:val="nr_56da211c4b9f4a22aa159fb65b0b176a"/>
                                  <w:lock w:val="sdtLocked"/>
                                  <w:richText/>
                                </w:sdtPr>
                                <w:sdtContent>
                                  <w:r>
                                    <w:rPr>
                                      <w:szCs w:val="24"/>
                                    </w:rPr>
                                    <w:t>22</w:t>
                                  </w:r>
                                </w:sdtContent>
                              </w:sdt>
                              <w:r>
                                <w:rPr>
                                  <w:szCs w:val="24"/>
                                </w:rPr>
                                <w:t xml:space="preserve">) Lietuvos Respublikos ūkio ministerijos – dėl šio kodekso 505, 507, 515 straipsniuose numatytų administracinių nusižengimų; </w:t>
                              </w:r>
                            </w:p>
                          </w:sdtContent>
                        </w:sdt>
                        <w:sdt>
                          <w:sdtPr>
                            <w:alias w:val="589 str. 1 d. 23 p."/>
                            <w:tag w:val="part_ba1e82c1cd9149ada80dfafed4f5f4eb"/>
                            <w:lock w:val="sdtLocked"/>
                            <w:richText/>
                          </w:sdtPr>
                          <w:sdtContent>
                            <w:p>
                              <w:pPr>
                                <w:spacing w:line="360" w:lineRule="auto"/>
                                <w:ind w:firstLine="720"/>
                                <w:jc w:val="both"/>
                                <w:rPr>
                                  <w:szCs w:val="24"/>
                                </w:rPr>
                              </w:pPr>
                              <w:sdt>
                                <w:sdtPr>
                                  <w:alias w:val="Numeris"/>
                                  <w:tag w:val="nr_ba1e82c1cd9149ada80dfafed4f5f4eb"/>
                                  <w:lock w:val="sdtLocked"/>
                                  <w:richText/>
                                </w:sdtPr>
                                <w:sdtContent>
                                  <w:r>
                                    <w:rPr>
                                      <w:szCs w:val="24"/>
                                    </w:rPr>
                                    <w:t>23</w:t>
                                  </w:r>
                                </w:sdtContent>
                              </w:sdt>
                              <w:r>
                                <w:rPr>
                                  <w:szCs w:val="24"/>
                                </w:rPr>
                                <w:t>) Lietuvos Respublikos žemės ūkio ministerijos ir jos valdymo sričiai priskirtų įstaigų – dėl šio kodekso 48 straipsnio 1, 2 dalyse, 121, 178, 179, 181, 312, 313, 335, 336, 348, 505, 507 straipsniuose numatytų administracinių nusižengimų;</w:t>
                              </w:r>
                            </w:p>
                          </w:sdtContent>
                        </w:sdt>
                        <w:sdt>
                          <w:sdtPr>
                            <w:alias w:val="589 str. 1 d. 24 p."/>
                            <w:tag w:val="part_77401e65b39144299f93f0c6595ce428"/>
                            <w:lock w:val="sdtLocked"/>
                            <w:richText/>
                          </w:sdtPr>
                          <w:sdtContent>
                            <w:p>
                              <w:pPr>
                                <w:spacing w:line="360" w:lineRule="auto"/>
                                <w:ind w:firstLine="720"/>
                                <w:jc w:val="both"/>
                                <w:rPr>
                                  <w:szCs w:val="24"/>
                                </w:rPr>
                              </w:pPr>
                              <w:sdt>
                                <w:sdtPr>
                                  <w:alias w:val="Numeris"/>
                                  <w:tag w:val="nr_77401e65b39144299f93f0c6595ce428"/>
                                  <w:lock w:val="sdtLocked"/>
                                  <w:richText/>
                                </w:sdtPr>
                                <w:sdtContent>
                                  <w:r>
                                    <w:rPr>
                                      <w:szCs w:val="24"/>
                                    </w:rPr>
                                    <w:t>24</w:t>
                                  </w:r>
                                </w:sdtContent>
                              </w:sdt>
                              <w:r>
                                <w:rPr>
                                  <w:szCs w:val="24"/>
                                </w:rPr>
                                <w:t>) Lietuvos Respublikos ryšių reguliavimo tarnybos – dėl šio kodekso 79 straipsnio 3, 4 dalyse, 147 straipsnyje, 224 straipsnio 1 dalyje, 464, 465, 466, 467, 468, 469, 470, 471, 472, 476 straipsniuose, 479 straipsnio 3, 4, 6 dalyse, 480 straipsnio 4, 5 dalyse, 496 straipsnio 3 dalyje, 505, 507, 515 straipsniuose numatytų administracinių nusižengimų;</w:t>
                              </w:r>
                            </w:p>
                          </w:sdtContent>
                        </w:sdt>
                        <w:sdt>
                          <w:sdtPr>
                            <w:alias w:val="589 str. 1 d. 25 p."/>
                            <w:tag w:val="part_289e457588844aaca821488fecb24d75"/>
                            <w:lock w:val="sdtLocked"/>
                            <w:richText/>
                          </w:sdtPr>
                          <w:sdtContent>
                            <w:p>
                              <w:pPr>
                                <w:spacing w:line="360" w:lineRule="auto"/>
                                <w:ind w:firstLine="720"/>
                                <w:jc w:val="both"/>
                                <w:rPr>
                                  <w:szCs w:val="24"/>
                                </w:rPr>
                              </w:pPr>
                              <w:sdt>
                                <w:sdtPr>
                                  <w:alias w:val="Numeris"/>
                                  <w:tag w:val="nr_289e457588844aaca821488fecb24d75"/>
                                  <w:lock w:val="sdtLocked"/>
                                  <w:richText/>
                                </w:sdtPr>
                                <w:sdtContent>
                                  <w:r>
                                    <w:rPr>
                                      <w:szCs w:val="24"/>
                                    </w:rPr>
                                    <w:t>25</w:t>
                                  </w:r>
                                </w:sdtContent>
                              </w:sdt>
                              <w:r>
                                <w:rPr>
                                  <w:szCs w:val="24"/>
                                </w:rPr>
                                <w:t>) Lietuvos statistikos departamento – dėl šio kodekso 221, 222, 505, 507 straipsniuose numatytų administracinių nusižengimų;</w:t>
                              </w:r>
                            </w:p>
                          </w:sdtContent>
                        </w:sdt>
                        <w:sdt>
                          <w:sdtPr>
                            <w:alias w:val="589 str. 1 d. 26 p."/>
                            <w:tag w:val="part_22f01e0877df47f4a7f3f236d4f071f3"/>
                            <w:lock w:val="sdtLocked"/>
                            <w:richText/>
                          </w:sdtPr>
                          <w:sdtContent>
                            <w:p>
                              <w:pPr>
                                <w:spacing w:line="360" w:lineRule="auto"/>
                                <w:ind w:firstLine="720"/>
                                <w:jc w:val="both"/>
                                <w:rPr>
                                  <w:szCs w:val="24"/>
                                </w:rPr>
                              </w:pPr>
                              <w:sdt>
                                <w:sdtPr>
                                  <w:alias w:val="Numeris"/>
                                  <w:tag w:val="nr_22f01e0877df47f4a7f3f236d4f071f3"/>
                                  <w:lock w:val="sdtLocked"/>
                                  <w:richText/>
                                </w:sdtPr>
                                <w:sdtContent>
                                  <w:r>
                                    <w:rPr>
                                      <w:szCs w:val="24"/>
                                    </w:rPr>
                                    <w:t>26</w:t>
                                  </w:r>
                                </w:sdtContent>
                              </w:sdt>
                              <w:r>
                                <w:rPr>
                                  <w:szCs w:val="24"/>
                                </w:rPr>
                                <w:t>) Lietuvos vyriausiojo archyvaro tarnybos ir valstybės archyvų – dėl šio kodekso 116, 117, 118, 504, 505, 522 straipsniuose numatytų administracinių nusižengimų;</w:t>
                              </w:r>
                            </w:p>
                          </w:sdtContent>
                        </w:sdt>
                        <w:sdt>
                          <w:sdtPr>
                            <w:alias w:val="589 str. 1 d. 27 p."/>
                            <w:tag w:val="part_55d870d077464593803a925939138f9d"/>
                            <w:lock w:val="sdtLocked"/>
                            <w:richText/>
                          </w:sdtPr>
                          <w:sdtContent>
                            <w:p>
                              <w:pPr>
                                <w:spacing w:line="360" w:lineRule="auto"/>
                                <w:ind w:firstLine="720"/>
                                <w:jc w:val="both"/>
                                <w:rPr>
                                  <w:szCs w:val="24"/>
                                </w:rPr>
                              </w:pPr>
                              <w:sdt>
                                <w:sdtPr>
                                  <w:alias w:val="Numeris"/>
                                  <w:tag w:val="nr_55d870d077464593803a925939138f9d"/>
                                  <w:lock w:val="sdtLocked"/>
                                  <w:richText/>
                                </w:sdtPr>
                                <w:sdtContent>
                                  <w:r>
                                    <w:rPr>
                                      <w:szCs w:val="24"/>
                                    </w:rPr>
                                    <w:t>27</w:t>
                                  </w:r>
                                </w:sdtContent>
                              </w:sdt>
                              <w:r>
                                <w:rPr>
                                  <w:szCs w:val="24"/>
                                </w:rPr>
                                <w:t>) Narkotikų, tabako ir alkoholio kontrolės departamento – dėl šio kodekso 65, 70, 127, 132, 137, 138, 145, 152, 168, 170 straipsniuose, 209 straipsnio 1, 2, 3, 4, 5, 6, 7, 8 dalyse, 224 straipsnio 1 dalyje, 505, 507 straipsniuose numatytų administracinių nusižengimų;</w:t>
                              </w:r>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c745ba1388a64aefa9eea8f2b79d7317"/>
                            <w:lock w:val="sdtLocked"/>
                            <w:richText/>
                          </w:sdtPr>
                          <w:sdtContent>
                            <w:p>
                              <w:pPr>
                                <w:spacing w:line="360" w:lineRule="auto"/>
                                <w:ind w:firstLine="720"/>
                                <w:jc w:val="both"/>
                                <w:rPr>
                                  <w:szCs w:val="24"/>
                                </w:rPr>
                              </w:pPr>
                              <w:sdt>
                                <w:sdtPr>
                                  <w:alias w:val="Numeris"/>
                                  <w:tag w:val="nr_c745ba1388a64aefa9eea8f2b79d7317"/>
                                  <w:lock w:val="sdtLocked"/>
                                  <w:richText/>
                                </w:sdtPr>
                                <w:sdtContent>
                                  <w:r>
                                    <w:rPr>
                                      <w:szCs w:val="24"/>
                                    </w:rPr>
                                    <w:t>29</w:t>
                                  </w:r>
                                </w:sdtContent>
                              </w:sdt>
                              <w:r>
                                <w:rPr>
                                  <w:szCs w:val="24"/>
                                </w:rPr>
                                <w:t xml:space="preserve">) Valstybinės duomenų apsaugos inspekcijos – dėl šio kodekso 82, 83 straipsniuose, 224 straipsnio 1 dalyje, 479 straipsnio 2, 6 dalyse, 505, 507 straipsniuose numatytų administracinių nusižengimų; </w:t>
                              </w:r>
                            </w:p>
                          </w:sdtContent>
                        </w:sdt>
                        <w:sdt>
                          <w:sdtPr>
                            <w:alias w:val="589 str. 1 d. 30 p."/>
                            <w:tag w:val="part_271abc9439c94c4f95d08380f428a961"/>
                            <w:lock w:val="sdtLocked"/>
                            <w:richText/>
                          </w:sdtPr>
                          <w:sdtContent>
                            <w:p>
                              <w:pPr>
                                <w:spacing w:line="400" w:lineRule="atLeast"/>
                                <w:ind w:firstLine="720"/>
                                <w:jc w:val="both"/>
                                <w:rPr>
                                  <w:szCs w:val="24"/>
                                </w:rPr>
                              </w:pPr>
                              <w:sdt>
                                <w:sdtPr>
                                  <w:alias w:val="Numeris"/>
                                  <w:tag w:val="nr_271abc9439c94c4f95d08380f428a961"/>
                                  <w:lock w:val="sdtLocked"/>
                                  <w:richText/>
                                </w:sdtPr>
                                <w:sdtContent>
                                  <w:r>
                                    <w:rPr>
                                      <w:rFonts w:eastAsia="Calibri"/>
                                      <w:szCs w:val="24"/>
                                    </w:rPr>
                                    <w:t>30</w:t>
                                  </w:r>
                                </w:sdtContent>
                              </w:sdt>
                              <w:r>
                                <w:rPr>
                                  <w:rFonts w:eastAsia="Calibri"/>
                                  <w:szCs w:val="24"/>
                                </w:rPr>
                                <w:t xml:space="preserve">) Valstybinės </w:t>
                              </w:r>
                              <w:r>
                                <w:rPr>
                                  <w:rFonts w:eastAsia="Calibri"/>
                                  <w:color w:val="000000"/>
                                  <w:szCs w:val="24"/>
                                </w:rPr>
                                <w:t>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straipsnyje, 291 straipsnio 5 dalyje, 299 straipsnio 2, 3, 4 dalyse, 312, 343, 344, 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589 str. 1 d. 31 p."/>
                            <w:tag w:val="part_660a083ddacb4073a941734c6ab15ddf"/>
                            <w:lock w:val="sdtLocked"/>
                            <w:richText/>
                          </w:sdtPr>
                          <w:sdtContent>
                            <w:p>
                              <w:pPr>
                                <w:spacing w:line="400" w:lineRule="atLeast"/>
                                <w:ind w:firstLine="720"/>
                                <w:jc w:val="both"/>
                                <w:rPr>
                                  <w:szCs w:val="24"/>
                                </w:rPr>
                              </w:pPr>
                              <w:sdt>
                                <w:sdtPr>
                                  <w:alias w:val="Numeris"/>
                                  <w:tag w:val="nr_660a083ddacb4073a941734c6ab15ddf"/>
                                  <w:lock w:val="sdtLocked"/>
                                  <w:richText/>
                                </w:sdtPr>
                                <w:sdtContent>
                                  <w:r>
                                    <w:rPr>
                                      <w:rFonts w:eastAsia="Calibri"/>
                                      <w:szCs w:val="24"/>
                                    </w:rPr>
                                    <w:t>31</w:t>
                                  </w:r>
                                </w:sdtContent>
                              </w:sdt>
                              <w:r>
                                <w:rPr>
                                  <w:rFonts w:eastAsia="Calibri"/>
                                  <w:szCs w:val="24"/>
                                </w:rPr>
                                <w:t xml:space="preserve">) aplinkos apsaugos valstybinės kontrolės institucijų aplinkos apsaugos valstybinės kontrolės pareigūnai, valstybinių rezervatų, valstybinių parkų ir biosferos rezervatų direkcijų bei saugomų teritorijų valstybinio valdymo ir kontrolės įstaigų, kitų institucijų, kurių pareigūnams įstatymuose ir kituose teisės aktuose nustatyta tvarka suteikti įgaliojimai atlikti aplinkos apsaugos valstybinę kontrolę, – dėl šio kodekso 48 straipsnio 1, 2 dalyse, 110, 111, 114, 235, 236, 237, 238, 239, 241, 242, 243, 244, 246, 247, 248, 249, 250, 251, 252, 253, 255, 256, 257, 258, 259, 260, 262, 264, 265, 266, 267, 268, 269, 270, 271, 272, 273, 274, 275, 276, 277, 278, 279, 280, 281, 282, 283, 284, 285, 286, 287, 288, 289, 290, 291, 292, 293 straipsniuose, 294 straipsnio 2 dalyje, 295 </w:t>
                              </w:r>
                              <w:r>
                                <w:rPr>
                                  <w:rFonts w:eastAsia="Calibri"/>
                                  <w:color w:val="000000"/>
                                  <w:szCs w:val="24"/>
                                </w:rPr>
                                <w:t>straipsnio 1, 2 dalyse,</w:t>
                              </w:r>
                              <w:r>
                                <w:rPr>
                                  <w:rFonts w:eastAsia="Calibri"/>
                                  <w:szCs w:val="24"/>
                                </w:rPr>
                                <w:t xml:space="preserve"> 296 </w:t>
                              </w:r>
                              <w:r>
                                <w:rPr>
                                  <w:rFonts w:eastAsia="Calibri"/>
                                  <w:color w:val="000000"/>
                                  <w:szCs w:val="24"/>
                                </w:rPr>
                                <w:t>straipsnio 2 dalyje</w:t>
                              </w:r>
                              <w:r>
                                <w:rPr>
                                  <w:rFonts w:eastAsia="Calibri"/>
                                  <w:szCs w:val="24"/>
                                </w:rPr>
                                <w:t xml:space="preserve">, 299 </w:t>
                              </w:r>
                              <w:r>
                                <w:rPr>
                                  <w:rFonts w:eastAsia="Calibri"/>
                                  <w:color w:val="000000"/>
                                  <w:szCs w:val="24"/>
                                </w:rPr>
                                <w:t>straipsnio 3 dalyje,</w:t>
                              </w:r>
                              <w:r>
                                <w:rPr>
                                  <w:rFonts w:eastAsia="Calibri"/>
                                  <w:szCs w:val="24"/>
                                </w:rPr>
                                <w:t xml:space="preserve"> 303, 304, 305, 306, 307, 308, 309, 310, 311, 312, 313, 315, 316, 317, 318, 346,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589 str. 1 d. 32 p."/>
                            <w:tag w:val="part_50955055e54441b08d8fb44f8fd6cfa6"/>
                            <w:lock w:val="sdtLocked"/>
                            <w:richText/>
                          </w:sdtPr>
                          <w:sdtContent>
                            <w:p>
                              <w:pPr>
                                <w:spacing w:line="360" w:lineRule="auto"/>
                                <w:ind w:firstLine="720"/>
                                <w:jc w:val="both"/>
                                <w:rPr>
                                  <w:szCs w:val="24"/>
                                </w:rPr>
                              </w:pPr>
                              <w:sdt>
                                <w:sdtPr>
                                  <w:alias w:val="Numeris"/>
                                  <w:tag w:val="nr_50955055e54441b08d8fb44f8fd6cfa6"/>
                                  <w:lock w:val="sdtLocked"/>
                                  <w:richText/>
                                </w:sdtPr>
                                <w:sdtContent>
                                  <w:r>
                                    <w:rPr>
                                      <w:bCs/>
                                      <w:szCs w:val="24"/>
                                      <w:lang w:eastAsia="lt-LT"/>
                                    </w:rPr>
                                    <w:t>32</w:t>
                                  </w:r>
                                </w:sdtContent>
                              </w:sdt>
                              <w:r>
                                <w:rPr>
                                  <w:bCs/>
                                  <w:szCs w:val="24"/>
                                  <w:lang w:eastAsia="lt-LT"/>
                                </w:rPr>
                                <w:t>) Finansinių nusikaltimų tyrimo tarnybos prie Vidaus reikalų ministerijos – dėl šio kodekso 95, 127, 143, 150, 155, 158, 160, 161, 162, 163, 164, 165, 166, 168, 171, 172, 173, 174, 176, 187, 188, 193, 198, 205 straipsniuose, 209 straipsnio 1, 2, 3, 4, 5, 6, 7, 8 dalyse, 214, 224, 505 straipsniuose, 506 straipsnio 4 dalyje, 508, 515 straipsniuose numatytų administracinių nusižengimų</w:t>
                              </w:r>
                              <w:r>
                                <w:rPr>
                                  <w:szCs w:val="24"/>
                                </w:rPr>
                                <w:t>;</w:t>
                              </w:r>
                            </w:p>
                          </w:sdtContent>
                        </w:sdt>
                        <w:sdt>
                          <w:sdtPr>
                            <w:alias w:val="589 str. 1 d. 33 p."/>
                            <w:tag w:val="part_b618e5ac9dd14db5986ceef7e1c407b8"/>
                            <w:lock w:val="sdtLocked"/>
                            <w:richText/>
                          </w:sdtPr>
                          <w:sdtContent>
                            <w:p>
                              <w:pPr>
                                <w:spacing w:line="360" w:lineRule="auto"/>
                                <w:ind w:firstLine="720"/>
                                <w:jc w:val="both"/>
                                <w:rPr>
                                  <w:szCs w:val="24"/>
                                </w:rPr>
                              </w:pPr>
                              <w:sdt>
                                <w:sdtPr>
                                  <w:alias w:val="Numeris"/>
                                  <w:tag w:val="nr_b618e5ac9dd14db5986ceef7e1c407b8"/>
                                  <w:lock w:val="sdtLocked"/>
                                  <w:richText/>
                                </w:sdtPr>
                                <w:sdtContent>
                                  <w:r>
                                    <w:rPr>
                                      <w:szCs w:val="24"/>
                                    </w:rPr>
                                    <w:t>33</w:t>
                                  </w:r>
                                </w:sdtContent>
                              </w:sdt>
                              <w:r>
                                <w:rPr>
                                  <w:szCs w:val="24"/>
                                </w:rPr>
                                <w:t>) Informacinės visuomenės plėtros komiteto prie Susisiekimo ministerijos – dėl šio kodekso 478, 505, 507, 552 straipsniuose numatytų administracinių nusižengimų;</w:t>
                              </w:r>
                            </w:p>
                          </w:sdtContent>
                        </w:sdt>
                        <w:sdt>
                          <w:sdtPr>
                            <w:alias w:val="589 str. 1 d. 34 p."/>
                            <w:tag w:val="part_f86bebedebcc4aa59a91c72441fb59a2"/>
                            <w:lock w:val="sdtLocked"/>
                            <w:richText/>
                          </w:sdtPr>
                          <w:sdtContent>
                            <w:p>
                              <w:pPr>
                                <w:spacing w:line="360" w:lineRule="auto"/>
                                <w:ind w:firstLine="720"/>
                                <w:jc w:val="both"/>
                                <w:rPr>
                                  <w:szCs w:val="24"/>
                                </w:rPr>
                              </w:pPr>
                              <w:sdt>
                                <w:sdtPr>
                                  <w:alias w:val="Numeris"/>
                                  <w:tag w:val="nr_f86bebedebcc4aa59a91c72441fb59a2"/>
                                  <w:lock w:val="sdtLocked"/>
                                  <w:richText/>
                                </w:sdtPr>
                                <w:sdtContent>
                                  <w:r>
                                    <w:rPr>
                                      <w:szCs w:val="24"/>
                                    </w:rPr>
                                    <w:t>34</w:t>
                                  </w:r>
                                </w:sdtContent>
                              </w:sdt>
                              <w:r>
                                <w:rPr>
                                  <w:szCs w:val="24"/>
                                </w:rPr>
                                <w:t>) Karo policijos – dėl šio kodekso 385 straipsnio 4, 5 dalyse, 506 straipsnio 3, 4 dalyse, 508, 556, 557, 562 straipsniuose numatytų administracinių nusižengimų;</w:t>
                              </w:r>
                            </w:p>
                          </w:sdtContent>
                        </w:sdt>
                        <w:sdt>
                          <w:sdtPr>
                            <w:alias w:val="589 str. 1 d. 35 p."/>
                            <w:tag w:val="part_c3dbe925c7d8449c84d8fb00c292a913"/>
                            <w:lock w:val="sdtLocked"/>
                            <w:richText/>
                          </w:sdtPr>
                          <w:sdtContent>
                            <w:p>
                              <w:pPr>
                                <w:spacing w:line="360" w:lineRule="auto"/>
                                <w:ind w:firstLine="720"/>
                                <w:jc w:val="both"/>
                                <w:rPr>
                                  <w:szCs w:val="24"/>
                                </w:rPr>
                              </w:pPr>
                              <w:sdt>
                                <w:sdtPr>
                                  <w:alias w:val="Numeris"/>
                                  <w:tag w:val="nr_c3dbe925c7d8449c84d8fb00c292a913"/>
                                  <w:lock w:val="sdtLocked"/>
                                  <w:richText/>
                                </w:sdtPr>
                                <w:sdtContent>
                                  <w:r>
                                    <w:rPr>
                                      <w:szCs w:val="24"/>
                                    </w:rPr>
                                    <w:t>35</w:t>
                                  </w:r>
                                </w:sdtContent>
                              </w:sdt>
                              <w:r>
                                <w:rPr>
                                  <w:szCs w:val="24"/>
                                </w:rPr>
                                <w:t>) Kultūros paveldo departamento prie Kultūros ministerijos – dėl šio kodekso 92 straipsnio 1 dalyje, 144 straipsnio 1, 4, 5 dalyse, 177, 224, 314, 351, 352, 353, 354, 355, 505, 507 straipsniuose numatytų administracinių nusižengimų;</w:t>
                              </w:r>
                            </w:p>
                          </w:sdtContent>
                        </w:sdt>
                        <w:sdt>
                          <w:sdtPr>
                            <w:alias w:val="589 str. 1 d. 36 p."/>
                            <w:tag w:val="part_d1cf44ef4f2944d8b1cf40ffa8a22aef"/>
                            <w:lock w:val="sdtLocked"/>
                            <w:richText/>
                          </w:sdtPr>
                          <w:sdtContent>
                            <w:p>
                              <w:pPr>
                                <w:spacing w:line="360" w:lineRule="auto"/>
                                <w:ind w:firstLine="720"/>
                                <w:jc w:val="both"/>
                                <w:rPr>
                                  <w:szCs w:val="24"/>
                                </w:rPr>
                              </w:pPr>
                              <w:sdt>
                                <w:sdtPr>
                                  <w:alias w:val="Numeris"/>
                                  <w:tag w:val="nr_d1cf44ef4f2944d8b1cf40ffa8a22aef"/>
                                  <w:lock w:val="sdtLocked"/>
                                  <w:richText/>
                                </w:sdtPr>
                                <w:sdtContent>
                                  <w:r>
                                    <w:rPr>
                                      <w:szCs w:val="24"/>
                                    </w:rPr>
                                    <w:t>36</w:t>
                                  </w:r>
                                </w:sdtContent>
                              </w:sdt>
                              <w:r>
                                <w:rPr>
                                  <w:szCs w:val="24"/>
                                </w:rPr>
                                <w:t>) Lietuvos automobilių kelių direkcijos prie Susisiekimo ministerijos – dėl šio kodekso 459 straipsnio 1, 2, 3, 4 dalyse, 460, 461, 462, 505, 507 straipsniuose numatytų administracinių nusižengimų;</w:t>
                              </w:r>
                            </w:p>
                          </w:sdtContent>
                        </w:sdt>
                        <w:sdt>
                          <w:sdtPr>
                            <w:alias w:val="589 str. 1 d. 37 p."/>
                            <w:tag w:val="part_6a404f2bce7f4fc993159022aedc682a"/>
                            <w:lock w:val="sdtLocked"/>
                            <w:richText/>
                          </w:sdtPr>
                          <w:sdtContent>
                            <w:p>
                              <w:pPr>
                                <w:spacing w:line="360" w:lineRule="auto"/>
                                <w:ind w:firstLine="720"/>
                                <w:jc w:val="both"/>
                                <w:rPr>
                                  <w:szCs w:val="24"/>
                                </w:rPr>
                              </w:pPr>
                              <w:sdt>
                                <w:sdtPr>
                                  <w:alias w:val="Numeris"/>
                                  <w:tag w:val="nr_6a404f2bce7f4fc993159022aedc682a"/>
                                  <w:lock w:val="sdtLocked"/>
                                  <w:richText/>
                                </w:sdtPr>
                                <w:sdtContent>
                                  <w:r>
                                    <w:rPr>
                                      <w:szCs w:val="24"/>
                                    </w:rPr>
                                    <w:t>37</w:t>
                                  </w:r>
                                </w:sdtContent>
                              </w:sdt>
                              <w:r>
                                <w:rPr>
                                  <w:szCs w:val="24"/>
                                </w:rPr>
                                <w:t xml:space="preserve">) Lietuvos geologijos tarnybos prie Aplinkos ministerijos – dėl šio kodekso 111, 239, 253, 262, 263 straipsniuose, </w:t>
                              </w:r>
                              <w:r>
                                <w:rPr>
                                  <w:bCs/>
                                  <w:szCs w:val="24"/>
                                  <w:lang w:eastAsia="lt-LT"/>
                                </w:rPr>
                                <w:t>265 straipsnio 5 dalyje, 311</w:t>
                              </w:r>
                              <w:r>
                                <w:rPr>
                                  <w:szCs w:val="24"/>
                                </w:rPr>
                                <w:t>, 505, 507 straipsniuose numatytų administracinių nusižengimų;</w:t>
                              </w:r>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589 str. 1 d. 39 p."/>
                            <w:tag w:val="part_385b16ba69984c4596c8e930c12a594f"/>
                            <w:lock w:val="sdtLocked"/>
                            <w:richText/>
                          </w:sdtPr>
                          <w:sdtContent>
                            <w:p>
                              <w:pPr>
                                <w:spacing w:line="360" w:lineRule="auto"/>
                                <w:ind w:firstLine="720"/>
                                <w:jc w:val="both"/>
                                <w:rPr>
                                  <w:szCs w:val="24"/>
                                </w:rPr>
                              </w:pPr>
                              <w:sdt>
                                <w:sdtPr>
                                  <w:alias w:val="Numeris"/>
                                  <w:tag w:val="nr_385b16ba69984c4596c8e930c12a594f"/>
                                  <w:lock w:val="sdtLocked"/>
                                  <w:richText/>
                                </w:sdtPr>
                                <w:sdtContent>
                                  <w:r>
                                    <w:rPr>
                                      <w:szCs w:val="24"/>
                                    </w:rPr>
                                    <w:t>39</w:t>
                                  </w:r>
                                </w:sdtContent>
                              </w:sdt>
                              <w:r>
                                <w:rPr>
                                  <w:szCs w:val="24"/>
                                </w:rPr>
                                <w:t>) Lietuvos Respublikos ginklų fondo prie Lietuvos Respublikos vidaus reikalų ministerijos – dėl šio kodekso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89 str. 1 d. 40 p."/>
                            <w:tag w:val="part_210a94c50d5c4e0cb20bc162a9d517d0"/>
                            <w:lock w:val="sdtLocked"/>
                            <w:richText/>
                          </w:sdtPr>
                          <w:sdtContent>
                            <w:p>
                              <w:pPr>
                                <w:spacing w:line="360" w:lineRule="auto"/>
                                <w:ind w:firstLine="720"/>
                                <w:jc w:val="both"/>
                                <w:rPr>
                                  <w:szCs w:val="24"/>
                                </w:rPr>
                              </w:pPr>
                              <w:sdt>
                                <w:sdtPr>
                                  <w:alias w:val="Numeris"/>
                                  <w:tag w:val="nr_210a94c50d5c4e0cb20bc162a9d517d0"/>
                                  <w:lock w:val="sdtLocked"/>
                                  <w:richText/>
                                </w:sdtPr>
                                <w:sdtContent>
                                  <w:r>
                                    <w:rPr>
                                      <w:szCs w:val="24"/>
                                      <w:lang w:eastAsia="lt-LT"/>
                                    </w:rPr>
                                    <w:t>40</w:t>
                                  </w:r>
                                </w:sdtContent>
                              </w:sdt>
                              <w:r>
                                <w:rPr>
                                  <w:szCs w:val="24"/>
                                  <w:lang w:eastAsia="lt-LT"/>
                                </w:rPr>
                                <w:t xml:space="preserve">) Lietuvos Respublikos muitinės – dėl šio kodekso 47 straipsnio 3 dalyje, 49 straipsnio 5 dalyje, 63 straipsnio 6 dalyje, 64 straipsnyje, 65 straipsnio 3 dalyje, 66 straipsnio 5 dalyje, 69, 121, 122, 125 straipsniuose, 140 straipsnio 1, 2 dalyse, 141, 143, 173, 174, 176, 187, 208 straipsniuose, 209 straipsnio 1, 2, 3, 4, 5, 6, 7, 8 dalyse, 210, 211, 212, 213, 214, 215, 216, 217, </w:t>
                              </w:r>
                              <w:r>
                                <w:rPr>
                                  <w:szCs w:val="24"/>
                                </w:rPr>
                                <w:t>217</w:t>
                              </w:r>
                              <w:r>
                                <w:rPr>
                                  <w:szCs w:val="24"/>
                                  <w:vertAlign w:val="superscript"/>
                                </w:rPr>
                                <w:t>1</w:t>
                              </w:r>
                              <w:r>
                                <w:rPr>
                                  <w:szCs w:val="24"/>
                                </w:rPr>
                                <w:t xml:space="preserve">, </w:t>
                              </w:r>
                              <w:r>
                                <w:rPr>
                                  <w:szCs w:val="24"/>
                                  <w:lang w:eastAsia="lt-LT"/>
                                </w:rPr>
                                <w:t xml:space="preserve">218, 219, 221, 224 straipsniuose, 234 straipsnio 1 dalyje, 245 straipsnyje, 251 straipsnio 1, 2, 3, 5, 6, 7, 8, 9, 10, 11, 12, 13, 14, 15, 16, 17, 18, 19 dalyse, 284 straipsnio 5, 6 dalyse, 285 straipsnio 1 dalyje, 303 straipsnio 1, 2, 3 dalyse, 308 straipsnio 3, 6 dalyse, 309 straipsnio </w:t>
                              </w:r>
                              <w:r>
                                <w:rPr>
                                  <w:bCs/>
                                  <w:szCs w:val="24"/>
                                  <w:lang w:eastAsia="lt-LT"/>
                                </w:rPr>
                                <w:t>6</w:t>
                              </w:r>
                              <w:r>
                                <w:rPr>
                                  <w:szCs w:val="24"/>
                                  <w:lang w:eastAsia="lt-LT"/>
                                </w:rPr>
                                <w:t xml:space="preserve">, </w:t>
                              </w:r>
                              <w:r>
                                <w:rPr>
                                  <w:bCs/>
                                  <w:szCs w:val="24"/>
                                  <w:lang w:eastAsia="lt-LT"/>
                                </w:rPr>
                                <w:t>9</w:t>
                              </w:r>
                              <w:r>
                                <w:rPr>
                                  <w:szCs w:val="24"/>
                                  <w:lang w:eastAsia="lt-LT"/>
                                </w:rPr>
                                <w:t xml:space="preserve"> dalyse, 310 straipsnio 10, 11 dalyse, 312 straipsnio 1, 2 dalyse, 341 straipsnyje, 342 straipsnio 3, 4 dalyse, 408, 412 straipsniuose, 426 straipsnio 4 dalyje, 436, 437, 450 straipsniuose, 459 straipsnio 3, 4, 5, 7 dalyse, 463, 464, 475, 504, 505 straipsniuose, 506 straipsnio 4</w:t>
                              </w:r>
                              <w:r>
                                <w:rPr>
                                  <w:b/>
                                  <w:szCs w:val="24"/>
                                  <w:lang w:eastAsia="lt-LT"/>
                                </w:rPr>
                                <w:t xml:space="preserve"> </w:t>
                              </w:r>
                              <w:r>
                                <w:rPr>
                                  <w:szCs w:val="24"/>
                                  <w:lang w:eastAsia="lt-LT"/>
                                </w:rPr>
                                <w:t>dalyje, 508,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589 str. 1 d. 41 p."/>
                            <w:tag w:val="part_bb39992f2e2a401f8ce65c116d474af6"/>
                            <w:lock w:val="sdtLocked"/>
                            <w:richText/>
                          </w:sdtPr>
                          <w:sdtContent>
                            <w:p>
                              <w:pPr>
                                <w:spacing w:line="360" w:lineRule="auto"/>
                                <w:ind w:firstLine="720"/>
                                <w:jc w:val="both"/>
                                <w:rPr>
                                  <w:szCs w:val="24"/>
                                </w:rPr>
                              </w:pPr>
                              <w:sdt>
                                <w:sdtPr>
                                  <w:alias w:val="Numeris"/>
                                  <w:tag w:val="nr_bb39992f2e2a401f8ce65c116d474af6"/>
                                  <w:lock w:val="sdtLocked"/>
                                  <w:richText/>
                                </w:sdtPr>
                                <w:sdtContent>
                                  <w:r>
                                    <w:rPr>
                                      <w:szCs w:val="24"/>
                                    </w:rPr>
                                    <w:t>41</w:t>
                                  </w:r>
                                </w:sdtContent>
                              </w:sdt>
                              <w:r>
                                <w:rPr>
                                  <w:szCs w:val="24"/>
                                </w:rPr>
                                <w:t>) Lietuvos saugios laivybos administracijos – dėl šio kodekso 401, 402, 403, 404, 405, 406, 407, 409, 410, 411 straipsniuose, 413 straipsnio 1 dalyje, 434 straipsnio 3 dalyje, 438, 444, 445, 458, 505, 507 straipsniuose numatytų administracinių nusižengimų;</w:t>
                              </w:r>
                            </w:p>
                          </w:sdtContent>
                        </w:sdt>
                        <w:sdt>
                          <w:sdtPr>
                            <w:alias w:val="589 str. 1 d. 42 p."/>
                            <w:tag w:val="part_463e47d728864699be301f078b748188"/>
                            <w:lock w:val="sdtLocked"/>
                            <w:richText/>
                          </w:sdtPr>
                          <w:sdtContent>
                            <w:p>
                              <w:pPr>
                                <w:spacing w:line="360" w:lineRule="auto"/>
                                <w:ind w:firstLine="720"/>
                                <w:jc w:val="both"/>
                                <w:rPr>
                                  <w:szCs w:val="24"/>
                                </w:rPr>
                              </w:pPr>
                              <w:sdt>
                                <w:sdtPr>
                                  <w:alias w:val="Numeris"/>
                                  <w:tag w:val="nr_463e47d728864699be301f078b748188"/>
                                  <w:lock w:val="sdtLocked"/>
                                  <w:richText/>
                                </w:sdtPr>
                                <w:sdtContent>
                                  <w:r>
                                    <w:rPr>
                                      <w:szCs w:val="24"/>
                                    </w:rPr>
                                    <w:t>42</w:t>
                                  </w:r>
                                </w:sdtContent>
                              </w:sdt>
                              <w:r>
                                <w:rPr>
                                  <w:szCs w:val="24"/>
                                </w:rPr>
                                <w:t>) Lošimų priežiūros tarnybos prie Lietuvos Respublikos finansų ministerijos – dėl šio kodekso 134, 505, 507 straipsniuose numatytų administracinių nusižengimų;</w:t>
                              </w:r>
                            </w:p>
                          </w:sdtContent>
                        </w:sdt>
                        <w:sdt>
                          <w:sdtPr>
                            <w:alias w:val="589 str. 1 d. 43 p."/>
                            <w:tag w:val="part_f47efafcf2f34eefbe01f0079f73bcac"/>
                            <w:lock w:val="sdtLocked"/>
                            <w:richText/>
                          </w:sdtPr>
                          <w:sdtContent>
                            <w:p>
                              <w:pPr>
                                <w:spacing w:line="360" w:lineRule="auto"/>
                                <w:ind w:firstLine="720"/>
                                <w:jc w:val="both"/>
                                <w:rPr>
                                  <w:szCs w:val="24"/>
                                </w:rPr>
                              </w:pPr>
                              <w:sdt>
                                <w:sdtPr>
                                  <w:alias w:val="Numeris"/>
                                  <w:tag w:val="nr_f47efafcf2f34eefbe01f0079f73bcac"/>
                                  <w:lock w:val="sdtLocked"/>
                                  <w:richText/>
                                </w:sdtPr>
                                <w:sdtContent>
                                  <w:r>
                                    <w:rPr>
                                      <w:szCs w:val="24"/>
                                    </w:rPr>
                                    <w:t>43</w:t>
                                  </w:r>
                                </w:sdtContent>
                              </w:sdt>
                              <w:r>
                                <w:rPr>
                                  <w:szCs w:val="24"/>
                                </w:rPr>
                                <w:t xml:space="preserve">) </w:t>
                              </w:r>
                              <w:r>
                                <w:rPr>
                                  <w:szCs w:val="24"/>
                                  <w:lang w:eastAsia="lt-LT"/>
                                </w:rPr>
                                <w:t>Generalinės miškų urėdijos prie Aplinkos ministerijos ir miškų urėdijų, kitų miškų ūkio valstybinio valdymo, valstybinės miškų kontrolės įstaigų valstybiniai miškų pareigūnai – dėl šio kodekso 110, 112, 114 straipsniuose, 247 straipsnio 1, 2, 3, 4, 5, 6, 7, 8, 9, 10, 11, 12, 13, 14, 15, 16 dalyse, 256, 261, 264, 270, 271, 272, 273, 274, 275, 276,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44 p."/>
                            <w:tag w:val="part_da8fc2c60efb45a2806fc5e2b2120eac"/>
                            <w:lock w:val="sdtLocked"/>
                            <w:richText/>
                          </w:sdtPr>
                          <w:sdtContent>
                            <w:p>
                              <w:pPr>
                                <w:spacing w:line="360" w:lineRule="auto"/>
                                <w:ind w:firstLine="720"/>
                                <w:jc w:val="both"/>
                                <w:rPr>
                                  <w:szCs w:val="24"/>
                                </w:rPr>
                              </w:pPr>
                              <w:sdt>
                                <w:sdtPr>
                                  <w:alias w:val="Numeris"/>
                                  <w:tag w:val="nr_da8fc2c60efb45a2806fc5e2b2120eac"/>
                                  <w:lock w:val="sdtLocked"/>
                                  <w:richText/>
                                </w:sdtPr>
                                <w:sdtContent>
                                  <w:r>
                                    <w:rPr>
                                      <w:szCs w:val="24"/>
                                    </w:rPr>
                                    <w:t>44</w:t>
                                  </w:r>
                                </w:sdtContent>
                              </w:sdt>
                              <w:r>
                                <w:rPr>
                                  <w:szCs w:val="24"/>
                                </w:rPr>
                                <w:t>) Mobilizacijos ir pilietinio pasipriešinimo departamento prie Krašto apsaugos ministerijos – dėl šio kodekso 505, 507, 516, 517 straipsniuose numatytų administracinių nusižengimų;</w:t>
                              </w:r>
                            </w:p>
                          </w:sdtContent>
                        </w:sdt>
                        <w:sdt>
                          <w:sdtPr>
                            <w:alias w:val="589 str. 1 d. 45 p."/>
                            <w:tag w:val="part_fcbf904da30d44c9ad742e2c58df3650"/>
                            <w:lock w:val="sdtLocked"/>
                            <w:richText/>
                          </w:sdtPr>
                          <w:sdtContent>
                            <w:p>
                              <w:pPr>
                                <w:spacing w:line="360" w:lineRule="auto"/>
                                <w:ind w:firstLine="720"/>
                                <w:jc w:val="both"/>
                                <w:rPr>
                                  <w:szCs w:val="24"/>
                                </w:rPr>
                              </w:pPr>
                              <w:sdt>
                                <w:sdtPr>
                                  <w:alias w:val="Numeris"/>
                                  <w:tag w:val="nr_fcbf904da30d44c9ad742e2c58df3650"/>
                                  <w:lock w:val="sdtLocked"/>
                                  <w:richText/>
                                </w:sdtPr>
                                <w:sdtContent>
                                  <w:r>
                                    <w:rPr>
                                      <w:szCs w:val="24"/>
                                    </w:rPr>
                                    <w:t>45</w:t>
                                  </w:r>
                                </w:sdtContent>
                              </w:sdt>
                              <w:r>
                                <w:rPr>
                                  <w:szCs w:val="24"/>
                                </w:rPr>
                                <w:t>) Nacionalinės žemės tarnybos prie Žemės ūkio ministerijos – dėl šio kodekso 110, 112, 113, 257, 258, 261, 333, 334, 364, 505, 507 straipsniuose numatytų administracinių nusižengimų;</w:t>
                              </w:r>
                            </w:p>
                          </w:sdtContent>
                        </w:sdt>
                        <w:sdt>
                          <w:sdtPr>
                            <w:alias w:val="589 str. 1 d. 46 p."/>
                            <w:tag w:val="part_a935f43f44924eac9b9e67467dde7bfa"/>
                            <w:lock w:val="sdtLocked"/>
                            <w:richText/>
                          </w:sdtPr>
                          <w:sdtContent>
                            <w:p>
                              <w:pPr>
                                <w:spacing w:line="360" w:lineRule="auto"/>
                                <w:ind w:firstLine="720"/>
                                <w:jc w:val="both"/>
                                <w:rPr>
                                  <w:szCs w:val="24"/>
                                </w:rPr>
                              </w:pPr>
                              <w:sdt>
                                <w:sdtPr>
                                  <w:alias w:val="Numeris"/>
                                  <w:tag w:val="nr_a935f43f44924eac9b9e67467dde7bfa"/>
                                  <w:lock w:val="sdtLocked"/>
                                  <w:richText/>
                                </w:sdtPr>
                                <w:sdtContent>
                                  <w:r>
                                    <w:rPr>
                                      <w:szCs w:val="24"/>
                                    </w:rPr>
                                    <w:t>46</w:t>
                                  </w:r>
                                </w:sdtContent>
                              </w:sdt>
                              <w:r>
                                <w:rPr>
                                  <w:szCs w:val="24"/>
                                </w:rPr>
                                <w:t>) Nacionalinio kibernetinio saugumo centro – 479 straipsnio 1, 6 dalyse, 480, 507 straipsniuose numatytų administracinių nusižengimų;</w:t>
                              </w:r>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6819dccdeee549c9a23eef68194d2ee3"/>
                            <w:lock w:val="sdtLocked"/>
                            <w:richText/>
                          </w:sdtPr>
                          <w:sdtContent>
                            <w:p>
                              <w:pPr>
                                <w:spacing w:line="360" w:lineRule="auto"/>
                                <w:ind w:firstLine="720"/>
                                <w:jc w:val="both"/>
                                <w:rPr>
                                  <w:szCs w:val="24"/>
                                </w:rPr>
                              </w:pPr>
                              <w:sdt>
                                <w:sdtPr>
                                  <w:alias w:val="Numeris"/>
                                  <w:tag w:val="nr_6819dccdeee549c9a23eef68194d2ee3"/>
                                  <w:lock w:val="sdtLocked"/>
                                  <w:richText/>
                                </w:sdtPr>
                                <w:sdtContent>
                                  <w:r>
                                    <w:rPr>
                                      <w:bCs/>
                                      <w:szCs w:val="24"/>
                                      <w:lang w:eastAsia="lt-LT"/>
                                    </w:rPr>
                                    <w:t>48</w:t>
                                  </w:r>
                                </w:sdtContent>
                              </w:sdt>
                              <w:r>
                                <w:rPr>
                                  <w:bCs/>
                                  <w:szCs w:val="24"/>
                                  <w:lang w:eastAsia="lt-LT"/>
                                </w:rPr>
                                <w:t>) Nacionalinio visuomenės sveikatos centro prie Sveikatos apsaugos ministerijos – dėl šio kodekso 45 straipsnyje, 48 straipsnio 1, 2 dalyse, 49 straipsnio 1, 2, 4 dalyse, 52, 53 straipsniuose, 224 straipsnio 1 dalyje, 505, 507 straipsniuose numatytų administracinių nusižengimų</w:t>
                              </w:r>
                              <w:r>
                                <w:rPr>
                                  <w:szCs w:val="24"/>
                                </w:rPr>
                                <w:t>;</w:t>
                              </w:r>
                            </w:p>
                          </w:sdtContent>
                        </w:sdt>
                        <w:sdt>
                          <w:sdtPr>
                            <w:alias w:val="589 str. 1 d. 49 p."/>
                            <w:tag w:val="part_2b41b0b4a31340139a78f9fcdb4d6a59"/>
                            <w:lock w:val="sdtLocked"/>
                            <w:richText/>
                          </w:sdtPr>
                          <w:sdtContent>
                            <w:p>
                              <w:pPr>
                                <w:suppressAutoHyphens/>
                                <w:spacing w:line="360" w:lineRule="auto"/>
                                <w:ind w:firstLine="720"/>
                                <w:jc w:val="both"/>
                                <w:rPr>
                                  <w:szCs w:val="24"/>
                                </w:rPr>
                              </w:pPr>
                              <w:sdt>
                                <w:sdtPr>
                                  <w:alias w:val="Numeris"/>
                                  <w:tag w:val="nr_2b41b0b4a31340139a78f9fcdb4d6a59"/>
                                  <w:lock w:val="sdtLocked"/>
                                  <w:richText/>
                                </w:sdtPr>
                                <w:sdtContent>
                                  <w:r>
                                    <w:rPr>
                                      <w:rFonts w:eastAsia="SimSun"/>
                                      <w:szCs w:val="24"/>
                                      <w:lang w:eastAsia="zh-CN"/>
                                    </w:rPr>
                                    <w:t>49</w:t>
                                  </w:r>
                                </w:sdtContent>
                              </w:sdt>
                              <w:r>
                                <w:rPr>
                                  <w:rFonts w:eastAsia="SimSun"/>
                                  <w:szCs w:val="24"/>
                                  <w:lang w:eastAsia="zh-CN"/>
                                </w:rPr>
                                <w:t xml:space="preserve">) policijos – dėl šio kodekso 48, 62, 63, 65, 69, 71, 72, 73, 74 straipsniuose, 75 straipsnio 1 dalyje, 76, 77, 78, 80, 88, 89, 95 straipsniuose, 98 straipsnio 1 dalyje, 108, 109, 115, 122, 125, 127, 130, 131, 133, 134, 137, 142, 143, 150, 151, 152, 153, 154, 155, 159, 160, 161, 162, 163, 164, 166, 167, 168, 169, 170, 171 straipsniuose, 172 straipsnio 1, 2 dalyse, 173, 174, 176, 182, 183, 192, 206, 207, 208, 209, 214, 219, 220, 224, 225, 226, 227, 228, 229, 230, 231, 232, 233, 234, </w:t>
                              </w:r>
                              <w:r>
                                <w:rPr>
                                  <w:rFonts w:eastAsia="SimSun"/>
                                  <w:szCs w:val="24"/>
                                  <w:lang w:eastAsia="lt-LT"/>
                                </w:rPr>
                                <w:t>234</w:t>
                              </w:r>
                              <w:r>
                                <w:rPr>
                                  <w:rFonts w:eastAsia="SimSun"/>
                                  <w:szCs w:val="24"/>
                                  <w:vertAlign w:val="superscript"/>
                                  <w:lang w:eastAsia="lt-LT"/>
                                </w:rPr>
                                <w:t>1</w:t>
                              </w:r>
                              <w:r>
                                <w:rPr>
                                  <w:rFonts w:eastAsia="SimSun"/>
                                  <w:szCs w:val="24"/>
                                  <w:lang w:eastAsia="lt-LT"/>
                                </w:rPr>
                                <w:t>, 234</w:t>
                              </w:r>
                              <w:r>
                                <w:rPr>
                                  <w:rFonts w:eastAsia="SimSun"/>
                                  <w:szCs w:val="24"/>
                                  <w:vertAlign w:val="superscript"/>
                                  <w:lang w:eastAsia="lt-LT"/>
                                </w:rPr>
                                <w:t xml:space="preserve">2 </w:t>
                              </w:r>
                              <w:r>
                                <w:rPr>
                                  <w:rFonts w:eastAsia="SimSun"/>
                                  <w:szCs w:val="24"/>
                                  <w:lang w:eastAsia="zh-CN"/>
                                </w:rPr>
                                <w:t xml:space="preserve"> straipsniuose, 281 straipsnio 1, 2 dalyse, 282, 290, 306, 307, 321, 336, 339, 340, 342, 346, 366, 367, 368 straipsniuose, 369 straipsnio 5, 6 dalyse, 414, 415, 416, 417, 420, 421, 422, 423, 424 straipsniuose, 426 straipsnio 1, 2, 3, 5 dalyse, 427, 428, 429, 430, 431, 432, 433 straipsniuose, 434 straipsnio 1, 3 dalyse, 436, 438 straipsniuose, 439 straipsnio 2 dalyje, 450, 451, 452, 453, 454, 455, 456, 458, 459, 460, 461, 462, 463, 473, 474 straipsniuose, 479 straipsnio 5, 6 dalyse, 481, 482, 483, 484, 485, 486, 487, 488, 489, 490, 491, 492, 493, 494, 495 straipsniuose, 496 straipsnio 1, 2 dalyse, 506 straipsnio 1, 2, 4, 5, 6 dalyse, 507, 508, 511, 512, 513, 518, 519, 520, 521, 523, 524, 527, 528, 530, 532, 534, 535, 538, 539, 540, 541, 542, 543, 546, 553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50 p."/>
                            <w:tag w:val="part_db498c1096a444d89f4820909fce41cb"/>
                            <w:lock w:val="sdtLocked"/>
                            <w:richText/>
                          </w:sdtPr>
                          <w:sdtContent>
                            <w:p>
                              <w:pPr>
                                <w:spacing w:line="360" w:lineRule="auto"/>
                                <w:ind w:firstLine="720"/>
                                <w:jc w:val="both"/>
                                <w:rPr>
                                  <w:szCs w:val="24"/>
                                </w:rPr>
                              </w:pPr>
                              <w:sdt>
                                <w:sdtPr>
                                  <w:alias w:val="Numeris"/>
                                  <w:tag w:val="nr_db498c1096a444d89f4820909fce41cb"/>
                                  <w:lock w:val="sdtLocked"/>
                                  <w:richText/>
                                </w:sdtPr>
                                <w:sdtContent>
                                  <w:r>
                                    <w:rPr>
                                      <w:szCs w:val="24"/>
                                    </w:rPr>
                                    <w:t>50</w:t>
                                  </w:r>
                                </w:sdtContent>
                              </w:sdt>
                              <w:r>
                                <w:rPr>
                                  <w:szCs w:val="24"/>
                                </w:rPr>
                                <w:t>) Priešgaisrinės apsaugos ir gelbėjimo departamento prie Vidaus reikalų ministerijos – dėl šio kodekso 254, 279, 286, 288, 493, 505 straipsniuose, 506 straipsnio 4 dalyje, 507, 508, 525, 526 straipsniuose numatytų administracinių nusižengimų;</w:t>
                              </w:r>
                            </w:p>
                          </w:sdtContent>
                        </w:sdt>
                        <w:sdt>
                          <w:sdtPr>
                            <w:alias w:val="589 str. 1 d. 51 p."/>
                            <w:tag w:val="part_041dcfca41c44c87bc840c9d79efd0a8"/>
                            <w:lock w:val="sdtLocked"/>
                            <w:richText/>
                          </w:sdtPr>
                          <w:sdtContent>
                            <w:p>
                              <w:pPr>
                                <w:spacing w:line="360" w:lineRule="auto"/>
                                <w:ind w:firstLine="720"/>
                                <w:jc w:val="both"/>
                                <w:rPr>
                                  <w:szCs w:val="24"/>
                                </w:rPr>
                              </w:pPr>
                              <w:sdt>
                                <w:sdtPr>
                                  <w:alias w:val="Numeris"/>
                                  <w:tag w:val="nr_041dcfca41c44c87bc840c9d79efd0a8"/>
                                  <w:lock w:val="sdtLocked"/>
                                  <w:richText/>
                                </w:sdtPr>
                                <w:sdtContent>
                                  <w:r>
                                    <w:rPr>
                                      <w:szCs w:val="24"/>
                                    </w:rPr>
                                    <w:t>51</w:t>
                                  </w:r>
                                </w:sdtContent>
                              </w:sdt>
                              <w:r>
                                <w:rPr>
                                  <w:szCs w:val="24"/>
                                </w:rPr>
                                <w:t>) Radiacinės saugos centro – dėl šio kodekso 47, 53 straipsniuose, 127 straipsnio 1, 2 dalyse, 139, 240, 242, 245, 358, 359, 505, 507, 546 straipsniuose numatytų administracinių nusižengimų;</w:t>
                              </w:r>
                            </w:p>
                          </w:sdtContent>
                        </w:sdt>
                        <w:sdt>
                          <w:sdtPr>
                            <w:alias w:val="589 str. 1 d. 52 p."/>
                            <w:tag w:val="part_70a10cc7f16e4657838b6a90896116e4"/>
                            <w:lock w:val="sdtLocked"/>
                            <w:richText/>
                          </w:sdtPr>
                          <w:sdtContent>
                            <w:p>
                              <w:pPr>
                                <w:tabs>
                                  <w:tab w:val="left" w:pos="-7230"/>
                                </w:tabs>
                                <w:spacing w:line="360" w:lineRule="auto"/>
                                <w:ind w:firstLine="720"/>
                                <w:jc w:val="both"/>
                                <w:rPr>
                                  <w:szCs w:val="24"/>
                                </w:rPr>
                              </w:pPr>
                              <w:sdt>
                                <w:sdtPr>
                                  <w:alias w:val="Numeris"/>
                                  <w:tag w:val="nr_70a10cc7f16e4657838b6a90896116e4"/>
                                  <w:lock w:val="sdtLocked"/>
                                  <w:richText/>
                                </w:sdtPr>
                                <w:sdtContent>
                                  <w:r>
                                    <w:rPr>
                                      <w:szCs w:val="24"/>
                                    </w:rPr>
                                    <w:t>52</w:t>
                                  </w:r>
                                </w:sdtContent>
                              </w:sdt>
                              <w:r>
                                <w:rPr>
                                  <w:szCs w:val="24"/>
                                </w:rPr>
                                <w:t>) Socialinių paslaugų priežiūros departamento prie Socialinės apsaugos ir darbo ministerijos – dėl šio kodekso 107, 505, 507 straipsniuose numatytų administracinių nusižengimų;</w:t>
                              </w:r>
                            </w:p>
                          </w:sdtContent>
                        </w:sdt>
                        <w:sdt>
                          <w:sdtPr>
                            <w:alias w:val="589 str. 1 d. 53 p."/>
                            <w:tag w:val="part_f0536ecb907f46509e36784935aaacf5"/>
                            <w:lock w:val="sdtLocked"/>
                            <w:richText/>
                          </w:sdtPr>
                          <w:sdtContent>
                            <w:p>
                              <w:pPr>
                                <w:spacing w:line="360" w:lineRule="auto"/>
                                <w:ind w:firstLine="720"/>
                                <w:jc w:val="both"/>
                                <w:rPr>
                                  <w:szCs w:val="24"/>
                                </w:rPr>
                              </w:pPr>
                              <w:sdt>
                                <w:sdtPr>
                                  <w:alias w:val="Numeris"/>
                                  <w:tag w:val="nr_f0536ecb907f46509e36784935aaacf5"/>
                                  <w:lock w:val="sdtLocked"/>
                                  <w:richText/>
                                </w:sdtPr>
                                <w:sdtContent>
                                  <w:r>
                                    <w:rPr>
                                      <w:szCs w:val="24"/>
                                    </w:rPr>
                                    <w:t>53</w:t>
                                  </w:r>
                                </w:sdtContent>
                              </w:sdt>
                              <w:r>
                                <w:rPr>
                                  <w:szCs w:val="24"/>
                                </w:rPr>
                                <w:t>) Vadovybės apsaugos departamento prie Vidaus reikalų ministerijos – dėl šio kodekso 505 straipsnyje, 506 straipsnio 4 dalyje, 508, 514 straipsniuose numatytų administracinių nusižengimų;</w:t>
                              </w:r>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16a232841a68408c9febd9fe0cac7733"/>
                            <w:lock w:val="sdtLocked"/>
                            <w:richText/>
                          </w:sdtPr>
                          <w:sdtContent>
                            <w:p>
                              <w:pPr>
                                <w:spacing w:line="360" w:lineRule="auto"/>
                                <w:ind w:firstLine="720"/>
                                <w:jc w:val="both"/>
                                <w:rPr>
                                  <w:szCs w:val="24"/>
                                </w:rPr>
                              </w:pPr>
                              <w:sdt>
                                <w:sdtPr>
                                  <w:alias w:val="Numeris"/>
                                  <w:tag w:val="nr_16a232841a68408c9febd9fe0cac7733"/>
                                  <w:lock w:val="sdtLocked"/>
                                  <w:richText/>
                                </w:sdtPr>
                                <w:sdtContent>
                                  <w:r>
                                    <w:rPr>
                                      <w:szCs w:val="24"/>
                                    </w:rPr>
                                    <w:t>55</w:t>
                                  </w:r>
                                </w:sdtContent>
                              </w:sdt>
                              <w:r>
                                <w:rPr>
                                  <w:szCs w:val="24"/>
                                </w:rPr>
                                <w:t>) Valstybės sienos apsaugos tarnybos prie Vidaus reikalų ministerijos – dėl šio kodekso 65 straipsnio 3 dalyje, 208 straipsnyje, 209 straipsnio 1, 2, 3, 4, 5, 6, 7, 8 dalyse, 224, 408 straipsniuose, 415 straipsnio 1 dalyje, 417 straipsnio 7 dalyje, 426 straipsnio 4 dalyje, 436, 438 straipsniuose, 439 straipsnio 2 dalyje, 450 straipsnyje, 506 straipsnio 4 dalyje, 508, 536, 537, 538, 539, 543 straipsniuose numatytų administracinių nusižengimų;</w:t>
                              </w:r>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a9c1292366fc4c5ea97a3321034acedb"/>
                            <w:lock w:val="sdtLocked"/>
                            <w:richText/>
                          </w:sdtPr>
                          <w:sdtContent>
                            <w:p>
                              <w:pPr>
                                <w:spacing w:line="360" w:lineRule="auto"/>
                                <w:ind w:firstLine="720"/>
                                <w:jc w:val="both"/>
                                <w:rPr>
                                  <w:szCs w:val="24"/>
                                </w:rPr>
                              </w:pPr>
                              <w:sdt>
                                <w:sdtPr>
                                  <w:alias w:val="Numeris"/>
                                  <w:tag w:val="nr_a9c1292366fc4c5ea97a3321034acedb"/>
                                  <w:lock w:val="sdtLocked"/>
                                  <w:richText/>
                                </w:sdtPr>
                                <w:sdtContent>
                                  <w:r>
                                    <w:rPr>
                                      <w:szCs w:val="24"/>
                                    </w:rPr>
                                    <w:t>57</w:t>
                                  </w:r>
                                </w:sdtContent>
                              </w:sdt>
                              <w:r>
                                <w:rPr>
                                  <w:szCs w:val="24"/>
                                </w:rPr>
                                <w:t>) Valstybinės augalininkystės tarnybos prie Žemės ūkio ministerijos – dėl šio kodekso 139, 156, 224, 312, 337, 338, 341, 342, 505, 507 straipsniuose numatytų administracinių nusižengimų;</w:t>
                              </w:r>
                            </w:p>
                          </w:sdtContent>
                        </w:sdt>
                        <w:sdt>
                          <w:sdtPr>
                            <w:alias w:val="589 str. 1 d. 58 p."/>
                            <w:tag w:val="part_130ea716d4d140f996f51b27ece6e8db"/>
                            <w:lock w:val="sdtLocked"/>
                            <w:richText/>
                          </w:sdtPr>
                          <w:sdtContent>
                            <w:p>
                              <w:pPr>
                                <w:spacing w:line="360" w:lineRule="auto"/>
                                <w:ind w:firstLine="720"/>
                                <w:jc w:val="both"/>
                                <w:rPr>
                                  <w:szCs w:val="24"/>
                                </w:rPr>
                              </w:pPr>
                              <w:sdt>
                                <w:sdtPr>
                                  <w:alias w:val="Numeris"/>
                                  <w:tag w:val="nr_130ea716d4d140f996f51b27ece6e8db"/>
                                  <w:lock w:val="sdtLocked"/>
                                  <w:richText/>
                                </w:sdtPr>
                                <w:sdtContent>
                                  <w:r>
                                    <w:rPr>
                                      <w:szCs w:val="24"/>
                                    </w:rPr>
                                    <w:t>58</w:t>
                                  </w:r>
                                </w:sdtContent>
                              </w:sdt>
                              <w:r>
                                <w:rPr>
                                  <w:szCs w:val="24"/>
                                </w:rPr>
                                <w:t xml:space="preserve">) Valstybinės darbo inspekcijos prie Socialinės apsaugos ir darbo ministerijos – dėl šio kodekso 95, 96, 97, 98, 99, 100, 101, 102, 103, 104, 105, 106, 127, 150, 224 straipsniuose, 234 straipsnio 4 dalyje, 308 straipsnio 1, 11, 17, 20, 21, 22, 23 dalyse, 454 straipsnio 7 dalyje, 455, 505, 507 straipsniuose, </w:t>
                              </w:r>
                              <w:r>
                                <w:rPr>
                                  <w:bCs/>
                                  <w:szCs w:val="24"/>
                                </w:rPr>
                                <w:t>542</w:t>
                              </w:r>
                              <w:r>
                                <w:rPr>
                                  <w:szCs w:val="24"/>
                                </w:rPr>
                                <w:t xml:space="preserve"> straipsnio 2 dalyje numatytų administracinių nusižengimų;</w:t>
                              </w:r>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60f8817727214120be8a76a27de9c442"/>
                            <w:lock w:val="sdtLocked"/>
                            <w:richText/>
                          </w:sdtPr>
                          <w:sdtContent>
                            <w:p>
                              <w:pPr>
                                <w:spacing w:line="360" w:lineRule="auto"/>
                                <w:ind w:firstLine="720"/>
                                <w:jc w:val="both"/>
                                <w:rPr>
                                  <w:szCs w:val="24"/>
                                </w:rPr>
                              </w:pPr>
                              <w:sdt>
                                <w:sdtPr>
                                  <w:alias w:val="Numeris"/>
                                  <w:tag w:val="nr_60f8817727214120be8a76a27de9c442"/>
                                  <w:lock w:val="sdtLocked"/>
                                  <w:richText/>
                                </w:sdtPr>
                                <w:sdtContent>
                                  <w:r>
                                    <w:rPr>
                                      <w:szCs w:val="24"/>
                                    </w:rPr>
                                    <w:t>60</w:t>
                                  </w:r>
                                </w:sdtContent>
                              </w:sdt>
                              <w:r>
                                <w:rPr>
                                  <w:szCs w:val="24"/>
                                </w:rPr>
                                <w:t>) Valstybinės energetikos inspekcijos prie Energetikos ministerijos – dėl šio kodekso 323, 324, 325 straipsniuose, 326 straipsnio 1 dalyje, 327 straipsnyje, 328 straipsnio 2 dalyje, 330, 331, 505, 507 straipsniuose numatytų administracinių nusižengimų;</w:t>
                              </w:r>
                            </w:p>
                          </w:sdtContent>
                        </w:sdt>
                        <w:sdt>
                          <w:sdtPr>
                            <w:alias w:val="589 str. 1 d. 61 p."/>
                            <w:tag w:val="part_1e25d651c70541a2ad3dad622e993647"/>
                            <w:lock w:val="sdtLocked"/>
                            <w:richText/>
                          </w:sdtPr>
                          <w:sdtContent>
                            <w:p>
                              <w:pPr>
                                <w:spacing w:line="360" w:lineRule="auto"/>
                                <w:ind w:firstLine="720"/>
                                <w:jc w:val="both"/>
                                <w:rPr>
                                  <w:szCs w:val="24"/>
                                </w:rPr>
                              </w:pPr>
                              <w:sdt>
                                <w:sdtPr>
                                  <w:alias w:val="Numeris"/>
                                  <w:tag w:val="nr_1e25d651c70541a2ad3dad622e993647"/>
                                  <w:lock w:val="sdtLocked"/>
                                  <w:richText/>
                                </w:sdtPr>
                                <w:sdtContent>
                                  <w:r>
                                    <w:rPr>
                                      <w:szCs w:val="24"/>
                                    </w:rPr>
                                    <w:t>61</w:t>
                                  </w:r>
                                </w:sdtContent>
                              </w:sdt>
                              <w:r>
                                <w:rPr>
                                  <w:szCs w:val="24"/>
                                </w:rPr>
                                <w:t>) Valstybinės geležinkelio inspekcijos prie Susisiekimo ministerijos – dėl šio kodekso 373, 374, 375, 376, 377, 378, 379, 380, 381, 382, 383, 384 straipsniuose, 413 straipsnio 1 dalyje, 434 straipsnio 1 dalyje, 435, 437, 442, 458, 505, 507 straipsniuose numatytų administracinių nusižengimų;</w:t>
                              </w:r>
                            </w:p>
                          </w:sdtContent>
                        </w:sdt>
                        <w:sdt>
                          <w:sdtPr>
                            <w:alias w:val="589 str. 1 d. 62 p."/>
                            <w:tag w:val="part_dd7fad1fd230472582467c3da926e582"/>
                            <w:lock w:val="sdtLocked"/>
                            <w:richText/>
                          </w:sdtPr>
                          <w:sdtContent>
                            <w:p>
                              <w:pPr>
                                <w:spacing w:line="360" w:lineRule="auto"/>
                                <w:ind w:firstLine="720"/>
                                <w:jc w:val="both"/>
                                <w:rPr>
                                  <w:szCs w:val="24"/>
                                </w:rPr>
                              </w:pPr>
                              <w:sdt>
                                <w:sdtPr>
                                  <w:alias w:val="Numeris"/>
                                  <w:tag w:val="nr_dd7fad1fd230472582467c3da926e582"/>
                                  <w:lock w:val="sdtLocked"/>
                                  <w:richText/>
                                </w:sdtPr>
                                <w:sdtContent>
                                  <w:r>
                                    <w:rPr>
                                      <w:szCs w:val="24"/>
                                    </w:rPr>
                                    <w:t>62</w:t>
                                  </w:r>
                                </w:sdtContent>
                              </w:sdt>
                              <w:r>
                                <w:rPr>
                                  <w:szCs w:val="24"/>
                                </w:rPr>
                                <w:t>) Valstybinės gyvulių veislininkystės priežiūros tarnybos prie Žemės ūkio ministerijos – dėl šio kodekso 345, 505, 507 straipsniuose numatytų administracinių nusižengimų;</w:t>
                              </w:r>
                            </w:p>
                          </w:sdtContent>
                        </w:sdt>
                        <w:sdt>
                          <w:sdtPr>
                            <w:alias w:val="589 str. 1 d. 63 p."/>
                            <w:tag w:val="part_0979487333e44ccbb6f3b0ca10a4d723"/>
                            <w:lock w:val="sdtLocked"/>
                            <w:richText/>
                          </w:sdtPr>
                          <w:sdtContent>
                            <w:p>
                              <w:pPr>
                                <w:spacing w:line="360" w:lineRule="auto"/>
                                <w:ind w:firstLine="720"/>
                                <w:jc w:val="both"/>
                                <w:rPr>
                                  <w:szCs w:val="24"/>
                                </w:rPr>
                              </w:pPr>
                              <w:sdt>
                                <w:sdtPr>
                                  <w:alias w:val="Numeris"/>
                                  <w:tag w:val="nr_0979487333e44ccbb6f3b0ca10a4d723"/>
                                  <w:lock w:val="sdtLocked"/>
                                  <w:richText/>
                                </w:sdtPr>
                                <w:sdtContent>
                                  <w:r>
                                    <w:rPr>
                                      <w:bCs/>
                                      <w:szCs w:val="24"/>
                                      <w:lang w:eastAsia="lt-LT"/>
                                    </w:rPr>
                                    <w:t>63</w:t>
                                  </w:r>
                                </w:sdtContent>
                              </w:sdt>
                              <w:r>
                                <w:rPr>
                                  <w:bCs/>
                                  <w:szCs w:val="24"/>
                                  <w:lang w:eastAsia="lt-LT"/>
                                </w:rPr>
                                <w:t>) Valstybinės kelių transporto inspekcijos prie Susisiekimo ministerijos – dėl šio kodekso 127 straipsnio 1, 2 dalyse, 150, 306, 307 straipsniuose, 369 straipsnio 5, 6 dalyse, 370, 372 straipsniuose, 415 straipsnio 2 dalyje, 425 straipsnyje, 426 straipsnio 4 dalyje, 429 straipsnyje, 434 straipsnio 2 dalyje, 435, 436, 439, 440, 441, 446, 447, 448, 449, 450, 451, 452, 453, 454, 455, 456, 457 straipsniuose, 459 straipsnio 3, 4, 5, 7, 8 dalyse, 463, 505, 507 straipsniuose numatytų administracinių nusižengimų</w:t>
                              </w:r>
                              <w:r>
                                <w:rPr>
                                  <w:szCs w:val="24"/>
                                </w:rPr>
                                <w:t>;</w:t>
                              </w:r>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602059e83320422dbef8969807d0b477"/>
                            <w:lock w:val="sdtLocked"/>
                            <w:richText/>
                          </w:sdtPr>
                          <w:sdtContent>
                            <w:p>
                              <w:pPr>
                                <w:spacing w:line="360" w:lineRule="auto"/>
                                <w:ind w:firstLine="720"/>
                                <w:jc w:val="both"/>
                                <w:rPr>
                                  <w:szCs w:val="24"/>
                                </w:rPr>
                              </w:pPr>
                              <w:sdt>
                                <w:sdtPr>
                                  <w:alias w:val="Numeris"/>
                                  <w:tag w:val="nr_602059e83320422dbef8969807d0b477"/>
                                  <w:lock w:val="sdtLocked"/>
                                  <w:richText/>
                                </w:sdtPr>
                                <w:sdtContent>
                                  <w:r>
                                    <w:rPr>
                                      <w:bCs/>
                                      <w:szCs w:val="24"/>
                                      <w:lang w:eastAsia="lt-LT"/>
                                    </w:rPr>
                                    <w:t>65</w:t>
                                  </w:r>
                                </w:sdtContent>
                              </w:sdt>
                              <w:r>
                                <w:rPr>
                                  <w:bCs/>
                                  <w:szCs w:val="24"/>
                                  <w:lang w:eastAsia="lt-LT"/>
                                </w:rPr>
                                <w:t>) Valstybinės ligonių kasos prie Sveikatos apsaugos ministerijos ir teritorinių ligonių kasų – dėl šio kodekso 56, 57, 58, 505, 507 straipsniuose numatytų administracinių nusižengimų</w:t>
                              </w:r>
                              <w:r>
                                <w:rPr>
                                  <w:szCs w:val="24"/>
                                </w:rPr>
                                <w:t>;</w:t>
                              </w:r>
                            </w:p>
                          </w:sdtContent>
                        </w:sdt>
                        <w:sdt>
                          <w:sdtPr>
                            <w:alias w:val="589 str. 1 d. 66 p."/>
                            <w:tag w:val="part_6405000f92cf47ecbd98a2a72cbeb4eb"/>
                            <w:lock w:val="sdtLocked"/>
                            <w:richText/>
                          </w:sdtPr>
                          <w:sdtContent>
                            <w:p>
                              <w:pPr>
                                <w:spacing w:line="360" w:lineRule="auto"/>
                                <w:ind w:firstLine="720"/>
                                <w:jc w:val="both"/>
                                <w:rPr>
                                  <w:szCs w:val="24"/>
                                </w:rPr>
                              </w:pPr>
                              <w:sdt>
                                <w:sdtPr>
                                  <w:alias w:val="Numeris"/>
                                  <w:tag w:val="nr_6405000f92cf47ecbd98a2a72cbeb4eb"/>
                                  <w:lock w:val="sdtLocked"/>
                                  <w:richText/>
                                </w:sdtPr>
                                <w:sdtContent>
                                  <w:r>
                                    <w:rPr>
                                      <w:bCs/>
                                      <w:szCs w:val="24"/>
                                      <w:lang w:eastAsia="lt-LT"/>
                                    </w:rPr>
                                    <w:t>66</w:t>
                                  </w:r>
                                </w:sdtContent>
                              </w:sdt>
                              <w:r>
                                <w:rPr>
                                  <w:bCs/>
                                  <w:szCs w:val="24"/>
                                  <w:lang w:eastAsia="lt-LT"/>
                                </w:rPr>
                                <w:t>) Valstybinės mokesčių inspekcijos – dėl šio kodekso 93, 95, 99, 127, 132, 137, 143, 150, 151, 159, 160, 161, 162, 163, 164, 165, 166, 167, 168, 170, 172, 173, 174, 176, 178, 179, 180, 187, 188, 189, 190, 191, 192, 194, 205, 207</w:t>
                              </w:r>
                              <w:r>
                                <w:rPr>
                                  <w:b/>
                                  <w:bCs/>
                                  <w:szCs w:val="24"/>
                                  <w:lang w:eastAsia="lt-LT"/>
                                </w:rPr>
                                <w:t xml:space="preserve"> </w:t>
                              </w:r>
                              <w:r>
                                <w:rPr>
                                  <w:bCs/>
                                  <w:szCs w:val="24"/>
                                  <w:lang w:eastAsia="lt-LT"/>
                                </w:rPr>
                                <w:t>straipsniuose, 209 straipsnio 1, 2, 3, 4, 5, 6, 7, 8 dalyse, 214, 224, 449, 505, 507, 546 straipsniuose numatytų administracinių nusižengimų</w:t>
                              </w:r>
                              <w:r>
                                <w:rPr>
                                  <w:szCs w:val="24"/>
                                </w:rPr>
                                <w:t>;</w:t>
                              </w:r>
                            </w:p>
                          </w:sdtContent>
                        </w:sdt>
                        <w:sdt>
                          <w:sdtPr>
                            <w:alias w:val="589 str. 1 d. 67 p."/>
                            <w:tag w:val="part_d8ea6361ca66479582641cda2cef5697"/>
                            <w:lock w:val="sdtLocked"/>
                            <w:richText/>
                          </w:sdtPr>
                          <w:sdtContent>
                            <w:p>
                              <w:pPr>
                                <w:spacing w:line="360" w:lineRule="auto"/>
                                <w:ind w:firstLine="720"/>
                                <w:jc w:val="both"/>
                                <w:rPr>
                                  <w:szCs w:val="24"/>
                                </w:rPr>
                              </w:pPr>
                              <w:sdt>
                                <w:sdtPr>
                                  <w:alias w:val="Numeris"/>
                                  <w:tag w:val="nr_d8ea6361ca66479582641cda2cef5697"/>
                                  <w:lock w:val="sdtLocked"/>
                                  <w:richText/>
                                </w:sdtPr>
                                <w:sdtContent>
                                  <w:r>
                                    <w:rPr>
                                      <w:szCs w:val="24"/>
                                      <w:lang w:eastAsia="lt-LT"/>
                                    </w:rPr>
                                    <w:t>67</w:t>
                                  </w:r>
                                </w:sdtContent>
                              </w:sdt>
                              <w:r>
                                <w:rPr>
                                  <w:szCs w:val="24"/>
                                  <w:lang w:eastAsia="lt-LT"/>
                                </w:rPr>
                                <w:t xml:space="preserve">) Valstybinės teritorijų planavimo ir statybos inspekcijos prie Aplinkos ministerijos – dėl šio kodekso 350, 351, 352, 353, 354, 355, 356, </w:t>
                              </w:r>
                              <w:r>
                                <w:rPr>
                                  <w:szCs w:val="24"/>
                                </w:rPr>
                                <w:t>356</w:t>
                              </w:r>
                              <w:r>
                                <w:rPr>
                                  <w:szCs w:val="24"/>
                                  <w:vertAlign w:val="superscript"/>
                                </w:rPr>
                                <w:t>1</w:t>
                              </w:r>
                              <w:r>
                                <w:rPr>
                                  <w:szCs w:val="24"/>
                                </w:rPr>
                                <w:t xml:space="preserve">, </w:t>
                              </w:r>
                              <w:r>
                                <w:rPr>
                                  <w:szCs w:val="24"/>
                                  <w:lang w:eastAsia="lt-LT"/>
                                </w:rPr>
                                <w:t>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589 str. 1 d. 68 p."/>
                            <w:tag w:val="part_2a0b492bc41648d48011a0de19107486"/>
                            <w:lock w:val="sdtLocked"/>
                            <w:richText/>
                          </w:sdtPr>
                          <w:sdtContent>
                            <w:p>
                              <w:pPr>
                                <w:spacing w:line="360" w:lineRule="auto"/>
                                <w:ind w:firstLine="720"/>
                                <w:jc w:val="both"/>
                                <w:rPr>
                                  <w:szCs w:val="24"/>
                                </w:rPr>
                              </w:pPr>
                              <w:sdt>
                                <w:sdtPr>
                                  <w:alias w:val="Numeris"/>
                                  <w:tag w:val="nr_2a0b492bc41648d48011a0de19107486"/>
                                  <w:lock w:val="sdtLocked"/>
                                  <w:richText/>
                                </w:sdtPr>
                                <w:sdtContent>
                                  <w:r>
                                    <w:rPr>
                                      <w:szCs w:val="24"/>
                                    </w:rPr>
                                    <w:t>68</w:t>
                                  </w:r>
                                </w:sdtContent>
                              </w:sdt>
                              <w:r>
                                <w:rPr>
                                  <w:szCs w:val="24"/>
                                </w:rPr>
                                <w:t xml:space="preserve">) </w:t>
                              </w:r>
                              <w:r>
                                <w:rPr>
                                  <w:bCs/>
                                  <w:szCs w:val="24"/>
                                  <w:lang w:eastAsia="lt-LT"/>
                                </w:rPr>
                                <w:t>Valstybinės vaistų kontrolės tarnybos prie Sveikatos apsaugos ministerijos – dėl šio kodekso 60 straipsnio 3 dalyje, 62, 63, 66, 67, 68 straipsniuose, 224 straipsnio 1 dalyje, 505, 507 straipsniuose numatytų administracinių nusižengimų</w:t>
                              </w:r>
                              <w:r>
                                <w:rPr>
                                  <w:szCs w:val="24"/>
                                </w:rPr>
                                <w:t>;</w:t>
                              </w:r>
                            </w:p>
                          </w:sdtContent>
                        </w:sdt>
                        <w:sdt>
                          <w:sdtPr>
                            <w:alias w:val="69 p."/>
                            <w:tag w:val="part_cb128b4ef2714acda9c263f1a6c881a5"/>
                            <w:lock w:val="sdtLocked"/>
                            <w:richText/>
                          </w:sdtPr>
                          <w:sdtContent>
                            <w:p>
                              <w:pPr>
                                <w:spacing w:line="360" w:lineRule="auto"/>
                                <w:ind w:firstLine="720"/>
                                <w:jc w:val="both"/>
                                <w:rPr>
                                  <w:szCs w:val="24"/>
                                </w:rPr>
                              </w:pPr>
                              <w:sdt>
                                <w:sdtPr>
                                  <w:alias w:val="Numeris"/>
                                  <w:tag w:val="nr_cb128b4ef2714acda9c263f1a6c881a5"/>
                                  <w:lock w:val="sdtLocked"/>
                                  <w:richText/>
                                </w:sdtPr>
                                <w:sdtContent>
                                  <w:r>
                                    <w:t>69</w:t>
                                  </w:r>
                                </w:sdtContent>
                              </w:sdt>
                              <w:r>
                                <w:t xml:space="preserve">) Valstybinės miškų tarnybos valstybiniai miškų pareigūnai – </w:t>
                              </w:r>
                              <w:r>
                                <w:rPr>
                                  <w:lang w:eastAsia="lt-LT"/>
                                </w:rPr>
                                <w:t>dėl šio kodekso 110, 112, 114 straipsniuose, 247 straipsnio 1, 2, 3, 4, 5, 6, 7, 8, 9, 10, 11, 12, 13, 14, 15, 16 dalyse, 253, 256, 261, 264, 270, 270</w:t>
                              </w:r>
                              <w:r>
                                <w:rPr>
                                  <w:vertAlign w:val="superscript"/>
                                  <w:lang w:eastAsia="lt-LT"/>
                                </w:rPr>
                                <w:t>1</w:t>
                              </w:r>
                              <w:r>
                                <w:rPr>
                                  <w:lang w:eastAsia="lt-LT"/>
                                </w:rPr>
                                <w:t>, 271, 272, 273, 274, 275, 276,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0 p."/>
                            <w:tag w:val="part_3358e0d33c8447d6b0cc7a8c1c16b044"/>
                            <w:lock w:val="sdtLocked"/>
                            <w:richText/>
                          </w:sdtPr>
                          <w:sdtContent>
                            <w:p>
                              <w:pPr>
                                <w:spacing w:line="360" w:lineRule="auto"/>
                                <w:ind w:firstLine="720"/>
                                <w:jc w:val="both"/>
                                <w:rPr>
                                  <w:szCs w:val="24"/>
                                </w:rPr>
                              </w:pPr>
                              <w:sdt>
                                <w:sdtPr>
                                  <w:alias w:val="Numeris"/>
                                  <w:tag w:val="nr_3358e0d33c8447d6b0cc7a8c1c16b044"/>
                                  <w:lock w:val="sdtLocked"/>
                                  <w:richText/>
                                </w:sdtPr>
                                <w:sdtContent>
                                  <w:r>
                                    <w:t>70</w:t>
                                  </w:r>
                                </w:sdtContent>
                              </w:sdt>
                              <w:r>
                                <w:t>) Valstybinės vartotojų teisių apsaugos tarnybos – dėl šio kodekso 45 straipsnyje, 49 straipsnio 3, 4, 5 dalyse, 50, 70, 139 straipsniuose, 144 straipsnio 4, 5 dalyse, 145, 152, 155, 156, 157, 160, 161, 162, 163, 164, 173, 174 straipsniuose, 209 straipsnio 1, 2, 3, 4, 5, 6, 7, 8 dalyse, 224 straipsnyje, 234 straipsnio 1 dalyje, 270</w:t>
                              </w:r>
                              <w:r>
                                <w:rPr>
                                  <w:vertAlign w:val="superscript"/>
                                </w:rPr>
                                <w:t>1</w:t>
                              </w:r>
                              <w:r>
                                <w:t xml:space="preserve"> straipsnyje,</w:t>
                              </w:r>
                              <w:r>
                                <w:rPr>
                                  <w:b/>
                                </w:rPr>
                                <w:t xml:space="preserve"> </w:t>
                              </w:r>
                              <w:r>
                                <w:t xml:space="preserve">308 straipsnio 1, 9, 10, 12, 16, 19, 21, 22, 23 dalyse, 309 straipsnio 6 dalyje, 310 straipsnio 10, 11, 12 dalyse, 473, 475,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1 p."/>
                            <w:tag w:val="part_3bcc425d3bf64e4e9b16eeeb4ff17ac1"/>
                            <w:lock w:val="sdtLocked"/>
                            <w:richText/>
                          </w:sdtPr>
                          <w:sdtContent>
                            <w:p>
                              <w:pPr>
                                <w:spacing w:line="360" w:lineRule="auto"/>
                                <w:ind w:firstLine="720"/>
                                <w:jc w:val="both"/>
                                <w:rPr>
                                  <w:szCs w:val="24"/>
                                </w:rPr>
                              </w:pPr>
                              <w:sdt>
                                <w:sdtPr>
                                  <w:alias w:val="Numeris"/>
                                  <w:tag w:val="nr_3bcc425d3bf64e4e9b16eeeb4ff17ac1"/>
                                  <w:lock w:val="sdtLocked"/>
                                  <w:richText/>
                                </w:sdtPr>
                                <w:sdtContent>
                                  <w:r>
                                    <w:rPr>
                                      <w:szCs w:val="24"/>
                                    </w:rPr>
                                    <w:t>71</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2 p."/>
                            <w:tag w:val="part_c02bfd9a378a4155a995c8f2ac4304ad"/>
                            <w:lock w:val="sdtLocked"/>
                            <w:richText/>
                          </w:sdtPr>
                          <w:sdtContent>
                            <w:p>
                              <w:pPr>
                                <w:spacing w:line="360" w:lineRule="auto"/>
                                <w:ind w:firstLine="720"/>
                                <w:jc w:val="both"/>
                                <w:rPr>
                                  <w:szCs w:val="24"/>
                                </w:rPr>
                              </w:pPr>
                              <w:sdt>
                                <w:sdtPr>
                                  <w:alias w:val="Numeris"/>
                                  <w:tag w:val="nr_c02bfd9a378a4155a995c8f2ac4304ad"/>
                                  <w:lock w:val="sdtLocked"/>
                                  <w:richText/>
                                </w:sdtPr>
                                <w:sdtContent>
                                  <w:r>
                                    <w:rPr>
                                      <w:szCs w:val="24"/>
                                    </w:rPr>
                                    <w:t>72</w:t>
                                  </w:r>
                                </w:sdtContent>
                              </w:sdt>
                              <w:r>
                                <w:rPr>
                                  <w:szCs w:val="24"/>
                                </w:rPr>
                                <w:t xml:space="preserve">) </w:t>
                              </w:r>
                              <w:r>
                                <w:rPr>
                                  <w:bCs/>
                                  <w:szCs w:val="24"/>
                                  <w:lang w:eastAsia="lt-LT"/>
                                </w:rPr>
                                <w:t>Valstybinio turizmo departamento prie Ūkio ministerijos – dėl šio kodekso 128, 129,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3 p."/>
                            <w:tag w:val="part_05d185c9751743b9abd71339ce896264"/>
                            <w:lock w:val="sdtLocked"/>
                            <w:richText/>
                          </w:sdtPr>
                          <w:sdtContent>
                            <w:p>
                              <w:pPr>
                                <w:spacing w:line="360" w:lineRule="auto"/>
                                <w:ind w:firstLine="720"/>
                                <w:jc w:val="both"/>
                                <w:rPr>
                                  <w:szCs w:val="24"/>
                                </w:rPr>
                              </w:pPr>
                              <w:sdt>
                                <w:sdtPr>
                                  <w:alias w:val="Numeris"/>
                                  <w:tag w:val="nr_05d185c9751743b9abd71339ce896264"/>
                                  <w:lock w:val="sdtLocked"/>
                                  <w:richText/>
                                </w:sdtPr>
                                <w:sdtContent>
                                  <w:r>
                                    <w:rPr>
                                      <w:szCs w:val="24"/>
                                    </w:rPr>
                                    <w:t>73</w:t>
                                  </w:r>
                                </w:sdtContent>
                              </w:sdt>
                              <w:r>
                                <w:rPr>
                                  <w:szCs w:val="24"/>
                                </w:rPr>
                                <w:t xml:space="preserve">) </w:t>
                              </w:r>
                              <w:r>
                                <w:rPr>
                                  <w:bCs/>
                                  <w:szCs w:val="24"/>
                                  <w:lang w:eastAsia="lt-LT"/>
                                </w:rPr>
                                <w:t>Viešojo saugumo tarnybos prie Vidaus reikalų ministerijos – dėl šio kodekso 506 straipsnio 4 dalyje, 508 straipsnyje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4 p."/>
                            <w:tag w:val="part_806b7c1ae117478f83e9b300fdcc162c"/>
                            <w:lock w:val="sdtLocked"/>
                            <w:richText/>
                          </w:sdtPr>
                          <w:sdtContent>
                            <w:p>
                              <w:pPr>
                                <w:spacing w:line="360" w:lineRule="auto"/>
                                <w:ind w:firstLine="720"/>
                                <w:jc w:val="both"/>
                                <w:rPr>
                                  <w:szCs w:val="24"/>
                                </w:rPr>
                              </w:pPr>
                              <w:sdt>
                                <w:sdtPr>
                                  <w:alias w:val="Numeris"/>
                                  <w:tag w:val="nr_806b7c1ae117478f83e9b300fdcc162c"/>
                                  <w:lock w:val="sdtLocked"/>
                                  <w:richText/>
                                </w:sdtPr>
                                <w:sdtContent>
                                  <w:r>
                                    <w:rPr>
                                      <w:szCs w:val="24"/>
                                    </w:rPr>
                                    <w:t>74</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5 p."/>
                            <w:tag w:val="part_59e953673472459a9e7bc168951ed5e4"/>
                            <w:lock w:val="sdtLocked"/>
                            <w:richText/>
                          </w:sdtPr>
                          <w:sdtContent>
                            <w:p>
                              <w:pPr>
                                <w:spacing w:line="400" w:lineRule="atLeast"/>
                                <w:ind w:firstLine="720"/>
                                <w:jc w:val="both"/>
                                <w:rPr>
                                  <w:szCs w:val="24"/>
                                </w:rPr>
                              </w:pPr>
                              <w:sdt>
                                <w:sdtPr>
                                  <w:alias w:val="Numeris"/>
                                  <w:tag w:val="nr_59e953673472459a9e7bc168951ed5e4"/>
                                  <w:lock w:val="sdtLocked"/>
                                  <w:richText/>
                                </w:sdtPr>
                                <w:sdtContent>
                                  <w:r>
                                    <w:rPr>
                                      <w:rFonts w:eastAsia="Calibri"/>
                                      <w:szCs w:val="24"/>
                                    </w:rPr>
                                    <w:t>75</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6 p."/>
                            <w:tag w:val="part_7757e1c564e2407c8c84ca7adfbb569b"/>
                            <w:lock w:val="sdtLocked"/>
                            <w:richText/>
                          </w:sdtPr>
                          <w:sdtContent>
                            <w:p>
                              <w:pPr>
                                <w:tabs>
                                  <w:tab w:val="left" w:pos="1418"/>
                                </w:tabs>
                                <w:spacing w:line="360" w:lineRule="auto"/>
                                <w:ind w:firstLine="720"/>
                                <w:jc w:val="both"/>
                                <w:rPr>
                                  <w:szCs w:val="24"/>
                                </w:rPr>
                              </w:pPr>
                              <w:sdt>
                                <w:sdtPr>
                                  <w:alias w:val="Numeris"/>
                                  <w:tag w:val="nr_7757e1c564e2407c8c84ca7adfbb569b"/>
                                  <w:lock w:val="sdtLocked"/>
                                  <w:richText/>
                                </w:sdtPr>
                                <w:sdtContent>
                                  <w:r>
                                    <w:rPr>
                                      <w:szCs w:val="24"/>
                                    </w:rPr>
                                    <w:t>76</w:t>
                                  </w:r>
                                </w:sdtContent>
                              </w:sdt>
                              <w:r>
                                <w:rPr>
                                  <w:szCs w:val="24"/>
                                </w:rPr>
                                <w:t>) biudžetinių įstaigų ir viešųjų įstaigų, atsakingų už Lietuvos Respublikos viešojo sektoriaus atskaitomybės įstatyme nustatytų viešojo sektoriaus subjektų grupių metinių konsoliduotųjų ataskaitų parengimą ir pateikimą laiku, – dėl šio kodekso 185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7 p."/>
                            <w:tag w:val="part_deb7ecf95dba477f98702e0f786e17bf"/>
                            <w:lock w:val="sdtLocked"/>
                            <w:richText/>
                          </w:sdtPr>
                          <w:sdtContent>
                            <w:p>
                              <w:pPr>
                                <w:spacing w:line="360" w:lineRule="auto"/>
                                <w:ind w:firstLine="720"/>
                                <w:jc w:val="both"/>
                                <w:rPr>
                                  <w:bCs/>
                                  <w:szCs w:val="24"/>
                                </w:rPr>
                              </w:pPr>
                              <w:sdt>
                                <w:sdtPr>
                                  <w:alias w:val="Numeris"/>
                                  <w:tag w:val="nr_deb7ecf95dba477f98702e0f786e17bf"/>
                                  <w:lock w:val="sdtLocked"/>
                                  <w:richText/>
                                </w:sdtPr>
                                <w:sdtContent>
                                  <w:r>
                                    <w:rPr>
                                      <w:szCs w:val="24"/>
                                    </w:rPr>
                                    <w:t>77</w:t>
                                  </w:r>
                                </w:sdtContent>
                              </w:sdt>
                              <w:r>
                                <w:rPr>
                                  <w:bCs/>
                                  <w:szCs w:val="24"/>
                                </w:rPr>
                                <w:t>) Lietuvos kariuomenės struktūrinio padalinio, administruojančio karo prievolę, – dėl šio kodekso 558, 559, 560, 561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8 p."/>
                            <w:tag w:val="part_9d514a52d5a74429a43cd03684e90e0c"/>
                            <w:lock w:val="sdtLocked"/>
                            <w:richText/>
                          </w:sdtPr>
                          <w:sdtContent>
                            <w:p>
                              <w:pPr>
                                <w:spacing w:line="360" w:lineRule="auto"/>
                                <w:ind w:firstLine="720"/>
                                <w:jc w:val="both"/>
                                <w:rPr>
                                  <w:bCs/>
                                  <w:szCs w:val="24"/>
                                </w:rPr>
                              </w:pPr>
                              <w:sdt>
                                <w:sdtPr>
                                  <w:alias w:val="Numeris"/>
                                  <w:tag w:val="nr_9d514a52d5a74429a43cd03684e90e0c"/>
                                  <w:lock w:val="sdtLocked"/>
                                  <w:richText/>
                                </w:sdtPr>
                                <w:sdtContent>
                                  <w:r>
                                    <w:rPr>
                                      <w:bCs/>
                                      <w:szCs w:val="24"/>
                                    </w:rPr>
                                    <w:t>78</w:t>
                                  </w:r>
                                </w:sdtContent>
                              </w:sdt>
                              <w:r>
                                <w:rPr>
                                  <w:bCs/>
                                  <w:szCs w:val="24"/>
                                </w:rPr>
                                <w:t>) Lietuvos Respublikos akademinės etikos ir procedūrų kontrolieriaus tarnybos – dėl šio kodekso 123,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9 p."/>
                            <w:tag w:val="part_62e0206ce9754df4ad1f50067aecd1a3"/>
                            <w:lock w:val="sdtLocked"/>
                            <w:richText/>
                          </w:sdtPr>
                          <w:sdtContent>
                            <w:p>
                              <w:pPr>
                                <w:spacing w:line="360" w:lineRule="auto"/>
                                <w:ind w:firstLine="720"/>
                                <w:jc w:val="both"/>
                                <w:rPr>
                                  <w:szCs w:val="24"/>
                                </w:rPr>
                              </w:pPr>
                              <w:sdt>
                                <w:sdtPr>
                                  <w:alias w:val="Numeris"/>
                                  <w:tag w:val="nr_62e0206ce9754df4ad1f50067aecd1a3"/>
                                  <w:lock w:val="sdtLocked"/>
                                  <w:richText/>
                                </w:sdtPr>
                                <w:sdtContent>
                                  <w:r>
                                    <w:rPr>
                                      <w:szCs w:val="24"/>
                                    </w:rPr>
                                    <w:t>79</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0 p."/>
                            <w:tag w:val="part_91b5e415c37d44198dadec4a502e16fa"/>
                            <w:lock w:val="sdtLocked"/>
                            <w:richText/>
                          </w:sdtPr>
                          <w:sdtContent>
                            <w:p>
                              <w:pPr>
                                <w:spacing w:line="360" w:lineRule="auto"/>
                                <w:ind w:firstLine="720"/>
                                <w:jc w:val="both"/>
                                <w:rPr>
                                  <w:szCs w:val="24"/>
                                </w:rPr>
                              </w:pPr>
                              <w:sdt>
                                <w:sdtPr>
                                  <w:alias w:val="Numeris"/>
                                  <w:tag w:val="nr_91b5e415c37d44198dadec4a502e16fa"/>
                                  <w:lock w:val="sdtLocked"/>
                                  <w:richText/>
                                </w:sdtPr>
                                <w:sdtContent>
                                  <w:r>
                                    <w:rPr>
                                      <w:bCs/>
                                      <w:szCs w:val="24"/>
                                      <w:lang w:eastAsia="lt-LT"/>
                                    </w:rPr>
                                    <w:t>80</w:t>
                                  </w:r>
                                </w:sdtContent>
                              </w:sdt>
                              <w:r>
                                <w:rPr>
                                  <w:bCs/>
                                  <w:szCs w:val="24"/>
                                  <w:lang w:eastAsia="lt-LT"/>
                                </w:rPr>
                                <w:t>) savivaldybių administracijų – dėl šio kodekso 46, 48, 72, 73, 74, 75, 78, 80, 114 straipsniuose, 144 straipsnio 1, 4, 5 dalyse, 148, 149, 150, 152, 153, 154, 155, 156, 166, 167, 168, 178, 179, 180, 223, 224 straipsniuose, 225 straipsnio 1 dalyje, 281, 290, 291, 292, 294, 295, 296, 297, 298, 319, 332 straipsniuose, 333 straipsnio 7 dalyje, 335, 336, 344, 346, 347, 348, 349, 350, 359, 360, 365, 366, 367, 368 straipsniuose, 369 straipsnio 1, 2, 3, 4 dalyse, 371, 414 straipsniuose, 417 straipsnio 2 dalyje, 418, 419, 431 straipsniuose, 434 straipsnio 2 dalyje, 439, 446, 447 straipsniuose, 448 straipsnio 1, 2, 3 dalyse, 449, 457, 459, 484, 485, 488, 491, 492, 497, 498, 499, 500, 501, 502, 503, 505, 507, 516, 518, 519, 526, 529, 530, 546, 549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1 p."/>
                            <w:tag w:val="part_c685c6dff7914d279e50b41b4ba0e1cd"/>
                            <w:lock w:val="sdtLocked"/>
                            <w:richText/>
                          </w:sdtPr>
                          <w:sdtContent>
                            <w:p>
                              <w:pPr>
                                <w:spacing w:line="360" w:lineRule="auto"/>
                                <w:ind w:firstLine="720"/>
                                <w:jc w:val="both"/>
                                <w:rPr>
                                  <w:szCs w:val="24"/>
                                </w:rPr>
                              </w:pPr>
                              <w:sdt>
                                <w:sdtPr>
                                  <w:alias w:val="Numeris"/>
                                  <w:tag w:val="nr_c685c6dff7914d279e50b41b4ba0e1cd"/>
                                  <w:lock w:val="sdtLocked"/>
                                  <w:richText/>
                                </w:sdtPr>
                                <w:sdtContent>
                                  <w:r>
                                    <w:rPr>
                                      <w:bCs/>
                                      <w:szCs w:val="24"/>
                                      <w:lang w:eastAsia="lt-LT"/>
                                    </w:rPr>
                                    <w:t>81</w:t>
                                  </w:r>
                                </w:sdtContent>
                              </w:sdt>
                              <w:r>
                                <w:rPr>
                                  <w:bCs/>
                                  <w:szCs w:val="24"/>
                                  <w:lang w:eastAsia="lt-LT"/>
                                </w:rPr>
                                <w:t>) savivaldybių vykdomųjų institucijų įgaliotų įstaigų ar įmonių – dėl šio kodekso 224, 319 straipsniuose, 434 straipsnio 2 dalyje, 439, 446 straipsniuose, 448 straipsnio 1, 2, 3 dalyse, 505 straipsnyje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2 p."/>
                            <w:tag w:val="part_428debcf19bf4b03981a21ac1580d844"/>
                            <w:lock w:val="sdtLocked"/>
                            <w:richText/>
                          </w:sdtPr>
                          <w:sdtContent>
                            <w:p>
                              <w:pPr>
                                <w:spacing w:line="360" w:lineRule="auto"/>
                                <w:ind w:firstLine="720"/>
                                <w:jc w:val="both"/>
                                <w:rPr>
                                  <w:szCs w:val="24"/>
                                </w:rPr>
                              </w:pPr>
                              <w:sdt>
                                <w:sdtPr>
                                  <w:alias w:val="Numeris"/>
                                  <w:tag w:val="nr_428debcf19bf4b03981a21ac1580d844"/>
                                  <w:lock w:val="sdtLocked"/>
                                  <w:richText/>
                                </w:sdtPr>
                                <w:sdtContent>
                                  <w:r>
                                    <w:rPr>
                                      <w:szCs w:val="24"/>
                                    </w:rPr>
                                    <w:t>82</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3 p."/>
                            <w:tag w:val="part_4e45b6bf39dd43acb368ccad433abbbc"/>
                            <w:lock w:val="sdtLocked"/>
                            <w:richText/>
                          </w:sdtPr>
                          <w:sdtContent>
                            <w:p>
                              <w:pPr>
                                <w:spacing w:line="360" w:lineRule="auto"/>
                                <w:ind w:firstLine="720"/>
                                <w:jc w:val="both"/>
                                <w:rPr>
                                  <w:szCs w:val="24"/>
                                </w:rPr>
                              </w:pPr>
                              <w:sdt>
                                <w:sdtPr>
                                  <w:alias w:val="Numeris"/>
                                  <w:tag w:val="nr_4e45b6bf39dd43acb368ccad433abbbc"/>
                                  <w:lock w:val="sdtLocked"/>
                                  <w:richText/>
                                </w:sdtPr>
                                <w:sdtContent>
                                  <w:r>
                                    <w:rPr>
                                      <w:szCs w:val="24"/>
                                    </w:rPr>
                                    <w:t>83</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4 p."/>
                            <w:tag w:val="part_8aefb0ae683d490cb399ee120023dcd1"/>
                            <w:lock w:val="sdtLocked"/>
                            <w:richText/>
                          </w:sdtPr>
                          <w:sdtContent>
                            <w:p>
                              <w:pPr>
                                <w:tabs>
                                  <w:tab w:val="left" w:pos="1418"/>
                                </w:tabs>
                                <w:spacing w:line="360" w:lineRule="auto"/>
                                <w:ind w:firstLine="720"/>
                                <w:jc w:val="both"/>
                                <w:rPr>
                                  <w:szCs w:val="24"/>
                                </w:rPr>
                              </w:pPr>
                              <w:sdt>
                                <w:sdtPr>
                                  <w:alias w:val="Numeris"/>
                                  <w:tag w:val="nr_8aefb0ae683d490cb399ee120023dcd1"/>
                                  <w:lock w:val="sdtLocked"/>
                                  <w:richText/>
                                </w:sdtPr>
                                <w:sdtContent>
                                  <w:r>
                                    <w:rPr>
                                      <w:bCs/>
                                      <w:szCs w:val="24"/>
                                      <w:lang w:eastAsia="lt-LT"/>
                                    </w:rPr>
                                    <w:t>84</w:t>
                                  </w:r>
                                </w:sdtContent>
                              </w:sdt>
                              <w:r>
                                <w:rPr>
                                  <w:bCs/>
                                  <w:szCs w:val="24"/>
                                  <w:lang w:eastAsia="lt-LT"/>
                                </w:rPr>
                                <w:t>) Valstybinės priešgaisrinės gelbėjimo tarnybos apskričių priešgaisrinių gelbėjimo valdybų – dėl šio kodekso 505 straipsnyje, 506 straipsnio 4 dalyje, 508, 526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5 p."/>
                            <w:tag w:val="part_06bbf7b686c149c3896dc3579152571d"/>
                            <w:lock w:val="sdtLocked"/>
                            <w:richText/>
                          </w:sdtPr>
                          <w:sdtContent>
                            <w:p>
                              <w:pPr>
                                <w:spacing w:line="360" w:lineRule="auto"/>
                                <w:ind w:firstLine="720"/>
                                <w:jc w:val="both"/>
                                <w:rPr>
                                  <w:szCs w:val="24"/>
                                </w:rPr>
                              </w:pPr>
                              <w:sdt>
                                <w:sdtPr>
                                  <w:alias w:val="Numeris"/>
                                  <w:tag w:val="nr_06bbf7b686c149c3896dc3579152571d"/>
                                  <w:lock w:val="sdtLocked"/>
                                  <w:richText/>
                                </w:sdtPr>
                                <w:sdtContent>
                                  <w:r>
                                    <w:rPr>
                                      <w:szCs w:val="24"/>
                                    </w:rPr>
                                    <w:t>85</w:t>
                                  </w:r>
                                </w:sdtContent>
                              </w:sdt>
                              <w:r>
                                <w:rPr>
                                  <w:szCs w:val="24"/>
                                </w:rPr>
                                <w:t xml:space="preserve">) </w:t>
                              </w:r>
                              <w:r>
                                <w:rPr>
                                  <w:bCs/>
                                  <w:szCs w:val="24"/>
                                  <w:lang w:eastAsia="lt-LT"/>
                                </w:rPr>
                                <w:t>valstybinės priešgaisrinės priežiūros pareigūnai – dėl šio kodekso 224, 279, 286, 288, 505 straipsniuose, 506 straipsnio 4 dalyje, 508, 525, 526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6 p."/>
                            <w:tag w:val="part_f6676d9c526f40acaae5c644afc8d064"/>
                            <w:lock w:val="sdtLocked"/>
                            <w:richText/>
                          </w:sdtPr>
                          <w:sdtContent>
                            <w:p>
                              <w:pPr>
                                <w:spacing w:line="360" w:lineRule="auto"/>
                                <w:ind w:firstLine="720"/>
                                <w:jc w:val="both"/>
                                <w:rPr>
                                  <w:szCs w:val="24"/>
                                </w:rPr>
                              </w:pPr>
                              <w:sdt>
                                <w:sdtPr>
                                  <w:alias w:val="Numeris"/>
                                  <w:tag w:val="nr_f6676d9c526f40acaae5c644afc8d064"/>
                                  <w:lock w:val="sdtLocked"/>
                                  <w:richText/>
                                </w:sdtPr>
                                <w:sdtContent>
                                  <w:r>
                                    <w:rPr>
                                      <w:szCs w:val="24"/>
                                    </w:rPr>
                                    <w:t>86</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7 p."/>
                            <w:tag w:val="part_3fff95dfe626477c9c73500e2a291aaa"/>
                            <w:lock w:val="sdtLocked"/>
                            <w:richText/>
                          </w:sdtPr>
                          <w:sdtContent>
                            <w:p>
                              <w:pPr>
                                <w:spacing w:line="360" w:lineRule="auto"/>
                                <w:ind w:firstLine="720"/>
                                <w:jc w:val="both"/>
                                <w:rPr>
                                  <w:szCs w:val="24"/>
                                </w:rPr>
                              </w:pPr>
                              <w:sdt>
                                <w:sdtPr>
                                  <w:alias w:val="Numeris"/>
                                  <w:tag w:val="nr_3fff95dfe626477c9c73500e2a291aaa"/>
                                  <w:lock w:val="sdtLocked"/>
                                  <w:richText/>
                                </w:sdtPr>
                                <w:sdtContent>
                                  <w:r>
                                    <w:rPr>
                                      <w:szCs w:val="24"/>
                                    </w:rPr>
                                    <w:t>87</w:t>
                                  </w:r>
                                </w:sdtContent>
                              </w:sdt>
                              <w:r>
                                <w:rPr>
                                  <w:szCs w:val="24"/>
                                </w:rPr>
                                <w:t xml:space="preserve">) </w:t>
                              </w:r>
                              <w:r>
                                <w:rPr>
                                  <w:bCs/>
                                  <w:szCs w:val="24"/>
                                  <w:lang w:eastAsia="lt-LT"/>
                                </w:rPr>
                                <w:t>valstybinių rezervatų, valstybinių parkų ir biosferos rezervatų direkcijų ir saugomų teritorijų valstybinio valdymo ir kontrolės įstaigų valstybiniai saugomų teritorijų pareigūnai – dėl šio kodekso 92 straipsnio 1 dalyje, 144 straipsnio 1, 4, 5 dalyse, 247 straipsnio 1, 2, 3, 4, 5, 6, 7, 8 dalyse, 256, 266, 278, 283 straipsniuose, 284 straipsnio 1, 2, 3, 4, 7, 8, 9 dalyse, 285, 287, 304, 305,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8 p."/>
                            <w:tag w:val="part_8c60f4e2d8a74ba6ae894e634e6b5a6a"/>
                            <w:lock w:val="sdtLocked"/>
                            <w:richText/>
                          </w:sdtPr>
                          <w:sdtContent>
                            <w:p>
                              <w:pPr>
                                <w:spacing w:line="360" w:lineRule="auto"/>
                                <w:ind w:firstLine="720"/>
                                <w:jc w:val="both"/>
                                <w:rPr>
                                  <w:szCs w:val="24"/>
                                </w:rPr>
                              </w:pPr>
                              <w:sdt>
                                <w:sdtPr>
                                  <w:alias w:val="Numeris"/>
                                  <w:tag w:val="nr_8c60f4e2d8a74ba6ae894e634e6b5a6a"/>
                                  <w:lock w:val="sdtLocked"/>
                                  <w:richText/>
                                </w:sdtPr>
                                <w:sdtContent>
                                  <w:r>
                                    <w:rPr>
                                      <w:szCs w:val="24"/>
                                    </w:rPr>
                                    <w:t>88</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9 p."/>
                            <w:tag w:val="part_ee28afe6cb684c48968ad2120e09d7e6"/>
                            <w:lock w:val="sdtLocked"/>
                            <w:richText/>
                          </w:sdtPr>
                          <w:sdtContent>
                            <w:p>
                              <w:pPr>
                                <w:spacing w:line="360" w:lineRule="auto"/>
                                <w:ind w:firstLine="720"/>
                                <w:jc w:val="both"/>
                                <w:rPr>
                                  <w:szCs w:val="24"/>
                                </w:rPr>
                              </w:pPr>
                              <w:sdt>
                                <w:sdtPr>
                                  <w:alias w:val="Numeris"/>
                                  <w:tag w:val="nr_ee28afe6cb684c48968ad2120e09d7e6"/>
                                  <w:lock w:val="sdtLocked"/>
                                  <w:richText/>
                                </w:sdtPr>
                                <w:sdtContent>
                                  <w:r>
                                    <w:rPr>
                                      <w:szCs w:val="24"/>
                                    </w:rPr>
                                    <w:t>89</w:t>
                                  </w:r>
                                </w:sdtContent>
                              </w:sdt>
                              <w:r>
                                <w:rPr>
                                  <w:szCs w:val="24"/>
                                </w:rPr>
                                <w:t xml:space="preserve">) </w:t>
                              </w:r>
                              <w:r>
                                <w:rPr>
                                  <w:bCs/>
                                  <w:szCs w:val="24"/>
                                  <w:lang w:eastAsia="lt-LT"/>
                                </w:rPr>
                                <w:t>Civilinės aviacijos administracijos – dėl šio kodekso 385, 386, 387, 388, 389, 390, 391, 392, 393, 394, 395, 396, 397, 398 straipsniuose, 413 straipsnio 2 dalyje, 443, 505,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90 p."/>
                            <w:tag w:val="part_40fa453ff9574b129281df36ea5aa69a"/>
                            <w:lock w:val="sdtLocked"/>
                            <w:richText/>
                          </w:sdtPr>
                          <w:sdtContent>
                            <w:p>
                              <w:pPr>
                                <w:spacing w:line="360" w:lineRule="auto"/>
                                <w:ind w:firstLine="720"/>
                                <w:jc w:val="both"/>
                                <w:rPr>
                                  <w:szCs w:val="24"/>
                                </w:rPr>
                              </w:pPr>
                              <w:sdt>
                                <w:sdtPr>
                                  <w:alias w:val="Numeris"/>
                                  <w:tag w:val="nr_40fa453ff9574b129281df36ea5aa69a"/>
                                  <w:lock w:val="sdtLocked"/>
                                  <w:richText/>
                                </w:sdtPr>
                                <w:sdtContent>
                                  <w:r>
                                    <w:rPr>
                                      <w:szCs w:val="24"/>
                                    </w:rPr>
                                    <w:t>90</w:t>
                                  </w:r>
                                </w:sdtContent>
                              </w:sdt>
                              <w:r>
                                <w:rPr>
                                  <w:szCs w:val="24"/>
                                </w:rPr>
                                <w:t xml:space="preserve">) </w:t>
                              </w:r>
                              <w:r>
                                <w:rPr>
                                  <w:bCs/>
                                  <w:szCs w:val="24"/>
                                  <w:lang w:eastAsia="lt-LT"/>
                                </w:rPr>
                                <w:t>jūrų uostų kapitonai – dėl šio kodekso 399, 400 straipsniuose, 434 straipsnio 3 dalyje, 458, 505 straipsniuose numatytų administracinių nusižengimų</w:t>
                              </w:r>
                              <w:r>
                                <w:rPr>
                                  <w:bCs/>
                                  <w:szCs w:val="24"/>
                                </w:rPr>
                                <w:t>;</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91 p."/>
                            <w:tag w:val="part_7614e26644224485b44ac2cbc0cb7154"/>
                            <w:lock w:val="sdtLocked"/>
                            <w:richText/>
                          </w:sdtPr>
                          <w:sdtContent>
                            <w:p>
                              <w:pPr>
                                <w:spacing w:line="360" w:lineRule="auto"/>
                                <w:ind w:firstLine="720"/>
                                <w:jc w:val="both"/>
                                <w:rPr>
                                  <w:szCs w:val="24"/>
                                </w:rPr>
                              </w:pPr>
                              <w:sdt>
                                <w:sdtPr>
                                  <w:alias w:val="Numeris"/>
                                  <w:tag w:val="nr_7614e26644224485b44ac2cbc0cb7154"/>
                                  <w:lock w:val="sdtLocked"/>
                                  <w:richText/>
                                </w:sdtPr>
                                <w:sdtContent>
                                  <w:r>
                                    <w:rPr>
                                      <w:szCs w:val="24"/>
                                    </w:rPr>
                                    <w:t>91</w:t>
                                  </w:r>
                                </w:sdtContent>
                              </w:sdt>
                              <w:r>
                                <w:rPr>
                                  <w:szCs w:val="24"/>
                                </w:rPr>
                                <w:t xml:space="preserve">) </w:t>
                              </w:r>
                              <w:r>
                                <w:rPr>
                                  <w:bCs/>
                                  <w:szCs w:val="24"/>
                                  <w:lang w:eastAsia="lt-LT"/>
                                </w:rPr>
                                <w:t>valstybės įmonės Lietuvos prabavimo rūmų – dėl šio kodekso 142,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92 p."/>
                            <w:tag w:val="part_2d129ae6a3684bcf81c1693e723310b3"/>
                            <w:lock w:val="sdtLocked"/>
                            <w:richText/>
                          </w:sdtPr>
                          <w:sdtContent>
                            <w:p>
                              <w:pPr>
                                <w:spacing w:line="360" w:lineRule="auto"/>
                                <w:ind w:firstLine="720"/>
                                <w:jc w:val="both"/>
                                <w:rPr>
                                  <w:szCs w:val="24"/>
                                </w:rPr>
                              </w:pPr>
                              <w:sdt>
                                <w:sdtPr>
                                  <w:alias w:val="Numeris"/>
                                  <w:tag w:val="nr_2d129ae6a3684bcf81c1693e723310b3"/>
                                  <w:lock w:val="sdtLocked"/>
                                  <w:richText/>
                                </w:sdtPr>
                                <w:sdtContent>
                                  <w:r>
                                    <w:rPr>
                                      <w:szCs w:val="24"/>
                                    </w:rPr>
                                    <w:t>92</w:t>
                                  </w:r>
                                </w:sdtContent>
                              </w:sdt>
                              <w:r>
                                <w:rPr>
                                  <w:szCs w:val="24"/>
                                </w:rPr>
                                <w:t xml:space="preserve">) </w:t>
                              </w:r>
                              <w:r>
                                <w:rPr>
                                  <w:bCs/>
                                  <w:szCs w:val="24"/>
                                  <w:lang w:eastAsia="lt-LT"/>
                                </w:rPr>
                                <w:t>valstybės įmonės Registrų centro – dėl šio kodekso 223, 505 straipsniuose numatytų administracinių nusižengimų</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93 p."/>
                            <w:tag w:val="part_5d8c4d7e04214f44ab173b41c94e8847"/>
                            <w:lock w:val="sdtLocked"/>
                            <w:richText/>
                          </w:sdtPr>
                          <w:sdtContent>
                            <w:p>
                              <w:pPr>
                                <w:spacing w:line="360" w:lineRule="auto"/>
                                <w:ind w:firstLine="720"/>
                                <w:jc w:val="both"/>
                                <w:rPr>
                                  <w:szCs w:val="24"/>
                                </w:rPr>
                              </w:pPr>
                              <w:sdt>
                                <w:sdtPr>
                                  <w:alias w:val="Numeris"/>
                                  <w:tag w:val="nr_5d8c4d7e04214f44ab173b41c94e8847"/>
                                  <w:lock w:val="sdtLocked"/>
                                  <w:richText/>
                                </w:sdtPr>
                                <w:sdtContent>
                                  <w:r>
                                    <w:rPr>
                                      <w:szCs w:val="24"/>
                                    </w:rPr>
                                    <w:t>93</w:t>
                                  </w:r>
                                </w:sdtContent>
                              </w:sdt>
                              <w:r>
                                <w:rPr>
                                  <w:szCs w:val="24"/>
                                </w:rPr>
                                <w:t>) Audito, apskaitos, turto vertinimo ir nemokumo valdymo tarnybos prie Lietuvos Respublikos finansų ministerijos – dėl šio kodekso 127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94 p."/>
                            <w:tag w:val="part_f4f449ddf8834096bebb82462c4ffad1"/>
                            <w:lock w:val="sdtLocked"/>
                            <w:richText/>
                          </w:sdtPr>
                          <w:sdtContent>
                            <w:p>
                              <w:pPr>
                                <w:spacing w:line="360" w:lineRule="auto"/>
                                <w:ind w:firstLine="720"/>
                                <w:jc w:val="both"/>
                                <w:rPr>
                                  <w:szCs w:val="24"/>
                                </w:rPr>
                              </w:pPr>
                              <w:sdt>
                                <w:sdtPr>
                                  <w:alias w:val="Numeris"/>
                                  <w:tag w:val="nr_f4f449ddf8834096bebb82462c4ffad1"/>
                                  <w:lock w:val="sdtLocked"/>
                                  <w:richText/>
                                </w:sdtPr>
                                <w:sdtContent>
                                  <w:r>
                                    <w:rPr>
                                      <w:szCs w:val="24"/>
                                    </w:rPr>
                                    <w:t>94</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8fbd3ba4507f44769155b7d5466fdf85"/>
                        <w:lock w:val="sdtLocked"/>
                        <w:richText/>
                      </w:sdtPr>
                      <w:sdtContent>
                        <w:p>
                          <w:pPr>
                            <w:tabs>
                              <w:tab w:val="left" w:pos="1701"/>
                            </w:tabs>
                            <w:spacing w:line="360" w:lineRule="auto"/>
                            <w:ind w:firstLine="720"/>
                            <w:jc w:val="both"/>
                            <w:rPr>
                              <w:szCs w:val="24"/>
                            </w:rPr>
                          </w:pPr>
                          <w:sdt>
                            <w:sdtPr>
                              <w:alias w:val="Numeris"/>
                              <w:tag w:val="nr_8fbd3ba4507f44769155b7d5466fdf85"/>
                              <w:lock w:val="sdtLocked"/>
                              <w:richText/>
                            </w:sdtPr>
                            <w:sdtContent>
                              <w:r>
                                <w:rPr>
                                  <w:szCs w:val="24"/>
                                </w:rPr>
                                <w:t>2</w:t>
                              </w:r>
                            </w:sdtContent>
                          </w:sdt>
                          <w:r>
                            <w:rPr>
                              <w:szCs w:val="24"/>
                            </w:rPr>
                            <w:t>. Administracinio nusižengimo teisena taip pat gali būti pradėta gavus pranešimą, aktą ar kitokį dokumentą, kuriuo asmuo, kuris nėra pareigūnas, užfiksavo administracinio nusižengimo požymius turinčios veikos padarymą.</w:t>
                          </w:r>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62c0444ddd064630b49773eb9323bcb0"/>
                        <w:lock w:val="sdtLocked"/>
                        <w:richText/>
                      </w:sdtPr>
                      <w:sdtContent>
                        <w:p>
                          <w:pPr>
                            <w:spacing w:line="360" w:lineRule="auto"/>
                            <w:ind w:firstLine="720"/>
                            <w:jc w:val="both"/>
                            <w:rPr>
                              <w:szCs w:val="24"/>
                            </w:rPr>
                          </w:pPr>
                          <w:sdt>
                            <w:sdtPr>
                              <w:alias w:val="Numeris"/>
                              <w:tag w:val="nr_62c0444ddd064630b49773eb9323bcb0"/>
                              <w:lock w:val="sdtLocked"/>
                              <w:richText/>
                            </w:sdtPr>
                            <w:sdtContent>
                              <w:r>
                                <w:rPr>
                                  <w:szCs w:val="24"/>
                                </w:rPr>
                                <w:t>4</w:t>
                              </w:r>
                            </w:sdtContent>
                          </w:sdt>
                          <w:r>
                            <w:rPr>
                              <w:szCs w:val="24"/>
                            </w:rPr>
                            <w:t xml:space="preserve">.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w:t>
                          </w:r>
                          <w:r>
                            <w:rPr>
                              <w:bCs/>
                              <w:szCs w:val="24"/>
                            </w:rPr>
                            <w:t>traukiami administracinėn atsakomybėn už</w:t>
                          </w:r>
                          <w:r>
                            <w:rPr>
                              <w:szCs w:val="24"/>
                            </w:rPr>
                            <w:t xml:space="preserve"> akcininkų, žemės ūkio bendrovių, kooperatinių bendrovių (kooperatyvų) narių ar kreditorių teisių pažeidimus. Administracinio nusižengimo byla dėl šio kodekso 547 straipsnyje numatytų pažeidimų pradedama pagal visuomenės informavimo priemonės atstovo ar žurnalisto pareiškimą. Šioje dalyje numatytais atvejais administracinio nusižengimo tyrimas neatliekamas, protokolas nesurašomas, o pareiškimas siunčiamas teismui bylai nagrinėti. </w:t>
                          </w:r>
                        </w:p>
                        <w:p>
                          <w:pPr>
                            <w:tabs>
                              <w:tab w:val="left" w:pos="1701"/>
                            </w:tabs>
                            <w:spacing w:line="360" w:lineRule="auto"/>
                            <w:ind w:firstLine="720"/>
                            <w:jc w:val="both"/>
                            <w:rPr>
                              <w:szCs w:val="24"/>
                            </w:rPr>
                          </w:pPr>
                        </w:p>
                      </w:sdtContent>
                    </w:sdt>
                  </w:sdtContent>
                </w:sdt>
                <w:sdt>
                  <w:sdtPr>
                    <w:alias w:val="591 str."/>
                    <w:tag w:val="part_d058650bdaa445459cf0a4e716f6b1ef"/>
                    <w:lock w:val="sdtLocked"/>
                    <w:richText/>
                  </w:sdtPr>
                  <w:sdtContent>
                    <w:p>
                      <w:pPr>
                        <w:keepNext/>
                        <w:spacing w:line="360" w:lineRule="auto"/>
                        <w:ind w:firstLine="720"/>
                        <w:outlineLvl w:val="2"/>
                        <w:rPr>
                          <w:b/>
                          <w:bCs/>
                          <w:szCs w:val="24"/>
                        </w:rPr>
                      </w:pPr>
                      <w:sdt>
                        <w:sdtPr>
                          <w:alias w:val="Numeris"/>
                          <w:tag w:val="nr_d058650bdaa445459cf0a4e716f6b1ef"/>
                          <w:lock w:val="sdtLocked"/>
                          <w:richText/>
                        </w:sdtPr>
                        <w:sdtContent>
                          <w:r>
                            <w:rPr>
                              <w:b/>
                              <w:bCs/>
                              <w:szCs w:val="24"/>
                            </w:rPr>
                            <w:t>591</w:t>
                          </w:r>
                        </w:sdtContent>
                      </w:sdt>
                      <w:r>
                        <w:rPr>
                          <w:b/>
                          <w:bCs/>
                          <w:szCs w:val="24"/>
                        </w:rPr>
                        <w:t xml:space="preserve"> straipsnis. </w:t>
                      </w:r>
                      <w:sdt>
                        <w:sdtPr>
                          <w:alias w:val="Pavadinimas"/>
                          <w:tag w:val="title_d058650bdaa445459cf0a4e716f6b1ef"/>
                          <w:lock w:val="sdtLocked"/>
                          <w:richText/>
                        </w:sdtPr>
                        <w:sdtContent>
                          <w:r>
                            <w:rPr>
                              <w:b/>
                              <w:bCs/>
                              <w:szCs w:val="24"/>
                            </w:rPr>
                            <w:t>Aplinkybės, dėl kurių administracinių nusižengimų teisena negalima</w:t>
                          </w:r>
                        </w:sdtContent>
                      </w:sdt>
                    </w:p>
                    <w:sdt>
                      <w:sdtPr>
                        <w:alias w:val="591 str. 1 d."/>
                        <w:tag w:val="part_e7ccc3ecb8034b7594273c76cc000a5c"/>
                        <w:lock w:val="sdtLocked"/>
                        <w:richText/>
                      </w:sdtPr>
                      <w:sdtContent>
                        <w:p>
                          <w:pPr>
                            <w:spacing w:line="360" w:lineRule="auto"/>
                            <w:ind w:firstLine="720"/>
                            <w:jc w:val="both"/>
                            <w:rPr>
                              <w:szCs w:val="24"/>
                            </w:rPr>
                          </w:pPr>
                          <w:r>
                            <w:rPr>
                              <w:szCs w:val="24"/>
                            </w:rPr>
                            <w:t>Administracinių nusižengimų teisena negali būti pradėta, o pradėtoji turi būti nutraukta, kai:</w:t>
                          </w:r>
                        </w:p>
                        <w:sdt>
                          <w:sdtPr>
                            <w:alias w:val="591 str. 1 d. 1 p."/>
                            <w:tag w:val="part_9e78a4ed2c8a4d46a292d5c8e9f6ce93"/>
                            <w:lock w:val="sdtLocked"/>
                            <w:richText/>
                          </w:sdtPr>
                          <w:sdtContent>
                            <w:p>
                              <w:pPr>
                                <w:spacing w:line="360" w:lineRule="auto"/>
                                <w:ind w:firstLine="720"/>
                                <w:jc w:val="both"/>
                                <w:rPr>
                                  <w:szCs w:val="24"/>
                                </w:rPr>
                              </w:pPr>
                              <w:sdt>
                                <w:sdtPr>
                                  <w:alias w:val="Numeris"/>
                                  <w:tag w:val="nr_9e78a4ed2c8a4d46a292d5c8e9f6ce93"/>
                                  <w:lock w:val="sdtLocked"/>
                                  <w:richText/>
                                </w:sdtPr>
                                <w:sdtContent>
                                  <w:r>
                                    <w:rPr>
                                      <w:szCs w:val="24"/>
                                    </w:rPr>
                                    <w:t>1</w:t>
                                  </w:r>
                                </w:sdtContent>
                              </w:sdt>
                              <w:r>
                                <w:rPr>
                                  <w:szCs w:val="24"/>
                                </w:rPr>
                                <w:t>) padaryta veika neturi administracinio nusižengimo požymių;</w:t>
                              </w:r>
                            </w:p>
                          </w:sdtContent>
                        </w:sdt>
                        <w:sdt>
                          <w:sdtPr>
                            <w:alias w:val="591 str. 1 d. 2 p."/>
                            <w:tag w:val="part_802ef6af31574c7eaf0497b0caf7f8fa"/>
                            <w:lock w:val="sdtLocked"/>
                            <w:richText/>
                          </w:sdtPr>
                          <w:sdtContent>
                            <w:p>
                              <w:pPr>
                                <w:spacing w:line="360" w:lineRule="auto"/>
                                <w:ind w:firstLine="720"/>
                                <w:jc w:val="both"/>
                                <w:rPr>
                                  <w:szCs w:val="24"/>
                                </w:rPr>
                              </w:pPr>
                              <w:sdt>
                                <w:sdtPr>
                                  <w:alias w:val="Numeris"/>
                                  <w:tag w:val="nr_802ef6af31574c7eaf0497b0caf7f8fa"/>
                                  <w:lock w:val="sdtLocked"/>
                                  <w:richText/>
                                </w:sdtPr>
                                <w:sdtContent>
                                  <w:r>
                                    <w:rPr>
                                      <w:szCs w:val="24"/>
                                    </w:rPr>
                                    <w:t>2</w:t>
                                  </w:r>
                                </w:sdtContent>
                              </w:sdt>
                              <w:r>
                                <w:rPr>
                                  <w:szCs w:val="24"/>
                                </w:rPr>
                                <w:t>) priešingą teisei veiką padarė jaunesnis negu šešiolikos metų asmuo;</w:t>
                              </w:r>
                            </w:p>
                          </w:sdtContent>
                        </w:sdt>
                        <w:sdt>
                          <w:sdtPr>
                            <w:alias w:val="591 str. 1 d. 3 p."/>
                            <w:tag w:val="part_4403ff62600a4514a1eb651611cf741d"/>
                            <w:lock w:val="sdtLocked"/>
                            <w:richText/>
                          </w:sdtPr>
                          <w:sdtContent>
                            <w:p>
                              <w:pPr>
                                <w:spacing w:line="360" w:lineRule="auto"/>
                                <w:ind w:firstLine="720"/>
                                <w:jc w:val="both"/>
                                <w:rPr>
                                  <w:szCs w:val="24"/>
                                </w:rPr>
                              </w:pPr>
                              <w:sdt>
                                <w:sdtPr>
                                  <w:alias w:val="Numeris"/>
                                  <w:tag w:val="nr_4403ff62600a4514a1eb651611cf741d"/>
                                  <w:lock w:val="sdtLocked"/>
                                  <w:richText/>
                                </w:sdtPr>
                                <w:sdtContent>
                                  <w:r>
                                    <w:rPr>
                                      <w:szCs w:val="24"/>
                                    </w:rPr>
                                    <w:t>3</w:t>
                                  </w:r>
                                </w:sdtContent>
                              </w:sdt>
                              <w:r>
                                <w:rPr>
                                  <w:szCs w:val="24"/>
                                </w:rPr>
                                <w:t>) padaręs priešingą teisei veiką asmuo yra nepakaltinamas;</w:t>
                              </w:r>
                            </w:p>
                          </w:sdtContent>
                        </w:sdt>
                        <w:sdt>
                          <w:sdtPr>
                            <w:alias w:val="591 str. 1 d. 4 p."/>
                            <w:tag w:val="part_e120418359e54ed4b66a435fe3c7c27c"/>
                            <w:lock w:val="sdtLocked"/>
                            <w:richText/>
                          </w:sdtPr>
                          <w:sdtContent>
                            <w:p>
                              <w:pPr>
                                <w:spacing w:line="360" w:lineRule="auto"/>
                                <w:ind w:firstLine="720"/>
                                <w:jc w:val="both"/>
                                <w:rPr>
                                  <w:szCs w:val="24"/>
                                </w:rPr>
                              </w:pPr>
                              <w:sdt>
                                <w:sdtPr>
                                  <w:alias w:val="Numeris"/>
                                  <w:tag w:val="nr_e120418359e54ed4b66a435fe3c7c27c"/>
                                  <w:lock w:val="sdtLocked"/>
                                  <w:richText/>
                                </w:sdtPr>
                                <w:sdtContent>
                                  <w:r>
                                    <w:rPr>
                                      <w:szCs w:val="24"/>
                                    </w:rPr>
                                    <w:t>4</w:t>
                                  </w:r>
                                </w:sdtContent>
                              </w:sdt>
                              <w:r>
                                <w:rPr>
                                  <w:szCs w:val="24"/>
                                </w:rPr>
                                <w:t>) yra šio kodekso IV skyriuje nurodyta aplinkybė;</w:t>
                              </w:r>
                            </w:p>
                          </w:sdtContent>
                        </w:sdt>
                        <w:sdt>
                          <w:sdtPr>
                            <w:alias w:val="591 str. 1 d. 5 p."/>
                            <w:tag w:val="part_5d208308c8114062b2e335e83e80f51e"/>
                            <w:lock w:val="sdtLocked"/>
                            <w:richText/>
                          </w:sdtPr>
                          <w:sdtContent>
                            <w:p>
                              <w:pPr>
                                <w:spacing w:line="360" w:lineRule="auto"/>
                                <w:ind w:firstLine="720"/>
                                <w:jc w:val="both"/>
                                <w:rPr>
                                  <w:szCs w:val="24"/>
                                </w:rPr>
                              </w:pPr>
                              <w:sdt>
                                <w:sdtPr>
                                  <w:alias w:val="Numeris"/>
                                  <w:tag w:val="nr_5d208308c8114062b2e335e83e80f51e"/>
                                  <w:lock w:val="sdtLocked"/>
                                  <w:richText/>
                                </w:sdtPr>
                                <w:sdtContent>
                                  <w:r>
                                    <w:rPr>
                                      <w:szCs w:val="24"/>
                                    </w:rPr>
                                    <w:t>5</w:t>
                                  </w:r>
                                </w:sdtContent>
                              </w:sdt>
                              <w:r>
                                <w:rPr>
                                  <w:szCs w:val="24"/>
                                </w:rPr>
                                <w:t>) priimamas amnestijos aktas, kuriuo panaikinamas administracinės nuobaudos skyrimas;</w:t>
                              </w:r>
                            </w:p>
                          </w:sdtContent>
                        </w:sdt>
                        <w:sdt>
                          <w:sdtPr>
                            <w:alias w:val="591 str. 1 d. 6 p."/>
                            <w:tag w:val="part_d919fed810374151bca23dfbd13501f8"/>
                            <w:lock w:val="sdtLocked"/>
                            <w:richText/>
                          </w:sdtPr>
                          <w:sdtContent>
                            <w:p>
                              <w:pPr>
                                <w:spacing w:line="360" w:lineRule="auto"/>
                                <w:ind w:firstLine="720"/>
                                <w:jc w:val="both"/>
                                <w:rPr>
                                  <w:szCs w:val="24"/>
                                </w:rPr>
                              </w:pPr>
                              <w:sdt>
                                <w:sdtPr>
                                  <w:alias w:val="Numeris"/>
                                  <w:tag w:val="nr_d919fed810374151bca23dfbd13501f8"/>
                                  <w:lock w:val="sdtLocked"/>
                                  <w:richText/>
                                </w:sdtPr>
                                <w:sdtContent>
                                  <w:r>
                                    <w:rPr>
                                      <w:szCs w:val="24"/>
                                    </w:rPr>
                                    <w:t>6</w:t>
                                  </w:r>
                                </w:sdtContent>
                              </w:sdt>
                              <w:r>
                                <w:rPr>
                                  <w:szCs w:val="24"/>
                                </w:rPr>
                                <w:t>) panaikinamas administracinę atsakomybę nustatantis aktas;</w:t>
                              </w:r>
                            </w:p>
                          </w:sdtContent>
                        </w:sdt>
                        <w:sdt>
                          <w:sdtPr>
                            <w:alias w:val="591 str. 1 d. 7 p."/>
                            <w:tag w:val="part_8544d35bac1740d6b0844bbe3388c225"/>
                            <w:lock w:val="sdtLocked"/>
                            <w:richText/>
                          </w:sdtPr>
                          <w:sdtContent>
                            <w:p>
                              <w:pPr>
                                <w:spacing w:line="360" w:lineRule="auto"/>
                                <w:ind w:firstLine="720"/>
                                <w:jc w:val="both"/>
                                <w:rPr>
                                  <w:szCs w:val="24"/>
                                </w:rPr>
                              </w:pPr>
                              <w:sdt>
                                <w:sdtPr>
                                  <w:alias w:val="Numeris"/>
                                  <w:tag w:val="nr_8544d35bac1740d6b0844bbe3388c225"/>
                                  <w:lock w:val="sdtLocked"/>
                                  <w:richText/>
                                </w:sdtPr>
                                <w:sdtContent>
                                  <w:r>
                                    <w:rPr>
                                      <w:szCs w:val="24"/>
                                    </w:rPr>
                                    <w:t>7</w:t>
                                  </w:r>
                                </w:sdtContent>
                              </w:sdt>
                              <w:r>
                                <w:rPr>
                                  <w:szCs w:val="24"/>
                                </w:rPr>
                                <w:t>) iki administracinio nusižengimo bylos nagrinėjimo pasibaigia šio kodekso 39 straipsnyje nurodytas terminas;</w:t>
                              </w:r>
                            </w:p>
                          </w:sdtContent>
                        </w:sdt>
                        <w:sdt>
                          <w:sdtPr>
                            <w:alias w:val="591 str. 1 d. 8 p."/>
                            <w:tag w:val="part_71cc1835e37441d281390e8e7524a69b"/>
                            <w:lock w:val="sdtLocked"/>
                            <w:richText/>
                          </w:sdtPr>
                          <w:sdtContent>
                            <w:p>
                              <w:pPr>
                                <w:spacing w:line="360" w:lineRule="auto"/>
                                <w:ind w:firstLine="720"/>
                                <w:jc w:val="both"/>
                                <w:rPr>
                                  <w:szCs w:val="24"/>
                                </w:rPr>
                              </w:pPr>
                              <w:sdt>
                                <w:sdtPr>
                                  <w:alias w:val="Numeris"/>
                                  <w:tag w:val="nr_71cc1835e37441d281390e8e7524a69b"/>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91 str. 1 d. 9 p."/>
                            <w:tag w:val="part_6472bcaeb97a4008a86fc7a2c96fa14c"/>
                            <w:lock w:val="sdtLocked"/>
                            <w:richText/>
                          </w:sdtPr>
                          <w:sdtContent>
                            <w:p>
                              <w:pPr>
                                <w:spacing w:line="360" w:lineRule="auto"/>
                                <w:ind w:firstLine="720"/>
                                <w:jc w:val="both"/>
                                <w:rPr>
                                  <w:szCs w:val="24"/>
                                </w:rPr>
                              </w:pPr>
                              <w:sdt>
                                <w:sdtPr>
                                  <w:alias w:val="Numeris"/>
                                  <w:tag w:val="nr_6472bcaeb97a4008a86fc7a2c96fa14c"/>
                                  <w:lock w:val="sdtLocked"/>
                                  <w:richText/>
                                </w:sdtPr>
                                <w:sdtContent>
                                  <w:r>
                                    <w:rPr>
                                      <w:szCs w:val="24"/>
                                    </w:rPr>
                                    <w:t>9</w:t>
                                  </w:r>
                                </w:sdtContent>
                              </w:sdt>
                              <w:r>
                                <w:rPr>
                                  <w:szCs w:val="24"/>
                                </w:rPr>
                                <w:t>) mirė asmuo, kuriam buvo pradėta administracinio nusižengimo teisena.</w:t>
                              </w:r>
                            </w:p>
                            <w:p>
                              <w:pPr>
                                <w:spacing w:line="360" w:lineRule="auto"/>
                                <w:ind w:firstLine="720"/>
                                <w:jc w:val="both"/>
                                <w:rPr>
                                  <w:szCs w:val="24"/>
                                </w:rPr>
                              </w:pPr>
                            </w:p>
                          </w:sdtContent>
                        </w:sdt>
                      </w:sdtContent>
                    </w:sdt>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20fc1dc8dfe9478d840fe218354b88ce"/>
                        <w:lock w:val="sdtLocked"/>
                        <w:richText/>
                      </w:sdtPr>
                      <w:sdtContent>
                        <w:p>
                          <w:pPr>
                            <w:spacing w:line="360" w:lineRule="auto"/>
                            <w:ind w:firstLine="720"/>
                            <w:jc w:val="both"/>
                            <w:rPr>
                              <w:b/>
                              <w:szCs w:val="24"/>
                            </w:rPr>
                          </w:pPr>
                          <w:sdt>
                            <w:sdtPr>
                              <w:alias w:val="Numeris"/>
                              <w:tag w:val="nr_20fc1dc8dfe9478d840fe218354b88ce"/>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p>
                          <w:pPr>
                            <w:spacing w:line="360" w:lineRule="auto"/>
                            <w:ind w:firstLine="720"/>
                            <w:jc w:val="both"/>
                            <w:rPr>
                              <w:b/>
                              <w:szCs w:val="24"/>
                            </w:rPr>
                          </w:pPr>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26e44c0496834fc3ad398bc5d45dd1ff"/>
                            <w:lock w:val="sdtLocked"/>
                            <w:richText/>
                          </w:sdtPr>
                          <w:sdtContent>
                            <w:p>
                              <w:pPr>
                                <w:tabs>
                                  <w:tab w:val="left" w:pos="1418"/>
                                </w:tabs>
                                <w:spacing w:line="360" w:lineRule="auto"/>
                                <w:ind w:firstLine="720"/>
                                <w:jc w:val="both"/>
                                <w:rPr>
                                  <w:szCs w:val="24"/>
                                </w:rPr>
                              </w:pPr>
                              <w:sdt>
                                <w:sdtPr>
                                  <w:alias w:val="Numeris"/>
                                  <w:tag w:val="nr_26e44c0496834fc3ad398bc5d45dd1ff"/>
                                  <w:lock w:val="sdtLocked"/>
                                  <w:richText/>
                                </w:sdtPr>
                                <w:sdtContent>
                                  <w:r>
                                    <w:rPr>
                                      <w:szCs w:val="24"/>
                                    </w:rPr>
                                    <w:t>8</w:t>
                                  </w:r>
                                </w:sdtContent>
                              </w:sdt>
                              <w:r>
                                <w:rPr>
                                  <w:szCs w:val="24"/>
                                </w:rPr>
                                <w:t xml:space="preserve">)  teisę vairuoti vidaus vandenų transporto priemonę patvirtinančio dokumento paėmimą, teisę skraidyti orlaivio įgulos nariu, teisę atlikti orlaivių techninę priežiūrą, teisę dirbti skrydžių vadovu suteikiančios licencijos galiojimo sustabdymą;</w:t>
                              </w:r>
                            </w:p>
                          </w:sdtContent>
                        </w:sdt>
                        <w:sdt>
                          <w:sdtPr>
                            <w:alias w:val="595 str. 1 d. 9 p."/>
                            <w:tag w:val="part_49ae2dade642440ea38465e9c5beaaec"/>
                            <w:lock w:val="sdtLocked"/>
                            <w:richText/>
                          </w:sdtPr>
                          <w:sdtContent>
                            <w:p>
                              <w:pPr>
                                <w:tabs>
                                  <w:tab w:val="left" w:pos="1418"/>
                                </w:tabs>
                                <w:spacing w:line="360" w:lineRule="auto"/>
                                <w:ind w:firstLine="720"/>
                                <w:jc w:val="both"/>
                                <w:rPr>
                                  <w:szCs w:val="24"/>
                                </w:rPr>
                              </w:pPr>
                              <w:sdt>
                                <w:sdtPr>
                                  <w:alias w:val="Numeris"/>
                                  <w:tag w:val="nr_49ae2dade642440ea38465e9c5beaaec"/>
                                  <w:lock w:val="sdtLocked"/>
                                  <w:richText/>
                                </w:sdtPr>
                                <w:sdtContent>
                                  <w:r>
                                    <w:rPr>
                                      <w:szCs w:val="24"/>
                                    </w:rPr>
                                    <w:t>9</w:t>
                                  </w:r>
                                </w:sdtContent>
                              </w:sdt>
                              <w:r>
                                <w:rPr>
                                  <w:szCs w:val="24"/>
                                </w:rPr>
                                <w:t>) specialiąją teisę patvirtinančio dokumento paėmimą, kai administracinį nusižengimą padarė neblaivus ar apsvaigęs nuo narkotinių, psichotropinių ar kitų psichiką veikiančių medžiagų ar vengiantis pasitikrinti dėl neblaivumo ar apsvaigimo asmuo;</w:t>
                              </w:r>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69196d3b042147cebc4d82c2b69648f9"/>
                            <w:lock w:val="sdtLocked"/>
                            <w:richText/>
                          </w:sdtPr>
                          <w:sdtContent>
                            <w:p>
                              <w:pPr>
                                <w:spacing w:line="360" w:lineRule="auto"/>
                                <w:ind w:firstLine="720"/>
                                <w:jc w:val="both"/>
                                <w:rPr>
                                  <w:szCs w:val="24"/>
                                </w:rPr>
                              </w:pPr>
                              <w:sdt>
                                <w:sdtPr>
                                  <w:alias w:val="Numeris"/>
                                  <w:tag w:val="nr_69196d3b042147cebc4d82c2b69648f9"/>
                                  <w:lock w:val="sdtLocked"/>
                                  <w:richText/>
                                </w:sdtPr>
                                <w:sdtContent>
                                  <w:r>
                                    <w:rPr>
                                      <w:szCs w:val="24"/>
                                    </w:rPr>
                                    <w:t>6</w:t>
                                  </w:r>
                                </w:sdtContent>
                              </w:sdt>
                              <w:r>
                                <w:rPr>
                                  <w:szCs w:val="24"/>
                                </w:rPr>
                                <w:t>) Vadovybės apsaugos departamento prie Vidaus reikalų ministerijos pareigūnai.</w:t>
                              </w:r>
                            </w:p>
                          </w:sdtContent>
                        </w:sdt>
                      </w:sdtContent>
                    </w:sdt>
                    <w:sdt>
                      <w:sdtPr>
                        <w:alias w:val="597 str. 10 d."/>
                        <w:tag w:val="part_59f75891fbd946e4a5dc416dfbdd4e9d"/>
                        <w:lock w:val="sdtLocked"/>
                        <w:richText/>
                      </w:sdtPr>
                      <w:sdtContent>
                        <w:p>
                          <w:pPr>
                            <w:spacing w:line="360" w:lineRule="auto"/>
                            <w:ind w:firstLine="720"/>
                            <w:jc w:val="both"/>
                            <w:rPr>
                              <w:szCs w:val="24"/>
                            </w:rPr>
                          </w:pPr>
                          <w:sdt>
                            <w:sdtPr>
                              <w:alias w:val="Numeris"/>
                              <w:tag w:val="nr_59f75891fbd946e4a5dc416dfbdd4e9d"/>
                              <w:lock w:val="sdtLocked"/>
                              <w:richText/>
                            </w:sdtPr>
                            <w:sdtContent>
                              <w:r>
                                <w:rPr>
                                  <w:szCs w:val="24"/>
                                </w:rPr>
                                <w:t>10</w:t>
                              </w:r>
                            </w:sdtContent>
                          </w:sdt>
                          <w:r>
                            <w:rPr>
                              <w:szCs w:val="24"/>
                            </w:rPr>
                            <w:t>.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kol atvyks policijos ar Karo policijos pareigūnai, bet ne ilgiau negu dvi valandas. Kai administracinis nusižengimas padaromas laisvės atėmimo vietose ar jų prieigose, laisvės atėmimo vietos direktoriaus ar jo įgalioto pareigūno nurodymu administracinėn atsakomybėn traukiamas asmuo gali būti sulaikytas, kol atvyks policijos pareigūnai, bet ne ilgiau negu dvi valandas.</w:t>
                          </w:r>
                        </w:p>
                        <w:p>
                          <w:pPr>
                            <w:spacing w:line="360" w:lineRule="auto"/>
                            <w:ind w:firstLine="720"/>
                            <w:jc w:val="both"/>
                            <w:rPr>
                              <w:szCs w:val="24"/>
                            </w:rPr>
                          </w:pPr>
                        </w:p>
                        <w:p>
                          <w:pPr>
                            <w:spacing w:line="360" w:lineRule="auto"/>
                            <w:ind w:firstLine="720"/>
                            <w:jc w:val="both"/>
                            <w:rPr>
                              <w:szCs w:val="24"/>
                            </w:rPr>
                          </w:pPr>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5873be6f99c8451489b99a84f4e95909"/>
                        <w:lock w:val="sdtLocked"/>
                        <w:richText/>
                      </w:sdtPr>
                      <w:sdtContent>
                        <w:p>
                          <w:pPr>
                            <w:spacing w:line="360" w:lineRule="auto"/>
                            <w:ind w:firstLine="720"/>
                            <w:jc w:val="both"/>
                            <w:rPr>
                              <w:szCs w:val="24"/>
                            </w:rPr>
                          </w:pPr>
                          <w:sdt>
                            <w:sdtPr>
                              <w:alias w:val="Numeris"/>
                              <w:tag w:val="nr_5873be6f99c8451489b99a84f4e95909"/>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1339c858f70f46d0a3812d22bfd42823"/>
                        <w:lock w:val="sdtLocked"/>
                        <w:richText/>
                      </w:sdtPr>
                      <w:sdtContent>
                        <w:p>
                          <w:pPr>
                            <w:spacing w:line="360" w:lineRule="auto"/>
                            <w:ind w:firstLine="720"/>
                            <w:jc w:val="both"/>
                            <w:rPr>
                              <w:szCs w:val="24"/>
                            </w:rPr>
                          </w:pPr>
                          <w:sdt>
                            <w:sdtPr>
                              <w:alias w:val="Numeris"/>
                              <w:tag w:val="nr_1339c858f70f46d0a3812d22bfd42823"/>
                              <w:lock w:val="sdtLocked"/>
                              <w:richText/>
                            </w:sdtPr>
                            <w:sdtContent>
                              <w:r>
                                <w:rPr>
                                  <w:szCs w:val="24"/>
                                </w:rPr>
                                <w:t>1</w:t>
                              </w:r>
                            </w:sdtContent>
                          </w:sdt>
                          <w:r>
                            <w:rPr>
                              <w:szCs w:val="24"/>
                            </w:rPr>
                            <w:t>. Asmens administracinio sulaikymo, asmens apžiūros ar daiktų patikrinimo metu rasti daiktai ir dokumentai, kurie yra nusižengimo įrankis, tiesioginis objektas arba yra reikšmingi administracinio nusižengimo tyrimui ir bylos nagrinėjimui, gali būti paimami. Paimti daiktai ir dokumentai iki administracinio nusižengimo bylos išnagrinėjimo saugomi pareigūnų nustatytose vietose, o išnagrinėjus bylą,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(toliau – Civilinio proceso kodeksas) nustatyta areštuoto turto realizavimo tvarka. Įstatymuose nustatytais atvejais teisėtam valdytojui atlyginama realizuotų arba sunaikintų daiktų vertė.</w:t>
                          </w:r>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11e9f6ae9e2140fd84804155e0940fa1"/>
                        <w:lock w:val="sdtLocked"/>
                        <w:richText/>
                      </w:sdtPr>
                      <w:sdtContent>
                        <w:p>
                          <w:pPr>
                            <w:spacing w:line="360" w:lineRule="auto"/>
                            <w:ind w:firstLine="720"/>
                            <w:jc w:val="both"/>
                            <w:rPr>
                              <w:szCs w:val="24"/>
                            </w:rPr>
                          </w:pPr>
                          <w:sdt>
                            <w:sdtPr>
                              <w:alias w:val="Numeris"/>
                              <w:tag w:val="nr_11e9f6ae9e2140fd84804155e0940fa1"/>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506cf27f8636425bb59bed5792483f2a"/>
                        <w:lock w:val="sdtLocked"/>
                        <w:richText/>
                      </w:sdtPr>
                      <w:sdtContent>
                        <w:p>
                          <w:pPr>
                            <w:spacing w:line="360" w:lineRule="auto"/>
                            <w:ind w:firstLine="720"/>
                            <w:jc w:val="both"/>
                            <w:rPr>
                              <w:szCs w:val="24"/>
                            </w:rPr>
                          </w:pPr>
                          <w:sdt>
                            <w:sdtPr>
                              <w:alias w:val="Numeris"/>
                              <w:tag w:val="nr_506cf27f8636425bb59bed5792483f2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f69bb2e6ac6d4b4d9a231beef3b6f8b8"/>
                        <w:lock w:val="sdtLocked"/>
                        <w:richText/>
                      </w:sdtPr>
                      <w:sdtContent>
                        <w:p>
                          <w:pPr>
                            <w:spacing w:line="360" w:lineRule="auto"/>
                            <w:ind w:firstLine="720"/>
                            <w:jc w:val="both"/>
                            <w:rPr>
                              <w:szCs w:val="24"/>
                            </w:rPr>
                          </w:pPr>
                          <w:sdt>
                            <w:sdtPr>
                              <w:alias w:val="Numeris"/>
                              <w:tag w:val="nr_f69bb2e6ac6d4b4d9a231beef3b6f8b8"/>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p>
                          <w:pPr>
                            <w:spacing w:line="360" w:lineRule="auto"/>
                            <w:ind w:firstLine="720"/>
                            <w:jc w:val="both"/>
                            <w:rPr>
                              <w:b/>
                              <w:bCs/>
                              <w:szCs w:val="24"/>
                            </w:rPr>
                          </w:pPr>
                        </w:p>
                      </w:sdtContent>
                    </w:sdt>
                  </w:sdtContent>
                </w:sdt>
                <w:sdt>
                  <w:sdtPr>
                    <w:alias w:val="602 str."/>
                    <w:tag w:val="part_8be3b95514b04cbab48d445c3a62ebdb"/>
                    <w:lock w:val="sdtLocked"/>
                    <w:richText/>
                  </w:sdtPr>
                  <w:sdtContent>
                    <w:p>
                      <w:pPr>
                        <w:spacing w:line="360" w:lineRule="auto"/>
                        <w:ind w:left="2410" w:hanging="1690"/>
                        <w:jc w:val="both"/>
                        <w:rPr>
                          <w:b/>
                          <w:szCs w:val="24"/>
                        </w:rPr>
                      </w:pPr>
                      <w:sdt>
                        <w:sdtPr>
                          <w:alias w:val="Numeris"/>
                          <w:tag w:val="nr_8be3b95514b04cbab48d445c3a62ebdb"/>
                          <w:lock w:val="sdtLocked"/>
                          <w:richText/>
                        </w:sdtPr>
                        <w:sdtContent>
                          <w:r>
                            <w:rPr>
                              <w:b/>
                              <w:szCs w:val="24"/>
                            </w:rPr>
                            <w:t>602</w:t>
                          </w:r>
                        </w:sdtContent>
                      </w:sdt>
                      <w:r>
                        <w:rPr>
                          <w:b/>
                          <w:szCs w:val="24"/>
                        </w:rPr>
                        <w:t xml:space="preserve"> straipsnis. </w:t>
                      </w:r>
                      <w:sdt>
                        <w:sdtPr>
                          <w:alias w:val="Pavadinimas"/>
                          <w:tag w:val="title_8be3b95514b04cbab48d445c3a62ebdb"/>
                          <w:lock w:val="sdtLocked"/>
                          <w:richText/>
                        </w:sdtPr>
                        <w:sdtContent>
                          <w:r>
                            <w:rPr>
                              <w:b/>
                              <w:szCs w:val="24"/>
                            </w:rPr>
                            <w:t>Teisę vairuoti vidaus vandenų transporto priemonę patvirtinančio dokumento paėmimas, teisę skraidyti orlaivio įgulos nariu, teisę atlikti orlaivių techninę priežiūrą, teisę dirbti skrydžių vadovu suteikiančios licencijos galiojimo sustabdymas, taip pat specialiąją teisę patvirtinančio dokumento paėmimas, kai administracinį nusižengimą padarė neblaivus ar apsvaigęs nuo narkotinių, psichotropinių ar kitų psichiką veikiančių medžiagų ar vengiantis pasitikrinti dėl neblaivumo ar apsvaigimo asmuo</w:t>
                          </w:r>
                        </w:sdtContent>
                      </w:sdt>
                    </w:p>
                    <w:sdt>
                      <w:sdtPr>
                        <w:alias w:val="602 str. 1 d."/>
                        <w:tag w:val="part_d3e177f6a9044d6085e808379584be08"/>
                        <w:lock w:val="sdtLocked"/>
                        <w:richText/>
                      </w:sdtPr>
                      <w:sdtContent>
                        <w:p>
                          <w:pPr>
                            <w:spacing w:line="360" w:lineRule="auto"/>
                            <w:ind w:firstLine="720"/>
                            <w:jc w:val="both"/>
                            <w:rPr>
                              <w:bCs/>
                              <w:szCs w:val="24"/>
                            </w:rPr>
                          </w:pPr>
                          <w:sdt>
                            <w:sdtPr>
                              <w:alias w:val="Numeris"/>
                              <w:tag w:val="nr_d3e177f6a9044d6085e808379584be08"/>
                              <w:lock w:val="sdtLocked"/>
                              <w:richText/>
                            </w:sdtPr>
                            <w:sdtContent>
                              <w:r>
                                <w:rPr>
                                  <w:szCs w:val="24"/>
                                </w:rPr>
                                <w:t>1</w:t>
                              </w:r>
                            </w:sdtContent>
                          </w:sdt>
                          <w:r>
                            <w:rPr>
                              <w:szCs w:val="24"/>
                            </w:rPr>
                            <w:t xml:space="preserve">. Kai </w:t>
                          </w:r>
                          <w:r>
                            <w:rPr>
                              <w:bCs/>
                              <w:szCs w:val="24"/>
                            </w:rPr>
                            <w:t>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laipsnio diplomas, kvalifikacijos liudijimas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laipsnio diplomas, kvalifikacijos liudijimas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w:t>
                          </w:r>
                        </w:p>
                      </w:sdtContent>
                    </w:sdt>
                    <w:sdt>
                      <w:sdtPr>
                        <w:alias w:val="602 str. 2 d."/>
                        <w:tag w:val="part_e21b5fc3c9a54289ae16b2e191edbbb6"/>
                        <w:lock w:val="sdtLocked"/>
                        <w:richText/>
                      </w:sdtPr>
                      <w:sdtContent>
                        <w:p>
                          <w:pPr>
                            <w:spacing w:line="360" w:lineRule="auto"/>
                            <w:ind w:firstLine="720"/>
                            <w:jc w:val="both"/>
                            <w:rPr>
                              <w:szCs w:val="24"/>
                            </w:rPr>
                          </w:pPr>
                          <w:sdt>
                            <w:sdtPr>
                              <w:alias w:val="Numeris"/>
                              <w:tag w:val="nr_e21b5fc3c9a54289ae16b2e191edbbb6"/>
                              <w:lock w:val="sdtLocked"/>
                              <w:richText/>
                            </w:sdtPr>
                            <w:sdtContent>
                              <w:r>
                                <w:rPr>
                                  <w:szCs w:val="24"/>
                                </w:rPr>
                                <w:t>2</w:t>
                              </w:r>
                            </w:sdtContent>
                          </w:sdt>
                          <w:r>
                            <w:rPr>
                              <w:szCs w:val="24"/>
                            </w:rPr>
                            <w:t>. Įtariant, kad padarytas administracinis nusižengimas, už kurį pagal šį kodeksą gali būti atimta teisė skraidyti orlaivio įgulos nariu, teisė atlikti orlaivių techninę priežiūrą, teisė dirbti skrydžių vadovu, orlaivio įgulos nariui, teisę atlikti orlaivių techninę priežiūrą, teisę dirbti skrydžių vadovu turinčiam asmeniui iki nutarimo administracinio nusižengimo byloje priėmimo sustabdomas atitinkamos licencijos galiojimas ir apie tai įrašoma administracinio nusižengimo protokole.</w:t>
                          </w:r>
                        </w:p>
                      </w:sdtContent>
                    </w:sdt>
                    <w:sdt>
                      <w:sdtPr>
                        <w:alias w:val="602 str. 3 d."/>
                        <w:tag w:val="part_cb2104ca4fb1458195d1be81ff09ea4a"/>
                        <w:lock w:val="sdtLocked"/>
                        <w:richText/>
                      </w:sdtPr>
                      <w:sdtContent>
                        <w:p>
                          <w:pPr>
                            <w:spacing w:line="360" w:lineRule="auto"/>
                            <w:ind w:firstLine="720"/>
                            <w:jc w:val="both"/>
                            <w:rPr>
                              <w:szCs w:val="24"/>
                            </w:rPr>
                          </w:pPr>
                          <w:sdt>
                            <w:sdtPr>
                              <w:alias w:val="Numeris"/>
                              <w:tag w:val="nr_cb2104ca4fb1458195d1be81ff09ea4a"/>
                              <w:lock w:val="sdtLocked"/>
                              <w:richText/>
                            </w:sdtPr>
                            <w:sdtContent>
                              <w:r>
                                <w:rPr>
                                  <w:szCs w:val="24"/>
                                </w:rPr>
                                <w:t>3</w:t>
                              </w:r>
                            </w:sdtContent>
                          </w:sdt>
                          <w:r>
                            <w:rPr>
                              <w:szCs w:val="24"/>
                            </w:rPr>
                            <w:t>. Kai įtariama, kad administracinis nusižengimas, už kurį pagal šį kodeksą gali būti skiriamas specialiosios teisės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 specialiąją teisę patvirtinantis dokumentas ir negrąžinamas asmeniui tol, kol administracinio nusižengimo byloje įsiteisėja galutinis sprendimas.</w:t>
                          </w:r>
                        </w:p>
                        <w:p>
                          <w:pPr>
                            <w:spacing w:line="360" w:lineRule="auto"/>
                            <w:ind w:firstLine="720"/>
                            <w:jc w:val="both"/>
                            <w:rPr>
                              <w:szCs w:val="24"/>
                            </w:rPr>
                          </w:pPr>
                        </w:p>
                      </w:sdtContent>
                    </w:sdt>
                  </w:sdtContent>
                </w:sdt>
                <w:sdt>
                  <w:sdtPr>
                    <w:alias w:val="603 str."/>
                    <w:tag w:val="part_3ce6b5bbddf94d169eb0d901e40651c4"/>
                    <w:lock w:val="sdtLocked"/>
                    <w:richText/>
                  </w:sdtPr>
                  <w:sdtContent>
                    <w:p>
                      <w:pPr>
                        <w:spacing w:line="360" w:lineRule="auto"/>
                        <w:ind w:firstLine="720"/>
                        <w:jc w:val="both"/>
                      </w:pPr>
                      <w:sdt>
                        <w:sdtPr>
                          <w:alias w:val="Numeris"/>
                          <w:tag w:val="nr_3ce6b5bbddf94d169eb0d901e40651c4"/>
                          <w:lock w:val="sdtLocked"/>
                          <w:richText/>
                        </w:sdtPr>
                        <w:sdtContent>
                          <w:r>
                            <w:rPr>
                              <w:b/>
                            </w:rPr>
                            <w:t>603</w:t>
                          </w:r>
                        </w:sdtContent>
                      </w:sdt>
                      <w:r>
                        <w:rPr>
                          <w:b/>
                        </w:rPr>
                        <w:t xml:space="preserve"> straipsnis. </w:t>
                      </w:r>
                      <w:sdt>
                        <w:sdtPr>
                          <w:alias w:val="Pavadinimas"/>
                          <w:tag w:val="title_3ce6b5bbddf94d169eb0d901e40651c4"/>
                          <w:lock w:val="sdtLocked"/>
                          <w:richText/>
                        </w:sdtPr>
                        <w:sdtContent>
                          <w:r>
                            <w:rPr>
                              <w:b/>
                            </w:rPr>
                            <w:t>Priverstinis transporto priemonės nuvežimas</w:t>
                          </w:r>
                          <w:r>
                            <w:t xml:space="preserve"> </w:t>
                          </w:r>
                        </w:sdtContent>
                      </w:sdt>
                    </w:p>
                    <w:sdt>
                      <w:sdtPr>
                        <w:alias w:val="603 str. 1 d."/>
                        <w:tag w:val="part_32205f3c22cc41aa8eed266c232fd3b8"/>
                        <w:lock w:val="sdtLocked"/>
                        <w:richText/>
                      </w:sdtPr>
                      <w:sdtContent>
                        <w:p>
                          <w:pPr>
                            <w:spacing w:line="360" w:lineRule="auto"/>
                            <w:ind w:firstLine="720"/>
                            <w:jc w:val="both"/>
                            <w:rPr>
                              <w:szCs w:val="24"/>
                            </w:rPr>
                          </w:pPr>
                          <w:r>
                            <w:rPr>
                              <w:bCs/>
                              <w:szCs w:val="24"/>
                            </w:rPr>
                            <w:t xml:space="preserve">Padarius šio kodekso 417 straipsnio 2 dalyje (sustojimas ar stovėjimas vietose, kuriose pagal Kelių eismo taisykles draudžiama sustoti ar stovėti, sustojimas ar stovėjimas nesilaikant kelio ženklų ir ženklinimo reikalavimų), 420 straipsnyje, 422 straipsnio 2, 3, 4, 5, 6, 7 dalyse, 423 straipsnyje, 424 straipsnio 2, 3, 4 dalyse, 426 straipsnio 1, 2, 4, 5 dalyse, 427 straipsnyje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policijos pareigūnai turi teisę Lietuvos Respublikos Vyriausybės ar jos įgaliotos institucijos nustatyta tvarka priverstinai nuvežti transporto priemonę. Nuvežtą transporto priemonę leidžiama susigrąžinti </w:t>
                          </w:r>
                          <w:r>
                            <w:rPr>
                              <w:szCs w:val="24"/>
                            </w:rPr>
                            <w:t xml:space="preserve">pašalinus grėsmę eismo dalyvių ar kitų asmenų sveikatai ar gyvybei, trukdymą saugiam transporto priemonių ar pėsčiųjų eismui, kitų asmenų teisių pažeidimą. </w:t>
                          </w:r>
                          <w:r>
                            <w:rPr>
                              <w:bCs/>
                              <w:szCs w:val="24"/>
                            </w:rPr>
                            <w:t xml:space="preserve">Padarius nusižengimą, už kurį pagal šį kodeksą gali būti skiriamas </w:t>
                          </w:r>
                          <w:r>
                            <w:rPr>
                              <w:szCs w:val="24"/>
                            </w:rPr>
                            <w:t>transporto priemonės konfiskavimas, transporto priemonė grąžinama (išskyrus atvejus, kai ji konfiskuojama)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4 str."/>
                    <w:tag w:val="part_85af7f2d365d49cfa8b044ff2d1ac023"/>
                    <w:lock w:val="sdtLocked"/>
                    <w:richText/>
                  </w:sdtPr>
                  <w:sdtContent>
                    <w:p>
                      <w:pPr>
                        <w:spacing w:line="360" w:lineRule="auto"/>
                        <w:ind w:left="2552" w:hanging="1832"/>
                        <w:jc w:val="both"/>
                        <w:rPr>
                          <w:b/>
                          <w:bCs/>
                          <w:szCs w:val="24"/>
                        </w:rPr>
                      </w:pPr>
                      <w:sdt>
                        <w:sdtPr>
                          <w:alias w:val="Numeris"/>
                          <w:tag w:val="nr_85af7f2d365d49cfa8b044ff2d1ac023"/>
                          <w:lock w:val="sdtLocked"/>
                          <w:richText/>
                        </w:sdtPr>
                        <w:sdtContent>
                          <w:r>
                            <w:rPr>
                              <w:b/>
                              <w:bCs/>
                              <w:szCs w:val="24"/>
                            </w:rPr>
                            <w:t>604</w:t>
                          </w:r>
                        </w:sdtContent>
                      </w:sdt>
                      <w:r>
                        <w:rPr>
                          <w:b/>
                          <w:bCs/>
                          <w:szCs w:val="24"/>
                        </w:rPr>
                        <w:t xml:space="preserve"> straipsnis. </w:t>
                      </w:r>
                      <w:sdt>
                        <w:sdtPr>
                          <w:alias w:val="Pavadinimas"/>
                          <w:tag w:val="title_85af7f2d365d49cfa8b044ff2d1ac023"/>
                          <w:lock w:val="sdtLocked"/>
                          <w:richText/>
                        </w:sdtPr>
                        <w:sdtContent>
                          <w:r>
                            <w:rPr>
                              <w:b/>
                              <w:bCs/>
                              <w:szCs w:val="24"/>
                            </w:rPr>
                            <w:t>Neteisėtai pastatytų, laikomų ar apgyvendinimui, nakvynei, maitinimui ar kitiems tikslams</w:t>
                          </w:r>
                          <w:r>
                            <w:rPr>
                              <w:bCs/>
                              <w:szCs w:val="24"/>
                            </w:rPr>
                            <w:t xml:space="preserve"> </w:t>
                          </w:r>
                          <w:r>
                            <w:rPr>
                              <w:b/>
                              <w:bCs/>
                              <w:szCs w:val="24"/>
                            </w:rPr>
                            <w:t>naudojamų vagonėlių, kitų kilnojamųjų objektų arba įrenginių priverstinis nuvežimas</w:t>
                          </w:r>
                        </w:sdtContent>
                      </w:sdt>
                    </w:p>
                    <w:sdt>
                      <w:sdtPr>
                        <w:alias w:val="604 str. 1 d."/>
                        <w:tag w:val="part_c981ef1f9d3a4f92a94fae999ae522ee"/>
                        <w:lock w:val="sdtLocked"/>
                        <w:richText/>
                      </w:sdtPr>
                      <w:sdtContent>
                        <w:p>
                          <w:pPr>
                            <w:spacing w:line="360" w:lineRule="auto"/>
                            <w:ind w:firstLine="720"/>
                            <w:jc w:val="both"/>
                            <w:rPr>
                              <w:szCs w:val="24"/>
                            </w:rPr>
                          </w:pPr>
                          <w:r>
                            <w:rPr>
                              <w:bCs/>
                              <w:szCs w:val="24"/>
                            </w:rPr>
                            <w:t>Padarius šio kodekso 305 straipsnio 11 dalyje numatytą administracinį nusižengimą, valstybiniai saugomų teritorijų pareigūnai ir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p>
                          <w:pPr>
                            <w:spacing w:line="360" w:lineRule="auto"/>
                            <w:ind w:firstLine="720"/>
                            <w:jc w:val="both"/>
                            <w:rPr>
                              <w:b/>
                              <w:bCs/>
                              <w:szCs w:val="24"/>
                            </w:rPr>
                          </w:pPr>
                        </w:p>
                      </w:sdtContent>
                    </w:sdt>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849a6fbb4cdb4fbebdcdd7ccfd34aaed"/>
                    <w:lock w:val="sdtLocked"/>
                    <w:richText/>
                  </w:sdtPr>
                  <w:sdtContent>
                    <w:p>
                      <w:pPr>
                        <w:keepNext/>
                        <w:spacing w:line="360" w:lineRule="auto"/>
                        <w:ind w:left="2552" w:hanging="1832"/>
                        <w:jc w:val="both"/>
                        <w:outlineLvl w:val="2"/>
                        <w:rPr>
                          <w:szCs w:val="24"/>
                        </w:rPr>
                      </w:pPr>
                      <w:sdt>
                        <w:sdtPr>
                          <w:alias w:val="Numeris"/>
                          <w:tag w:val="nr_849a6fbb4cdb4fbebdcdd7ccfd34aaed"/>
                          <w:lock w:val="sdtLocked"/>
                          <w:richText/>
                        </w:sdtPr>
                        <w:sdtContent>
                          <w:r>
                            <w:rPr>
                              <w:b/>
                              <w:bCs/>
                              <w:szCs w:val="24"/>
                            </w:rPr>
                            <w:t>607</w:t>
                          </w:r>
                        </w:sdtContent>
                      </w:sdt>
                      <w:r>
                        <w:rPr>
                          <w:b/>
                          <w:bCs/>
                          <w:szCs w:val="24"/>
                        </w:rPr>
                        <w:t xml:space="preserve"> straipsnis. </w:t>
                      </w:r>
                      <w:sdt>
                        <w:sdtPr>
                          <w:alias w:val="Pavadinimas"/>
                          <w:tag w:val="title_849a6fbb4cdb4fbebdcdd7ccfd34aaed"/>
                          <w:lock w:val="sdtLocked"/>
                          <w:richText/>
                        </w:sdtPr>
                        <w:sdtContent>
                          <w:r>
                            <w:rPr>
                              <w:b/>
                              <w:bCs/>
                              <w:szCs w:val="24"/>
                            </w:rPr>
                            <w:t>Administracinių nusižengimų teisenos užtikrinimo prievartos priemonių apskundimas</w:t>
                          </w:r>
                        </w:sdtContent>
                      </w:sdt>
                    </w:p>
                    <w:sdt>
                      <w:sdtPr>
                        <w:alias w:val="607 str. 1 d."/>
                        <w:tag w:val="part_09ad6a5b480849ec9628d4224355e3d7"/>
                        <w:lock w:val="sdtLocked"/>
                        <w:richText/>
                      </w:sdtPr>
                      <w:sdtContent>
                        <w:p>
                          <w:pPr>
                            <w:spacing w:line="360" w:lineRule="auto"/>
                            <w:ind w:firstLine="720"/>
                            <w:jc w:val="both"/>
                            <w:rPr>
                              <w:szCs w:val="24"/>
                            </w:rPr>
                          </w:pPr>
                          <w:sdt>
                            <w:sdtPr>
                              <w:alias w:val="Numeris"/>
                              <w:tag w:val="nr_09ad6a5b480849ec9628d4224355e3d7"/>
                              <w:lock w:val="sdtLocked"/>
                              <w:richText/>
                            </w:sdtPr>
                            <w:sdtContent>
                              <w:r>
                                <w:rPr>
                                  <w:szCs w:val="24"/>
                                </w:rPr>
                                <w:t>1</w:t>
                              </w:r>
                            </w:sdtContent>
                          </w:sdt>
                          <w:r>
                            <w:rPr>
                              <w:szCs w:val="24"/>
                            </w:rPr>
                            <w:t>. Asmuo, kuriam taikomos šiame skyriuje nustatytos administracinių nusižengimų teisenos užtikrinimo prievartos priemonės, turi teisę jas apskųsti aukštesniajai institucijai (pareigūnui) ar apylinkės teismui. Ši institucija (pareigūnas) ar teismas skundą turi išnagrinėti per penkias darbo dienas nuo skundo gavimo. Institucija (pareigūnas) ar apylinkės teismas priima vieną iš šių nutarimų:</w:t>
                          </w:r>
                        </w:p>
                        <w:sdt>
                          <w:sdtPr>
                            <w:alias w:val="607 str. 1 d. 1 p."/>
                            <w:tag w:val="part_8b97b13c906a4b8e917c9021ee8e0979"/>
                            <w:lock w:val="sdtLocked"/>
                            <w:richText/>
                          </w:sdtPr>
                          <w:sdtContent>
                            <w:p>
                              <w:pPr>
                                <w:spacing w:line="360" w:lineRule="auto"/>
                                <w:ind w:firstLine="720"/>
                                <w:jc w:val="both"/>
                                <w:rPr>
                                  <w:szCs w:val="24"/>
                                </w:rPr>
                              </w:pPr>
                              <w:sdt>
                                <w:sdtPr>
                                  <w:alias w:val="Numeris"/>
                                  <w:tag w:val="nr_8b97b13c906a4b8e917c9021ee8e0979"/>
                                  <w:lock w:val="sdtLocked"/>
                                  <w:richText/>
                                </w:sdtPr>
                                <w:sdtContent>
                                  <w:r>
                                    <w:rPr>
                                      <w:szCs w:val="24"/>
                                    </w:rPr>
                                    <w:t>1</w:t>
                                  </w:r>
                                </w:sdtContent>
                              </w:sdt>
                              <w:r>
                                <w:rPr>
                                  <w:szCs w:val="24"/>
                                </w:rPr>
                                <w:t>) skundą atmesti;</w:t>
                              </w:r>
                            </w:p>
                          </w:sdtContent>
                        </w:sdt>
                        <w:sdt>
                          <w:sdtPr>
                            <w:alias w:val="607 str. 1 d. 2 p."/>
                            <w:tag w:val="part_9adca20340ea415394f62630df141912"/>
                            <w:lock w:val="sdtLocked"/>
                            <w:richText/>
                          </w:sdtPr>
                          <w:sdtContent>
                            <w:p>
                              <w:pPr>
                                <w:tabs>
                                  <w:tab w:val="left" w:pos="-4820"/>
                                </w:tabs>
                                <w:spacing w:line="360" w:lineRule="auto"/>
                                <w:ind w:firstLine="720"/>
                                <w:jc w:val="both"/>
                                <w:rPr>
                                  <w:szCs w:val="24"/>
                                </w:rPr>
                              </w:pPr>
                              <w:sdt>
                                <w:sdtPr>
                                  <w:alias w:val="Numeris"/>
                                  <w:tag w:val="nr_9adca20340ea415394f62630df141912"/>
                                  <w:lock w:val="sdtLocked"/>
                                  <w:richText/>
                                </w:sdtPr>
                                <w:sdtContent>
                                  <w:r>
                                    <w:rPr>
                                      <w:szCs w:val="24"/>
                                    </w:rPr>
                                    <w:t>2</w:t>
                                  </w:r>
                                </w:sdtContent>
                              </w:sdt>
                              <w:r>
                                <w:rPr>
                                  <w:szCs w:val="24"/>
                                </w:rPr>
                                <w:t>) skundą patenkinti ir panaikinti administracinio nusižengimo teisenos užtikrinimo prievartos priemonę.</w:t>
                              </w:r>
                            </w:p>
                          </w:sdtContent>
                        </w:sdt>
                      </w:sdtContent>
                    </w:sdt>
                    <w:sdt>
                      <w:sdtPr>
                        <w:alias w:val="607 str. 2 d."/>
                        <w:tag w:val="part_549d66bfd4c34f2796e591c02bac18b4"/>
                        <w:lock w:val="sdtLocked"/>
                        <w:richText/>
                      </w:sdtPr>
                      <w:sdtContent>
                        <w:p>
                          <w:pPr>
                            <w:spacing w:line="360" w:lineRule="auto"/>
                            <w:ind w:firstLine="720"/>
                            <w:jc w:val="both"/>
                            <w:rPr>
                              <w:szCs w:val="24"/>
                            </w:rPr>
                          </w:pPr>
                          <w:sdt>
                            <w:sdtPr>
                              <w:alias w:val="Numeris"/>
                              <w:tag w:val="nr_549d66bfd4c34f2796e591c02bac18b4"/>
                              <w:lock w:val="sdtLocked"/>
                              <w:richText/>
                            </w:sdtPr>
                            <w:sdtContent>
                              <w:r>
                                <w:rPr>
                                  <w:szCs w:val="24"/>
                                </w:rPr>
                                <w:t>2</w:t>
                              </w:r>
                            </w:sdtContent>
                          </w:sdt>
                          <w:r>
                            <w:rPr>
                              <w:szCs w:val="24"/>
                            </w:rPr>
                            <w:t>. Institucijai (pareigūnui) ar apylinkės teismui priėmus sprendimą panaikinti administracinio nusižengimo teisenos užtikrinimo prievartos priemonę:</w:t>
                          </w:r>
                        </w:p>
                        <w:sdt>
                          <w:sdtPr>
                            <w:alias w:val="607 str. 2 d. 1 p."/>
                            <w:tag w:val="part_12b59b78be3940b19b6554ba68f37a23"/>
                            <w:lock w:val="sdtLocked"/>
                            <w:richText/>
                          </w:sdtPr>
                          <w:sdtContent>
                            <w:p>
                              <w:pPr>
                                <w:spacing w:line="360" w:lineRule="auto"/>
                                <w:ind w:firstLine="720"/>
                                <w:jc w:val="both"/>
                                <w:rPr>
                                  <w:szCs w:val="24"/>
                                </w:rPr>
                              </w:pPr>
                              <w:sdt>
                                <w:sdtPr>
                                  <w:alias w:val="Numeris"/>
                                  <w:tag w:val="nr_12b59b78be3940b19b6554ba68f37a23"/>
                                  <w:lock w:val="sdtLocked"/>
                                  <w:richText/>
                                </w:sdtPr>
                                <w:sdtContent>
                                  <w:r>
                                    <w:rPr>
                                      <w:szCs w:val="24"/>
                                    </w:rPr>
                                    <w:t>1</w:t>
                                  </w:r>
                                </w:sdtContent>
                              </w:sdt>
                              <w:r>
                                <w:rPr>
                                  <w:szCs w:val="24"/>
                                </w:rPr>
                                <w:t>) prievartos priemonės taikymas turi būti nutrauktas tuo atveju, kai jos taikymas nėra baigtas;</w:t>
                              </w:r>
                            </w:p>
                          </w:sdtContent>
                        </w:sdt>
                        <w:sdt>
                          <w:sdtPr>
                            <w:alias w:val="607 str. 2 d. 2 p."/>
                            <w:tag w:val="part_82a86014e23d4540827d033c62470708"/>
                            <w:lock w:val="sdtLocked"/>
                            <w:richText/>
                          </w:sdtPr>
                          <w:sdtContent>
                            <w:p>
                              <w:pPr>
                                <w:spacing w:line="360" w:lineRule="auto"/>
                                <w:ind w:firstLine="720"/>
                                <w:jc w:val="both"/>
                                <w:rPr>
                                  <w:szCs w:val="24"/>
                                </w:rPr>
                              </w:pPr>
                              <w:sdt>
                                <w:sdtPr>
                                  <w:alias w:val="Numeris"/>
                                  <w:tag w:val="nr_82a86014e23d4540827d033c62470708"/>
                                  <w:lock w:val="sdtLocked"/>
                                  <w:richText/>
                                </w:sdtPr>
                                <w:sdtContent>
                                  <w:r>
                                    <w:rPr>
                                      <w:szCs w:val="24"/>
                                    </w:rPr>
                                    <w:t>2</w:t>
                                  </w:r>
                                </w:sdtContent>
                              </w:sdt>
                              <w:r>
                                <w:rPr>
                                  <w:szCs w:val="24"/>
                                </w:rPr>
                                <w:t>) taikant prievartos priemonę paimti daiktai ir dokumentai, išskyrus daiktus, kurių apyvarta yra uždrausta, grąžinami asmeniui, iš kurio buvo paimti;</w:t>
                              </w:r>
                            </w:p>
                          </w:sdtContent>
                        </w:sdt>
                        <w:sdt>
                          <w:sdtPr>
                            <w:alias w:val="607 str. 2 d. 3 p."/>
                            <w:tag w:val="part_86777df5f9784e72a8c36f67e776cd91"/>
                            <w:lock w:val="sdtLocked"/>
                            <w:richText/>
                          </w:sdtPr>
                          <w:sdtContent>
                            <w:p>
                              <w:pPr>
                                <w:spacing w:line="360" w:lineRule="auto"/>
                                <w:ind w:firstLine="720"/>
                                <w:jc w:val="both"/>
                                <w:rPr>
                                  <w:szCs w:val="24"/>
                                </w:rPr>
                              </w:pPr>
                              <w:sdt>
                                <w:sdtPr>
                                  <w:alias w:val="Numeris"/>
                                  <w:tag w:val="nr_86777df5f9784e72a8c36f67e776cd91"/>
                                  <w:lock w:val="sdtLocked"/>
                                  <w:richText/>
                                </w:sdtPr>
                                <w:sdtContent>
                                  <w:r>
                                    <w:rPr>
                                      <w:szCs w:val="24"/>
                                    </w:rPr>
                                    <w:t>3</w:t>
                                  </w:r>
                                </w:sdtContent>
                              </w:sdt>
                              <w:r>
                                <w:rPr>
                                  <w:szCs w:val="24"/>
                                </w:rPr>
                                <w:t xml:space="preserve">) jeigu taikant prievartos priemonę jos taikymo protokole buvo fiksuojami įrodymai, jais administracinio nusižengimo byloje negalima remtis. </w:t>
                              </w:r>
                            </w:p>
                          </w:sdtContent>
                        </w:sdt>
                      </w:sdtContent>
                    </w:sdt>
                    <w:sdt>
                      <w:sdtPr>
                        <w:alias w:val="607 str. 3 d."/>
                        <w:tag w:val="part_ebdade7a7a6b44b98c28e3e707fcfafe"/>
                        <w:lock w:val="sdtLocked"/>
                        <w:richText/>
                      </w:sdtPr>
                      <w:sdtContent>
                        <w:p>
                          <w:pPr>
                            <w:spacing w:line="360" w:lineRule="auto"/>
                            <w:ind w:firstLine="720"/>
                            <w:jc w:val="both"/>
                            <w:rPr>
                              <w:szCs w:val="24"/>
                            </w:rPr>
                          </w:pPr>
                          <w:sdt>
                            <w:sdtPr>
                              <w:alias w:val="Numeris"/>
                              <w:tag w:val="nr_ebdade7a7a6b44b98c28e3e707fcfafe"/>
                              <w:lock w:val="sdtLocked"/>
                              <w:richText/>
                            </w:sdtPr>
                            <w:sdtContent>
                              <w:r>
                                <w:rPr>
                                  <w:szCs w:val="24"/>
                                </w:rPr>
                                <w:t>3</w:t>
                              </w:r>
                            </w:sdtContent>
                          </w:sdt>
                          <w:r>
                            <w:rPr>
                              <w:szCs w:val="24"/>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p>
                        <w:p>
                          <w:pPr>
                            <w:spacing w:line="360" w:lineRule="auto"/>
                            <w:ind w:firstLine="720"/>
                            <w:jc w:val="both"/>
                            <w:rPr>
                              <w:szCs w:val="24"/>
                            </w:rPr>
                          </w:pPr>
                        </w:p>
                      </w:sdtContent>
                    </w:sdt>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bd2cbf3cd7764e7f8f96b9ba7e2e0fce"/>
                    <w:lock w:val="sdtLocked"/>
                    <w:richText/>
                  </w:sdtPr>
                  <w:sdtContent>
                    <w:p>
                      <w:pPr>
                        <w:keepNext/>
                        <w:spacing w:line="360" w:lineRule="auto"/>
                        <w:ind w:firstLine="720"/>
                        <w:jc w:val="both"/>
                        <w:outlineLvl w:val="2"/>
                        <w:rPr>
                          <w:b/>
                          <w:bCs/>
                          <w:szCs w:val="24"/>
                        </w:rPr>
                      </w:pPr>
                      <w:sdt>
                        <w:sdtPr>
                          <w:alias w:val="Numeris"/>
                          <w:tag w:val="nr_bd2cbf3cd7764e7f8f96b9ba7e2e0fce"/>
                          <w:lock w:val="sdtLocked"/>
                          <w:richText/>
                        </w:sdtPr>
                        <w:sdtContent>
                          <w:r>
                            <w:rPr>
                              <w:b/>
                              <w:bCs/>
                              <w:szCs w:val="24"/>
                            </w:rPr>
                            <w:t>608</w:t>
                          </w:r>
                        </w:sdtContent>
                      </w:sdt>
                      <w:r>
                        <w:rPr>
                          <w:b/>
                          <w:bCs/>
                          <w:szCs w:val="24"/>
                        </w:rPr>
                        <w:t xml:space="preserve"> straipsnis. </w:t>
                      </w:r>
                      <w:sdt>
                        <w:sdtPr>
                          <w:alias w:val="Pavadinimas"/>
                          <w:tag w:val="title_bd2cbf3cd7764e7f8f96b9ba7e2e0fce"/>
                          <w:lock w:val="sdtLocked"/>
                          <w:richText/>
                        </w:sdtPr>
                        <w:sdtContent>
                          <w:r>
                            <w:rPr>
                              <w:b/>
                              <w:bCs/>
                              <w:szCs w:val="24"/>
                            </w:rPr>
                            <w:t>Administracinio nusižengimo protokolo surašymas</w:t>
                          </w:r>
                        </w:sdtContent>
                      </w:sdt>
                    </w:p>
                    <w:sdt>
                      <w:sdtPr>
                        <w:alias w:val="608 str. 1 d."/>
                        <w:tag w:val="part_d7e53f5ce3dc44e6a64f183a8d403e47"/>
                        <w:lock w:val="sdtLocked"/>
                        <w:richText/>
                      </w:sdtPr>
                      <w:sdtContent>
                        <w:p>
                          <w:pPr>
                            <w:spacing w:line="360" w:lineRule="auto"/>
                            <w:ind w:firstLine="720"/>
                            <w:jc w:val="both"/>
                            <w:rPr>
                              <w:szCs w:val="24"/>
                            </w:rPr>
                          </w:pPr>
                          <w:sdt>
                            <w:sdtPr>
                              <w:alias w:val="Numeris"/>
                              <w:tag w:val="nr_d7e53f5ce3dc44e6a64f183a8d403e47"/>
                              <w:lock w:val="sdtLocked"/>
                              <w:richText/>
                            </w:sdtPr>
                            <w:sdtContent>
                              <w:r>
                                <w:rPr>
                                  <w:szCs w:val="24"/>
                                </w:rPr>
                                <w:t>1</w:t>
                              </w:r>
                            </w:sdtContent>
                          </w:sdt>
                          <w:r>
                            <w:rPr>
                              <w:szCs w:val="24"/>
                            </w:rPr>
                            <w:t>. Baigęs administracinio nusižengimo tyrimą, jį atlikęs pareigūnas surašo administracinio nusižengimo protokolą. Protokolas surašomas dalyvaujant administracinėn atsakomybėn traukiamam asmeniui. Dėl šio kodekso 431 straipsnio 1 ir 2 dalyse</w:t>
                          </w:r>
                          <w:r>
                            <w:rPr>
                              <w:b/>
                              <w:szCs w:val="24"/>
                            </w:rPr>
                            <w:t xml:space="preserve"> </w:t>
                          </w:r>
                          <w:r>
                            <w:rPr>
                              <w:szCs w:val="24"/>
                            </w:rPr>
                            <w:t>numatytų administracinių nusižengimų, taip pat šio kodekso 611 straipsnyje numatytais atvejais administracinio nusižengimo protokolas gali būti surašytas administracinėn atsakomybėn traukiamam asmeniui nedalyvaujant. Administracinio nusižengimo protokolas taip pat gali būti surašytas administracinėn atsakomybėn traukiamam asmeniui nedalyvaujant ir tuo atveju, kai administracinėn atsakomybėn traukiamas asmuo ne mažiau kaip du kartus šaukiamas neatvyko ir nedalyvavo surašant protokolą. Šiuo atveju protokolas siunčiamas asmeniui šio kodekso 573 straipsnyje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8 str. 2 d."/>
                        <w:tag w:val="part_d0c7c132f31d4f8baf61e8a829c8cd73"/>
                        <w:lock w:val="sdtLocked"/>
                        <w:richText/>
                      </w:sdtPr>
                      <w:sdtContent>
                        <w:p>
                          <w:pPr>
                            <w:spacing w:line="360" w:lineRule="auto"/>
                            <w:ind w:firstLine="720"/>
                            <w:jc w:val="both"/>
                            <w:rPr>
                              <w:szCs w:val="24"/>
                            </w:rPr>
                          </w:pPr>
                          <w:sdt>
                            <w:sdtPr>
                              <w:alias w:val="Numeris"/>
                              <w:tag w:val="nr_d0c7c132f31d4f8baf61e8a829c8cd73"/>
                              <w:lock w:val="sdtLocked"/>
                              <w:richText/>
                            </w:sdtPr>
                            <w:sdtContent>
                              <w:r>
                                <w:rPr>
                                  <w:szCs w:val="24"/>
                                </w:rPr>
                                <w:t>2</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3 d."/>
                        <w:tag w:val="part_4ea0d518f49b453c8ddfcc211225bec9"/>
                        <w:lock w:val="sdtLocked"/>
                        <w:richText/>
                      </w:sdtPr>
                      <w:sdtContent>
                        <w:p>
                          <w:pPr>
                            <w:spacing w:line="360" w:lineRule="auto"/>
                            <w:ind w:firstLine="720"/>
                            <w:jc w:val="both"/>
                            <w:rPr>
                              <w:szCs w:val="24"/>
                            </w:rPr>
                          </w:pPr>
                          <w:sdt>
                            <w:sdtPr>
                              <w:alias w:val="Numeris"/>
                              <w:tag w:val="nr_4ea0d518f49b453c8ddfcc211225bec9"/>
                              <w:lock w:val="sdtLocked"/>
                              <w:richText/>
                            </w:sdtPr>
                            <w:sdtContent>
                              <w:r>
                                <w:rPr>
                                  <w:szCs w:val="24"/>
                                </w:rPr>
                                <w:t>3</w:t>
                              </w:r>
                            </w:sdtContent>
                          </w:sdt>
                          <w:r>
                            <w:rPr>
                              <w:szCs w:val="24"/>
                            </w:rPr>
                            <w:t>. Administracinio nusižengimo protokolas surašomas dviem egzemplioriais; vienas protokolo egzempliorius nedelsiant įteikiamas, o šio kodekso 611 straipsnyje numatytais atvejais nusiunčiamas administracinėn atsakomybėn traukiamam asmeniui.</w:t>
                          </w:r>
                          <w:r>
                            <w:rPr>
                              <w:b/>
                              <w:szCs w:val="24"/>
                            </w:rPr>
                            <w:t xml:space="preserve"> </w:t>
                          </w:r>
                          <w:r>
                            <w:rPr>
                              <w:szCs w:val="24"/>
                            </w:rPr>
                            <w:t xml:space="preserve">Administracinio nusižengimo protokolo kopija (nuorašas), laikantis asmens duomenų teisinės apsaugos reikalavimų, taip pat įteikiama arba siunčiama nukentėjusiajam. </w:t>
                          </w:r>
                        </w:p>
                      </w:sdtContent>
                    </w:sdt>
                    <w:sdt>
                      <w:sdtPr>
                        <w:alias w:val="608 str. 4 d."/>
                        <w:tag w:val="part_b2d760d7401b44a6b890230d98f5c711"/>
                        <w:lock w:val="sdtLocked"/>
                        <w:richText/>
                      </w:sdtPr>
                      <w:sdtContent>
                        <w:p>
                          <w:pPr>
                            <w:spacing w:line="360" w:lineRule="auto"/>
                            <w:ind w:firstLine="720"/>
                            <w:jc w:val="both"/>
                            <w:rPr>
                              <w:szCs w:val="24"/>
                            </w:rPr>
                          </w:pPr>
                          <w:sdt>
                            <w:sdtPr>
                              <w:alias w:val="Numeris"/>
                              <w:tag w:val="nr_b2d760d7401b44a6b890230d98f5c711"/>
                              <w:lock w:val="sdtLocked"/>
                              <w:richText/>
                            </w:sdtPr>
                            <w:sdtContent>
                              <w:r>
                                <w:rPr>
                                  <w:szCs w:val="24"/>
                                </w:rPr>
                                <w:t>4</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p>
                          <w:pPr>
                            <w:spacing w:line="360" w:lineRule="auto"/>
                            <w:ind w:firstLine="720"/>
                            <w:jc w:val="both"/>
                            <w:rPr>
                              <w:szCs w:val="24"/>
                            </w:rPr>
                          </w:pPr>
                        </w:p>
                      </w:sdtContent>
                    </w:sdt>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a403d8923bae46f1bc9e1e60b7dc8a72"/>
                        <w:lock w:val="sdtLocked"/>
                        <w:richText/>
                      </w:sdtPr>
                      <w:sdtContent>
                        <w:p>
                          <w:pPr>
                            <w:spacing w:line="360" w:lineRule="auto"/>
                            <w:ind w:firstLine="720"/>
                            <w:jc w:val="both"/>
                            <w:rPr>
                              <w:szCs w:val="24"/>
                            </w:rPr>
                          </w:pPr>
                          <w:sdt>
                            <w:sdtPr>
                              <w:alias w:val="Numeris"/>
                              <w:tag w:val="nr_a403d8923bae46f1bc9e1e60b7dc8a72"/>
                              <w:lock w:val="sdtLocked"/>
                              <w:richText/>
                            </w:sdtPr>
                            <w:sdtContent>
                              <w:r>
                                <w:rPr>
                                  <w:szCs w:val="24"/>
                                  <w:lang w:eastAsia="lt-LT"/>
                                </w:rPr>
                                <w:t>1</w:t>
                              </w:r>
                            </w:sdtContent>
                          </w:sdt>
                          <w:r>
                            <w:rPr>
                              <w:szCs w:val="24"/>
                              <w:lang w:eastAsia="lt-LT"/>
                            </w:rPr>
                            <w:t>. Administracinio nusižengimo protokole nurodoma: jo surašymo data ir vieta, tyrimą atlikusio ir protokolą surašiusio asmens pareigos, vardas, pavardė; duomenys apie administracinėn atsakomybėn traukiamą asmenį (asmens vardas, pavardė, asmens kodas, adresas, darbo vieta, telefono numeris ir kt., užsienio valstybių piliečių gimimo metai); administracinio nusižengimo padarymo vieta, laikas ir esmė; šio kodekso straipsnis, straipsnio dalis ar kitas atsakomybę už šį nusižengimą nustatantis teisės aktas, kurio reikalavimus pažeidė asmuo; liudytojų ir nukentėjusiųjų, jeigu jų yra, vardai, pavardės,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w:t>
                          </w:r>
                          <w:r>
                            <w:rPr>
                              <w:bCs/>
                              <w:szCs w:val="24"/>
                              <w:lang w:eastAsia="lt-LT"/>
                            </w:rPr>
                            <w:t>;</w:t>
                          </w:r>
                          <w:r>
                            <w:rPr>
                              <w:b/>
                              <w:szCs w:val="24"/>
                              <w:lang w:eastAsia="lt-LT"/>
                            </w:rPr>
                            <w:t xml:space="preserve"> </w:t>
                          </w:r>
                          <w:r>
                            <w:rPr>
                              <w:szCs w:val="24"/>
                              <w:lang w:eastAsia="lt-LT"/>
                            </w:rPr>
                            <w:t>kiti bylai išnagrinėti būtini duomenys. Protokolą pasirašo jį surašęs asmuo ir administracinėn atsakomybėn traukiamas asmuo, išskyrus šio kodekso 608 straipsnio 1 dalyje nustatytus atvejus, kai protokolas gali būti surašytas administracinėn atsakomybėn traukiamam asmeniui nedalyvaujant; kai yra liudytojų ir nukentėjusiųjų, protokolą gali pasirašyti ir šie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b824596e55dd4d33ad03c95513638844"/>
                            <w:lock w:val="sdtLocked"/>
                            <w:richText/>
                          </w:sdtPr>
                          <w:sdtContent>
                            <w:p>
                              <w:pPr>
                                <w:spacing w:line="360" w:lineRule="auto"/>
                                <w:ind w:firstLine="720"/>
                                <w:jc w:val="both"/>
                                <w:rPr>
                                  <w:szCs w:val="24"/>
                                </w:rPr>
                              </w:pPr>
                              <w:sdt>
                                <w:sdtPr>
                                  <w:alias w:val="Numeris"/>
                                  <w:tag w:val="nr_b824596e55dd4d33ad03c95513638844"/>
                                  <w:lock w:val="sdtLocked"/>
                                  <w:richText/>
                                </w:sdtPr>
                                <w:sdtContent>
                                  <w:r>
                                    <w:rPr>
                                      <w:szCs w:val="24"/>
                                    </w:rPr>
                                    <w:t>3</w:t>
                                  </w:r>
                                </w:sdtContent>
                              </w:sdt>
                              <w:r>
                                <w:rPr>
                                  <w:szCs w:val="24"/>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teismui ar kitai institucijai, kurios pareigūnai įgalioti nagrinėti administracinio nusižengimo bylą ne teismo tvarka;</w:t>
                              </w:r>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835d290eb8c34ce99002f46ba455136a"/>
                        <w:lock w:val="sdtLocked"/>
                        <w:richText/>
                      </w:sdtPr>
                      <w:sdtContent>
                        <w:p>
                          <w:pPr>
                            <w:spacing w:line="360" w:lineRule="auto"/>
                            <w:ind w:firstLine="720"/>
                            <w:jc w:val="both"/>
                            <w:rPr>
                              <w:szCs w:val="24"/>
                            </w:rPr>
                          </w:pPr>
                          <w:sdt>
                            <w:sdtPr>
                              <w:alias w:val="Numeris"/>
                              <w:tag w:val="nr_835d290eb8c34ce99002f46ba455136a"/>
                              <w:lock w:val="sdtLocked"/>
                              <w:richText/>
                            </w:sdtPr>
                            <w:sdtContent>
                              <w:r>
                                <w:rPr>
                                  <w:szCs w:val="24"/>
                                </w:rPr>
                                <w:t>1</w:t>
                              </w:r>
                            </w:sdtContent>
                          </w:sdt>
                          <w:r>
                            <w:rPr>
                              <w:szCs w:val="24"/>
                            </w:rPr>
                            <w:t>. Administracinis nurodymas – į administracinio nusižengimo protokolą įrašomas pasiūlymas asmeniui per penkiolika kalendorinių dienų nuo administracinio nusižengimo protokolo įteikimo dienos, o šio kodekso 611 straipsnio 1 ir 2 dalyse nurodytais atvejais – per trisdešimt kalendorinių dienų nuo administracinio nusižengimo protokolo su administraciniu nurodymu išsiuntimo dienos savo noru sumokėti baudą, lygią pusei minimalios baudos, nustatytos šio kodekso specialiosios dalies straipsnyje (straipsnio dalyje), kuriame (kurioje) nustatyta atsakomybė už asmens padarytą administracinį nusižengimą, taip pat per penkiolika kalendorinių dienų nuo administracinio nusižengimo protokolo įteikimo dienos, o šio kodekso 611 straipsnio 1 ir 2 dalyse nurodytais atvejais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w:t>
                          </w:r>
                          <w:r>
                            <w:rPr>
                              <w:b/>
                              <w:szCs w:val="24"/>
                            </w:rPr>
                            <w:t xml:space="preserve"> </w:t>
                          </w:r>
                          <w:r>
                            <w:rPr>
                              <w:szCs w:val="24"/>
                            </w:rPr>
                            <w:t>punkte nustatytam terminui), kai šio kodekso specialiosios dalies straipsnyje, kuriame nustatyta atsakomybė už asmens padarytą administracinį nusižengimą, nustatytas specialiosios teisės atėmimas.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f12c037a598748c38540e900a9376b30"/>
                            <w:lock w:val="sdtLocked"/>
                            <w:richText/>
                          </w:sdtPr>
                          <w:sdtContent>
                            <w:p>
                              <w:pPr>
                                <w:spacing w:line="360" w:lineRule="auto"/>
                                <w:ind w:firstLine="720"/>
                                <w:jc w:val="both"/>
                                <w:rPr>
                                  <w:szCs w:val="24"/>
                                </w:rPr>
                              </w:pPr>
                              <w:sdt>
                                <w:sdtPr>
                                  <w:alias w:val="Numeris"/>
                                  <w:tag w:val="nr_f12c037a598748c38540e900a9376b30"/>
                                  <w:lock w:val="sdtLocked"/>
                                  <w:richText/>
                                </w:sdtPr>
                                <w:sdtContent>
                                  <w:r>
                                    <w:rPr>
                                      <w:szCs w:val="24"/>
                                    </w:rPr>
                                    <w:t>2</w:t>
                                  </w:r>
                                </w:sdtContent>
                              </w:sdt>
                              <w:r>
                                <w:rPr>
                                  <w:szCs w:val="24"/>
                                </w:rPr>
                                <w:t xml:space="preserve">) asmuo per metus padarė pakartotinį administracinį nusižengimą, numatytą tame pačiame šio kodekso specialiosios dalies straipsnyje; </w:t>
                              </w:r>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f30e48f3d5574edf84150133dc0d52ef"/>
                            <w:lock w:val="sdtLocked"/>
                            <w:richText/>
                          </w:sdtPr>
                          <w:sdtContent>
                            <w:p>
                              <w:pPr>
                                <w:spacing w:line="360" w:lineRule="auto"/>
                                <w:ind w:firstLine="720"/>
                                <w:jc w:val="both"/>
                                <w:rPr>
                                  <w:szCs w:val="24"/>
                                </w:rPr>
                              </w:pPr>
                              <w:sdt>
                                <w:sdtPr>
                                  <w:alias w:val="Numeris"/>
                                  <w:tag w:val="nr_f30e48f3d5574edf84150133dc0d52ef"/>
                                  <w:lock w:val="sdtLocked"/>
                                  <w:richText/>
                                </w:sdtPr>
                                <w:sdtContent>
                                  <w:r>
                                    <w:rPr>
                                      <w:szCs w:val="24"/>
                                    </w:rPr>
                                    <w:t>5</w:t>
                                  </w:r>
                                </w:sdtContent>
                              </w:sdt>
                              <w:r>
                                <w:rPr>
                                  <w:szCs w:val="24"/>
                                </w:rPr>
                                <w:t>) šio kodekso specialiojoje dalyje už asmens padarytą veiką nustatytas privalomas turto konfiskavimas;</w:t>
                              </w:r>
                            </w:p>
                          </w:sdtContent>
                        </w:sdt>
                        <w:sdt>
                          <w:sdtPr>
                            <w:alias w:val="610 str. 2 d. 6 p."/>
                            <w:tag w:val="part_76c6a84bf4914bd6a00a20b97bdc1b43"/>
                            <w:lock w:val="sdtLocked"/>
                            <w:richText/>
                          </w:sdtPr>
                          <w:sdtContent>
                            <w:p>
                              <w:pPr>
                                <w:spacing w:line="360" w:lineRule="auto"/>
                                <w:ind w:firstLine="720"/>
                                <w:jc w:val="both"/>
                                <w:rPr>
                                  <w:bCs/>
                                  <w:iCs/>
                                  <w:szCs w:val="24"/>
                                </w:rPr>
                              </w:pPr>
                              <w:sdt>
                                <w:sdtPr>
                                  <w:alias w:val="Numeris"/>
                                  <w:tag w:val="nr_76c6a84bf4914bd6a00a20b97bdc1b43"/>
                                  <w:lock w:val="sdtLocked"/>
                                  <w:richText/>
                                </w:sdtPr>
                                <w:sdtContent>
                                  <w:r>
                                    <w:rPr>
                                      <w:szCs w:val="24"/>
                                    </w:rPr>
                                    <w:t>6</w:t>
                                  </w:r>
                                </w:sdtContent>
                              </w:sdt>
                              <w:r>
                                <w:rPr>
                                  <w:szCs w:val="24"/>
                                </w:rPr>
                                <w:t xml:space="preserve">) </w:t>
                              </w:r>
                              <w:r>
                                <w:rPr>
                                  <w:bCs/>
                                  <w:iCs/>
                                  <w:szCs w:val="24"/>
                                </w:rPr>
                                <w:t>asmuo yra padaręs du ar daugiau su transporto eismo sauga susijusių administracinių nusižengimų, kurių duomenys gauti iš stacionarių ar mobiliųjų teisės pažeidimų fiksavimo sistemų;</w:t>
                              </w:r>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340578e9e6ad441280456af077cca71e"/>
                        <w:lock w:val="sdtLocked"/>
                        <w:richText/>
                      </w:sdtPr>
                      <w:sdtContent>
                        <w:p>
                          <w:pPr>
                            <w:spacing w:line="360" w:lineRule="auto"/>
                            <w:ind w:firstLine="720"/>
                            <w:jc w:val="both"/>
                            <w:rPr>
                              <w:szCs w:val="24"/>
                            </w:rPr>
                          </w:pPr>
                          <w:sdt>
                            <w:sdtPr>
                              <w:alias w:val="Numeris"/>
                              <w:tag w:val="nr_340578e9e6ad441280456af077cca71e"/>
                              <w:lock w:val="sdtLocked"/>
                              <w:richText/>
                            </w:sdtPr>
                            <w:sdtContent>
                              <w:r>
                                <w:rPr>
                                  <w:szCs w:val="24"/>
                                </w:rPr>
                                <w:t>3</w:t>
                              </w:r>
                            </w:sdtContent>
                          </w:sdt>
                          <w:r>
                            <w:rPr>
                              <w:szCs w:val="24"/>
                            </w:rPr>
                            <w:t>. Šio straipsnio 2 dalyje numatytais atvejais administracinio nusižengimo protokolas nustatyta tvarka perduodamas teismui ar administracinį nusižengimą ne teismo tvarka nagrinėjančiai institucijai (pareigūnui).</w:t>
                          </w:r>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fe7bc6d38ec04c59834459aeb40b271b"/>
                        <w:lock w:val="sdtLocked"/>
                        <w:richText/>
                      </w:sdtPr>
                      <w:sdtContent>
                        <w:p>
                          <w:pPr>
                            <w:spacing w:line="360" w:lineRule="auto"/>
                            <w:ind w:firstLine="720"/>
                            <w:jc w:val="both"/>
                            <w:rPr>
                              <w:szCs w:val="24"/>
                            </w:rPr>
                          </w:pPr>
                          <w:sdt>
                            <w:sdtPr>
                              <w:alias w:val="Numeris"/>
                              <w:tag w:val="nr_fe7bc6d38ec04c59834459aeb40b271b"/>
                              <w:lock w:val="sdtLocked"/>
                              <w:richText/>
                            </w:sdtPr>
                            <w:sdtContent>
                              <w:r>
                                <w:rPr>
                                  <w:szCs w:val="24"/>
                                </w:rPr>
                                <w:t>5</w:t>
                              </w:r>
                            </w:sdtContent>
                          </w:sdt>
                          <w:r>
                            <w:rPr>
                              <w:szCs w:val="24"/>
                            </w:rPr>
                            <w:t>. Asmeniui per šio straipsnio 1 dalyje nurodytą terminą sumokėjus administraciniame nurodyme nustatytą baudą, o kai numatyta, – ir grąžinus specialiąją teisę patvirtinančius dokumentus atitinkamai institucijai, laikoma, kad administracinis nurodymas įvykdytas. Asmeniui įvykdžius administracinį nurodymą, administracinio nusižengimo teisena pasibaigia.</w:t>
                          </w:r>
                        </w:p>
                        <w:p>
                          <w:pPr>
                            <w:spacing w:line="360" w:lineRule="auto"/>
                            <w:ind w:firstLine="720"/>
                            <w:jc w:val="both"/>
                            <w:rPr>
                              <w:szCs w:val="24"/>
                            </w:rPr>
                          </w:pPr>
                        </w:p>
                      </w:sdtContent>
                    </w:sdt>
                  </w:sdtContent>
                </w:sdt>
                <w:sdt>
                  <w:sdtPr>
                    <w:alias w:val="611 str."/>
                    <w:tag w:val="part_789877c110c04a35a147d4097c117b92"/>
                    <w:lock w:val="sdtLocked"/>
                    <w:richText/>
                  </w:sdtPr>
                  <w:sdtContent>
                    <w:p>
                      <w:pPr>
                        <w:spacing w:line="360" w:lineRule="auto"/>
                        <w:ind w:left="2268" w:hanging="1548"/>
                        <w:jc w:val="both"/>
                        <w:rPr>
                          <w:b/>
                          <w:szCs w:val="24"/>
                        </w:rPr>
                      </w:pPr>
                      <w:sdt>
                        <w:sdtPr>
                          <w:alias w:val="Numeris"/>
                          <w:tag w:val="nr_789877c110c04a35a147d4097c117b92"/>
                          <w:lock w:val="sdtLocked"/>
                          <w:richText/>
                        </w:sdtPr>
                        <w:sdtContent>
                          <w:r>
                            <w:rPr>
                              <w:b/>
                              <w:szCs w:val="24"/>
                            </w:rPr>
                            <w:t>611</w:t>
                          </w:r>
                        </w:sdtContent>
                      </w:sdt>
                      <w:r>
                        <w:rPr>
                          <w:b/>
                          <w:szCs w:val="24"/>
                        </w:rPr>
                        <w:t xml:space="preserve"> straipsnis. </w:t>
                      </w:r>
                      <w:sdt>
                        <w:sdtPr>
                          <w:alias w:val="Pavadinimas"/>
                          <w:tag w:val="title_789877c110c04a35a147d4097c117b92"/>
                          <w:lock w:val="sdtLocked"/>
                          <w:richText/>
                        </w:sdtPr>
                        <w:sdtContent>
                          <w:r>
                            <w:rPr>
                              <w:b/>
                              <w:szCs w:val="24"/>
                            </w:rPr>
                            <w:t>Administracinio nusižengimo protokolo ir administracinio nurodymo surašymas tais atvejais, kai nusižengimas užfiksuotas ne asmens, įtariamo administracinio nusižengimo padarymu, akivaizdoje</w:t>
                          </w:r>
                        </w:sdtContent>
                      </w:sdt>
                    </w:p>
                    <w:sdt>
                      <w:sdtPr>
                        <w:alias w:val="611 str. 1 d."/>
                        <w:tag w:val="part_8f67abb53ea649a39a3ff7f4b42b4d63"/>
                        <w:lock w:val="sdtLocked"/>
                        <w:richText/>
                      </w:sdtPr>
                      <w:sdtContent>
                        <w:p>
                          <w:pPr>
                            <w:spacing w:line="360" w:lineRule="auto"/>
                            <w:ind w:firstLine="720"/>
                            <w:jc w:val="both"/>
                            <w:rPr>
                              <w:szCs w:val="24"/>
                            </w:rPr>
                          </w:pPr>
                          <w:sdt>
                            <w:sdtPr>
                              <w:alias w:val="Numeris"/>
                              <w:tag w:val="nr_8f67abb53ea649a39a3ff7f4b42b4d63"/>
                              <w:lock w:val="sdtLocked"/>
                              <w:richText/>
                            </w:sdtPr>
                            <w:sdtContent>
                              <w:r>
                                <w:rPr>
                                  <w:szCs w:val="24"/>
                                </w:rPr>
                                <w:t>1</w:t>
                              </w:r>
                            </w:sdtContent>
                          </w:sdt>
                          <w:r>
                            <w:rPr>
                              <w:szCs w:val="24"/>
                            </w:rPr>
                            <w:t>. Kai šio kodekso 264 straipsnio 1 ir 2 dalyse (transporto priemonių važiavimas ar stovėjimas pažeidžiant nustatytus reikalavimus), 278 straipsnio 2 dalyje, 282 straipsnyje, 415 straipsnio 1 dalyje, 416 straipsnyje, 417 straipsnio 1 dalyje (kelio ženklo „Eismo juosta maršrutiniam transportui“ ir (arba) važiavimo „A“ raide pažymėta eismo juosta reikalavimų pažeidimas), 2 dalyje, 3 dalyje (draudimo vairuotojams naudotis mobiliojo ryšio priemonėmis, kai jomis naudojamasi rankomis, išskyrus atvejus, kai stovinčios transporto priemonės variklis išjungtas, nesilaikymas), 4 dalyje, 418, 419 straipsniuose numatytas administracinis nusižengimas užfiksuotas ne asmens, įtariamo administracinio nusižengimo padarymu, akivaizdoje, administracinio nusižengimo protokolas su administraciniu nurodymu surašomas ir siunčiamas transporto priemonės savininkui (valdytojui). Jei administracinį nusižengimą padarė kitas asmuo, transporto priemonės savininkas (valdytojas) turi per trisdešimt kalendorinių dienų nuo administracinio nusižengimo protokolo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tuo metu valdė ar naudojosi transporto priemonės savininkui (valdytojui) priklausančia transporto priemone,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o transporto priemonės savininkui (valdytojui) surašytas administracinio nusižengimo protokolas su administraciniu nurodymu pripažįstamas negaliojančiu.</w:t>
                          </w:r>
                        </w:p>
                      </w:sdtContent>
                    </w:sdt>
                    <w:sdt>
                      <w:sdtPr>
                        <w:alias w:val="611 str. 2 d."/>
                        <w:tag w:val="part_a64903d3871f4c1093d2625305c409cc"/>
                        <w:lock w:val="sdtLocked"/>
                        <w:richText/>
                      </w:sdtPr>
                      <w:sdtContent>
                        <w:p>
                          <w:pPr>
                            <w:spacing w:line="360" w:lineRule="auto"/>
                            <w:ind w:firstLine="720"/>
                            <w:jc w:val="both"/>
                            <w:rPr>
                              <w:szCs w:val="24"/>
                            </w:rPr>
                          </w:pPr>
                          <w:sdt>
                            <w:sdtPr>
                              <w:alias w:val="Numeris"/>
                              <w:tag w:val="nr_a64903d3871f4c1093d2625305c409cc"/>
                              <w:lock w:val="sdtLocked"/>
                              <w:richText/>
                            </w:sdtPr>
                            <w:sdtContent>
                              <w:r>
                                <w:rPr>
                                  <w:szCs w:val="24"/>
                                </w:rPr>
                                <w:t>2</w:t>
                              </w:r>
                            </w:sdtContent>
                          </w:sdt>
                          <w:r>
                            <w:rPr>
                              <w:szCs w:val="24"/>
                            </w:rPr>
                            <w:t xml:space="preserve">. Kai transporto priemonės savininkas (valdytojas) yra juridinis asmuo, apie šio straipsnio 1 dalyje nurodytą administracinį nusižengimą pranešama šio juridinio asmens vadovui. Juridinio asmens vadovas ar kitas atsakingas asmuo per tris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tuo metu naudojosi transporto priemonės savininkui (valdytojui) priklausančia transporto priemone. Šiam asmeniui surašomas ir siunčiamas administracinio nusižengimo protokolas su administraciniu nurodymu. </w:t>
                          </w:r>
                        </w:p>
                      </w:sdtContent>
                    </w:sdt>
                    <w:sdt>
                      <w:sdtPr>
                        <w:alias w:val="611 str. 3 d."/>
                        <w:tag w:val="part_db949c482c9b43acbcec6ac0109b75ba"/>
                        <w:lock w:val="sdtLocked"/>
                        <w:richText/>
                      </w:sdtPr>
                      <w:sdtContent>
                        <w:p>
                          <w:pPr>
                            <w:spacing w:line="360" w:lineRule="auto"/>
                            <w:ind w:firstLine="720"/>
                            <w:jc w:val="both"/>
                            <w:rPr>
                              <w:szCs w:val="24"/>
                            </w:rPr>
                          </w:pPr>
                          <w:sdt>
                            <w:sdtPr>
                              <w:alias w:val="Numeris"/>
                              <w:tag w:val="nr_db949c482c9b43acbcec6ac0109b75ba"/>
                              <w:lock w:val="sdtLocked"/>
                              <w:richText/>
                            </w:sdtPr>
                            <w:sdtContent>
                              <w:r>
                                <w:rPr>
                                  <w:szCs w:val="24"/>
                                </w:rPr>
                                <w:t>3</w:t>
                              </w:r>
                            </w:sdtContent>
                          </w:sdt>
                          <w:r>
                            <w:rPr>
                              <w:szCs w:val="24"/>
                            </w:rPr>
                            <w:t>. Nustatant šio straipsnio 1 dalyje nurodytus administracinius nusižengimus, daromos transporto priemonės nuotraukos, kuriose užfiksuojami nusižengimai, arba nusižengimai užfiksuojami stacionariomis ar mobiliosiomis teisės pažeidimų fiksavimo sistemomis.</w:t>
                          </w:r>
                        </w:p>
                        <w:p>
                          <w:pPr>
                            <w:spacing w:line="360" w:lineRule="auto"/>
                            <w:ind w:firstLine="720"/>
                            <w:jc w:val="both"/>
                            <w:rPr>
                              <w:szCs w:val="24"/>
                            </w:rPr>
                          </w:pPr>
                        </w:p>
                      </w:sdtContent>
                    </w:sdt>
                  </w:sdtContent>
                </w:sdt>
                <w:sdt>
                  <w:sdtPr>
                    <w:alias w:val="612 str."/>
                    <w:tag w:val="part_5c2e444f074e47fbbbfd2b2abcea6665"/>
                    <w:lock w:val="sdtLocked"/>
                    <w:richText/>
                  </w:sdtPr>
                  <w:sdtContent>
                    <w:p>
                      <w:pPr>
                        <w:keepNext/>
                        <w:spacing w:line="360" w:lineRule="auto"/>
                        <w:ind w:left="2410" w:hanging="1690"/>
                        <w:jc w:val="both"/>
                        <w:outlineLvl w:val="2"/>
                        <w:rPr>
                          <w:b/>
                          <w:bCs/>
                          <w:szCs w:val="24"/>
                        </w:rPr>
                      </w:pPr>
                      <w:sdt>
                        <w:sdtPr>
                          <w:alias w:val="Numeris"/>
                          <w:tag w:val="nr_5c2e444f074e47fbbbfd2b2abcea6665"/>
                          <w:lock w:val="sdtLocked"/>
                          <w:richText/>
                        </w:sdtPr>
                        <w:sdtContent>
                          <w:r>
                            <w:rPr>
                              <w:b/>
                              <w:bCs/>
                              <w:szCs w:val="24"/>
                            </w:rPr>
                            <w:t>612</w:t>
                          </w:r>
                        </w:sdtContent>
                      </w:sdt>
                      <w:r>
                        <w:rPr>
                          <w:b/>
                          <w:bCs/>
                          <w:szCs w:val="24"/>
                        </w:rPr>
                        <w:t xml:space="preserve"> straipsnis. </w:t>
                      </w:r>
                      <w:sdt>
                        <w:sdtPr>
                          <w:alias w:val="Pavadinimas"/>
                          <w:tag w:val="title_5c2e444f074e47fbbbfd2b2abcea6665"/>
                          <w:lock w:val="sdtLocked"/>
                          <w:richText/>
                        </w:sdtPr>
                        <w:sdtContent>
                          <w:r>
                            <w:rPr>
                              <w:b/>
                              <w:bCs/>
                              <w:szCs w:val="24"/>
                            </w:rPr>
                            <w:t>Administracinio nusižengimo protokolo surašymas padarius kelis administracinius nusižengimus</w:t>
                          </w:r>
                        </w:sdtContent>
                      </w:sdt>
                    </w:p>
                    <w:sdt>
                      <w:sdtPr>
                        <w:alias w:val="612 str. 1 d."/>
                        <w:tag w:val="part_e29ea4ca0d034ee1b8866f5788a07532"/>
                        <w:lock w:val="sdtLocked"/>
                        <w:richText/>
                      </w:sdtPr>
                      <w:sdtContent>
                        <w:p>
                          <w:pPr>
                            <w:spacing w:line="360" w:lineRule="auto"/>
                            <w:ind w:firstLine="720"/>
                            <w:jc w:val="both"/>
                            <w:rPr>
                              <w:szCs w:val="24"/>
                            </w:rPr>
                          </w:pPr>
                          <w:sdt>
                            <w:sdtPr>
                              <w:alias w:val="Numeris"/>
                              <w:tag w:val="nr_e29ea4ca0d034ee1b8866f5788a07532"/>
                              <w:lock w:val="sdtLocked"/>
                              <w:richText/>
                            </w:sdtPr>
                            <w:sdtContent>
                              <w:r>
                                <w:rPr>
                                  <w:szCs w:val="24"/>
                                </w:rPr>
                                <w:t>1</w:t>
                              </w:r>
                            </w:sdtContent>
                          </w:sdt>
                          <w:r>
                            <w:rPr>
                              <w:szCs w:val="24"/>
                            </w:rPr>
                            <w:t>. 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sdt>
                      <w:sdtPr>
                        <w:alias w:val="612 str. 2 d."/>
                        <w:tag w:val="part_dbfd14e2c5684fe390ea941940c7d950"/>
                        <w:lock w:val="sdtLocked"/>
                        <w:richText/>
                      </w:sdtPr>
                      <w:sdtContent>
                        <w:p>
                          <w:pPr>
                            <w:spacing w:line="360" w:lineRule="auto"/>
                            <w:ind w:firstLine="720"/>
                            <w:jc w:val="both"/>
                            <w:rPr>
                              <w:szCs w:val="24"/>
                            </w:rPr>
                          </w:pPr>
                          <w:sdt>
                            <w:sdtPr>
                              <w:alias w:val="Numeris"/>
                              <w:tag w:val="nr_dbfd14e2c5684fe390ea941940c7d950"/>
                              <w:lock w:val="sdtLocked"/>
                              <w:richText/>
                            </w:sdtPr>
                            <w:sdtContent>
                              <w:r>
                                <w:rPr>
                                  <w:szCs w:val="24"/>
                                </w:rPr>
                                <w:t>2</w:t>
                              </w:r>
                            </w:sdtContent>
                          </w:sdt>
                          <w:r>
                            <w:rPr>
                              <w:szCs w:val="24"/>
                            </w:rPr>
                            <w:t xml:space="preserve">. </w:t>
                          </w:r>
                          <w:r>
                            <w:rPr>
                              <w:bCs/>
                              <w:iCs/>
                              <w:szCs w:val="24"/>
                            </w:rPr>
                            <w:t>Dėl asmens padarytų dviejų ar daugiau stacionariomis ar mobiliosiomis teisės pažeidimų fiksavimo sistemomis užfiksuotų su transporto eismo sauga susijusių administracinių nusižengimų, kurių duomenys gauti iš stacionarių ar mobiliųjų teisės pažeidimų fiksavimo sistemų, gali būti surašomas vienas administracinio nusižengimo protokolas.</w:t>
                          </w:r>
                        </w:p>
                        <w:p>
                          <w:pPr>
                            <w:spacing w:line="360" w:lineRule="auto"/>
                            <w:ind w:firstLine="720"/>
                            <w:jc w:val="both"/>
                            <w:rPr>
                              <w:szCs w:val="24"/>
                            </w:rPr>
                          </w:pPr>
                        </w:p>
                      </w:sdtContent>
                    </w:sdt>
                  </w:sdtContent>
                </w:sdt>
                <w:sdt>
                  <w:sdtPr>
                    <w:alias w:val="613 str."/>
                    <w:tag w:val="part_ffd9d5204bb44d798d7db846bd749c7f"/>
                    <w:lock w:val="sdtLocked"/>
                    <w:richText/>
                  </w:sdtPr>
                  <w:sdtContent>
                    <w:p>
                      <w:pPr>
                        <w:spacing w:line="360" w:lineRule="auto"/>
                        <w:ind w:left="2552" w:hanging="1832"/>
                        <w:jc w:val="both"/>
                        <w:rPr>
                          <w:b/>
                          <w:bCs/>
                          <w:szCs w:val="24"/>
                        </w:rPr>
                      </w:pPr>
                      <w:sdt>
                        <w:sdtPr>
                          <w:alias w:val="Numeris"/>
                          <w:tag w:val="nr_ffd9d5204bb44d798d7db846bd749c7f"/>
                          <w:lock w:val="sdtLocked"/>
                          <w:richText/>
                        </w:sdtPr>
                        <w:sdtContent>
                          <w:r>
                            <w:rPr>
                              <w:b/>
                              <w:bCs/>
                              <w:szCs w:val="24"/>
                            </w:rPr>
                            <w:t>613</w:t>
                          </w:r>
                        </w:sdtContent>
                      </w:sdt>
                      <w:r>
                        <w:rPr>
                          <w:b/>
                          <w:bCs/>
                          <w:szCs w:val="24"/>
                        </w:rPr>
                        <w:t xml:space="preserve"> straipsnis. </w:t>
                      </w:r>
                      <w:sdt>
                        <w:sdtPr>
                          <w:alias w:val="Pavadinimas"/>
                          <w:tag w:val="title_ffd9d5204bb44d798d7db846bd749c7f"/>
                          <w:lock w:val="sdtLocked"/>
                          <w:richText/>
                        </w:sdtPr>
                        <w:sdtContent>
                          <w:r>
                            <w:rPr>
                              <w:b/>
                              <w:bCs/>
                              <w:szCs w:val="24"/>
                            </w:rPr>
                            <w:t>Administracinio nusižengimo protokolo ir tyrimo medžiagos siuntimas bylai nagrinėti</w:t>
                          </w:r>
                        </w:sdtContent>
                      </w:sdt>
                    </w:p>
                    <w:sdt>
                      <w:sdtPr>
                        <w:alias w:val="613 str. 1 d."/>
                        <w:tag w:val="part_409f6af1a72d4d119f85804201157e9c"/>
                        <w:lock w:val="sdtLocked"/>
                        <w:richText/>
                      </w:sdtPr>
                      <w:sdtContent>
                        <w:p>
                          <w:pPr>
                            <w:spacing w:line="360" w:lineRule="auto"/>
                            <w:ind w:firstLine="720"/>
                            <w:jc w:val="both"/>
                            <w:rPr>
                              <w:szCs w:val="24"/>
                            </w:rPr>
                          </w:pPr>
                          <w:sdt>
                            <w:sdtPr>
                              <w:alias w:val="Numeris"/>
                              <w:tag w:val="nr_409f6af1a72d4d119f85804201157e9c"/>
                              <w:lock w:val="sdtLocked"/>
                              <w:richText/>
                            </w:sdtPr>
                            <w:sdtContent>
                              <w:r>
                                <w:rPr>
                                  <w:szCs w:val="24"/>
                                </w:rPr>
                                <w:t>1</w:t>
                              </w:r>
                            </w:sdtContent>
                          </w:sdt>
                          <w:r>
                            <w:rPr>
                              <w:szCs w:val="24"/>
                            </w:rPr>
                            <w:t>. Administracinėn atsakomybėn traukiamam asmeniui neįvykdžius administracinio nurodymo, šis nurodymas laikomas negaliojančiu ir per penkias darbo dienas nuo šio kodekso 610 straipsnio 1 dalyje nustatytų terminų pabaigos administracinio nusižengimo protokolas išsiunčiamas teismui ar pateikiamas institucijai, kurios pareigūnas įgaliotas nagrinėti administracinio nusižengimo bylą ne teismo tvarka. Protokolas nesiunčiamas teismui ar kitai institucijai, kurios pareigūnas įgaliotas nagrinėti administracinio nusižengimo bylą ne teismo tvarka, jei asmuo nustatytu laiku įvykdo administracinį nurodymą.</w:t>
                          </w:r>
                        </w:p>
                      </w:sdtContent>
                    </w:sdt>
                    <w:sdt>
                      <w:sdtPr>
                        <w:alias w:val="613 str. 2 d."/>
                        <w:tag w:val="part_517c14ccc1364c3baaaf6d6d9cb4e34c"/>
                        <w:lock w:val="sdtLocked"/>
                        <w:richText/>
                      </w:sdtPr>
                      <w:sdtContent>
                        <w:p>
                          <w:pPr>
                            <w:spacing w:line="360" w:lineRule="auto"/>
                            <w:ind w:firstLine="720"/>
                            <w:jc w:val="both"/>
                            <w:rPr>
                              <w:szCs w:val="24"/>
                            </w:rPr>
                          </w:pPr>
                          <w:sdt>
                            <w:sdtPr>
                              <w:alias w:val="Numeris"/>
                              <w:tag w:val="nr_517c14ccc1364c3baaaf6d6d9cb4e34c"/>
                              <w:lock w:val="sdtLocked"/>
                              <w:richText/>
                            </w:sdtPr>
                            <w:sdtContent>
                              <w:r>
                                <w:rPr>
                                  <w:szCs w:val="24"/>
                                </w:rPr>
                                <w:t>2</w:t>
                              </w:r>
                            </w:sdtContent>
                          </w:sdt>
                          <w:r>
                            <w:rPr>
                              <w:szCs w:val="24"/>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siunčiamas nagrinėti teismui arba administracinio nusižengimo bylą ne teismo tvarka nagrinėsiančiai institucijai (pareigūnui).</w:t>
                          </w:r>
                        </w:p>
                      </w:sdtContent>
                    </w:sdt>
                    <w:sdt>
                      <w:sdtPr>
                        <w:alias w:val="613 str. 3 d."/>
                        <w:tag w:val="part_6562a206f501453cabfe1e1fbf5ba9f0"/>
                        <w:lock w:val="sdtLocked"/>
                        <w:richText/>
                      </w:sdtPr>
                      <w:sdtContent>
                        <w:p>
                          <w:pPr>
                            <w:spacing w:line="360" w:lineRule="auto"/>
                            <w:ind w:firstLine="720"/>
                            <w:jc w:val="both"/>
                            <w:rPr>
                              <w:szCs w:val="24"/>
                            </w:rPr>
                          </w:pPr>
                          <w:sdt>
                            <w:sdtPr>
                              <w:alias w:val="Numeris"/>
                              <w:tag w:val="nr_6562a206f501453cabfe1e1fbf5ba9f0"/>
                              <w:lock w:val="sdtLocked"/>
                              <w:richText/>
                            </w:sdtPr>
                            <w:sdtContent>
                              <w:r>
                                <w:rPr>
                                  <w:szCs w:val="24"/>
                                </w:rPr>
                                <w:t>3</w:t>
                              </w:r>
                            </w:sdtContent>
                          </w:sdt>
                          <w:r>
                            <w:rPr>
                              <w:szCs w:val="24"/>
                            </w:rPr>
                            <w:t xml:space="preserve">. Šio kodekso 610 straipsnio 2 dalyje nurodytais atvejais, kai administracinis nurodymas nerašomas, ir šio straipsnio 2 dalyje nurodytu atveju, kai asmuo prašo neįrašyti administracinio nurodymo, administracinio nusižengimo protokolas per tris darbo dienas nuo jo surašymo momento išsiunčiamas teismui ar pateikiamas institucijai, kurios pareigūnas įgaliotas nagrinėti administracinio nusižengimo bylą ne teismo tvarka. </w:t>
                          </w:r>
                        </w:p>
                        <w:p>
                          <w:pPr>
                            <w:spacing w:line="360" w:lineRule="auto"/>
                            <w:ind w:firstLine="720"/>
                            <w:jc w:val="both"/>
                            <w:rPr>
                              <w:szCs w:val="24"/>
                            </w:rPr>
                          </w:pPr>
                        </w:p>
                      </w:sdtContent>
                    </w:sdt>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8c2807906c6d46a8b7ac1147ae228964"/>
                        <w:lock w:val="sdtLocked"/>
                        <w:richText/>
                      </w:sdtPr>
                      <w:sdtContent>
                        <w:p>
                          <w:pPr>
                            <w:spacing w:line="360" w:lineRule="auto"/>
                            <w:ind w:firstLine="720"/>
                            <w:jc w:val="both"/>
                            <w:rPr>
                              <w:szCs w:val="24"/>
                            </w:rPr>
                          </w:pPr>
                          <w:sdt>
                            <w:sdtPr>
                              <w:alias w:val="Numeris"/>
                              <w:tag w:val="nr_8c2807906c6d46a8b7ac1147ae228964"/>
                              <w:lock w:val="sdtLocked"/>
                              <w:richText/>
                            </w:sdtPr>
                            <w:sdtContent>
                              <w:r>
                                <w:rPr>
                                  <w:szCs w:val="24"/>
                                </w:rPr>
                                <w:t>1</w:t>
                              </w:r>
                            </w:sdtContent>
                          </w:sdt>
                          <w:r>
                            <w:rPr>
                              <w:szCs w:val="24"/>
                            </w:rPr>
                            <w:t>. Teismas nagrinėja:</w:t>
                          </w:r>
                        </w:p>
                        <w:sdt>
                          <w:sdtPr>
                            <w:alias w:val="614 str. 1 d. 1 p."/>
                            <w:tag w:val="part_f31008b9bfb548a99b7da7ebb3573383"/>
                            <w:lock w:val="sdtLocked"/>
                            <w:richText/>
                          </w:sdtPr>
                          <w:sdtContent>
                            <w:p>
                              <w:pPr>
                                <w:spacing w:line="360" w:lineRule="auto"/>
                                <w:ind w:firstLine="720"/>
                                <w:jc w:val="both"/>
                                <w:rPr>
                                  <w:szCs w:val="24"/>
                                </w:rPr>
                              </w:pPr>
                              <w:sdt>
                                <w:sdtPr>
                                  <w:alias w:val="Numeris"/>
                                  <w:tag w:val="nr_f31008b9bfb548a99b7da7ebb3573383"/>
                                  <w:lock w:val="sdtLocked"/>
                                  <w:richText/>
                                </w:sdtPr>
                                <w:sdtContent>
                                  <w:r>
                                    <w:rPr>
                                      <w:szCs w:val="24"/>
                                    </w:rPr>
                                    <w:t>1</w:t>
                                  </w:r>
                                </w:sdtContent>
                              </w:sdt>
                              <w:r>
                                <w:rPr>
                                  <w:szCs w:val="24"/>
                                </w:rPr>
                                <w:t xml:space="preserve">) administracinių nusižengimų, už kuriuos pagal šio kodekso specialiosios dalies straipsnio ar straipsnio dalies sankciją numatyta bauda, kurios maksimalus dydis viršija vieną tūkstantį penkis šimtus eurų, bylas arba administracinių nusižengimų, už kuriuos pagal šio kodekso specialiosios dalies straipsnį gali būti skiriamas (arba privaloma skirti) turto, kuriam pagal Lietuvos Respublikos teisės aktus privaloma teisinė registracija, konfiskavimas, bylas; </w:t>
                              </w:r>
                            </w:p>
                          </w:sdtContent>
                        </w:sdt>
                        <w:sdt>
                          <w:sdtPr>
                            <w:alias w:val="614 str. 1 d. 2 p."/>
                            <w:tag w:val="part_1fb93cc9b5a94eb5ab02d10cbb0577fe"/>
                            <w:lock w:val="sdtLocked"/>
                            <w:richText/>
                          </w:sdtPr>
                          <w:sdtContent>
                            <w:p>
                              <w:pPr>
                                <w:spacing w:line="360" w:lineRule="auto"/>
                                <w:ind w:firstLine="720"/>
                                <w:jc w:val="both"/>
                                <w:rPr>
                                  <w:szCs w:val="24"/>
                                </w:rPr>
                              </w:pPr>
                              <w:sdt>
                                <w:sdtPr>
                                  <w:alias w:val="Numeris"/>
                                  <w:tag w:val="nr_1fb93cc9b5a94eb5ab02d10cbb0577fe"/>
                                  <w:lock w:val="sdtLocked"/>
                                  <w:richText/>
                                </w:sdtPr>
                                <w:sdtContent>
                                  <w:r>
                                    <w:rPr>
                                      <w:szCs w:val="24"/>
                                    </w:rPr>
                                    <w:t>2</w:t>
                                  </w:r>
                                </w:sdtContent>
                              </w:sdt>
                              <w:r>
                                <w:rPr>
                                  <w:szCs w:val="24"/>
                                </w:rPr>
                                <w:t xml:space="preserve">) šio kodekso 224 straipsnio 1 dalyje, 322, 400, 505, 506, 507, 508 straipsniuose, 556 straipsnio 3 dalyje numatytų administracinių nusižengimų bylas, kai asmuo traukiamas administracinėn atsakomybėn už pareigūnų teisėtų reikalavimų nevykdymą, kliudymą jiems atlikti pareigas, jų garbės ir orumo įžeidimą ar už panašius nusižengimus, kai šie nusižengimai buvo padaryti tos pačios institucijos pareigūnams, kurie surašė administracinio nusižengimo protokolą; </w:t>
                              </w:r>
                            </w:p>
                          </w:sdtContent>
                        </w:sdt>
                        <w:sdt>
                          <w:sdtPr>
                            <w:alias w:val="614 str. 1 d. 3 p."/>
                            <w:tag w:val="part_f20fe8f40e5f4ec3b52131bb3d333c2d"/>
                            <w:lock w:val="sdtLocked"/>
                            <w:richText/>
                          </w:sdtPr>
                          <w:sdtContent>
                            <w:p>
                              <w:pPr>
                                <w:spacing w:line="360" w:lineRule="auto"/>
                                <w:ind w:firstLine="720"/>
                                <w:jc w:val="both"/>
                                <w:rPr>
                                  <w:szCs w:val="24"/>
                                </w:rPr>
                              </w:pPr>
                              <w:sdt>
                                <w:sdtPr>
                                  <w:alias w:val="Numeris"/>
                                  <w:tag w:val="nr_f20fe8f40e5f4ec3b52131bb3d333c2d"/>
                                  <w:lock w:val="sdtLocked"/>
                                  <w:richText/>
                                </w:sdtPr>
                                <w:sdtContent>
                                  <w:r>
                                    <w:rPr>
                                      <w:szCs w:val="24"/>
                                    </w:rPr>
                                    <w:t>3</w:t>
                                  </w:r>
                                </w:sdtContent>
                              </w:sdt>
                              <w:r>
                                <w:rPr>
                                  <w:szCs w:val="24"/>
                                </w:rPr>
                                <w:t>) šio kodekso 119, 120, 204, 547 straipsniuose numatytų administracinių nusižengimų bylas, kai neatliekamas administracinio nusižengimo tyrimas ir nesurašomas administracinio nusižengimo protokolas;</w:t>
                              </w:r>
                            </w:p>
                          </w:sdtContent>
                        </w:sdt>
                        <w:sdt>
                          <w:sdtPr>
                            <w:alias w:val="614 str. 1 d. 4 p."/>
                            <w:tag w:val="part_166b63e1997741c2a9d39548778083ae"/>
                            <w:lock w:val="sdtLocked"/>
                            <w:richText/>
                          </w:sdtPr>
                          <w:sdtContent>
                            <w:p>
                              <w:pPr>
                                <w:spacing w:line="360" w:lineRule="auto"/>
                                <w:ind w:firstLine="720"/>
                                <w:jc w:val="both"/>
                                <w:rPr>
                                  <w:szCs w:val="24"/>
                                </w:rPr>
                              </w:pPr>
                              <w:sdt>
                                <w:sdtPr>
                                  <w:alias w:val="Numeris"/>
                                  <w:tag w:val="nr_166b63e1997741c2a9d39548778083ae"/>
                                  <w:lock w:val="sdtLocked"/>
                                  <w:richText/>
                                </w:sdtPr>
                                <w:sdtContent>
                                  <w:r>
                                    <w:rPr>
                                      <w:szCs w:val="24"/>
                                    </w:rPr>
                                    <w:t>4</w:t>
                                  </w:r>
                                </w:sdtContent>
                              </w:sdt>
                              <w:r>
                                <w:rPr>
                                  <w:szCs w:val="24"/>
                                </w:rPr>
                                <w:t>) administracinių nusižengimų bylas, kuriose administracinėn atsakomybėn traukiamas asmuo arba nukentėjusysis yra nepilnametis.</w:t>
                              </w:r>
                            </w:p>
                          </w:sdtContent>
                        </w:sdt>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0847577891694b49be58fca2097effcc"/>
                        <w:lock w:val="sdtLocked"/>
                        <w:richText/>
                      </w:sdtPr>
                      <w:sdtContent>
                        <w:p>
                          <w:pPr>
                            <w:tabs>
                              <w:tab w:val="left" w:pos="620"/>
                            </w:tabs>
                            <w:spacing w:line="360" w:lineRule="auto"/>
                            <w:ind w:firstLine="720"/>
                            <w:jc w:val="both"/>
                            <w:rPr>
                              <w:color w:val="00000A"/>
                              <w:szCs w:val="24"/>
                            </w:rPr>
                          </w:pPr>
                          <w:sdt>
                            <w:sdtPr>
                              <w:alias w:val="Numeris"/>
                              <w:tag w:val="nr_0847577891694b49be58fca2097effcc"/>
                              <w:lock w:val="sdtLocked"/>
                              <w:richText/>
                            </w:sdtPr>
                            <w:sdtContent>
                              <w:r>
                                <w:rPr>
                                  <w:color w:val="00000A"/>
                                  <w:szCs w:val="24"/>
                                </w:rPr>
                                <w:t>2</w:t>
                              </w:r>
                            </w:sdtContent>
                          </w:sdt>
                          <w:r>
                            <w:rPr>
                              <w:color w:val="00000A"/>
                              <w:szCs w:val="24"/>
                            </w:rPr>
                            <w:t>. J</w:t>
                          </w:r>
                          <w:r>
                            <w:rPr>
                              <w:bCs/>
                              <w:color w:val="00000A"/>
                              <w:szCs w:val="24"/>
                            </w:rPr>
                            <w:t xml:space="preserve">eigu paaiškinimai nebuvo pateikti administracinio nusižengimo tyrimo metu arba nagrinėti administracinio nusižengimo bylą įgaliotas pareigūnas nusprendžia, kad paaiškinimai yra nepakankami ir būtina juos papildyti, </w:t>
                          </w:r>
                          <w:r>
                            <w:rPr>
                              <w:color w:val="00000A"/>
                              <w:szCs w:val="24"/>
                            </w:rPr>
                            <w:t>institucija, gavusi administracinio nusižengimo protokolą ir kitą bylos medžiagą, registruotu paštu siunčia administracinėn atsakomybėn traukiamam asmeniui ir nukentėjusiajam prašymus pateikti paaiškinimus dėl administracinio nusižengimo, jo aplinkybių</w:t>
                          </w:r>
                          <w:r>
                            <w:rPr>
                              <w:bCs/>
                              <w:color w:val="00000A"/>
                              <w:szCs w:val="24"/>
                            </w:rPr>
                            <w:t>.</w:t>
                          </w:r>
                          <w:r>
                            <w:rPr>
                              <w:color w:val="00000A"/>
                              <w:szCs w:val="24"/>
                            </w:rPr>
                            <w:t xml:space="preserve">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p>
                      </w:sdtContent>
                    </w:sdt>
                    <w:sdt>
                      <w:sdtPr>
                        <w:alias w:val="616 str. 3 d."/>
                        <w:tag w:val="part_78c9e96038bf461f82ea9148c2d0491d"/>
                        <w:lock w:val="sdtLocked"/>
                        <w:richText/>
                      </w:sdtPr>
                      <w:sdtContent>
                        <w:p>
                          <w:pPr>
                            <w:tabs>
                              <w:tab w:val="left" w:pos="1080"/>
                            </w:tabs>
                            <w:spacing w:line="360" w:lineRule="auto"/>
                            <w:ind w:firstLine="720"/>
                            <w:jc w:val="both"/>
                            <w:rPr>
                              <w:szCs w:val="24"/>
                            </w:rPr>
                          </w:pPr>
                          <w:sdt>
                            <w:sdtPr>
                              <w:alias w:val="Numeris"/>
                              <w:tag w:val="nr_78c9e96038bf461f82ea9148c2d0491d"/>
                              <w:lock w:val="sdtLocked"/>
                              <w:richText/>
                            </w:sdtPr>
                            <w:sdtContent>
                              <w:r>
                                <w:rPr>
                                  <w:color w:val="000000"/>
                                  <w:szCs w:val="24"/>
                                </w:rPr>
                                <w:t>3</w:t>
                              </w:r>
                            </w:sdtContent>
                          </w:sdt>
                          <w:r>
                            <w:rPr>
                              <w:color w:val="000000"/>
                              <w:szCs w:val="24"/>
                            </w:rPr>
                            <w:t xml:space="preserve">. Administracinėn atsakomybėn traukiamo asmens reikalavimu bylos nagrinėjimas vyksta žodinio proceso tvarka. Apie tai pranešama administracinio nusižengimo teisenoje dalyvaujantiems asmenims. </w:t>
                          </w:r>
                          <w:r>
                            <w:rPr>
                              <w:bCs/>
                              <w:color w:val="000000"/>
                              <w:szCs w:val="24"/>
                            </w:rPr>
                            <w:t xml:space="preserve">Jeigu </w:t>
                          </w:r>
                          <w:r>
                            <w:rPr>
                              <w:szCs w:val="24"/>
                              <w:lang w:eastAsia="lt-LT"/>
                            </w:rPr>
                            <w:t>reikalavimas nagrinėti bylą žodinio proceso tvarka</w:t>
                          </w:r>
                          <w:r>
                            <w:rPr>
                              <w:bCs/>
                              <w:color w:val="000000"/>
                              <w:szCs w:val="24"/>
                            </w:rPr>
                            <w:t xml:space="preserve"> nebuvo įrašytas administracinio nusižengimo protokole, administracinėn atsakomybėn traukiamas asmuo turi teisę šį reikalavimą pateikti ne vėliau kaip iki administracinio nusižengimo bylos nagrinėjimo pradžios. </w:t>
                          </w:r>
                          <w:r>
                            <w:rPr>
                              <w:szCs w:val="24"/>
                            </w:rPr>
                            <w:t xml:space="preserve">Jeigu administracinio nusižengimo protokole nenurodyta, kad administracinėn atsakomybėn traukiamas asmuo reikalauja </w:t>
                          </w:r>
                          <w:r>
                            <w:rPr>
                              <w:szCs w:val="24"/>
                              <w:lang w:eastAsia="lt-LT"/>
                            </w:rPr>
                            <w:t xml:space="preserve">nagrinėti bylą žodinio proceso tvarka, </w:t>
                          </w:r>
                          <w:r>
                            <w:rPr>
                              <w:bCs/>
                              <w:color w:val="000000"/>
                              <w:szCs w:val="24"/>
                            </w:rPr>
                            <w:t>ir per šioje dalyje nustatytą terminą nepateiktas reikalavimas</w:t>
                          </w:r>
                          <w:r>
                            <w:rPr>
                              <w:szCs w:val="24"/>
                              <w:lang w:eastAsia="lt-LT"/>
                            </w:rPr>
                            <w:t xml:space="preserve"> nagrinėti bylą žodinio proceso tvarka</w:t>
                          </w:r>
                          <w:r>
                            <w:rPr>
                              <w:bCs/>
                              <w:color w:val="000000"/>
                              <w:szCs w:val="24"/>
                            </w:rPr>
                            <w:t xml:space="preserve"> arba</w:t>
                          </w:r>
                          <w:r>
                            <w:rPr>
                              <w:color w:val="000000"/>
                              <w:szCs w:val="24"/>
                            </w:rPr>
                            <w:t xml:space="preserve"> jeigu administracinėn atsakomybėn traukiamas asmuo ir nukentėjusysis neatvyksta į žodinį bylos nagrinėjimą, byla nagrinėjama jiems nedalyvaujant rašytinio proceso tvarka. Administracinių nusižengimų bylų nagrinėjimui žodinio proceso tvarka </w:t>
                          </w:r>
                          <w:r>
                            <w:rPr>
                              <w:i/>
                              <w:color w:val="000000"/>
                              <w:szCs w:val="24"/>
                            </w:rPr>
                            <w:t>mutatis mutandis</w:t>
                          </w:r>
                          <w:r>
                            <w:rPr>
                              <w:color w:val="000000"/>
                              <w:szCs w:val="24"/>
                            </w:rPr>
                            <w:t xml:space="preserve"> taikomos šio kodekso XXXV skyriaus nuostatos, reglamentuojančios administracinių nusižengimų bylų nagrinėjimą pirmosios instancijos teisme.</w:t>
                          </w:r>
                        </w:p>
                      </w:sdtContent>
                    </w:sdt>
                    <w:sdt>
                      <w:sdtPr>
                        <w:alias w:val="616 str. 4 d."/>
                        <w:tag w:val="part_05095f01390d491d97c497e223059398"/>
                        <w:lock w:val="sdtLocked"/>
                        <w:richText/>
                      </w:sdtPr>
                      <w:sdtContent>
                        <w:p>
                          <w:pPr>
                            <w:spacing w:line="360" w:lineRule="auto"/>
                            <w:ind w:firstLine="720"/>
                            <w:jc w:val="both"/>
                            <w:rPr>
                              <w:szCs w:val="24"/>
                            </w:rPr>
                          </w:pPr>
                          <w:sdt>
                            <w:sdtPr>
                              <w:alias w:val="Numeris"/>
                              <w:tag w:val="nr_05095f01390d491d97c497e223059398"/>
                              <w:lock w:val="sdtLocked"/>
                              <w:richText/>
                            </w:sdtPr>
                            <w:sdtContent>
                              <w:r>
                                <w:rPr>
                                  <w:szCs w:val="24"/>
                                </w:rPr>
                                <w:t>4</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a5372eabb44c4aba9da3d86775bb2024"/>
                    <w:lock w:val="sdtLocked"/>
                    <w:richText/>
                  </w:sdtPr>
                  <w:sdtContent>
                    <w:p>
                      <w:pPr>
                        <w:spacing w:line="360" w:lineRule="auto"/>
                        <w:ind w:left="2410" w:hanging="1690"/>
                        <w:jc w:val="both"/>
                        <w:rPr>
                          <w:b/>
                          <w:bCs/>
                          <w:szCs w:val="24"/>
                        </w:rPr>
                      </w:pPr>
                      <w:sdt>
                        <w:sdtPr>
                          <w:alias w:val="Numeris"/>
                          <w:tag w:val="nr_a5372eabb44c4aba9da3d86775bb2024"/>
                          <w:lock w:val="sdtLocked"/>
                          <w:richText/>
                        </w:sdtPr>
                        <w:sdtContent>
                          <w:r>
                            <w:rPr>
                              <w:b/>
                              <w:bCs/>
                              <w:szCs w:val="24"/>
                            </w:rPr>
                            <w:t>617</w:t>
                          </w:r>
                        </w:sdtContent>
                      </w:sdt>
                      <w:r>
                        <w:rPr>
                          <w:b/>
                          <w:bCs/>
                          <w:szCs w:val="24"/>
                        </w:rPr>
                        <w:t xml:space="preserve"> straipsnis. </w:t>
                      </w:r>
                      <w:sdt>
                        <w:sdtPr>
                          <w:alias w:val="Pavadinimas"/>
                          <w:tag w:val="title_a5372eabb44c4aba9da3d86775bb2024"/>
                          <w:lock w:val="sdtLocked"/>
                          <w:richText/>
                        </w:sdtPr>
                        <w:sdtContent>
                          <w:r>
                            <w:rPr>
                              <w:b/>
                              <w:bCs/>
                              <w:szCs w:val="24"/>
                            </w:rPr>
                            <w:t>Aplinkybės, nustatytinos nagrinėjant administracinio nusižengimo bylą ne teismo tvarka</w:t>
                          </w:r>
                        </w:sdtContent>
                      </w:sdt>
                    </w:p>
                    <w:sdt>
                      <w:sdtPr>
                        <w:alias w:val="617 str. 1 d."/>
                        <w:tag w:val="part_7d64a72f9cfd4d71a6d7f7ccb42b2647"/>
                        <w:lock w:val="sdtLocked"/>
                        <w:richText/>
                      </w:sdtPr>
                      <w:sdtContent>
                        <w:p>
                          <w:pPr>
                            <w:spacing w:line="360" w:lineRule="auto"/>
                            <w:ind w:firstLine="720"/>
                            <w:jc w:val="both"/>
                            <w:rPr>
                              <w:szCs w:val="24"/>
                            </w:rPr>
                          </w:pPr>
                          <w:sdt>
                            <w:sdtPr>
                              <w:alias w:val="Numeris"/>
                              <w:tag w:val="nr_7d64a72f9cfd4d71a6d7f7ccb42b2647"/>
                              <w:lock w:val="sdtLocked"/>
                              <w:richText/>
                            </w:sdtPr>
                            <w:sdtContent>
                              <w:r>
                                <w:rPr>
                                  <w:szCs w:val="24"/>
                                </w:rPr>
                                <w:t>1</w:t>
                              </w:r>
                            </w:sdtContent>
                          </w:sdt>
                          <w:r>
                            <w:rPr>
                              <w:szCs w:val="24"/>
                            </w:rPr>
                            <w:t>. Pareigūnas, nagrinėdamas administracinio nusižengimo bylą ne teismo tvarka, privalo nustatyti: ar buvo padarytas administracinis nusižengimas, ar šis asmuo kaltas dėl jo padarymo, ar jis trauktinas administracinėn atsakomybėn, ar nėra šio kodekso 591 straipsnyje nurodytų aplinkybių, ar yra atsakomybę lengvinančių ir sunkinančių aplinkybių, ar padaryta turtinė žala, taip pat kitas aplinkybes, turinčias reikšmės bylai teisingai išnagrinėti.</w:t>
                          </w:r>
                        </w:p>
                      </w:sdtContent>
                    </w:sdt>
                    <w:sdt>
                      <w:sdtPr>
                        <w:alias w:val="617 str. 2 d."/>
                        <w:tag w:val="part_b551b8eac5654d5ea2fead01c54f48c9"/>
                        <w:lock w:val="sdtLocked"/>
                        <w:richText/>
                      </w:sdtPr>
                      <w:sdtContent>
                        <w:p>
                          <w:pPr>
                            <w:spacing w:line="360" w:lineRule="auto"/>
                            <w:ind w:firstLine="720"/>
                            <w:jc w:val="both"/>
                            <w:rPr>
                              <w:szCs w:val="24"/>
                            </w:rPr>
                          </w:pPr>
                          <w:sdt>
                            <w:sdtPr>
                              <w:alias w:val="Numeris"/>
                              <w:tag w:val="nr_b551b8eac5654d5ea2fead01c54f48c9"/>
                              <w:lock w:val="sdtLocked"/>
                              <w:richText/>
                            </w:sdtPr>
                            <w:sdtContent>
                              <w:r>
                                <w:rPr>
                                  <w:szCs w:val="24"/>
                                </w:rPr>
                                <w:t>2</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p>
                        <w:p>
                          <w:pPr>
                            <w:spacing w:line="240" w:lineRule="atLeast"/>
                            <w:ind w:firstLine="720"/>
                            <w:jc w:val="both"/>
                            <w:rPr>
                              <w:szCs w:val="24"/>
                            </w:rPr>
                          </w:pPr>
                        </w:p>
                      </w:sdtContent>
                    </w:sdt>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db3fbb1edb0f48daa4c4d4cccb934047"/>
                        <w:lock w:val="sdtLocked"/>
                        <w:richText/>
                      </w:sdtPr>
                      <w:sdtContent>
                        <w:p>
                          <w:pPr>
                            <w:spacing w:line="360" w:lineRule="auto"/>
                            <w:ind w:firstLine="720"/>
                            <w:jc w:val="both"/>
                            <w:rPr>
                              <w:szCs w:val="24"/>
                            </w:rPr>
                          </w:pPr>
                          <w:sdt>
                            <w:sdtPr>
                              <w:alias w:val="Numeris"/>
                              <w:tag w:val="nr_db3fbb1edb0f48daa4c4d4cccb934047"/>
                              <w:lock w:val="sdtLocked"/>
                              <w:richText/>
                            </w:sdtPr>
                            <w:sdtContent>
                              <w:r>
                                <w:rPr>
                                  <w:szCs w:val="24"/>
                                </w:rPr>
                                <w:t>2</w:t>
                              </w:r>
                            </w:sdtContent>
                          </w:sdt>
                          <w:r>
                            <w:rPr>
                              <w:szCs w:val="24"/>
                            </w:rPr>
                            <w:t>. Šio straipsnio 1 dalyje nurodytame nutarime turi būti: nutarimą priėmusio pareigūno pareigos, vardas, pavardė; administracinio nusižengimo bylos nagrinėjimo data; duomenys apie administracinėn atsakomybėn traukiamą asmenį;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08c9c8ab5c41489da697841d9a6f7a27"/>
                        <w:lock w:val="sdtLocked"/>
                        <w:richText/>
                      </w:sdtPr>
                      <w:sdtContent>
                        <w:p>
                          <w:pPr>
                            <w:spacing w:line="360" w:lineRule="auto"/>
                            <w:ind w:firstLine="720"/>
                            <w:jc w:val="both"/>
                            <w:rPr>
                              <w:szCs w:val="24"/>
                            </w:rPr>
                          </w:pPr>
                          <w:sdt>
                            <w:sdtPr>
                              <w:alias w:val="Numeris"/>
                              <w:tag w:val="nr_08c9c8ab5c41489da697841d9a6f7a27"/>
                              <w:lock w:val="sdtLocked"/>
                              <w:richText/>
                            </w:sdtPr>
                            <w:sdtContent>
                              <w:r>
                                <w:rPr>
                                  <w:szCs w:val="24"/>
                                </w:rPr>
                                <w:t>2</w:t>
                              </w:r>
                            </w:sdtContent>
                          </w:sdt>
                          <w:r>
                            <w:rPr>
                              <w:szCs w:val="24"/>
                            </w:rPr>
                            <w:t>. Nutarimas nutraukti administracinio nusižengimo teiseną gali būti priimamas, kai yra bent viena iš šio kodekso 591 straipsnyje ir 592 straipsnio 1 dalyje nurodytų aplinkybių.</w:t>
                          </w:r>
                        </w:p>
                        <w:p>
                          <w:pPr>
                            <w:spacing w:line="240" w:lineRule="atLeast"/>
                            <w:ind w:firstLine="720"/>
                            <w:jc w:val="both"/>
                            <w:rPr>
                              <w:b/>
                              <w:szCs w:val="24"/>
                            </w:rPr>
                          </w:pPr>
                        </w:p>
                      </w:sdtContent>
                    </w:sdt>
                  </w:sdtContent>
                </w:sdt>
                <w:sdt>
                  <w:sdtPr>
                    <w:alias w:val="620 str."/>
                    <w:tag w:val="part_603b15db98914366a8bbc1f00fdeed8d"/>
                    <w:lock w:val="sdtLocked"/>
                    <w:richText/>
                  </w:sdtPr>
                  <w:sdtContent>
                    <w:p>
                      <w:pPr>
                        <w:spacing w:line="360" w:lineRule="auto"/>
                        <w:ind w:firstLine="720"/>
                        <w:jc w:val="both"/>
                        <w:rPr>
                          <w:b/>
                          <w:bCs/>
                          <w:szCs w:val="24"/>
                        </w:rPr>
                      </w:pPr>
                      <w:sdt>
                        <w:sdtPr>
                          <w:alias w:val="Numeris"/>
                          <w:tag w:val="nr_603b15db98914366a8bbc1f00fdeed8d"/>
                          <w:lock w:val="sdtLocked"/>
                          <w:richText/>
                        </w:sdtPr>
                        <w:sdtContent>
                          <w:r>
                            <w:rPr>
                              <w:b/>
                              <w:bCs/>
                              <w:szCs w:val="24"/>
                            </w:rPr>
                            <w:t>620</w:t>
                          </w:r>
                        </w:sdtContent>
                      </w:sdt>
                      <w:r>
                        <w:rPr>
                          <w:b/>
                          <w:bCs/>
                          <w:szCs w:val="24"/>
                        </w:rPr>
                        <w:t xml:space="preserve"> straipsnis. </w:t>
                      </w:r>
                      <w:sdt>
                        <w:sdtPr>
                          <w:alias w:val="Pavadinimas"/>
                          <w:tag w:val="title_603b15db98914366a8bbc1f00fdeed8d"/>
                          <w:lock w:val="sdtLocked"/>
                          <w:richText/>
                        </w:sdtPr>
                        <w:sdtContent>
                          <w:r>
                            <w:rPr>
                              <w:b/>
                              <w:bCs/>
                              <w:szCs w:val="24"/>
                            </w:rPr>
                            <w:t>Nutarimo kopijos (nuorašo) įteikimas</w:t>
                          </w:r>
                        </w:sdtContent>
                      </w:sdt>
                    </w:p>
                    <w:sdt>
                      <w:sdtPr>
                        <w:alias w:val="620 str. 1 d."/>
                        <w:tag w:val="part_8139f77972134108bd6e335df06d99a4"/>
                        <w:lock w:val="sdtLocked"/>
                        <w:richText/>
                      </w:sdtPr>
                      <w:sdtContent>
                        <w:p>
                          <w:pPr>
                            <w:spacing w:line="360" w:lineRule="auto"/>
                            <w:ind w:firstLine="720"/>
                            <w:jc w:val="both"/>
                            <w:rPr>
                              <w:szCs w:val="24"/>
                            </w:rPr>
                          </w:pPr>
                          <w:sdt>
                            <w:sdtPr>
                              <w:alias w:val="Numeris"/>
                              <w:tag w:val="nr_8139f77972134108bd6e335df06d99a4"/>
                              <w:lock w:val="sdtLocked"/>
                              <w:richText/>
                            </w:sdtPr>
                            <w:sdtContent>
                              <w:r>
                                <w:rPr>
                                  <w:bCs/>
                                  <w:color w:val="000000"/>
                                  <w:szCs w:val="24"/>
                                </w:rPr>
                                <w:t>1</w:t>
                              </w:r>
                            </w:sdtContent>
                          </w:sdt>
                          <w:r>
                            <w:rPr>
                              <w:bCs/>
                              <w:color w:val="000000"/>
                              <w:szCs w:val="24"/>
                            </w:rPr>
                            <w:t>. Nutarimo administracinio nusižengimo byloje kopija (nuorašas) per tris darbo dienas nuo nutarimo priėmimo dienos registruotu paštu išsiunčiamas ar išduodamas asmeniui, dėl kurio nutarimas priimtas, nukentėjusiajam, o šio kodekso 615 straipsnio 2 dalyje</w:t>
                          </w:r>
                          <w:r>
                            <w:rPr>
                              <w:b/>
                              <w:bCs/>
                              <w:color w:val="000000"/>
                              <w:szCs w:val="24"/>
                            </w:rPr>
                            <w:t xml:space="preserve"> </w:t>
                          </w:r>
                          <w:r>
                            <w:rPr>
                              <w:bCs/>
                              <w:color w:val="000000"/>
                              <w:szCs w:val="24"/>
                            </w:rPr>
                            <w:t>nurodytais atvejais – ir institucijai, kurios pareigūnas atliko administracinio nusižengimo tyrimą. Šio kodekso 573 straipsnio 4 dalyje nurodytais atvejais nutarimas siunčiamas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20 str. 2 d."/>
                        <w:tag w:val="part_4e302612bc294bd1aa6cc4e8b14bf106"/>
                        <w:lock w:val="sdtLocked"/>
                        <w:richText/>
                      </w:sdtPr>
                      <w:sdtContent>
                        <w:p>
                          <w:pPr>
                            <w:spacing w:line="360" w:lineRule="auto"/>
                            <w:ind w:firstLine="720"/>
                            <w:jc w:val="both"/>
                            <w:rPr>
                              <w:szCs w:val="24"/>
                            </w:rPr>
                          </w:pPr>
                          <w:sdt>
                            <w:sdtPr>
                              <w:alias w:val="Numeris"/>
                              <w:tag w:val="nr_4e302612bc294bd1aa6cc4e8b14bf106"/>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taip pat išsiunčiama ginklą ir šaudmenis patikėjusiam ar perdavusiam juridiniam asmeniui.</w:t>
                          </w:r>
                        </w:p>
                        <w:p>
                          <w:pPr>
                            <w:spacing w:line="360" w:lineRule="auto"/>
                            <w:ind w:firstLine="720"/>
                            <w:jc w:val="both"/>
                            <w:rPr>
                              <w:szCs w:val="24"/>
                            </w:rPr>
                          </w:pPr>
                        </w:p>
                      </w:sdtContent>
                    </w:sdt>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55177dce257c49de80589d549b006ac6"/>
                    <w:lock w:val="sdtLocked"/>
                    <w:richText/>
                  </w:sdtPr>
                  <w:sdtContent>
                    <w:p>
                      <w:pPr>
                        <w:spacing w:line="360" w:lineRule="auto"/>
                        <w:ind w:firstLine="720"/>
                        <w:jc w:val="both"/>
                        <w:rPr>
                          <w:szCs w:val="24"/>
                          <w:lang w:eastAsia="lt-LT"/>
                        </w:rPr>
                      </w:pPr>
                      <w:sdt>
                        <w:sdtPr>
                          <w:alias w:val="Numeris"/>
                          <w:tag w:val="nr_55177dce257c49de80589d549b006ac6"/>
                          <w:lock w:val="sdtLocked"/>
                          <w:richText/>
                        </w:sdtPr>
                        <w:sdtContent>
                          <w:r>
                            <w:rPr>
                              <w:b/>
                              <w:szCs w:val="24"/>
                              <w:lang w:eastAsia="lt-LT"/>
                            </w:rPr>
                            <w:t>621</w:t>
                          </w:r>
                        </w:sdtContent>
                      </w:sdt>
                      <w:r>
                        <w:rPr>
                          <w:b/>
                          <w:szCs w:val="24"/>
                          <w:lang w:eastAsia="lt-LT"/>
                        </w:rPr>
                        <w:t xml:space="preserve"> straipsnis. </w:t>
                      </w:r>
                      <w:sdt>
                        <w:sdtPr>
                          <w:alias w:val="Pavadinimas"/>
                          <w:tag w:val="title_55177dce257c49de80589d549b006ac6"/>
                          <w:lock w:val="sdtLocked"/>
                          <w:richText/>
                        </w:sdtPr>
                        <w:sdtContent>
                          <w:r>
                            <w:rPr>
                              <w:b/>
                              <w:szCs w:val="24"/>
                              <w:lang w:eastAsia="lt-LT"/>
                            </w:rPr>
                            <w:t>Teisė apskųsti nutarimą administracinio nusižengimo byloje</w:t>
                          </w:r>
                        </w:sdtContent>
                      </w:sdt>
                    </w:p>
                    <w:sdt>
                      <w:sdtPr>
                        <w:alias w:val="621 str. 1 d."/>
                        <w:tag w:val="part_0f7cefd3a36d426896c5f74b5342f76c"/>
                        <w:lock w:val="sdtLocked"/>
                        <w:richText/>
                      </w:sdtPr>
                      <w:sdtContent>
                        <w:p>
                          <w:pPr>
                            <w:spacing w:line="360" w:lineRule="auto"/>
                            <w:ind w:firstLine="720"/>
                            <w:jc w:val="both"/>
                            <w:rPr>
                              <w:b/>
                              <w:bCs/>
                              <w:szCs w:val="24"/>
                            </w:rPr>
                          </w:pPr>
                          <w:r>
                            <w:rPr>
                              <w:szCs w:val="24"/>
                              <w:lang w:eastAsia="lt-LT"/>
                            </w:rPr>
                            <w:t>Šio kodekso 615 straipsnio 1 dalyje nurodytų institucijų nutarimus administracinių nusižengimų bylose apylinkės teismui gali apskųsti asmuo, dėl kurio atitinkamas nutarimas priimtas, nukentėjusysis (ar jų atstovai).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96fbb46d9287409a851a655a6e6f23b2"/>
                        <w:lock w:val="sdtLocked"/>
                        <w:richText/>
                      </w:sdtPr>
                      <w:sdtContent>
                        <w:p>
                          <w:pPr>
                            <w:spacing w:line="360" w:lineRule="auto"/>
                            <w:ind w:firstLine="720"/>
                            <w:jc w:val="both"/>
                            <w:rPr>
                              <w:szCs w:val="24"/>
                            </w:rPr>
                          </w:pPr>
                          <w:sdt>
                            <w:sdtPr>
                              <w:alias w:val="Numeris"/>
                              <w:tag w:val="nr_96fbb46d9287409a851a655a6e6f23b2"/>
                              <w:lock w:val="sdtLocked"/>
                              <w:richText/>
                            </w:sdtPr>
                            <w:sdtContent>
                              <w:r>
                                <w:rPr>
                                  <w:szCs w:val="24"/>
                                </w:rPr>
                                <w:t>2</w:t>
                              </w:r>
                            </w:sdtContent>
                          </w:sdt>
                          <w:r>
                            <w:rPr>
                              <w:szCs w:val="24"/>
                            </w:rPr>
                            <w:t>.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kitiems šio kodekso 621 straipsnyje nurodytiems asmenims ir nutarimą ne teismo tvarka priėmusiai institucijai, išskyrus atvejus, kai pagal šio kodekso 573 straipsnio 4 dalį šiems asmenims procesiniai dokumentai įteikiami elektroninių ryšių priemonėmis. Skundas dėl ne teismo tvarka priimto nutarimo administracinio nusižengimo byloje gali būti paduodamas elektroninių ryšių priemonėmis. Institucija per penkias darbo dienas, jeigu įstatymuose nenustatytas kitas terminas, skundą dėl ne teismo tvarka priimto nutarimo administracinio nusižengimo byloje kartu su byla persiunčia atitinkamam apylinkės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5af4867e96ed46b78571b9d65bdd2d61"/>
                    <w:lock w:val="sdtLocked"/>
                    <w:richText/>
                  </w:sdtPr>
                  <w:sdtContent>
                    <w:p>
                      <w:pPr>
                        <w:spacing w:line="360" w:lineRule="auto"/>
                        <w:ind w:left="2410" w:hanging="1690"/>
                        <w:jc w:val="both"/>
                        <w:rPr>
                          <w:b/>
                          <w:szCs w:val="24"/>
                        </w:rPr>
                      </w:pPr>
                      <w:sdt>
                        <w:sdtPr>
                          <w:alias w:val="Numeris"/>
                          <w:tag w:val="nr_5af4867e96ed46b78571b9d65bdd2d61"/>
                          <w:lock w:val="sdtLocked"/>
                          <w:richText/>
                        </w:sdtPr>
                        <w:sdtContent>
                          <w:r>
                            <w:rPr>
                              <w:b/>
                              <w:bCs/>
                              <w:szCs w:val="24"/>
                            </w:rPr>
                            <w:t>624</w:t>
                          </w:r>
                        </w:sdtContent>
                      </w:sdt>
                      <w:r>
                        <w:rPr>
                          <w:b/>
                          <w:bCs/>
                          <w:szCs w:val="24"/>
                        </w:rPr>
                        <w:t xml:space="preserve"> straipsnis. </w:t>
                      </w:r>
                      <w:sdt>
                        <w:sdtPr>
                          <w:alias w:val="Pavadinimas"/>
                          <w:tag w:val="title_5af4867e96ed46b78571b9d65bdd2d61"/>
                          <w:lock w:val="sdtLocked"/>
                          <w:richText/>
                        </w:sdtPr>
                        <w:sdtContent>
                          <w:r>
                            <w:rPr>
                              <w:b/>
                              <w:bCs/>
                              <w:szCs w:val="24"/>
                            </w:rPr>
                            <w:t xml:space="preserve">Skundo </w:t>
                          </w:r>
                          <w:r>
                            <w:rPr>
                              <w:b/>
                              <w:szCs w:val="24"/>
                            </w:rPr>
                            <w:t xml:space="preserve">dėl ne teismo tvarka priimto nutarimo administracinio nusižengimo byloje </w:t>
                          </w:r>
                          <w:r>
                            <w:rPr>
                              <w:b/>
                              <w:bCs/>
                              <w:szCs w:val="24"/>
                            </w:rPr>
                            <w:t>turinys ir forma</w:t>
                          </w:r>
                        </w:sdtContent>
                      </w:sdt>
                    </w:p>
                    <w:sdt>
                      <w:sdtPr>
                        <w:alias w:val="624 str. 1 d."/>
                        <w:tag w:val="part_21744a771da44166b5ceef3983cf82d3"/>
                        <w:lock w:val="sdtLocked"/>
                        <w:richText/>
                      </w:sdtPr>
                      <w:sdtContent>
                        <w:p>
                          <w:pPr>
                            <w:spacing w:line="360" w:lineRule="auto"/>
                            <w:ind w:firstLine="720"/>
                            <w:jc w:val="both"/>
                            <w:rPr>
                              <w:szCs w:val="24"/>
                            </w:rPr>
                          </w:pPr>
                          <w:sdt>
                            <w:sdtPr>
                              <w:alias w:val="Numeris"/>
                              <w:tag w:val="nr_21744a771da44166b5ceef3983cf82d3"/>
                              <w:lock w:val="sdtLocked"/>
                              <w:richText/>
                            </w:sdtPr>
                            <w:sdtContent>
                              <w:r>
                                <w:rPr>
                                  <w:szCs w:val="24"/>
                                </w:rPr>
                                <w:t>1</w:t>
                              </w:r>
                            </w:sdtContent>
                          </w:sdt>
                          <w:r>
                            <w:rPr>
                              <w:szCs w:val="24"/>
                            </w:rPr>
                            <w:t xml:space="preserve">. Skundas dėl ne teismo tvarka priimto nutarimo administracinio nusižengimo byloje paduodamas raštu ir pasirašytas jį paduodančio asmens. </w:t>
                          </w:r>
                          <w:r>
                            <w:rPr>
                              <w:bCs/>
                              <w:szCs w:val="24"/>
                            </w:rPr>
                            <w:t xml:space="preserve">Skundas dėl ne teismo tvarka priimto nutarimo </w:t>
                          </w:r>
                          <w:r>
                            <w:rPr>
                              <w:szCs w:val="24"/>
                            </w:rPr>
                            <w:t xml:space="preserve">administracinio nusižengimo byloje, </w:t>
                          </w:r>
                          <w:r>
                            <w:rPr>
                              <w:bCs/>
                              <w:szCs w:val="24"/>
                            </w:rPr>
                            <w:t xml:space="preserve">pateiktas elektroninių ryšių priemonėmis asmens tapatybę patvirtinus </w:t>
                          </w:r>
                          <w:r>
                            <w:rPr>
                              <w:szCs w:val="24"/>
                            </w:rPr>
                            <w:t>Teismų įstatyme</w:t>
                          </w:r>
                          <w:r>
                            <w:rPr>
                              <w:bCs/>
                              <w:szCs w:val="24"/>
                            </w:rPr>
                            <w:t xml:space="preserve"> nustatytais būdais, laikomas pasirašytu. Skundų</w:t>
                          </w:r>
                          <w:r>
                            <w:rPr>
                              <w:szCs w:val="24"/>
                            </w:rPr>
                            <w:t xml:space="preserve"> dėl ne teismo tvarka priimtų nutarimų administracinių nusižengimų bylose</w:t>
                          </w:r>
                          <w:r>
                            <w:rPr>
                              <w:bCs/>
                              <w:szCs w:val="24"/>
                            </w:rPr>
                            <w:t xml:space="preserve"> pateikimo teismui elektroninių ryšių priemonėmis tvarką ir formą nustato teisingumo ministras</w:t>
                          </w:r>
                          <w:r>
                            <w:rPr>
                              <w:szCs w:val="24"/>
                            </w:rPr>
                            <w:t xml:space="preserve">. </w:t>
                          </w:r>
                        </w:p>
                      </w:sdtContent>
                    </w:sdt>
                    <w:sdt>
                      <w:sdtPr>
                        <w:alias w:val="624 str. 2 d."/>
                        <w:tag w:val="part_56d3ca8000fc4a5a896faa49d2df90dc"/>
                        <w:lock w:val="sdtLocked"/>
                        <w:richText/>
                      </w:sdtPr>
                      <w:sdtContent>
                        <w:p>
                          <w:pPr>
                            <w:spacing w:line="360" w:lineRule="auto"/>
                            <w:ind w:firstLine="720"/>
                            <w:jc w:val="both"/>
                            <w:rPr>
                              <w:szCs w:val="24"/>
                            </w:rPr>
                          </w:pPr>
                          <w:sdt>
                            <w:sdtPr>
                              <w:alias w:val="Numeris"/>
                              <w:tag w:val="nr_56d3ca8000fc4a5a896faa49d2df90dc"/>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Elektroninių ryšių priemonėmis paduodamame skunde turi būti nurodytas skundą paduodančio asmens ar jo atstovo </w:t>
                          </w:r>
                          <w:r>
                            <w:rPr>
                              <w:bCs/>
                              <w:szCs w:val="24"/>
                            </w:rPr>
                            <w:t>elektroninio pašto adresas, telefono ir fakso numeriai, kitų elektroninių ryšių priemonių adresai.</w:t>
                          </w:r>
                        </w:p>
                        <w:p>
                          <w:pPr>
                            <w:spacing w:line="360" w:lineRule="auto"/>
                            <w:ind w:firstLine="720"/>
                            <w:jc w:val="both"/>
                            <w:rPr>
                              <w:b/>
                              <w:szCs w:val="24"/>
                            </w:rPr>
                          </w:pPr>
                        </w:p>
                      </w:sdtContent>
                    </w:sdt>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c9dec4ef0c27418c81134ef82514c692"/>
                    <w:lock w:val="sdtLocked"/>
                    <w:richText/>
                  </w:sdtPr>
                  <w:sdtContent>
                    <w:p>
                      <w:pPr>
                        <w:spacing w:line="360" w:lineRule="auto"/>
                        <w:ind w:firstLine="720"/>
                        <w:jc w:val="both"/>
                        <w:rPr>
                          <w:b/>
                          <w:szCs w:val="24"/>
                        </w:rPr>
                      </w:pPr>
                      <w:sdt>
                        <w:sdtPr>
                          <w:alias w:val="Numeris"/>
                          <w:tag w:val="nr_c9dec4ef0c27418c81134ef82514c692"/>
                          <w:lock w:val="sdtLocked"/>
                          <w:richText/>
                        </w:sdtPr>
                        <w:sdtContent>
                          <w:r>
                            <w:rPr>
                              <w:b/>
                              <w:szCs w:val="24"/>
                            </w:rPr>
                            <w:t>627</w:t>
                          </w:r>
                        </w:sdtContent>
                      </w:sdt>
                      <w:r>
                        <w:rPr>
                          <w:b/>
                          <w:szCs w:val="24"/>
                        </w:rPr>
                        <w:t xml:space="preserve"> straipsnis. </w:t>
                      </w:r>
                      <w:sdt>
                        <w:sdtPr>
                          <w:alias w:val="Pavadinimas"/>
                          <w:tag w:val="title_c9dec4ef0c27418c81134ef82514c692"/>
                          <w:lock w:val="sdtLocked"/>
                          <w:richText/>
                        </w:sdtPr>
                        <w:sdtContent>
                          <w:r>
                            <w:rPr>
                              <w:b/>
                              <w:szCs w:val="24"/>
                            </w:rPr>
                            <w:t>Pasirengimas nagrinėti administracinio nusižengimo bylą</w:t>
                          </w:r>
                        </w:sdtContent>
                      </w:sdt>
                    </w:p>
                    <w:sdt>
                      <w:sdtPr>
                        <w:alias w:val="627 str. 1 d."/>
                        <w:tag w:val="part_c00c015a2f0d477299a4fb3dd755a910"/>
                        <w:lock w:val="sdtLocked"/>
                        <w:richText/>
                      </w:sdtPr>
                      <w:sdtContent>
                        <w:p>
                          <w:pPr>
                            <w:spacing w:line="360" w:lineRule="auto"/>
                            <w:ind w:firstLine="720"/>
                            <w:jc w:val="both"/>
                            <w:rPr>
                              <w:szCs w:val="24"/>
                            </w:rPr>
                          </w:pPr>
                          <w:sdt>
                            <w:sdtPr>
                              <w:alias w:val="Numeris"/>
                              <w:tag w:val="nr_c00c015a2f0d477299a4fb3dd755a910"/>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1bee2e17c5b24d50918cd1c638024b2b"/>
                            <w:lock w:val="sdtLocked"/>
                            <w:richText/>
                          </w:sdtPr>
                          <w:sdtContent>
                            <w:p>
                              <w:pPr>
                                <w:spacing w:line="360" w:lineRule="auto"/>
                                <w:ind w:firstLine="720"/>
                                <w:jc w:val="both"/>
                                <w:rPr>
                                  <w:szCs w:val="24"/>
                                </w:rPr>
                              </w:pPr>
                              <w:sdt>
                                <w:sdtPr>
                                  <w:alias w:val="Numeris"/>
                                  <w:tag w:val="nr_1bee2e17c5b24d50918cd1c638024b2b"/>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18eed021ace341e59ad199f03e366367"/>
                            <w:lock w:val="sdtLocked"/>
                            <w:richText/>
                          </w:sdtPr>
                          <w:sdtContent>
                            <w:p>
                              <w:pPr>
                                <w:spacing w:line="360" w:lineRule="auto"/>
                                <w:ind w:firstLine="720"/>
                                <w:jc w:val="both"/>
                                <w:rPr>
                                  <w:szCs w:val="24"/>
                                </w:rPr>
                              </w:pPr>
                              <w:sdt>
                                <w:sdtPr>
                                  <w:alias w:val="Numeris"/>
                                  <w:tag w:val="nr_18eed021ace341e59ad199f03e366367"/>
                                  <w:lock w:val="sdtLocked"/>
                                  <w:richText/>
                                </w:sdtPr>
                                <w:sdtContent>
                                  <w:r>
                                    <w:rPr>
                                      <w:szCs w:val="24"/>
                                    </w:rPr>
                                    <w:t>2</w:t>
                                  </w:r>
                                </w:sdtContent>
                              </w:sdt>
                              <w:r>
                                <w:rPr>
                                  <w:szCs w:val="24"/>
                                </w:rPr>
                                <w:t>) ar nėra šio kodekso 591 straipsnyje nurodytų aplinkybių, dėl kurių administracinio nusižengimo teisena negalima;</w:t>
                              </w:r>
                            </w:p>
                          </w:sdtContent>
                        </w:sdt>
                        <w:sdt>
                          <w:sdtPr>
                            <w:alias w:val="627 str. 1 d. 3 p."/>
                            <w:tag w:val="part_0a593482605342a891a8db0f98757552"/>
                            <w:lock w:val="sdtLocked"/>
                            <w:richText/>
                          </w:sdtPr>
                          <w:sdtContent>
                            <w:p>
                              <w:pPr>
                                <w:spacing w:line="360" w:lineRule="auto"/>
                                <w:ind w:firstLine="720"/>
                                <w:jc w:val="both"/>
                                <w:rPr>
                                  <w:szCs w:val="24"/>
                                </w:rPr>
                              </w:pPr>
                              <w:sdt>
                                <w:sdtPr>
                                  <w:alias w:val="Numeris"/>
                                  <w:tag w:val="nr_0a593482605342a891a8db0f98757552"/>
                                  <w:lock w:val="sdtLocked"/>
                                  <w:richText/>
                                </w:sdtPr>
                                <w:sdtContent>
                                  <w:r>
                                    <w:rPr>
                                      <w:szCs w:val="24"/>
                                    </w:rPr>
                                    <w:t>3</w:t>
                                  </w:r>
                                </w:sdtContent>
                              </w:sdt>
                              <w:r>
                                <w:rPr>
                                  <w:szCs w:val="24"/>
                                </w:rPr>
                                <w:t>) ar tinkamai surašytas administracinio nusižengimo protokolas;</w:t>
                              </w:r>
                            </w:p>
                          </w:sdtContent>
                        </w:sdt>
                        <w:sdt>
                          <w:sdtPr>
                            <w:alias w:val="627 str. 1 d. 4 p."/>
                            <w:tag w:val="part_00c57975db544601bfe526f1c22b8b42"/>
                            <w:lock w:val="sdtLocked"/>
                            <w:richText/>
                          </w:sdtPr>
                          <w:sdtContent>
                            <w:p>
                              <w:pPr>
                                <w:spacing w:line="360" w:lineRule="auto"/>
                                <w:ind w:firstLine="720"/>
                                <w:jc w:val="both"/>
                                <w:rPr>
                                  <w:szCs w:val="24"/>
                                </w:rPr>
                              </w:pPr>
                              <w:sdt>
                                <w:sdtPr>
                                  <w:alias w:val="Numeris"/>
                                  <w:tag w:val="nr_00c57975db544601bfe526f1c22b8b42"/>
                                  <w:lock w:val="sdtLocked"/>
                                  <w:richText/>
                                </w:sdtPr>
                                <w:sdtContent>
                                  <w:r>
                                    <w:rPr>
                                      <w:szCs w:val="24"/>
                                    </w:rPr>
                                    <w:t>4</w:t>
                                  </w:r>
                                </w:sdtContent>
                              </w:sdt>
                              <w:r>
                                <w:rPr>
                                  <w:szCs w:val="24"/>
                                </w:rPr>
                                <w:t>) ar reikia į teismo posėdį iškviesti specialistą, ekspertą ir liudytojus;</w:t>
                              </w:r>
                            </w:p>
                          </w:sdtContent>
                        </w:sdt>
                        <w:sdt>
                          <w:sdtPr>
                            <w:alias w:val="627 str. 1 d. 5 p."/>
                            <w:tag w:val="part_e3e5888533e64eeba5a2c4447768f1db"/>
                            <w:lock w:val="sdtLocked"/>
                            <w:richText/>
                          </w:sdtPr>
                          <w:sdtContent>
                            <w:p>
                              <w:pPr>
                                <w:spacing w:line="360" w:lineRule="auto"/>
                                <w:ind w:firstLine="720"/>
                                <w:jc w:val="both"/>
                                <w:rPr>
                                  <w:szCs w:val="24"/>
                                </w:rPr>
                              </w:pPr>
                              <w:sdt>
                                <w:sdtPr>
                                  <w:alias w:val="Numeris"/>
                                  <w:tag w:val="nr_e3e5888533e64eeba5a2c4447768f1db"/>
                                  <w:lock w:val="sdtLocked"/>
                                  <w:richText/>
                                </w:sdtPr>
                                <w:sdtContent>
                                  <w:r>
                                    <w:rPr>
                                      <w:szCs w:val="24"/>
                                    </w:rPr>
                                    <w:t>5</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6 p."/>
                            <w:tag w:val="part_94abd8c70e8d4357b807fc95a8927c1b"/>
                            <w:lock w:val="sdtLocked"/>
                            <w:richText/>
                          </w:sdtPr>
                          <w:sdtContent>
                            <w:p>
                              <w:pPr>
                                <w:spacing w:line="360" w:lineRule="auto"/>
                                <w:ind w:firstLine="720"/>
                                <w:jc w:val="both"/>
                                <w:rPr>
                                  <w:szCs w:val="24"/>
                                </w:rPr>
                              </w:pPr>
                              <w:sdt>
                                <w:sdtPr>
                                  <w:alias w:val="Numeris"/>
                                  <w:tag w:val="nr_94abd8c70e8d4357b807fc95a8927c1b"/>
                                  <w:lock w:val="sdtLocked"/>
                                  <w:richText/>
                                </w:sdtPr>
                                <w:sdtContent>
                                  <w:r>
                                    <w:rPr>
                                      <w:szCs w:val="24"/>
                                    </w:rPr>
                                    <w:t>6</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7 p."/>
                            <w:tag w:val="part_74da06a288914260b6ba51aab80779f1"/>
                            <w:lock w:val="sdtLocked"/>
                            <w:richText/>
                          </w:sdtPr>
                          <w:sdtContent>
                            <w:p>
                              <w:pPr>
                                <w:spacing w:line="360" w:lineRule="auto"/>
                                <w:ind w:firstLine="720"/>
                                <w:jc w:val="both"/>
                                <w:rPr>
                                  <w:szCs w:val="24"/>
                                </w:rPr>
                              </w:pPr>
                              <w:sdt>
                                <w:sdtPr>
                                  <w:alias w:val="Numeris"/>
                                  <w:tag w:val="nr_74da06a288914260b6ba51aab80779f1"/>
                                  <w:lock w:val="sdtLocked"/>
                                  <w:richText/>
                                </w:sdtPr>
                                <w:sdtContent>
                                  <w:r>
                                    <w:rPr>
                                      <w:szCs w:val="24"/>
                                    </w:rPr>
                                    <w:t>7</w:t>
                                  </w:r>
                                </w:sdtContent>
                              </w:sdt>
                              <w:r>
                                <w:rPr>
                                  <w:szCs w:val="24"/>
                                </w:rPr>
                                <w:t>) nustatęs, kad byloje trūksta įrodymų, kad būtų galima priimti pagrįstą nutarimą, priėmęs bylą nagrinėti teisme, konkrečius papildomus įrodymus išreikalauja pats arba įpareigoja administracinį nusižengimą tyrusią instituciją ne vėliau kaip per dešimt darbo dienų papildomus įrodymus pateikti teismui;</w:t>
                              </w:r>
                            </w:p>
                          </w:sdtContent>
                        </w:sdt>
                        <w:sdt>
                          <w:sdtPr>
                            <w:alias w:val="627 str. 1 d. 8 p."/>
                            <w:tag w:val="part_27193bb93dc74cc2bb649853f3b43715"/>
                            <w:lock w:val="sdtLocked"/>
                            <w:richText/>
                          </w:sdtPr>
                          <w:sdtContent>
                            <w:p>
                              <w:pPr>
                                <w:spacing w:line="360" w:lineRule="auto"/>
                                <w:ind w:firstLine="720"/>
                                <w:jc w:val="both"/>
                                <w:rPr>
                                  <w:szCs w:val="24"/>
                                </w:rPr>
                              </w:pPr>
                              <w:sdt>
                                <w:sdtPr>
                                  <w:alias w:val="Numeris"/>
                                  <w:tag w:val="nr_27193bb93dc74cc2bb649853f3b43715"/>
                                  <w:lock w:val="sdtLocked"/>
                                  <w:richText/>
                                </w:sdtPr>
                                <w:sdtContent>
                                  <w:r>
                                    <w:rPr>
                                      <w:szCs w:val="24"/>
                                    </w:rPr>
                                    <w:t>8</w:t>
                                  </w:r>
                                </w:sdtContent>
                              </w:sdt>
                              <w:r>
                                <w:rPr>
                                  <w:szCs w:val="24"/>
                                </w:rPr>
                                <w:t>) ar tenkintini, ar atmestini administracinėn atsakomybėn traukiamo asmens, nukentėjusiojo, jų atstovų pagal įstatymą, advokatų ar kitų įgaliotųjų atstovų prašymai ir nušalinimai.</w:t>
                              </w:r>
                            </w:p>
                          </w:sdtContent>
                        </w:sdt>
                      </w:sdtContent>
                    </w:sdt>
                    <w:sdt>
                      <w:sdtPr>
                        <w:alias w:val="627 str. 2 d."/>
                        <w:tag w:val="part_69b2287e071449d389776d969539f746"/>
                        <w:lock w:val="sdtLocked"/>
                        <w:richText/>
                      </w:sdtPr>
                      <w:sdtContent>
                        <w:p>
                          <w:pPr>
                            <w:spacing w:line="360" w:lineRule="auto"/>
                            <w:ind w:firstLine="720"/>
                            <w:jc w:val="both"/>
                            <w:rPr>
                              <w:szCs w:val="24"/>
                            </w:rPr>
                          </w:pPr>
                          <w:sdt>
                            <w:sdtPr>
                              <w:alias w:val="Numeris"/>
                              <w:tag w:val="nr_69b2287e071449d389776d969539f746"/>
                              <w:lock w:val="sdtLocked"/>
                              <w:richText/>
                            </w:sdtPr>
                            <w:sdtContent>
                              <w:r>
                                <w:rPr>
                                  <w:szCs w:val="24"/>
                                </w:rPr>
                                <w:t>2</w:t>
                              </w:r>
                            </w:sdtContent>
                          </w:sdt>
                          <w:r>
                            <w:rPr>
                              <w:szCs w:val="24"/>
                            </w:rPr>
                            <w:t>. Šio kodekso 591 straipsnyje numatytais atvejais teismas nutraukia administracinio nusižengimo teiseną nutarimu.</w:t>
                          </w:r>
                        </w:p>
                      </w:sdtContent>
                    </w:sdt>
                    <w:sdt>
                      <w:sdtPr>
                        <w:alias w:val="627 str. 3 d."/>
                        <w:tag w:val="part_5a61f2e6c4a24006b2cef49feff74656"/>
                        <w:lock w:val="sdtLocked"/>
                        <w:richText/>
                      </w:sdtPr>
                      <w:sdtContent>
                        <w:p>
                          <w:pPr>
                            <w:spacing w:line="360" w:lineRule="auto"/>
                            <w:ind w:firstLine="720"/>
                            <w:jc w:val="both"/>
                            <w:rPr>
                              <w:szCs w:val="24"/>
                            </w:rPr>
                          </w:pPr>
                          <w:sdt>
                            <w:sdtPr>
                              <w:alias w:val="Numeris"/>
                              <w:tag w:val="nr_5a61f2e6c4a24006b2cef49feff74656"/>
                              <w:lock w:val="sdtLocked"/>
                              <w:richText/>
                            </w:sdtPr>
                            <w:sdtContent>
                              <w:r>
                                <w:rPr>
                                  <w:szCs w:val="24"/>
                                </w:rPr>
                                <w:t>3</w:t>
                              </w:r>
                            </w:sdtContent>
                          </w:sdt>
                          <w:r>
                            <w:rPr>
                              <w:szCs w:val="24"/>
                            </w:rPr>
                            <w:t>. Rengdamasis nagrinėti šio kodekso 614 straipsnio 1 dalies 3 punkte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360" w:lineRule="auto"/>
                            <w:ind w:firstLine="720"/>
                            <w:jc w:val="both"/>
                            <w:rPr>
                              <w:szCs w:val="24"/>
                            </w:rPr>
                          </w:pPr>
                        </w:p>
                      </w:sdtContent>
                    </w:sdt>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536e1a19ff934029a0a7f797fd87eea8"/>
                        <w:lock w:val="sdtLocked"/>
                        <w:richText/>
                      </w:sdtPr>
                      <w:sdtContent>
                        <w:p>
                          <w:pPr>
                            <w:spacing w:line="360" w:lineRule="auto"/>
                            <w:ind w:firstLine="720"/>
                            <w:jc w:val="both"/>
                            <w:rPr>
                              <w:szCs w:val="24"/>
                            </w:rPr>
                          </w:pPr>
                          <w:sdt>
                            <w:sdtPr>
                              <w:alias w:val="Numeris"/>
                              <w:tag w:val="nr_536e1a19ff934029a0a7f797fd87eea8"/>
                              <w:lock w:val="sdtLocked"/>
                              <w:richText/>
                            </w:sdtPr>
                            <w:sdtContent>
                              <w:r>
                                <w:rPr>
                                  <w:szCs w:val="24"/>
                                </w:rPr>
                                <w:t>3</w:t>
                              </w:r>
                            </w:sdtContent>
                          </w:sdt>
                          <w:r>
                            <w:rPr>
                              <w:szCs w:val="24"/>
                            </w:rPr>
                            <w:t>. Teismas gali nuspręsti, kad posėdyje būtinas administracinio nusižengimo tyrimą atlikusio pareigūno dalyvavimas, ir iškviesti jį pagal šaukimą.</w:t>
                          </w:r>
                        </w:p>
                        <w:p>
                          <w:pPr>
                            <w:spacing w:line="360" w:lineRule="auto"/>
                            <w:ind w:firstLine="720"/>
                            <w:rPr>
                              <w:szCs w:val="24"/>
                              <w:lang w:eastAsia="lt-LT"/>
                            </w:rPr>
                          </w:pPr>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630 str. 2 d."/>
                        <w:tag w:val="part_c3272692e64e4bea9621a5a09bd0d7a0"/>
                        <w:lock w:val="sdtLocked"/>
                        <w:richText/>
                      </w:sdtPr>
                      <w:sdtContent>
                        <w:p>
                          <w:pPr>
                            <w:spacing w:line="360" w:lineRule="auto"/>
                            <w:ind w:firstLine="720"/>
                            <w:jc w:val="both"/>
                            <w:rPr>
                              <w:szCs w:val="24"/>
                            </w:rPr>
                          </w:pPr>
                          <w:sdt>
                            <w:sdtPr>
                              <w:alias w:val="Numeris"/>
                              <w:tag w:val="nr_c3272692e64e4bea9621a5a09bd0d7a0"/>
                              <w:lock w:val="sdtLocked"/>
                              <w:richText/>
                            </w:sdtPr>
                            <w:sdtContent>
                              <w:r>
                                <w:rPr>
                                  <w:szCs w:val="24"/>
                                </w:rPr>
                                <w:t>2</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sdtContent>
                    </w:sdt>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dc313036adf6404a83d41d16836bc07e"/>
                        <w:lock w:val="sdtLocked"/>
                        <w:richText/>
                      </w:sdtPr>
                      <w:sdtContent>
                        <w:p>
                          <w:pPr>
                            <w:spacing w:line="360" w:lineRule="auto"/>
                            <w:ind w:firstLine="720"/>
                            <w:jc w:val="both"/>
                            <w:rPr>
                              <w:szCs w:val="24"/>
                            </w:rPr>
                          </w:pPr>
                          <w:sdt>
                            <w:sdtPr>
                              <w:alias w:val="Numeris"/>
                              <w:tag w:val="nr_dc313036adf6404a83d41d16836bc07e"/>
                              <w:lock w:val="sdtLocked"/>
                              <w:richText/>
                            </w:sdtPr>
                            <w:sdtContent>
                              <w:r>
                                <w:rPr>
                                  <w:szCs w:val="24"/>
                                </w:rPr>
                                <w:t>1</w:t>
                              </w:r>
                            </w:sdtContent>
                          </w:sdt>
                          <w:r>
                            <w:rPr>
                              <w:szCs w:val="24"/>
                            </w:rPr>
                            <w:t xml:space="preserve">. </w:t>
                          </w:r>
                          <w:r>
                            <w:rPr>
                              <w:bCs/>
                              <w:szCs w:val="24"/>
                            </w:rPr>
                            <w:t>Teismas administracinių nusižengimų bylas pradeda nagrinėti ne vėliau kaip per dvidešimt darbo dienų nuo administracinio nusižengimo protokolo ir bylos gavimo dienos. Teisėjas turi taip pasirengti nagrinėti administracinio nusižengimo bylą, kad ji būtų išnagrinėta paprastai per vieną teismo posėdį.</w:t>
                          </w:r>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7652ec804f1c4386bde42310bf1743a7"/>
                        <w:lock w:val="sdtLocked"/>
                        <w:richText/>
                      </w:sdtPr>
                      <w:sdtContent>
                        <w:p>
                          <w:pPr>
                            <w:spacing w:line="360" w:lineRule="auto"/>
                            <w:ind w:firstLine="720"/>
                            <w:jc w:val="both"/>
                            <w:rPr>
                              <w:szCs w:val="24"/>
                            </w:rPr>
                          </w:pPr>
                          <w:sdt>
                            <w:sdtPr>
                              <w:alias w:val="Numeris"/>
                              <w:tag w:val="nr_7652ec804f1c4386bde42310bf1743a7"/>
                              <w:lock w:val="sdtLocked"/>
                              <w:richText/>
                            </w:sdtPr>
                            <w:sdtContent>
                              <w:r>
                                <w:rPr>
                                  <w:szCs w:val="24"/>
                                </w:rPr>
                                <w:t>4</w:t>
                              </w:r>
                            </w:sdtContent>
                          </w:sdt>
                          <w:r>
                            <w:rPr>
                              <w:szCs w:val="24"/>
                            </w:rPr>
                            <w:t>. Bylą nagrinėjantis teisėjas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 įspėjami dėl vertimo ar išvados, žinant, kad jie melagingi, davimo, liudytojai iki apklausos pašalinami iš teismo posėdžių salės.</w:t>
                          </w:r>
                        </w:p>
                      </w:sdtContent>
                    </w:sdt>
                    <w:sdt>
                      <w:sdtPr>
                        <w:alias w:val="632 str. 5 d."/>
                        <w:tag w:val="part_f278bcad6fcd4c9da9e068c9cdaa4aca"/>
                        <w:lock w:val="sdtLocked"/>
                        <w:richText/>
                      </w:sdtPr>
                      <w:sdtContent>
                        <w:p>
                          <w:pPr>
                            <w:spacing w:line="360" w:lineRule="auto"/>
                            <w:ind w:firstLine="720"/>
                            <w:jc w:val="both"/>
                            <w:rPr>
                              <w:szCs w:val="24"/>
                            </w:rPr>
                          </w:pPr>
                          <w:sdt>
                            <w:sdtPr>
                              <w:alias w:val="Numeris"/>
                              <w:tag w:val="nr_f278bcad6fcd4c9da9e068c9cdaa4aca"/>
                              <w:lock w:val="sdtLocked"/>
                              <w:richText/>
                            </w:sdtPr>
                            <w:sdtContent>
                              <w:r>
                                <w:rPr>
                                  <w:szCs w:val="24"/>
                                </w:rPr>
                                <w:t>5</w:t>
                              </w:r>
                            </w:sdtContent>
                          </w:sdt>
                          <w:r>
                            <w:rPr>
                              <w:szCs w:val="24"/>
                            </w:rPr>
                            <w:t>.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Prieš baigiant bylą nagrinėti išsprendžiami nauji prašymai.</w:t>
                          </w:r>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44f1522bd91943419c5ec19167aad29d"/>
                    <w:lock w:val="sdtLocked"/>
                    <w:richText/>
                  </w:sdtPr>
                  <w:sdtContent>
                    <w:p>
                      <w:pPr>
                        <w:spacing w:line="360" w:lineRule="auto"/>
                        <w:ind w:left="2410" w:hanging="1690"/>
                        <w:jc w:val="both"/>
                        <w:rPr>
                          <w:b/>
                          <w:szCs w:val="24"/>
                          <w:lang w:eastAsia="lt-LT"/>
                        </w:rPr>
                      </w:pPr>
                      <w:sdt>
                        <w:sdtPr>
                          <w:alias w:val="Numeris"/>
                          <w:tag w:val="nr_44f1522bd91943419c5ec19167aad29d"/>
                          <w:lock w:val="sdtLocked"/>
                          <w:richText/>
                        </w:sdtPr>
                        <w:sdtContent>
                          <w:r>
                            <w:rPr>
                              <w:b/>
                              <w:bCs/>
                              <w:szCs w:val="24"/>
                              <w:lang w:eastAsia="lt-LT"/>
                            </w:rPr>
                            <w:t>633</w:t>
                          </w:r>
                        </w:sdtContent>
                      </w:sdt>
                      <w:r>
                        <w:rPr>
                          <w:b/>
                          <w:bCs/>
                          <w:szCs w:val="24"/>
                          <w:lang w:eastAsia="lt-LT"/>
                        </w:rPr>
                        <w:t xml:space="preserve"> straipsnis. </w:t>
                      </w:r>
                      <w:sdt>
                        <w:sdtPr>
                          <w:alias w:val="Pavadinimas"/>
                          <w:tag w:val="title_44f1522bd91943419c5ec19167aad29d"/>
                          <w:lock w:val="sdtLocked"/>
                          <w:richText/>
                        </w:sdtPr>
                        <w:sdtContent>
                          <w:r>
                            <w:rPr>
                              <w:b/>
                              <w:bCs/>
                              <w:szCs w:val="24"/>
                              <w:lang w:eastAsia="lt-LT"/>
                            </w:rPr>
                            <w:t>Informacinių ir elektroninių ryšių technologijų naudojimas teismo posėdyje</w:t>
                          </w:r>
                        </w:sdtContent>
                      </w:sdt>
                    </w:p>
                    <w:sdt>
                      <w:sdtPr>
                        <w:alias w:val="633 str. 1 d."/>
                        <w:tag w:val="part_58054c4e1d1c4d41a6571669814f1595"/>
                        <w:lock w:val="sdtLocked"/>
                        <w:richText/>
                      </w:sdtPr>
                      <w:sdtContent>
                        <w:p>
                          <w:pPr>
                            <w:spacing w:line="360" w:lineRule="auto"/>
                            <w:ind w:firstLine="720"/>
                            <w:jc w:val="both"/>
                            <w:rPr>
                              <w:bCs/>
                              <w:szCs w:val="24"/>
                              <w:lang w:eastAsia="lt-LT"/>
                            </w:rPr>
                          </w:pPr>
                          <w:sdt>
                            <w:sdtPr>
                              <w:alias w:val="Numeris"/>
                              <w:tag w:val="nr_58054c4e1d1c4d41a6571669814f1595"/>
                              <w:lock w:val="sdtLocked"/>
                              <w:richText/>
                            </w:sdtPr>
                            <w:sdtContent>
                              <w:r>
                                <w:rPr>
                                  <w:bCs/>
                                  <w:szCs w:val="24"/>
                                  <w:lang w:eastAsia="lt-LT"/>
                                </w:rPr>
                                <w:t>1</w:t>
                              </w:r>
                            </w:sdtContent>
                          </w:sdt>
                          <w:r>
                            <w:rPr>
                              <w:bCs/>
                              <w:szCs w:val="24"/>
                              <w:lang w:eastAsia="lt-LT"/>
                            </w:rPr>
                            <w:t xml:space="preserve">. Kiekvienas žodinis bylos nagrinėjimas fiksuojamas naudojant informacines ir elektroninių ryšių technologijas. </w:t>
                          </w:r>
                        </w:p>
                      </w:sdtContent>
                    </w:sdt>
                    <w:sdt>
                      <w:sdtPr>
                        <w:alias w:val="633 str. 2 d."/>
                        <w:tag w:val="part_5fdcef2a287e4d8aa96482a99db9d2fd"/>
                        <w:lock w:val="sdtLocked"/>
                        <w:richText/>
                      </w:sdtPr>
                      <w:sdtContent>
                        <w:p>
                          <w:pPr>
                            <w:spacing w:line="360" w:lineRule="auto"/>
                            <w:ind w:firstLine="720"/>
                            <w:jc w:val="both"/>
                            <w:rPr>
                              <w:bCs/>
                              <w:szCs w:val="24"/>
                              <w:lang w:eastAsia="lt-LT"/>
                            </w:rPr>
                          </w:pPr>
                          <w:sdt>
                            <w:sdtPr>
                              <w:alias w:val="Numeris"/>
                              <w:tag w:val="nr_5fdcef2a287e4d8aa96482a99db9d2fd"/>
                              <w:lock w:val="sdtLocked"/>
                              <w:richText/>
                            </w:sdtPr>
                            <w:sdtContent>
                              <w:r>
                                <w:rPr>
                                  <w:bCs/>
                                  <w:szCs w:val="24"/>
                                  <w:lang w:eastAsia="lt-LT"/>
                                </w:rPr>
                                <w:t>2</w:t>
                              </w:r>
                            </w:sdtContent>
                          </w:sdt>
                          <w:r>
                            <w:rPr>
                              <w:bCs/>
                              <w:szCs w:val="24"/>
                              <w:lang w:eastAsia="lt-LT"/>
                            </w:rPr>
                            <w:t>. Teismo posėdžių eigai fiksuoti naudojamoms informacinėms ir elektroninių ryšių technologijoms taikomus reikalavimus nustato teisingumo ministras.</w:t>
                          </w:r>
                        </w:p>
                        <w:p>
                          <w:pPr>
                            <w:spacing w:line="360" w:lineRule="auto"/>
                            <w:ind w:firstLine="720"/>
                            <w:jc w:val="both"/>
                            <w:rPr>
                              <w:szCs w:val="24"/>
                              <w:lang w:eastAsia="lt-LT"/>
                            </w:rPr>
                          </w:pPr>
                        </w:p>
                      </w:sdtContent>
                    </w:sdt>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00f1657059ba4731a45fe837824340f4"/>
                    <w:lock w:val="sdtLocked"/>
                    <w:richText/>
                  </w:sdtPr>
                  <w:sdtContent>
                    <w:p>
                      <w:pPr>
                        <w:keepNext/>
                        <w:spacing w:line="360" w:lineRule="auto"/>
                        <w:ind w:firstLine="720"/>
                        <w:jc w:val="both"/>
                        <w:outlineLvl w:val="2"/>
                        <w:rPr>
                          <w:b/>
                          <w:bCs/>
                          <w:szCs w:val="24"/>
                        </w:rPr>
                      </w:pPr>
                      <w:sdt>
                        <w:sdtPr>
                          <w:alias w:val="Numeris"/>
                          <w:tag w:val="nr_00f1657059ba4731a45fe837824340f4"/>
                          <w:lock w:val="sdtLocked"/>
                          <w:richText/>
                        </w:sdtPr>
                        <w:sdtContent>
                          <w:r>
                            <w:rPr>
                              <w:b/>
                              <w:bCs/>
                              <w:szCs w:val="24"/>
                            </w:rPr>
                            <w:t>635</w:t>
                          </w:r>
                        </w:sdtContent>
                      </w:sdt>
                      <w:r>
                        <w:rPr>
                          <w:b/>
                          <w:bCs/>
                          <w:szCs w:val="24"/>
                        </w:rPr>
                        <w:t xml:space="preserve"> straipsnis. </w:t>
                      </w:r>
                      <w:sdt>
                        <w:sdtPr>
                          <w:alias w:val="Pavadinimas"/>
                          <w:tag w:val="title_00f1657059ba4731a45fe837824340f4"/>
                          <w:lock w:val="sdtLocked"/>
                          <w:richText/>
                        </w:sdtPr>
                        <w:sdtContent>
                          <w:r>
                            <w:rPr>
                              <w:b/>
                              <w:bCs/>
                              <w:szCs w:val="24"/>
                            </w:rPr>
                            <w:t>Pirmosios instancijos teismo sprendimai</w:t>
                          </w:r>
                        </w:sdtContent>
                      </w:sdt>
                    </w:p>
                    <w:sdt>
                      <w:sdtPr>
                        <w:alias w:val="635 str. 1 d."/>
                        <w:tag w:val="part_bb77edf32066470cb0ea56aa6a761278"/>
                        <w:lock w:val="sdtLocked"/>
                        <w:richText/>
                      </w:sdtPr>
                      <w:sdtContent>
                        <w:p>
                          <w:pPr>
                            <w:spacing w:line="360" w:lineRule="auto"/>
                            <w:ind w:firstLine="720"/>
                            <w:jc w:val="both"/>
                            <w:rPr>
                              <w:szCs w:val="24"/>
                            </w:rPr>
                          </w:pPr>
                          <w:sdt>
                            <w:sdtPr>
                              <w:alias w:val="Numeris"/>
                              <w:tag w:val="nr_bb77edf32066470cb0ea56aa6a761278"/>
                              <w:lock w:val="sdtLocked"/>
                              <w:richText/>
                            </w:sdtPr>
                            <w:sdtContent>
                              <w:r>
                                <w:rPr>
                                  <w:szCs w:val="24"/>
                                </w:rPr>
                                <w:t>1</w:t>
                              </w:r>
                            </w:sdtContent>
                          </w:sdt>
                          <w:r>
                            <w:rPr>
                              <w:szCs w:val="24"/>
                            </w:rPr>
                            <w:t>. Baigęs nagrinėti administracinio nusižengimo bylą, pirmosios instancijos teismas priima vieną iš šių sprendimų:</w:t>
                          </w:r>
                        </w:p>
                        <w:sdt>
                          <w:sdtPr>
                            <w:alias w:val="635 str. 1 d. 1 p."/>
                            <w:tag w:val="part_5e4912c00e71467687077d8e1dfe50a1"/>
                            <w:lock w:val="sdtLocked"/>
                            <w:richText/>
                          </w:sdtPr>
                          <w:sdtContent>
                            <w:p>
                              <w:pPr>
                                <w:spacing w:line="360" w:lineRule="auto"/>
                                <w:ind w:firstLine="720"/>
                                <w:jc w:val="both"/>
                                <w:rPr>
                                  <w:szCs w:val="24"/>
                                </w:rPr>
                              </w:pPr>
                              <w:sdt>
                                <w:sdtPr>
                                  <w:alias w:val="Numeris"/>
                                  <w:tag w:val="nr_5e4912c00e71467687077d8e1dfe50a1"/>
                                  <w:lock w:val="sdtLocked"/>
                                  <w:richText/>
                                </w:sdtPr>
                                <w:sdtContent>
                                  <w:r>
                                    <w:rPr>
                                      <w:szCs w:val="24"/>
                                    </w:rPr>
                                    <w:t>1</w:t>
                                  </w:r>
                                </w:sdtContent>
                              </w:sdt>
                              <w:r>
                                <w:rPr>
                                  <w:szCs w:val="24"/>
                                </w:rPr>
                                <w:t>) pripažinti asmenį kaltu dėl administracinio nusižengimo padarymo ir skirti administracinę nuobaudą;</w:t>
                              </w:r>
                            </w:p>
                          </w:sdtContent>
                        </w:sdt>
                        <w:sdt>
                          <w:sdtPr>
                            <w:alias w:val="635 str. 1 d. 2 p."/>
                            <w:tag w:val="part_75867e1eb54a4335badd064b90089124"/>
                            <w:lock w:val="sdtLocked"/>
                            <w:richText/>
                          </w:sdtPr>
                          <w:sdtContent>
                            <w:p>
                              <w:pPr>
                                <w:spacing w:line="360" w:lineRule="auto"/>
                                <w:ind w:firstLine="720"/>
                                <w:jc w:val="both"/>
                                <w:rPr>
                                  <w:szCs w:val="24"/>
                                </w:rPr>
                              </w:pPr>
                              <w:sdt>
                                <w:sdtPr>
                                  <w:alias w:val="Numeris"/>
                                  <w:tag w:val="nr_75867e1eb54a4335badd064b90089124"/>
                                  <w:lock w:val="sdtLocked"/>
                                  <w:richText/>
                                </w:sdtPr>
                                <w:sdtContent>
                                  <w:r>
                                    <w:rPr>
                                      <w:szCs w:val="24"/>
                                    </w:rPr>
                                    <w:t>2</w:t>
                                  </w:r>
                                </w:sdtContent>
                              </w:sdt>
                              <w:r>
                                <w:rPr>
                                  <w:szCs w:val="24"/>
                                </w:rPr>
                                <w:t>) nutraukti administracinio nusižengimo teiseną;</w:t>
                              </w:r>
                            </w:p>
                          </w:sdtContent>
                        </w:sdt>
                        <w:sdt>
                          <w:sdtPr>
                            <w:alias w:val="635 str. 1 d. 3 p."/>
                            <w:tag w:val="part_06ebb9aa419a4c89a6602f51601a0552"/>
                            <w:lock w:val="sdtLocked"/>
                            <w:richText/>
                          </w:sdtPr>
                          <w:sdtContent>
                            <w:p>
                              <w:pPr>
                                <w:spacing w:line="360" w:lineRule="auto"/>
                                <w:ind w:firstLine="720"/>
                                <w:jc w:val="both"/>
                                <w:rPr>
                                  <w:szCs w:val="24"/>
                                </w:rPr>
                              </w:pPr>
                              <w:sdt>
                                <w:sdtPr>
                                  <w:alias w:val="Numeris"/>
                                  <w:tag w:val="nr_06ebb9aa419a4c89a6602f51601a0552"/>
                                  <w:lock w:val="sdtLocked"/>
                                  <w:richText/>
                                </w:sdtPr>
                                <w:sdtContent>
                                  <w:r>
                                    <w:rPr>
                                      <w:szCs w:val="24"/>
                                    </w:rPr>
                                    <w:t>3</w:t>
                                  </w:r>
                                </w:sdtContent>
                              </w:sdt>
                              <w:r>
                                <w:rPr>
                                  <w:szCs w:val="24"/>
                                </w:rPr>
                                <w:t>) grąžinti bylą institucijai administracinio nusižengimo tyrimui atlikti, kai yra esminių įrodymų trūkumų, kurių negalima nustatyti teisme, tačiau administracinio nusižengimo faktas nekelia abejonių. Šis teismo sprendimas privalo būti motyvuotas.</w:t>
                              </w:r>
                            </w:p>
                          </w:sdtContent>
                        </w:sdt>
                      </w:sdtContent>
                    </w:sdt>
                    <w:sdt>
                      <w:sdtPr>
                        <w:alias w:val="635 str. 2 d."/>
                        <w:tag w:val="part_6531e2cb63dc4faaa96212e5cd3badfd"/>
                        <w:lock w:val="sdtLocked"/>
                        <w:richText/>
                      </w:sdtPr>
                      <w:sdtContent>
                        <w:p>
                          <w:pPr>
                            <w:spacing w:line="360" w:lineRule="auto"/>
                            <w:ind w:firstLine="720"/>
                            <w:jc w:val="both"/>
                            <w:rPr>
                              <w:szCs w:val="24"/>
                            </w:rPr>
                          </w:pPr>
                          <w:sdt>
                            <w:sdtPr>
                              <w:alias w:val="Numeris"/>
                              <w:tag w:val="nr_6531e2cb63dc4faaa96212e5cd3badfd"/>
                              <w:lock w:val="sdtLocked"/>
                              <w:richText/>
                            </w:sdtPr>
                            <w:sdtContent>
                              <w:r>
                                <w:rPr>
                                  <w:szCs w:val="24"/>
                                </w:rPr>
                                <w:t>2</w:t>
                              </w:r>
                            </w:sdtContent>
                          </w:sdt>
                          <w:r>
                            <w:rPr>
                              <w:szCs w:val="24"/>
                            </w:rPr>
                            <w:t>. Šio straipsnio 1 dalies 1 ir 2 punktuose nurodytais atvejais teismas priima nutarimą, 3 punkte nurodytu atveju – nutartį.</w:t>
                          </w:r>
                        </w:p>
                      </w:sdtContent>
                    </w:sdt>
                    <w:sdt>
                      <w:sdtPr>
                        <w:alias w:val="635 str. 3 d."/>
                        <w:tag w:val="part_f081cb13e546492bb32e20422a6007f9"/>
                        <w:lock w:val="sdtLocked"/>
                        <w:richText/>
                      </w:sdtPr>
                      <w:sdtContent>
                        <w:p>
                          <w:pPr>
                            <w:spacing w:line="360" w:lineRule="auto"/>
                            <w:ind w:firstLine="720"/>
                            <w:jc w:val="both"/>
                            <w:rPr>
                              <w:szCs w:val="24"/>
                            </w:rPr>
                          </w:pPr>
                          <w:sdt>
                            <w:sdtPr>
                              <w:alias w:val="Numeris"/>
                              <w:tag w:val="nr_f081cb13e546492bb32e20422a6007f9"/>
                              <w:lock w:val="sdtLocked"/>
                              <w:richText/>
                            </w:sdtPr>
                            <w:sdtContent>
                              <w:r>
                                <w:rPr>
                                  <w:szCs w:val="24"/>
                                </w:rPr>
                                <w:t>3</w:t>
                              </w:r>
                            </w:sdtContent>
                          </w:sdt>
                          <w:r>
                            <w:rPr>
                              <w:szCs w:val="24"/>
                            </w:rPr>
                            <w:t>. Jeigu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4abac267c8304a5e96fb6e95bdf0c707"/>
                        <w:lock w:val="sdtLocked"/>
                        <w:richText/>
                      </w:sdtPr>
                      <w:sdtContent>
                        <w:p>
                          <w:pPr>
                            <w:spacing w:line="360" w:lineRule="auto"/>
                            <w:ind w:firstLine="720"/>
                            <w:jc w:val="both"/>
                            <w:rPr>
                              <w:szCs w:val="24"/>
                            </w:rPr>
                          </w:pPr>
                          <w:sdt>
                            <w:sdtPr>
                              <w:alias w:val="Numeris"/>
                              <w:tag w:val="nr_4abac267c8304a5e96fb6e95bdf0c707"/>
                              <w:lock w:val="sdtLocked"/>
                              <w:richText/>
                            </w:sdtPr>
                            <w:sdtContent>
                              <w:r>
                                <w:rPr>
                                  <w:szCs w:val="24"/>
                                </w:rPr>
                                <w:t>4</w:t>
                              </w:r>
                            </w:sdtContent>
                          </w:sdt>
                          <w:r>
                            <w:rPr>
                              <w:szCs w:val="24"/>
                            </w:rPr>
                            <w:t xml:space="preserve">. Pirmosios instancijos teismo priimti nutarimai ir nutartys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 </w:t>
                          </w:r>
                        </w:p>
                        <w:p>
                          <w:pPr>
                            <w:spacing w:line="360" w:lineRule="auto"/>
                            <w:ind w:firstLine="720"/>
                            <w:jc w:val="both"/>
                            <w:rPr>
                              <w:szCs w:val="24"/>
                            </w:rPr>
                          </w:pPr>
                        </w:p>
                      </w:sdtContent>
                    </w:sdt>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d142ed4fc26a47d9a15f6b7658d60049"/>
                        <w:lock w:val="sdtLocked"/>
                        <w:richText/>
                      </w:sdtPr>
                      <w:sdtContent>
                        <w:p>
                          <w:pPr>
                            <w:spacing w:line="360" w:lineRule="auto"/>
                            <w:ind w:firstLine="720"/>
                            <w:jc w:val="both"/>
                            <w:rPr>
                              <w:szCs w:val="24"/>
                            </w:rPr>
                          </w:pPr>
                          <w:sdt>
                            <w:sdtPr>
                              <w:alias w:val="Numeris"/>
                              <w:tag w:val="nr_d142ed4fc26a47d9a15f6b7658d60049"/>
                              <w:lock w:val="sdtLocked"/>
                              <w:richText/>
                            </w:sdtPr>
                            <w:sdtContent>
                              <w:r>
                                <w:rPr>
                                  <w:szCs w:val="24"/>
                                </w:rPr>
                                <w:t>2</w:t>
                              </w:r>
                            </w:sdtContent>
                          </w:sdt>
                          <w:r>
                            <w:rPr>
                              <w:szCs w:val="24"/>
                            </w:rPr>
                            <w:t xml:space="preserve">. Išnagrinėjus </w:t>
                          </w:r>
                          <w:r>
                            <w:rPr>
                              <w:bCs/>
                              <w:szCs w:val="24"/>
                            </w:rPr>
                            <w:t xml:space="preserve">administracinio nusižengimo </w:t>
                          </w:r>
                          <w:r>
                            <w:rPr>
                              <w:szCs w:val="24"/>
                            </w:rPr>
                            <w:t>bylą žodinio proceso tvarka, nutarimo (nutarties) rezoliucinė dalis paskelbiama žodžiu, taip pat trumpai išdėstomi sprendimo motyvai; institucijos, kurios pareigūnas atliko administracinio nusižengimo tyrimą, atstovui, administracinį nusižengimą padariusiam asmeniui ir nukentėjusiajam išduodamos nutarimo (nutarties) administracinio nusižengimo byloje kopijos (nuorašai). Jeigu šie asmenys nedalyvavo skelbiant nutarimą (nutartį), nutarimo (nutarties) kopijos (nuorašai) jiems išsiunčiamos registruotu paštu per tris darbo dienas nuo nutarimo (nutarties) paskelbimo. Šio kodekso 573 straipsnio 4 dalyje numatytais atvejais nutarimas (nutartis) administracinio nusižengimo byloje siunčiamas elektroninių ryšių priemonėmis.</w:t>
                          </w:r>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5770583911eb43a5a41f89f2f38779ea"/>
                            <w:lock w:val="sdtLocked"/>
                            <w:richText/>
                          </w:sdtPr>
                          <w:sdtContent>
                            <w:p>
                              <w:pPr>
                                <w:spacing w:line="360" w:lineRule="auto"/>
                                <w:ind w:firstLine="720"/>
                                <w:jc w:val="both"/>
                                <w:rPr>
                                  <w:szCs w:val="24"/>
                                </w:rPr>
                              </w:pPr>
                              <w:sdt>
                                <w:sdtPr>
                                  <w:alias w:val="Numeris"/>
                                  <w:tag w:val="nr_5770583911eb43a5a41f89f2f38779ea"/>
                                  <w:lock w:val="sdtLocked"/>
                                  <w:richText/>
                                </w:sdtPr>
                                <w:sdtContent>
                                  <w:r>
                                    <w:rPr>
                                      <w:szCs w:val="24"/>
                                    </w:rPr>
                                    <w:t>1</w:t>
                                  </w:r>
                                </w:sdtContent>
                              </w:sdt>
                              <w:r>
                                <w:rPr>
                                  <w:szCs w:val="24"/>
                                </w:rPr>
                                <w:t>) išsiunčia šio kodekso 621 straipsnyje nurodytiems asmenims ir nutarimą ne teismo tvarka priėmusiai institucijai skundo, prireikus ir jo priedų,</w:t>
                              </w:r>
                              <w:r>
                                <w:rPr>
                                  <w:i/>
                                  <w:iCs/>
                                  <w:szCs w:val="24"/>
                                </w:rPr>
                                <w:t xml:space="preserve"> </w:t>
                              </w:r>
                              <w:r>
                                <w:rPr>
                                  <w:szCs w:val="24"/>
                                </w:rPr>
                                <w:t>kopijas (nuorašus), nustato terminą, per kurį nutarimą administracinio nusižengimo byloje ne teismo tvarka priėmusi institucija (pareigūnas) privalo pateikti teismui savo atsiliepimą į skundą. Nutarimą administracinio nusižengimo byloje ne teismo tvarka priėmusi institucija privalo pateikti atsiliepimą į skundą tokios formos, kokios pageidauja skundą padavęs asmuo, o jeigu jis pageidavimo dėl procesinių dokumentų formos nepareiškė, – tokios formos, kokios buvo paduotas skundas;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0 str. 1 d. 2 p."/>
                            <w:tag w:val="part_4d5671a110f047f3be2453a561597143"/>
                            <w:lock w:val="sdtLocked"/>
                            <w:richText/>
                          </w:sdtPr>
                          <w:sdtContent>
                            <w:p>
                              <w:pPr>
                                <w:spacing w:line="360" w:lineRule="auto"/>
                                <w:ind w:firstLine="720"/>
                                <w:jc w:val="both"/>
                                <w:rPr>
                                  <w:szCs w:val="24"/>
                                </w:rPr>
                              </w:pPr>
                              <w:sdt>
                                <w:sdtPr>
                                  <w:alias w:val="Numeris"/>
                                  <w:tag w:val="nr_4d5671a110f047f3be2453a561597143"/>
                                  <w:lock w:val="sdtLocked"/>
                                  <w:richText/>
                                </w:sdtPr>
                                <w:sdtContent>
                                  <w:r>
                                    <w:rPr>
                                      <w:szCs w:val="24"/>
                                    </w:rPr>
                                    <w:t>2</w:t>
                                  </w:r>
                                </w:sdtContent>
                              </w:sdt>
                              <w:r>
                                <w:rPr>
                                  <w:szCs w:val="24"/>
                                </w:rPr>
                                <w:t xml:space="preserve">) šalių prašymu </w:t>
                              </w:r>
                              <w:r>
                                <w:rPr>
                                  <w:iCs/>
                                  <w:szCs w:val="24"/>
                                </w:rPr>
                                <w:t>arba savo iniciatyva</w:t>
                              </w:r>
                              <w:r>
                                <w:rPr>
                                  <w:szCs w:val="24"/>
                                </w:rPr>
                                <w:t xml:space="preserve"> išreikalauja įrodymus, kurių šalys negali gauti, arba išduoda liudijimą tiems įrodymams gauti;</w:t>
                              </w:r>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e23454d6f85645b9b213c4e6d2f8e60b"/>
                        <w:lock w:val="sdtLocked"/>
                        <w:richText/>
                      </w:sdtPr>
                      <w:sdtContent>
                        <w:p>
                          <w:pPr>
                            <w:spacing w:line="360" w:lineRule="auto"/>
                            <w:ind w:firstLine="720"/>
                            <w:jc w:val="both"/>
                            <w:rPr>
                              <w:szCs w:val="24"/>
                            </w:rPr>
                          </w:pPr>
                          <w:sdt>
                            <w:sdtPr>
                              <w:alias w:val="Numeris"/>
                              <w:tag w:val="nr_e23454d6f85645b9b213c4e6d2f8e60b"/>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f34c23cd4fcb41c598aa4bac58b9037c"/>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fe7487160c06450aa9d5ae66a3083c84"/>
                            <w:lock w:val="sdtLocked"/>
                            <w:richText/>
                          </w:sdtPr>
                          <w:sdtContent>
                            <w:p>
                              <w:pPr>
                                <w:spacing w:line="360" w:lineRule="auto"/>
                                <w:ind w:firstLine="720"/>
                                <w:jc w:val="both"/>
                                <w:rPr>
                                  <w:szCs w:val="24"/>
                                </w:rPr>
                              </w:pPr>
                              <w:sdt>
                                <w:sdtPr>
                                  <w:alias w:val="Numeris"/>
                                  <w:tag w:val="nr_fe7487160c06450aa9d5ae66a3083c84"/>
                                  <w:lock w:val="sdtLocked"/>
                                  <w:richText/>
                                </w:sdtPr>
                                <w:sdtContent>
                                  <w:r>
                                    <w:rPr>
                                      <w:szCs w:val="24"/>
                                    </w:rPr>
                                    <w:t>6</w:t>
                                  </w:r>
                                </w:sdtContent>
                              </w:sdt>
                              <w:r>
                                <w:rPr>
                                  <w:szCs w:val="24"/>
                                </w:rPr>
                                <w:t>) pakeisti nutarimą ir paskirti švelnesnę nuobaudą arba neskirti administracinės nuobaudos.</w:t>
                              </w:r>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1ac216b148b841ae87c0d4018aa59152"/>
                    <w:lock w:val="sdtLocked"/>
                    <w:richText/>
                  </w:sdtPr>
                  <w:sdtContent>
                    <w:p>
                      <w:pPr>
                        <w:spacing w:line="360" w:lineRule="auto"/>
                        <w:ind w:left="2552" w:hanging="1832"/>
                        <w:jc w:val="both"/>
                        <w:rPr>
                          <w:szCs w:val="24"/>
                        </w:rPr>
                      </w:pPr>
                      <w:sdt>
                        <w:sdtPr>
                          <w:alias w:val="Numeris"/>
                          <w:tag w:val="nr_1ac216b148b841ae87c0d4018aa59152"/>
                          <w:lock w:val="sdtLocked"/>
                          <w:richText/>
                        </w:sdtPr>
                        <w:sdtContent>
                          <w:r>
                            <w:rPr>
                              <w:b/>
                              <w:szCs w:val="24"/>
                            </w:rPr>
                            <w:t>644</w:t>
                          </w:r>
                        </w:sdtContent>
                      </w:sdt>
                      <w:r>
                        <w:rPr>
                          <w:b/>
                          <w:szCs w:val="24"/>
                        </w:rPr>
                        <w:t xml:space="preserve"> straipsnis. </w:t>
                      </w:r>
                      <w:sdt>
                        <w:sdtPr>
                          <w:alias w:val="Pavadinimas"/>
                          <w:tag w:val="title_1ac216b148b841ae87c0d4018aa59152"/>
                          <w:lock w:val="sdtLocked"/>
                          <w:richText/>
                        </w:sdtPr>
                        <w:sdtContent>
                          <w:r>
                            <w:rPr>
                              <w:b/>
                              <w:szCs w:val="24"/>
                            </w:rPr>
                            <w:t>Pirmosios instancijos teismo nutarimo (nutarties) apskundimas apeliacine tvarka</w:t>
                          </w:r>
                        </w:sdtContent>
                      </w:sdt>
                    </w:p>
                    <w:sdt>
                      <w:sdtPr>
                        <w:alias w:val="644 str. 1 d."/>
                        <w:tag w:val="part_698e19c25a8e46c3a0b4b58a961d0a64"/>
                        <w:lock w:val="sdtLocked"/>
                        <w:richText/>
                      </w:sdtPr>
                      <w:sdtContent>
                        <w:p>
                          <w:pPr>
                            <w:spacing w:line="360" w:lineRule="auto"/>
                            <w:ind w:firstLine="720"/>
                            <w:jc w:val="both"/>
                            <w:rPr>
                              <w:szCs w:val="24"/>
                            </w:rPr>
                          </w:pPr>
                          <w:r>
                            <w:rPr>
                              <w:szCs w:val="24"/>
                            </w:rPr>
                            <w:t>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taip pat nukentėjusysis (ar jų atstovai) gali apskųsti apeliacine tvarka apygardos teismui.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8efc7edb6fb645a8b9ce51320335e822"/>
                        <w:lock w:val="sdtLocked"/>
                        <w:richText/>
                      </w:sdtPr>
                      <w:sdtContent>
                        <w:p>
                          <w:pPr>
                            <w:spacing w:line="360" w:lineRule="auto"/>
                            <w:ind w:firstLine="720"/>
                            <w:jc w:val="both"/>
                            <w:rPr>
                              <w:szCs w:val="24"/>
                            </w:rPr>
                          </w:pPr>
                          <w:sdt>
                            <w:sdtPr>
                              <w:alias w:val="Numeris"/>
                              <w:tag w:val="nr_8efc7edb6fb645a8b9ce51320335e822"/>
                              <w:lock w:val="sdtLocked"/>
                              <w:richText/>
                            </w:sdtPr>
                            <w:sdtContent>
                              <w:r>
                                <w:rPr>
                                  <w:szCs w:val="24"/>
                                </w:rPr>
                                <w:t>1</w:t>
                              </w:r>
                            </w:sdtContent>
                          </w:sdt>
                          <w:r>
                            <w:rPr>
                              <w:szCs w:val="24"/>
                            </w:rPr>
                            <w:t xml:space="preserve">. Apeliacinis skundas dėl pirmosios instancijos teismo nutarimo (nutarties) administracinio nusižengimo byloje (toliau – apeliacinis skundas) paduodamas apygardos teismui per nutarimą (nutartį) administracinio nusižengimo byloje priėmusį apylinkės teismą. </w:t>
                          </w:r>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eaf2b520dcfb4e2bafb15326745b5da0"/>
                    <w:lock w:val="sdtLocked"/>
                    <w:richText/>
                  </w:sdtPr>
                  <w:sdtContent>
                    <w:p>
                      <w:pPr>
                        <w:spacing w:line="360" w:lineRule="auto"/>
                        <w:ind w:firstLine="720"/>
                        <w:jc w:val="both"/>
                        <w:rPr>
                          <w:szCs w:val="24"/>
                        </w:rPr>
                      </w:pPr>
                      <w:sdt>
                        <w:sdtPr>
                          <w:alias w:val="Numeris"/>
                          <w:tag w:val="nr_eaf2b520dcfb4e2bafb15326745b5da0"/>
                          <w:lock w:val="sdtLocked"/>
                          <w:richText/>
                        </w:sdtPr>
                        <w:sdtContent>
                          <w:r>
                            <w:rPr>
                              <w:b/>
                              <w:bCs/>
                              <w:szCs w:val="24"/>
                            </w:rPr>
                            <w:t>647</w:t>
                          </w:r>
                        </w:sdtContent>
                      </w:sdt>
                      <w:r>
                        <w:rPr>
                          <w:b/>
                          <w:bCs/>
                          <w:szCs w:val="24"/>
                        </w:rPr>
                        <w:t xml:space="preserve"> straipsnis. </w:t>
                      </w:r>
                      <w:sdt>
                        <w:sdtPr>
                          <w:alias w:val="Pavadinimas"/>
                          <w:tag w:val="title_eaf2b520dcfb4e2bafb15326745b5da0"/>
                          <w:lock w:val="sdtLocked"/>
                          <w:richText/>
                        </w:sdtPr>
                        <w:sdtContent>
                          <w:r>
                            <w:rPr>
                              <w:b/>
                              <w:bCs/>
                              <w:szCs w:val="24"/>
                            </w:rPr>
                            <w:t>Apeliacinio skundo turinys ir forma</w:t>
                          </w:r>
                        </w:sdtContent>
                      </w:sdt>
                    </w:p>
                    <w:sdt>
                      <w:sdtPr>
                        <w:alias w:val="647 str. 1 d."/>
                        <w:tag w:val="part_5830ec72d28245639af37ee04a44cfbc"/>
                        <w:lock w:val="sdtLocked"/>
                        <w:richText/>
                      </w:sdtPr>
                      <w:sdtContent>
                        <w:p>
                          <w:pPr>
                            <w:spacing w:line="360" w:lineRule="auto"/>
                            <w:ind w:firstLine="720"/>
                            <w:jc w:val="both"/>
                            <w:rPr>
                              <w:szCs w:val="24"/>
                            </w:rPr>
                          </w:pPr>
                          <w:sdt>
                            <w:sdtPr>
                              <w:alias w:val="Numeris"/>
                              <w:tag w:val="nr_5830ec72d28245639af37ee04a44cfbc"/>
                              <w:lock w:val="sdtLocked"/>
                              <w:richText/>
                            </w:sdtPr>
                            <w:sdtContent>
                              <w:r>
                                <w:rPr>
                                  <w:szCs w:val="24"/>
                                </w:rPr>
                                <w:t>1</w:t>
                              </w:r>
                            </w:sdtContent>
                          </w:sdt>
                          <w:r>
                            <w:rPr>
                              <w:szCs w:val="24"/>
                            </w:rPr>
                            <w:t>. Apeliacinis skundas paduodamas raštu, pasirašytas skundą paduodančio asmens (ar jo atstovo). Apeliacinis skundas apygardos teismui gali būti paduodamas</w:t>
                          </w:r>
                          <w:r>
                            <w:rPr>
                              <w:bCs/>
                              <w:szCs w:val="24"/>
                            </w:rPr>
                            <w:t xml:space="preserve"> elektroninių ryšių priemonėmis</w:t>
                          </w:r>
                          <w:r>
                            <w:rPr>
                              <w:szCs w:val="24"/>
                            </w:rPr>
                            <w:t>.</w:t>
                          </w:r>
                          <w:r>
                            <w:rPr>
                              <w:bCs/>
                              <w:szCs w:val="24"/>
                            </w:rPr>
                            <w:t xml:space="preserve"> 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8de37dd603342c6a26255cefaba2570"/>
                        <w:lock w:val="sdtLocked"/>
                        <w:richText/>
                      </w:sdtPr>
                      <w:sdtContent>
                        <w:p>
                          <w:pPr>
                            <w:spacing w:line="360" w:lineRule="auto"/>
                            <w:ind w:firstLine="720"/>
                            <w:jc w:val="both"/>
                            <w:rPr>
                              <w:szCs w:val="24"/>
                            </w:rPr>
                          </w:pPr>
                          <w:sdt>
                            <w:sdtPr>
                              <w:alias w:val="Numeris"/>
                              <w:tag w:val="nr_78de37dd603342c6a26255cefaba2570"/>
                              <w:lock w:val="sdtLocked"/>
                              <w:richText/>
                            </w:sdtPr>
                            <w:sdtContent>
                              <w:r>
                                <w:rPr>
                                  <w:szCs w:val="24"/>
                                </w:rPr>
                                <w:t>2</w:t>
                              </w:r>
                            </w:sdtContent>
                          </w:sdt>
                          <w:r>
                            <w:rPr>
                              <w:szCs w:val="24"/>
                            </w:rPr>
                            <w:t>.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Apeliacinį skundą padavęs asmuo pateikia tiek skundo ir jo priedų kopijų (nuorašų), kad po vieną tektų visiems šio kodekso 644 straipsnyje nurodytiems asmenims, išskyrus atvejus, kai pagal šio kodekso 573 straipsnio 4 dalį šiems asmenims procesiniai dokumentai įteikiami elektroninių ryšių priemonėmis.</w:t>
                          </w:r>
                        </w:p>
                        <w:p>
                          <w:pPr>
                            <w:spacing w:line="360" w:lineRule="auto"/>
                            <w:ind w:firstLine="720"/>
                            <w:jc w:val="both"/>
                            <w:rPr>
                              <w:szCs w:val="24"/>
                            </w:rPr>
                          </w:pPr>
                        </w:p>
                      </w:sdtContent>
                    </w:sdt>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31b83b35eb14c9ca56a80e065d4c250"/>
                        <w:lock w:val="sdtLocked"/>
                        <w:richText/>
                      </w:sdtPr>
                      <w:sdtContent>
                        <w:p>
                          <w:pPr>
                            <w:spacing w:line="360" w:lineRule="auto"/>
                            <w:ind w:firstLine="720"/>
                            <w:jc w:val="both"/>
                            <w:rPr>
                              <w:szCs w:val="24"/>
                            </w:rPr>
                          </w:pPr>
                          <w:sdt>
                            <w:sdtPr>
                              <w:alias w:val="Numeris"/>
                              <w:tag w:val="nr_f31b83b35eb14c9ca56a80e065d4c250"/>
                              <w:lock w:val="sdtLocked"/>
                              <w:richText/>
                            </w:sdtPr>
                            <w:sdtContent>
                              <w:r>
                                <w:rPr>
                                  <w:szCs w:val="24"/>
                                </w:rPr>
                                <w:t>2</w:t>
                              </w:r>
                            </w:sdtContent>
                          </w:sdt>
                          <w:r>
                            <w:rPr>
                              <w:szCs w:val="24"/>
                            </w:rPr>
                            <w:t xml:space="preserve">. Bylas dėl apeliacinių skundų nagrinėja vienas teisėjas, išskyrus atvejus, kai bylai nagrinėti teismo pirmininkas sudaro trijų teisėjų kolegiją. </w:t>
                          </w:r>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64705539b2749c0bbbb24a0547e627e"/>
                        <w:lock w:val="sdtLocked"/>
                        <w:richText/>
                      </w:sdtPr>
                      <w:sdtContent>
                        <w:p>
                          <w:pPr>
                            <w:spacing w:line="360" w:lineRule="auto"/>
                            <w:ind w:firstLine="720"/>
                            <w:jc w:val="both"/>
                            <w:rPr>
                              <w:szCs w:val="24"/>
                            </w:rPr>
                          </w:pPr>
                          <w:sdt>
                            <w:sdtPr>
                              <w:alias w:val="Numeris"/>
                              <w:tag w:val="nr_b64705539b2749c0bbbb24a0547e627e"/>
                              <w:lock w:val="sdtLocked"/>
                              <w:richText/>
                            </w:sdtPr>
                            <w:sdtContent>
                              <w:r>
                                <w:rPr>
                                  <w:szCs w:val="24"/>
                                </w:rPr>
                                <w:t>4</w:t>
                              </w:r>
                            </w:sdtContent>
                          </w:sdt>
                          <w:r>
                            <w:rPr>
                              <w:szCs w:val="24"/>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8dc4ae1db2404d8cb0f73cef340f535c"/>
                    <w:lock w:val="sdtLocked"/>
                    <w:richText/>
                  </w:sdtPr>
                  <w:sdtContent>
                    <w:p>
                      <w:pPr>
                        <w:spacing w:line="360" w:lineRule="auto"/>
                        <w:ind w:firstLine="720"/>
                        <w:jc w:val="both"/>
                        <w:rPr>
                          <w:b/>
                          <w:szCs w:val="24"/>
                        </w:rPr>
                      </w:pPr>
                      <w:sdt>
                        <w:sdtPr>
                          <w:alias w:val="Numeris"/>
                          <w:tag w:val="nr_8dc4ae1db2404d8cb0f73cef340f535c"/>
                          <w:lock w:val="sdtLocked"/>
                          <w:richText/>
                        </w:sdtPr>
                        <w:sdtContent>
                          <w:r>
                            <w:rPr>
                              <w:b/>
                              <w:bCs/>
                              <w:szCs w:val="24"/>
                            </w:rPr>
                            <w:t>653</w:t>
                          </w:r>
                        </w:sdtContent>
                      </w:sdt>
                      <w:r>
                        <w:rPr>
                          <w:b/>
                          <w:bCs/>
                          <w:szCs w:val="24"/>
                        </w:rPr>
                        <w:t xml:space="preserve"> </w:t>
                      </w:r>
                      <w:r>
                        <w:rPr>
                          <w:b/>
                          <w:szCs w:val="24"/>
                        </w:rPr>
                        <w:t xml:space="preserve">straipsnis. </w:t>
                      </w:r>
                      <w:sdt>
                        <w:sdtPr>
                          <w:alias w:val="Pavadinimas"/>
                          <w:tag w:val="title_8dc4ae1db2404d8cb0f73cef340f535c"/>
                          <w:lock w:val="sdtLocked"/>
                          <w:richText/>
                        </w:sdtPr>
                        <w:sdtContent>
                          <w:r>
                            <w:rPr>
                              <w:b/>
                              <w:szCs w:val="24"/>
                            </w:rPr>
                            <w:t>Apygardos teismo sprendimas dėl apeliacinio skundo</w:t>
                          </w:r>
                        </w:sdtContent>
                      </w:sdt>
                    </w:p>
                    <w:sdt>
                      <w:sdtPr>
                        <w:alias w:val="653 str. 1 d."/>
                        <w:tag w:val="part_b25f161138564c6cbe64298c52089c34"/>
                        <w:lock w:val="sdtLocked"/>
                        <w:richText/>
                      </w:sdtPr>
                      <w:sdtContent>
                        <w:p>
                          <w:pPr>
                            <w:spacing w:line="360" w:lineRule="auto"/>
                            <w:ind w:firstLine="720"/>
                            <w:jc w:val="both"/>
                            <w:rPr>
                              <w:szCs w:val="24"/>
                            </w:rPr>
                          </w:pPr>
                          <w:sdt>
                            <w:sdtPr>
                              <w:alias w:val="Numeris"/>
                              <w:tag w:val="nr_b25f161138564c6cbe64298c52089c34"/>
                              <w:lock w:val="sdtLocked"/>
                              <w:richText/>
                            </w:sdtPr>
                            <w:sdtContent>
                              <w:r>
                                <w:rPr>
                                  <w:szCs w:val="24"/>
                                </w:rPr>
                                <w:t>1</w:t>
                              </w:r>
                            </w:sdtContent>
                          </w:sdt>
                          <w:r>
                            <w:rPr>
                              <w:szCs w:val="24"/>
                            </w:rPr>
                            <w:t>. Išnagrinėjęs bylą dėl apeliacinio skundo, apygardos teismas priima vieną iš šių sprendimų:</w:t>
                          </w:r>
                        </w:p>
                        <w:sdt>
                          <w:sdtPr>
                            <w:alias w:val="653 str. 1 d. 1 p."/>
                            <w:tag w:val="part_8b7f044cbddf4efbbf1d9373c169d612"/>
                            <w:lock w:val="sdtLocked"/>
                            <w:richText/>
                          </w:sdtPr>
                          <w:sdtContent>
                            <w:p>
                              <w:pPr>
                                <w:spacing w:line="360" w:lineRule="auto"/>
                                <w:ind w:firstLine="720"/>
                                <w:jc w:val="both"/>
                                <w:rPr>
                                  <w:szCs w:val="24"/>
                                </w:rPr>
                              </w:pPr>
                              <w:sdt>
                                <w:sdtPr>
                                  <w:alias w:val="Numeris"/>
                                  <w:tag w:val="nr_8b7f044cbddf4efbbf1d9373c169d612"/>
                                  <w:lock w:val="sdtLocked"/>
                                  <w:richText/>
                                </w:sdtPr>
                                <w:sdtContent>
                                  <w:r>
                                    <w:rPr>
                                      <w:szCs w:val="24"/>
                                    </w:rPr>
                                    <w:t>1</w:t>
                                  </w:r>
                                </w:sdtContent>
                              </w:sdt>
                              <w:r>
                                <w:rPr>
                                  <w:szCs w:val="24"/>
                                </w:rPr>
                                <w:t>) palikti apylinkės teismo nutarimą (nutartį) administracinio nusižengimo byloje nepakeistą ir apeliacinio skundo netenkinti;</w:t>
                              </w:r>
                            </w:p>
                          </w:sdtContent>
                        </w:sdt>
                        <w:sdt>
                          <w:sdtPr>
                            <w:alias w:val="653 str. 1 d. 2 p."/>
                            <w:tag w:val="part_8374a574e7274fdd8f0aac0db962c8c5"/>
                            <w:lock w:val="sdtLocked"/>
                            <w:richText/>
                          </w:sdtPr>
                          <w:sdtContent>
                            <w:p>
                              <w:pPr>
                                <w:spacing w:line="360" w:lineRule="auto"/>
                                <w:ind w:firstLine="720"/>
                                <w:jc w:val="both"/>
                                <w:rPr>
                                  <w:szCs w:val="24"/>
                                </w:rPr>
                              </w:pPr>
                              <w:sdt>
                                <w:sdtPr>
                                  <w:alias w:val="Numeris"/>
                                  <w:tag w:val="nr_8374a574e7274fdd8f0aac0db962c8c5"/>
                                  <w:lock w:val="sdtLocked"/>
                                  <w:richText/>
                                </w:sdtPr>
                                <w:sdtContent>
                                  <w:r>
                                    <w:rPr>
                                      <w:szCs w:val="24"/>
                                    </w:rPr>
                                    <w:t>2</w:t>
                                  </w:r>
                                </w:sdtContent>
                              </w:sdt>
                              <w:r>
                                <w:rPr>
                                  <w:szCs w:val="24"/>
                                </w:rPr>
                                <w:t>) panaikinti apylinkės teismo nutarimą (nutartį) administracinio nusižengimo byloje ir administracinio nusižengimo teiseną nutraukti;</w:t>
                              </w:r>
                            </w:p>
                          </w:sdtContent>
                        </w:sdt>
                        <w:sdt>
                          <w:sdtPr>
                            <w:alias w:val="653 str. 1 d. 3 p."/>
                            <w:tag w:val="part_6ce30a4f85334b77af1a45f6a5f83c25"/>
                            <w:lock w:val="sdtLocked"/>
                            <w:richText/>
                          </w:sdtPr>
                          <w:sdtContent>
                            <w:p>
                              <w:pPr>
                                <w:spacing w:line="360" w:lineRule="auto"/>
                                <w:ind w:firstLine="720"/>
                                <w:jc w:val="both"/>
                                <w:rPr>
                                  <w:szCs w:val="24"/>
                                </w:rPr>
                              </w:pPr>
                              <w:sdt>
                                <w:sdtPr>
                                  <w:alias w:val="Numeris"/>
                                  <w:tag w:val="nr_6ce30a4f85334b77af1a45f6a5f83c25"/>
                                  <w:lock w:val="sdtLocked"/>
                                  <w:richText/>
                                </w:sdtPr>
                                <w:sdtContent>
                                  <w:r>
                                    <w:rPr>
                                      <w:szCs w:val="24"/>
                                    </w:rPr>
                                    <w:t>3</w:t>
                                  </w:r>
                                </w:sdtContent>
                              </w:sdt>
                              <w:r>
                                <w:rPr>
                                  <w:szCs w:val="24"/>
                                </w:rPr>
                                <w:t>) panaikinti apylinkės teismo nutarimą ir priimti naują nutarimą administracinio nusižengimo byloje;</w:t>
                              </w:r>
                            </w:p>
                          </w:sdtContent>
                        </w:sdt>
                        <w:sdt>
                          <w:sdtPr>
                            <w:alias w:val="653 str. 1 d. 4 p."/>
                            <w:tag w:val="part_5f361d6205844ddca831caa35c8c6997"/>
                            <w:lock w:val="sdtLocked"/>
                            <w:richText/>
                          </w:sdtPr>
                          <w:sdtContent>
                            <w:p>
                              <w:pPr>
                                <w:spacing w:line="360" w:lineRule="auto"/>
                                <w:ind w:firstLine="720"/>
                                <w:jc w:val="both"/>
                                <w:rPr>
                                  <w:szCs w:val="24"/>
                                </w:rPr>
                              </w:pPr>
                              <w:sdt>
                                <w:sdtPr>
                                  <w:alias w:val="Numeris"/>
                                  <w:tag w:val="nr_5f361d6205844ddca831caa35c8c6997"/>
                                  <w:lock w:val="sdtLocked"/>
                                  <w:richText/>
                                </w:sdtPr>
                                <w:sdtContent>
                                  <w:r>
                                    <w:rPr>
                                      <w:szCs w:val="24"/>
                                    </w:rPr>
                                    <w:t>4</w:t>
                                  </w:r>
                                </w:sdtContent>
                              </w:sdt>
                              <w:r>
                                <w:rPr>
                                  <w:szCs w:val="24"/>
                                </w:rPr>
                                <w:t>) pakeisti apylinkės teismo nutarimą (nutartį) administracinio nusižengimo byloje ir paskirti švelnesnę administracinę nuobaudą.</w:t>
                              </w:r>
                            </w:p>
                          </w:sdtContent>
                        </w:sdt>
                      </w:sdtContent>
                    </w:sdt>
                    <w:sdt>
                      <w:sdtPr>
                        <w:alias w:val="653 str. 2 d."/>
                        <w:tag w:val="part_f90f1f011dbd487d9550bf82b9750e5e"/>
                        <w:lock w:val="sdtLocked"/>
                        <w:richText/>
                      </w:sdtPr>
                      <w:sdtContent>
                        <w:p>
                          <w:pPr>
                            <w:spacing w:line="360" w:lineRule="auto"/>
                            <w:ind w:firstLine="720"/>
                            <w:jc w:val="both"/>
                            <w:rPr>
                              <w:szCs w:val="24"/>
                            </w:rPr>
                          </w:pPr>
                          <w:sdt>
                            <w:sdtPr>
                              <w:alias w:val="Numeris"/>
                              <w:tag w:val="nr_f90f1f011dbd487d9550bf82b9750e5e"/>
                              <w:lock w:val="sdtLocked"/>
                              <w:richText/>
                            </w:sdtPr>
                            <w:sdtContent>
                              <w:r>
                                <w:rPr>
                                  <w:szCs w:val="24"/>
                                </w:rPr>
                                <w:t>2</w:t>
                              </w:r>
                            </w:sdtContent>
                          </w:sdt>
                          <w:r>
                            <w:rPr>
                              <w:szCs w:val="24"/>
                            </w:rPr>
                            <w:t>. Šio straipsnio 1 dalies 2 ir 3 punktuose nurodytais atvejais apygardos teismas priima nutarimus, 1 ir 4 punktuose nurodytais atvejais – nutartis.</w:t>
                          </w:r>
                        </w:p>
                        <w:p>
                          <w:pPr>
                            <w:spacing w:line="360" w:lineRule="auto"/>
                            <w:ind w:firstLine="720"/>
                            <w:jc w:val="both"/>
                            <w:rPr>
                              <w:b/>
                              <w:bCs/>
                              <w:szCs w:val="24"/>
                            </w:rPr>
                          </w:pPr>
                        </w:p>
                      </w:sdtContent>
                    </w:sdt>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9cc330589c5a4afc8b3fc4be249e246d"/>
                            <w:lock w:val="sdtLocked"/>
                            <w:richText/>
                          </w:sdtPr>
                          <w:sdtContent>
                            <w:p>
                              <w:pPr>
                                <w:spacing w:line="360" w:lineRule="auto"/>
                                <w:ind w:firstLine="720"/>
                                <w:jc w:val="both"/>
                                <w:rPr>
                                  <w:szCs w:val="24"/>
                                </w:rPr>
                              </w:pPr>
                              <w:sdt>
                                <w:sdtPr>
                                  <w:alias w:val="Numeris"/>
                                  <w:tag w:val="nr_9cc330589c5a4afc8b3fc4be249e246d"/>
                                  <w:lock w:val="sdtLocked"/>
                                  <w:richText/>
                                </w:sdtPr>
                                <w:sdtContent>
                                  <w:r>
                                    <w:rPr>
                                      <w:szCs w:val="24"/>
                                    </w:rPr>
                                    <w:t>3</w:t>
                                  </w:r>
                                </w:sdtContent>
                              </w:sdt>
                              <w:r>
                                <w:rPr>
                                  <w:szCs w:val="24"/>
                                </w:rPr>
                                <w:t>) šio kodekso 658 straipsnio 1 dalies 6 punkte nurodytais pagrindais – administracinėn atsakomybėn patrauktas asmuo, jo teisių perėmėjas ar kitas atstovas;</w:t>
                              </w:r>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fa2b555fb45b462798ac1f997a0c90da"/>
                        <w:lock w:val="sdtLocked"/>
                        <w:richText/>
                      </w:sdtPr>
                      <w:sdtContent>
                        <w:p>
                          <w:pPr>
                            <w:spacing w:line="360" w:lineRule="auto"/>
                            <w:ind w:firstLine="720"/>
                            <w:jc w:val="both"/>
                            <w:rPr>
                              <w:szCs w:val="24"/>
                            </w:rPr>
                          </w:pPr>
                          <w:sdt>
                            <w:sdtPr>
                              <w:alias w:val="Numeris"/>
                              <w:tag w:val="nr_fa2b555fb45b462798ac1f997a0c90da"/>
                              <w:lock w:val="sdtLocked"/>
                              <w:richText/>
                            </w:sdtPr>
                            <w:sdtContent>
                              <w:r>
                                <w:rPr>
                                  <w:szCs w:val="24"/>
                                </w:rPr>
                                <w:t>3</w:t>
                              </w:r>
                            </w:sdtContent>
                          </w:sdt>
                          <w:r>
                            <w:rPr>
                              <w:szCs w:val="24"/>
                            </w:rPr>
                            <w:t xml:space="preserve">. Prašymas atnaujinti administracinio nusižengimo bylą šio kodekso 658 straipsnio 1 dalies 6 punkte nurodytais pagrindais paduodamas Lietuvos Aukščiausiajam Teismui per šešis mėnesius nuo tos dienos, kurią </w:t>
                          </w:r>
                          <w:r>
                            <w:rPr>
                              <w:iCs/>
                              <w:szCs w:val="24"/>
                            </w:rPr>
                            <w:t>priimtas</w:t>
                          </w:r>
                          <w:r>
                            <w:rPr>
                              <w:szCs w:val="24"/>
                            </w:rPr>
                            <w:t xml:space="preserve"> </w:t>
                          </w:r>
                          <w:r>
                            <w:rPr>
                              <w:iCs/>
                              <w:szCs w:val="24"/>
                            </w:rPr>
                            <w:t xml:space="preserve">Jungtinių Tautų Žmogaus teisių komiteto sprendimas arba </w:t>
                          </w:r>
                          <w:r>
                            <w:rPr>
                              <w:szCs w:val="24"/>
                            </w:rPr>
                            <w:t>Europos Žmogaus Teisių Teismo sprendimas yra ar tapo galutinis.</w:t>
                          </w:r>
                        </w:p>
                        <w:p>
                          <w:pPr>
                            <w:spacing w:line="360" w:lineRule="auto"/>
                            <w:ind w:firstLine="720"/>
                            <w:jc w:val="both"/>
                            <w:rPr>
                              <w:szCs w:val="24"/>
                            </w:rPr>
                          </w:pPr>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e1e00becb5f64291934bc96524286d5a"/>
                        <w:lock w:val="sdtLocked"/>
                        <w:richText/>
                      </w:sdtPr>
                      <w:sdtContent>
                        <w:p>
                          <w:pPr>
                            <w:spacing w:line="360" w:lineRule="auto"/>
                            <w:ind w:firstLine="720"/>
                            <w:jc w:val="both"/>
                            <w:rPr>
                              <w:szCs w:val="24"/>
                            </w:rPr>
                          </w:pPr>
                          <w:sdt>
                            <w:sdtPr>
                              <w:alias w:val="Numeris"/>
                              <w:tag w:val="nr_e1e00becb5f64291934bc96524286d5a"/>
                              <w:lock w:val="sdtLocked"/>
                              <w:richText/>
                            </w:sdtPr>
                            <w:sdtContent>
                              <w:r>
                                <w:rPr>
                                  <w:szCs w:val="24"/>
                                </w:rPr>
                                <w:t>3</w:t>
                              </w:r>
                            </w:sdtContent>
                          </w:sdt>
                          <w:r>
                            <w:rPr>
                              <w:szCs w:val="24"/>
                            </w:rPr>
                            <w:t>. Šio straipsnio 1 dalyje nurodyta institucija gali pradėti tyrimą dėl paaiškėjusių naujų aplinkybių ir savo iniciatyva.</w:t>
                          </w:r>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81b658dd69ff46dbb1f07e9067b07162"/>
                        <w:lock w:val="sdtLocked"/>
                        <w:richText/>
                      </w:sdtPr>
                      <w:sdtContent>
                        <w:p>
                          <w:pPr>
                            <w:spacing w:line="360" w:lineRule="auto"/>
                            <w:ind w:firstLine="720"/>
                            <w:jc w:val="both"/>
                            <w:rPr>
                              <w:szCs w:val="24"/>
                            </w:rPr>
                          </w:pPr>
                          <w:sdt>
                            <w:sdtPr>
                              <w:alias w:val="Numeris"/>
                              <w:tag w:val="nr_81b658dd69ff46dbb1f07e9067b07162"/>
                              <w:lock w:val="sdtLocked"/>
                              <w:richText/>
                            </w:sdtPr>
                            <w:sdtContent>
                              <w:r>
                                <w:rPr>
                                  <w:szCs w:val="24"/>
                                </w:rPr>
                                <w:t>5</w:t>
                              </w:r>
                            </w:sdtContent>
                          </w:sdt>
                          <w:r>
                            <w:rPr>
                              <w:szCs w:val="24"/>
                            </w:rPr>
                            <w:t>.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Institucijos vadovas ar jo įgaliotas asmuo administracinio nusižengimo bylos atnaujinimo klausimą sprendžia rašytinio proceso tvarka.</w:t>
                          </w:r>
                        </w:p>
                      </w:sdtContent>
                    </w:sdt>
                    <w:sdt>
                      <w:sdtPr>
                        <w:alias w:val="661 str. 6 d."/>
                        <w:tag w:val="part_0857680eb1bf433e9700c10ec22b4d3f"/>
                        <w:lock w:val="sdtLocked"/>
                        <w:richText/>
                      </w:sdtPr>
                      <w:sdtContent>
                        <w:p>
                          <w:pPr>
                            <w:spacing w:line="360" w:lineRule="auto"/>
                            <w:ind w:firstLine="720"/>
                            <w:jc w:val="both"/>
                            <w:rPr>
                              <w:szCs w:val="24"/>
                            </w:rPr>
                          </w:pPr>
                          <w:sdt>
                            <w:sdtPr>
                              <w:alias w:val="Numeris"/>
                              <w:tag w:val="nr_0857680eb1bf433e9700c10ec22b4d3f"/>
                              <w:lock w:val="sdtLocked"/>
                              <w:richText/>
                            </w:sdtPr>
                            <w:sdtContent>
                              <w:r>
                                <w:rPr>
                                  <w:szCs w:val="24"/>
                                </w:rPr>
                                <w:t>6</w:t>
                              </w:r>
                            </w:sdtContent>
                          </w:sdt>
                          <w:r>
                            <w:rPr>
                              <w:szCs w:val="24"/>
                            </w:rPr>
                            <w:t>. Teismas arba institucijos vadovas ar jo įgaliotas asmuo, išnagrinėję administracinio nusižengimo bylos atnaujinimo klausimą, priima sprendimą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0c6a3904006e476db128a4cee8451720"/>
                        <w:lock w:val="sdtLocked"/>
                        <w:richText/>
                      </w:sdtPr>
                      <w:sdtContent>
                        <w:p>
                          <w:pPr>
                            <w:spacing w:line="360" w:lineRule="auto"/>
                            <w:ind w:firstLine="720"/>
                            <w:jc w:val="both"/>
                            <w:rPr>
                              <w:szCs w:val="24"/>
                            </w:rPr>
                          </w:pPr>
                          <w:sdt>
                            <w:sdtPr>
                              <w:alias w:val="Numeris"/>
                              <w:tag w:val="nr_0c6a3904006e476db128a4cee8451720"/>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 Prašymas turi būti jį paduodančio asmens pasirašytas. Prie prašymo turi būti pridėti ginčijamų nutarimo ar nutarties ir su ginčijamu sprendimu susijusių nutarimų ar nutarčių kopijos (nuorašai).</w:t>
                          </w:r>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5b1fbd718094ef3be1efe96c50facdb"/>
                        <w:lock w:val="sdtLocked"/>
                        <w:richText/>
                      </w:sdtPr>
                      <w:sdtContent>
                        <w:p>
                          <w:pPr>
                            <w:spacing w:line="360" w:lineRule="auto"/>
                            <w:ind w:firstLine="720"/>
                            <w:jc w:val="both"/>
                            <w:rPr>
                              <w:szCs w:val="24"/>
                            </w:rPr>
                          </w:pPr>
                          <w:sdt>
                            <w:sdtPr>
                              <w:alias w:val="Numeris"/>
                              <w:tag w:val="nr_65b1fbd718094ef3be1efe96c50facdb"/>
                              <w:lock w:val="sdtLocked"/>
                              <w:richText/>
                            </w:sdtPr>
                            <w:sdtContent>
                              <w:r>
                                <w:rPr>
                                  <w:bCs/>
                                  <w:szCs w:val="24"/>
                                </w:rPr>
                                <w:t>10</w:t>
                              </w:r>
                            </w:sdtContent>
                          </w:sdt>
                          <w:r>
                            <w:rPr>
                              <w:bCs/>
                              <w:szCs w:val="24"/>
                            </w:rPr>
                            <w:t>. Kai tai būtina, atrankos kolegija ar administracinio nusižengimo bylą nagrinėjanti teisėjų kolegija gali nuspręsti, kad administracinio nusižengimo byla turi būti nagrinėjama žodinio proceso tvarka.</w:t>
                          </w:r>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f8e9dfc68b094e5cb9dd930c0def1632"/>
                    <w:lock w:val="sdtLocked"/>
                    <w:richText/>
                  </w:sdtPr>
                  <w:sdtContent>
                    <w:p>
                      <w:pPr>
                        <w:spacing w:line="360" w:lineRule="auto"/>
                        <w:ind w:left="2410" w:hanging="1690"/>
                        <w:jc w:val="both"/>
                        <w:rPr>
                          <w:b/>
                          <w:szCs w:val="24"/>
                        </w:rPr>
                      </w:pPr>
                      <w:sdt>
                        <w:sdtPr>
                          <w:alias w:val="Numeris"/>
                          <w:tag w:val="nr_f8e9dfc68b094e5cb9dd930c0def1632"/>
                          <w:lock w:val="sdtLocked"/>
                          <w:richText/>
                        </w:sdtPr>
                        <w:sdtContent>
                          <w:r>
                            <w:rPr>
                              <w:b/>
                              <w:szCs w:val="24"/>
                            </w:rPr>
                            <w:t>663</w:t>
                          </w:r>
                        </w:sdtContent>
                      </w:sdt>
                      <w:r>
                        <w:rPr>
                          <w:b/>
                          <w:szCs w:val="24"/>
                        </w:rPr>
                        <w:t xml:space="preserve"> straipsnis. </w:t>
                      </w:r>
                      <w:sdt>
                        <w:sdtPr>
                          <w:alias w:val="Pavadinimas"/>
                          <w:tag w:val="title_f8e9dfc68b094e5cb9dd930c0def1632"/>
                          <w:lock w:val="sdtLocked"/>
                          <w:richText/>
                        </w:sdtPr>
                        <w:sdtContent>
                          <w:r>
                            <w:rPr>
                              <w:b/>
                              <w:szCs w:val="24"/>
                            </w:rPr>
                            <w:t>Administracinio nusižengimo bylos atnaujinimas dėl Jungtinių Tautų Žmogaus teisių komiteto arba Europos Žmogaus Teisių Teismo sprendimo</w:t>
                          </w:r>
                        </w:sdtContent>
                      </w:sdt>
                    </w:p>
                    <w:sdt>
                      <w:sdtPr>
                        <w:alias w:val="663 str. 1 d."/>
                        <w:tag w:val="part_c95c310dce9f42d0a12b6e10d3685e87"/>
                        <w:lock w:val="sdtLocked"/>
                        <w:richText/>
                      </w:sdtPr>
                      <w:sdtContent>
                        <w:p>
                          <w:pPr>
                            <w:spacing w:line="360" w:lineRule="auto"/>
                            <w:ind w:firstLine="720"/>
                            <w:jc w:val="both"/>
                            <w:rPr>
                              <w:szCs w:val="24"/>
                            </w:rPr>
                          </w:pPr>
                          <w:sdt>
                            <w:sdtPr>
                              <w:alias w:val="Numeris"/>
                              <w:tag w:val="nr_c95c310dce9f42d0a12b6e10d3685e87"/>
                              <w:lock w:val="sdtLocked"/>
                              <w:richText/>
                            </w:sdtPr>
                            <w:sdtContent>
                              <w:r>
                                <w:rPr>
                                  <w:szCs w:val="24"/>
                                </w:rPr>
                                <w:t>1</w:t>
                              </w:r>
                            </w:sdtContent>
                          </w:sdt>
                          <w:r>
                            <w:rPr>
                              <w:szCs w:val="24"/>
                            </w:rPr>
                            <w:t xml:space="preserve">. Prašymas atnaujinti administracinio nusižengimo bylą šio kodekso 658 straipsnio 1 dalies 6 punkte nurodytu pagrindu kartu su </w:t>
                          </w:r>
                          <w:r>
                            <w:rPr>
                              <w:iCs/>
                              <w:szCs w:val="24"/>
                            </w:rPr>
                            <w:t xml:space="preserve">Jungtinių Tautų Žmogaus teisių komiteto sprendimu arba </w:t>
                          </w:r>
                          <w:r>
                            <w:rPr>
                              <w:szCs w:val="24"/>
                            </w:rPr>
                            <w:t>Europos Žmogaus Teisių Teismo galutiniu sprendimu ir jų vertimais į lietuvių kalbą paduodami Lietuvos Aukščiausiajam Teismui.</w:t>
                          </w:r>
                        </w:p>
                      </w:sdtContent>
                    </w:sdt>
                    <w:sdt>
                      <w:sdtPr>
                        <w:alias w:val="663 str. 2 d."/>
                        <w:tag w:val="part_46571571e0e449bd97b253b1702ee999"/>
                        <w:lock w:val="sdtLocked"/>
                        <w:richText/>
                      </w:sdtPr>
                      <w:sdtContent>
                        <w:p>
                          <w:pPr>
                            <w:spacing w:line="360" w:lineRule="auto"/>
                            <w:ind w:firstLine="720"/>
                            <w:jc w:val="both"/>
                            <w:rPr>
                              <w:szCs w:val="24"/>
                            </w:rPr>
                          </w:pPr>
                          <w:sdt>
                            <w:sdtPr>
                              <w:alias w:val="Numeris"/>
                              <w:tag w:val="nr_46571571e0e449bd97b253b1702ee999"/>
                              <w:lock w:val="sdtLocked"/>
                              <w:richText/>
                            </w:sdtPr>
                            <w:sdtContent>
                              <w:r>
                                <w:rPr>
                                  <w:szCs w:val="24"/>
                                </w:rPr>
                                <w:t>2</w:t>
                              </w:r>
                            </w:sdtContent>
                          </w:sdt>
                          <w:r>
                            <w:rPr>
                              <w:szCs w:val="24"/>
                            </w:rPr>
                            <w:t xml:space="preserve">. Šio straipsnio 1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3 d."/>
                        <w:tag w:val="part_2de1bfe89f0847f3a323fa5e33afad43"/>
                        <w:lock w:val="sdtLocked"/>
                        <w:richText/>
                      </w:sdtPr>
                      <w:sdtContent>
                        <w:p>
                          <w:pPr>
                            <w:spacing w:line="360" w:lineRule="auto"/>
                            <w:ind w:firstLine="720"/>
                            <w:jc w:val="both"/>
                            <w:rPr>
                              <w:szCs w:val="24"/>
                            </w:rPr>
                          </w:pPr>
                          <w:sdt>
                            <w:sdtPr>
                              <w:alias w:val="Numeris"/>
                              <w:tag w:val="nr_2de1bfe89f0847f3a323fa5e33afad43"/>
                              <w:lock w:val="sdtLocked"/>
                              <w:richText/>
                            </w:sdtPr>
                            <w:sdtContent>
                              <w:r>
                                <w:rPr>
                                  <w:szCs w:val="24"/>
                                </w:rPr>
                                <w:t>3</w:t>
                              </w:r>
                            </w:sdtContent>
                          </w:sdt>
                          <w:r>
                            <w:rPr>
                              <w:szCs w:val="24"/>
                            </w:rPr>
                            <w:t>. Išnagrinėjęs atnaujintą administracinio nusižengimo bylą, teismas priima vieną iš šio kodekso 662 straipsnio 14 dalyje nurodytų sprendimų.</w:t>
                          </w:r>
                        </w:p>
                        <w:p>
                          <w:pPr>
                            <w:spacing w:line="360" w:lineRule="auto"/>
                            <w:ind w:firstLine="720"/>
                            <w:jc w:val="both"/>
                            <w:rPr>
                              <w:szCs w:val="24"/>
                            </w:rPr>
                          </w:pPr>
                        </w:p>
                      </w:sdtContent>
                    </w:sdt>
                  </w:sdtContent>
                </w:sdt>
              </w:sdtContent>
            </w:sdt>
            <w:sdt>
              <w:sdtPr>
                <w:alias w:val="skyrius"/>
                <w:tag w:val="part_3b16b1c06c79491ca6a9dcc0c06fe0ba"/>
                <w:lock w:val="sdtLocked"/>
                <w:richText/>
              </w:sdtPr>
              <w:sdtContent>
                <w:p>
                  <w:pPr>
                    <w:spacing w:line="360" w:lineRule="auto"/>
                    <w:jc w:val="center"/>
                    <w:rPr>
                      <w:b/>
                      <w:szCs w:val="24"/>
                    </w:rPr>
                  </w:pPr>
                  <w:sdt>
                    <w:sdtPr>
                      <w:alias w:val="Numeris"/>
                      <w:tag w:val="nr_3b16b1c06c79491ca6a9dcc0c06fe0ba"/>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3b16b1c06c79491ca6a9dcc0c06fe0ba"/>
                      <w:lock w:val="sdtLocked"/>
                      <w:richText/>
                    </w:sdtPr>
                    <w:sdtContent>
                      <w:r>
                        <w:rPr>
                          <w:b/>
                          <w:szCs w:val="24"/>
                        </w:rPr>
                        <w:t>TURTINĖS ŽALOS IR TEISMO IŠLAIDŲ ATLYGINIMAS</w:t>
                      </w:r>
                    </w:sdtContent>
                  </w:sdt>
                </w:p>
                <w:p>
                  <w:pPr>
                    <w:spacing w:line="360" w:lineRule="auto"/>
                    <w:ind w:firstLine="720"/>
                    <w:jc w:val="both"/>
                    <w:rPr>
                      <w:b/>
                      <w:szCs w:val="24"/>
                    </w:rPr>
                  </w:pPr>
                </w:p>
                <w:sdt>
                  <w:sdtPr>
                    <w:alias w:val="664 str."/>
                    <w:tag w:val="part_6339e0f7ba9b4f4b9a54fc4da01e18e6"/>
                    <w:lock w:val="sdtLocked"/>
                    <w:richText/>
                  </w:sdtPr>
                  <w:sdtContent>
                    <w:p>
                      <w:pPr>
                        <w:spacing w:line="360" w:lineRule="auto"/>
                        <w:ind w:firstLine="720"/>
                        <w:jc w:val="both"/>
                        <w:rPr>
                          <w:b/>
                          <w:szCs w:val="24"/>
                        </w:rPr>
                      </w:pPr>
                      <w:sdt>
                        <w:sdtPr>
                          <w:alias w:val="Numeris"/>
                          <w:tag w:val="nr_6339e0f7ba9b4f4b9a54fc4da01e18e6"/>
                          <w:lock w:val="sdtLocked"/>
                          <w:richText/>
                        </w:sdtPr>
                        <w:sdtContent>
                          <w:r>
                            <w:rPr>
                              <w:b/>
                              <w:szCs w:val="24"/>
                            </w:rPr>
                            <w:t>664</w:t>
                          </w:r>
                        </w:sdtContent>
                      </w:sdt>
                      <w:r>
                        <w:rPr>
                          <w:b/>
                          <w:szCs w:val="24"/>
                        </w:rPr>
                        <w:t xml:space="preserve"> straipsnis. </w:t>
                      </w:r>
                      <w:sdt>
                        <w:sdtPr>
                          <w:alias w:val="Pavadinimas"/>
                          <w:tag w:val="title_6339e0f7ba9b4f4b9a54fc4da01e18e6"/>
                          <w:lock w:val="sdtLocked"/>
                          <w:richText/>
                        </w:sdtPr>
                        <w:sdtContent>
                          <w:r>
                            <w:rPr>
                              <w:b/>
                              <w:szCs w:val="24"/>
                            </w:rPr>
                            <w:t>Turtinės žalos atlyginimas</w:t>
                          </w:r>
                        </w:sdtContent>
                      </w:sdt>
                    </w:p>
                    <w:sdt>
                      <w:sdtPr>
                        <w:alias w:val="664 str. 1 d."/>
                        <w:tag w:val="part_0f36a8d368e346cc9c6ff2a16ae1a7fa"/>
                        <w:lock w:val="sdtLocked"/>
                        <w:richText/>
                      </w:sdtPr>
                      <w:sdtContent>
                        <w:p>
                          <w:pPr>
                            <w:spacing w:line="360" w:lineRule="auto"/>
                            <w:ind w:firstLine="720"/>
                            <w:jc w:val="both"/>
                            <w:rPr>
                              <w:szCs w:val="24"/>
                            </w:rPr>
                          </w:pPr>
                          <w:sdt>
                            <w:sdtPr>
                              <w:alias w:val="Numeris"/>
                              <w:tag w:val="nr_0f36a8d368e346cc9c6ff2a16ae1a7fa"/>
                              <w:lock w:val="sdtLocked"/>
                              <w:richText/>
                            </w:sdtPr>
                            <w:sdtContent>
                              <w:r>
                                <w:rPr>
                                  <w:szCs w:val="24"/>
                                </w:rPr>
                                <w:t>1</w:t>
                              </w:r>
                            </w:sdtContent>
                          </w:sdt>
                          <w:r>
                            <w:rPr>
                              <w:szCs w:val="24"/>
                            </w:rPr>
                            <w:t>. Administraciniu nusižengimu padarytą turtinę žalą administracinį nusižengimą padaręs asmuo gali atlyginti savo noru. Tokiu atveju padarytos turtinės žalos dydis nustatomas nukentėjusiojo ir administracinį nusižengimą padariusio asmens rašytiniu susitarimu, kuriame nukentėjusysis patvirtina žalos atlyginimo faktą.</w:t>
                          </w:r>
                        </w:p>
                      </w:sdtContent>
                    </w:sdt>
                    <w:sdt>
                      <w:sdtPr>
                        <w:alias w:val="664 str. 2 d."/>
                        <w:tag w:val="part_d9a5b3eb6a454a1ab06f8beabd51f7e7"/>
                        <w:lock w:val="sdtLocked"/>
                        <w:richText/>
                      </w:sdtPr>
                      <w:sdtContent>
                        <w:p>
                          <w:pPr>
                            <w:spacing w:line="360" w:lineRule="auto"/>
                            <w:ind w:firstLine="720"/>
                            <w:jc w:val="both"/>
                            <w:rPr>
                              <w:szCs w:val="24"/>
                            </w:rPr>
                          </w:pPr>
                          <w:sdt>
                            <w:sdtPr>
                              <w:alias w:val="Numeris"/>
                              <w:tag w:val="nr_d9a5b3eb6a454a1ab06f8beabd51f7e7"/>
                              <w:lock w:val="sdtLocked"/>
                              <w:richText/>
                            </w:sdtPr>
                            <w:sdtContent>
                              <w:r>
                                <w:rPr>
                                  <w:szCs w:val="24"/>
                                </w:rPr>
                                <w:t>2</w:t>
                              </w:r>
                            </w:sdtContent>
                          </w:sdt>
                          <w:r>
                            <w:rPr>
                              <w:szCs w:val="24"/>
                            </w:rPr>
                            <w:t xml:space="preserve">.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 </w:t>
                          </w:r>
                        </w:p>
                        <w:p>
                          <w:pPr>
                            <w:spacing w:line="360" w:lineRule="auto"/>
                            <w:ind w:firstLine="720"/>
                            <w:jc w:val="both"/>
                            <w:rPr>
                              <w:szCs w:val="24"/>
                            </w:rPr>
                          </w:pPr>
                        </w:p>
                      </w:sdtContent>
                    </w:sdt>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a98279aecf7d4dcbbe4a5b9c5431fcc5"/>
                        <w:lock w:val="sdtLocked"/>
                        <w:richText/>
                      </w:sdtPr>
                      <w:sdtContent>
                        <w:p>
                          <w:pPr>
                            <w:spacing w:line="360" w:lineRule="auto"/>
                            <w:ind w:firstLine="720"/>
                            <w:jc w:val="both"/>
                            <w:rPr>
                              <w:szCs w:val="24"/>
                            </w:rPr>
                          </w:pPr>
                          <w:sdt>
                            <w:sdtPr>
                              <w:alias w:val="Numeris"/>
                              <w:tag w:val="nr_a98279aecf7d4dcbbe4a5b9c5431fcc5"/>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Administracinio nusižengimo bylą ne teismo tvarka nagrinėjanti institucija gali priteisti tik vieno šimto penkiasdešimt eurų neviršijančios turtinės žalos atlyginimą.</w:t>
                          </w:r>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a298738184a24c5586fe534acf03fa2c"/>
                    <w:lock w:val="sdtLocked"/>
                    <w:richText/>
                  </w:sdtPr>
                  <w:sdtContent>
                    <w:p>
                      <w:pPr>
                        <w:spacing w:line="360" w:lineRule="auto"/>
                        <w:ind w:left="2552" w:hanging="1832"/>
                        <w:jc w:val="both"/>
                        <w:rPr>
                          <w:b/>
                          <w:szCs w:val="24"/>
                        </w:rPr>
                      </w:pPr>
                      <w:sdt>
                        <w:sdtPr>
                          <w:alias w:val="Numeris"/>
                          <w:tag w:val="nr_a298738184a24c5586fe534acf03fa2c"/>
                          <w:lock w:val="sdtLocked"/>
                          <w:richText/>
                        </w:sdtPr>
                        <w:sdtContent>
                          <w:r>
                            <w:rPr>
                              <w:b/>
                              <w:szCs w:val="24"/>
                            </w:rPr>
                            <w:t>666</w:t>
                          </w:r>
                        </w:sdtContent>
                      </w:sdt>
                      <w:r>
                        <w:rPr>
                          <w:b/>
                          <w:szCs w:val="24"/>
                        </w:rPr>
                        <w:t xml:space="preserve"> straipsnis. </w:t>
                      </w:r>
                      <w:sdt>
                        <w:sdtPr>
                          <w:alias w:val="Pavadinimas"/>
                          <w:tag w:val="title_a298738184a24c5586fe534acf03fa2c"/>
                          <w:lock w:val="sdtLocked"/>
                          <w:richText/>
                        </w:sdtPr>
                        <w:sdtContent>
                          <w:r>
                            <w:rPr>
                              <w:b/>
                              <w:szCs w:val="24"/>
                            </w:rPr>
                            <w:t>Administracinių nusižengimų bylų nagrinėjimo teisme išlaidų atlyginimas</w:t>
                          </w:r>
                        </w:sdtContent>
                      </w:sdt>
                    </w:p>
                    <w:sdt>
                      <w:sdtPr>
                        <w:alias w:val="666 str. 1 d."/>
                        <w:tag w:val="part_cc47322da82a441bbfcc6f36ff4dc2cf"/>
                        <w:lock w:val="sdtLocked"/>
                        <w:richText/>
                      </w:sdtPr>
                      <w:sdtContent>
                        <w:p>
                          <w:pPr>
                            <w:spacing w:line="360" w:lineRule="auto"/>
                            <w:ind w:firstLine="720"/>
                            <w:jc w:val="both"/>
                            <w:rPr>
                              <w:szCs w:val="24"/>
                            </w:rPr>
                          </w:pPr>
                          <w:r>
                            <w:rPr>
                              <w:szCs w:val="24"/>
                            </w:rPr>
                            <w:t xml:space="preserve">Administracinių nusižengimų bylų nagrinėjimo teisme išlaidoms atlyginti </w:t>
                          </w:r>
                          <w:r>
                            <w:rPr>
                              <w:i/>
                              <w:szCs w:val="24"/>
                            </w:rPr>
                            <w:t>mutatis mutandis</w:t>
                          </w:r>
                          <w:r>
                            <w:rPr>
                              <w:szCs w:val="24"/>
                            </w:rPr>
                            <w:t xml:space="preserve"> taikomos Baudžiamojo proceso kodekso nuostatos. </w:t>
                          </w:r>
                        </w:p>
                        <w:p>
                          <w:pPr>
                            <w:spacing w:line="360" w:lineRule="auto"/>
                            <w:ind w:firstLine="720"/>
                            <w:jc w:val="both"/>
                            <w:rPr>
                              <w:szCs w:val="24"/>
                            </w:rPr>
                          </w:pPr>
                        </w:p>
                      </w:sdtContent>
                    </w:sdt>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a4e82fad2f3542d19b7671fbd9261a9f"/>
                        <w:lock w:val="sdtLocked"/>
                        <w:richText/>
                      </w:sdtPr>
                      <w:sdtContent>
                        <w:p>
                          <w:pPr>
                            <w:spacing w:line="360" w:lineRule="auto"/>
                            <w:ind w:firstLine="720"/>
                            <w:jc w:val="both"/>
                            <w:rPr>
                              <w:szCs w:val="24"/>
                            </w:rPr>
                          </w:pPr>
                          <w:sdt>
                            <w:sdtPr>
                              <w:alias w:val="Numeris"/>
                              <w:tag w:val="nr_a4e82fad2f3542d19b7671fbd9261a9f"/>
                              <w:lock w:val="sdtLocked"/>
                              <w:richText/>
                            </w:sdtPr>
                            <w:sdtContent>
                              <w:r>
                                <w:rPr>
                                  <w:szCs w:val="24"/>
                                </w:rPr>
                                <w:t>2</w:t>
                              </w:r>
                            </w:sdtContent>
                          </w:sdt>
                          <w:r>
                            <w:rPr>
                              <w:szCs w:val="24"/>
                            </w:rPr>
                            <w:t>. Administracinis nurodymas sumokėti baudą įvykdomas laiku sumokant nurodyto dydžio baudą į administraciniame nurodyme nurodytą sąskaitą.</w:t>
                          </w:r>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350899d98dfa4bcb9ba85554520e3473"/>
                    <w:lock w:val="sdtLocked"/>
                    <w:richText/>
                  </w:sdtPr>
                  <w:sdtContent>
                    <w:p>
                      <w:pPr>
                        <w:spacing w:line="360" w:lineRule="auto"/>
                        <w:ind w:firstLine="720"/>
                        <w:jc w:val="both"/>
                        <w:rPr>
                          <w:b/>
                          <w:bCs/>
                          <w:szCs w:val="24"/>
                        </w:rPr>
                      </w:pPr>
                      <w:sdt>
                        <w:sdtPr>
                          <w:alias w:val="Numeris"/>
                          <w:tag w:val="nr_350899d98dfa4bcb9ba85554520e3473"/>
                          <w:lock w:val="sdtLocked"/>
                          <w:richText/>
                        </w:sdtPr>
                        <w:sdtContent>
                          <w:r>
                            <w:rPr>
                              <w:b/>
                              <w:bCs/>
                              <w:szCs w:val="24"/>
                            </w:rPr>
                            <w:t>671</w:t>
                          </w:r>
                        </w:sdtContent>
                      </w:sdt>
                      <w:r>
                        <w:rPr>
                          <w:b/>
                          <w:bCs/>
                          <w:szCs w:val="24"/>
                        </w:rPr>
                        <w:t xml:space="preserve"> straipsnis. </w:t>
                      </w:r>
                      <w:sdt>
                        <w:sdtPr>
                          <w:alias w:val="Pavadinimas"/>
                          <w:tag w:val="title_350899d98dfa4bcb9ba85554520e3473"/>
                          <w:lock w:val="sdtLocked"/>
                          <w:richText/>
                        </w:sdtPr>
                        <w:sdtContent>
                          <w:r>
                            <w:rPr>
                              <w:b/>
                              <w:bCs/>
                              <w:szCs w:val="24"/>
                            </w:rPr>
                            <w:t>Nutarimų skirti administracinę nuobaudą vykdymo nutraukimas</w:t>
                          </w:r>
                        </w:sdtContent>
                      </w:sdt>
                    </w:p>
                    <w:sdt>
                      <w:sdtPr>
                        <w:alias w:val="671 str. 1 d."/>
                        <w:tag w:val="part_52bbb8a0f6724606ae4e578c5f688113"/>
                        <w:lock w:val="sdtLocked"/>
                        <w:richText/>
                      </w:sdtPr>
                      <w:sdtContent>
                        <w:p>
                          <w:pPr>
                            <w:spacing w:line="360" w:lineRule="auto"/>
                            <w:ind w:firstLine="720"/>
                            <w:jc w:val="both"/>
                            <w:rPr>
                              <w:szCs w:val="24"/>
                            </w:rPr>
                          </w:pPr>
                          <w:sdt>
                            <w:sdtPr>
                              <w:alias w:val="Numeris"/>
                              <w:tag w:val="nr_52bbb8a0f6724606ae4e578c5f688113"/>
                              <w:lock w:val="sdtLocked"/>
                              <w:richText/>
                            </w:sdtPr>
                            <w:sdtContent>
                              <w:r>
                                <w:rPr>
                                  <w:szCs w:val="24"/>
                                </w:rPr>
                                <w:t>1</w:t>
                              </w:r>
                            </w:sdtContent>
                          </w:sdt>
                          <w:r>
                            <w:rPr>
                              <w:szCs w:val="24"/>
                            </w:rPr>
                            <w:t>. Nutarimą skirti administracinę nuobaudą priėmęs teismas ar institucija (pareigūnas) nutarimo vykdymą nutraukia savo nutarimu šiais atvejais:</w:t>
                          </w:r>
                        </w:p>
                        <w:sdt>
                          <w:sdtPr>
                            <w:alias w:val="671 str. 1 d. 1 p."/>
                            <w:tag w:val="part_0ea48589fb9f4f4ca4df892bf1b3cce5"/>
                            <w:lock w:val="sdtLocked"/>
                            <w:richText/>
                          </w:sdtPr>
                          <w:sdtContent>
                            <w:p>
                              <w:pPr>
                                <w:spacing w:line="360" w:lineRule="auto"/>
                                <w:ind w:firstLine="720"/>
                                <w:jc w:val="both"/>
                                <w:rPr>
                                  <w:szCs w:val="24"/>
                                </w:rPr>
                              </w:pPr>
                              <w:sdt>
                                <w:sdtPr>
                                  <w:alias w:val="Numeris"/>
                                  <w:tag w:val="nr_0ea48589fb9f4f4ca4df892bf1b3cce5"/>
                                  <w:lock w:val="sdtLocked"/>
                                  <w:richText/>
                                </w:sdtPr>
                                <w:sdtContent>
                                  <w:r>
                                    <w:rPr>
                                      <w:szCs w:val="24"/>
                                    </w:rPr>
                                    <w:t>1</w:t>
                                  </w:r>
                                </w:sdtContent>
                              </w:sdt>
                              <w:r>
                                <w:rPr>
                                  <w:szCs w:val="24"/>
                                </w:rPr>
                                <w:t>) kai paaiškėja, kad priešingą teisei veiką padarė nepakaltinamas asmuo;</w:t>
                              </w:r>
                            </w:p>
                          </w:sdtContent>
                        </w:sdt>
                        <w:sdt>
                          <w:sdtPr>
                            <w:alias w:val="671 str. 1 d. 2 p."/>
                            <w:tag w:val="part_55340dbe0a35465d809aca725b5e6779"/>
                            <w:lock w:val="sdtLocked"/>
                            <w:richText/>
                          </w:sdtPr>
                          <w:sdtContent>
                            <w:p>
                              <w:pPr>
                                <w:spacing w:line="360" w:lineRule="auto"/>
                                <w:ind w:firstLine="720"/>
                                <w:jc w:val="both"/>
                                <w:rPr>
                                  <w:szCs w:val="24"/>
                                </w:rPr>
                              </w:pPr>
                              <w:sdt>
                                <w:sdtPr>
                                  <w:alias w:val="Numeris"/>
                                  <w:tag w:val="nr_55340dbe0a35465d809aca725b5e6779"/>
                                  <w:lock w:val="sdtLocked"/>
                                  <w:richText/>
                                </w:sdtPr>
                                <w:sdtContent>
                                  <w:r>
                                    <w:rPr>
                                      <w:szCs w:val="24"/>
                                    </w:rPr>
                                    <w:t>2</w:t>
                                  </w:r>
                                </w:sdtContent>
                              </w:sdt>
                              <w:r>
                                <w:rPr>
                                  <w:szCs w:val="24"/>
                                </w:rPr>
                                <w:t>) kai panaikinamas administracinę atsakomybę nustatantis aktas;</w:t>
                              </w:r>
                            </w:p>
                          </w:sdtContent>
                        </w:sdt>
                        <w:sdt>
                          <w:sdtPr>
                            <w:alias w:val="671 str. 1 d. 3 p."/>
                            <w:tag w:val="part_dd9d380b3ad84a68bcaa98d07fe3bcb8"/>
                            <w:lock w:val="sdtLocked"/>
                            <w:richText/>
                          </w:sdtPr>
                          <w:sdtContent>
                            <w:p>
                              <w:pPr>
                                <w:spacing w:line="360" w:lineRule="auto"/>
                                <w:ind w:firstLine="720"/>
                                <w:jc w:val="both"/>
                                <w:rPr>
                                  <w:szCs w:val="24"/>
                                </w:rPr>
                              </w:pPr>
                              <w:sdt>
                                <w:sdtPr>
                                  <w:alias w:val="Numeris"/>
                                  <w:tag w:val="nr_dd9d380b3ad84a68bcaa98d07fe3bcb8"/>
                                  <w:lock w:val="sdtLocked"/>
                                  <w:richText/>
                                </w:sdtPr>
                                <w:sdtContent>
                                  <w:r>
                                    <w:rPr>
                                      <w:szCs w:val="24"/>
                                    </w:rPr>
                                    <w:t>3</w:t>
                                  </w:r>
                                </w:sdtContent>
                              </w:sdt>
                              <w:r>
                                <w:rPr>
                                  <w:szCs w:val="24"/>
                                </w:rPr>
                                <w:t>) kai miršta asmuo, dėl kurio priimtas nutarimas.</w:t>
                              </w:r>
                            </w:p>
                          </w:sdtContent>
                        </w:sdt>
                      </w:sdtContent>
                    </w:sdt>
                    <w:sdt>
                      <w:sdtPr>
                        <w:alias w:val="671 str. 2 d."/>
                        <w:tag w:val="part_776512ed656741ffb241b76fc168ff66"/>
                        <w:lock w:val="sdtLocked"/>
                        <w:richText/>
                      </w:sdtPr>
                      <w:sdtContent>
                        <w:p>
                          <w:pPr>
                            <w:spacing w:line="360" w:lineRule="auto"/>
                            <w:ind w:firstLine="720"/>
                            <w:jc w:val="both"/>
                            <w:rPr>
                              <w:szCs w:val="24"/>
                            </w:rPr>
                          </w:pPr>
                          <w:sdt>
                            <w:sdtPr>
                              <w:alias w:val="Numeris"/>
                              <w:tag w:val="nr_776512ed656741ffb241b76fc168ff66"/>
                              <w:lock w:val="sdtLocked"/>
                              <w:richText/>
                            </w:sdtPr>
                            <w:sdtContent>
                              <w:r>
                                <w:rPr>
                                  <w:szCs w:val="24"/>
                                </w:rPr>
                                <w:t>2</w:t>
                              </w:r>
                            </w:sdtContent>
                          </w:sdt>
                          <w:r>
                            <w:rPr>
                              <w:szCs w:val="24"/>
                            </w:rPr>
                            <w:t>. Nutrauktas vykdymo procesas gali būti pradėtas iš naujo tik tuo atveju, kai paaiškėja, kad šio straipsnio 1 dalyje nurodytos aplinkybės buvimas buvo konstatuotas klaidingai.</w:t>
                          </w:r>
                        </w:p>
                      </w:sdtContent>
                    </w:sdt>
                    <w:sdt>
                      <w:sdtPr>
                        <w:alias w:val="671 str. 3 d."/>
                        <w:tag w:val="part_fc772106213d4c8c9e34cd5492b42161"/>
                        <w:lock w:val="sdtLocked"/>
                        <w:richText/>
                      </w:sdtPr>
                      <w:sdtContent>
                        <w:p>
                          <w:pPr>
                            <w:spacing w:line="360" w:lineRule="auto"/>
                            <w:ind w:firstLine="720"/>
                            <w:jc w:val="both"/>
                            <w:rPr>
                              <w:szCs w:val="24"/>
                            </w:rPr>
                          </w:pPr>
                          <w:sdt>
                            <w:sdtPr>
                              <w:alias w:val="Numeris"/>
                              <w:tag w:val="nr_fc772106213d4c8c9e34cd5492b42161"/>
                              <w:lock w:val="sdtLocked"/>
                              <w:richText/>
                            </w:sdtPr>
                            <w:sdtContent>
                              <w:r>
                                <w:rPr>
                                  <w:szCs w:val="24"/>
                                </w:rPr>
                                <w:t>3</w:t>
                              </w:r>
                            </w:sdtContent>
                          </w:sdt>
                          <w:r>
                            <w:rPr>
                              <w:szCs w:val="24"/>
                            </w:rPr>
                            <w:t>. Šio straipsnio 1 dalies 2, 3 punktuose nurodytais atvejais administracinės nuobaudos vykdymas, kai vykdomieji veiksmai buvo pradėti, nutraukiamas toje dalyje, kuri yra likusi neįvykdyta.</w:t>
                          </w:r>
                        </w:p>
                        <w:p>
                          <w:pPr>
                            <w:spacing w:line="360" w:lineRule="auto"/>
                            <w:ind w:firstLine="720"/>
                            <w:jc w:val="both"/>
                            <w:rPr>
                              <w:szCs w:val="24"/>
                            </w:rPr>
                          </w:pPr>
                        </w:p>
                      </w:sdtContent>
                    </w:sdt>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4ae49c5f709046e7b2dbb3be58ae220e"/>
                        <w:lock w:val="sdtLocked"/>
                        <w:richText/>
                      </w:sdtPr>
                      <w:sdtContent>
                        <w:p>
                          <w:pPr>
                            <w:spacing w:line="360" w:lineRule="auto"/>
                            <w:ind w:firstLine="720"/>
                            <w:jc w:val="both"/>
                            <w:rPr>
                              <w:szCs w:val="24"/>
                            </w:rPr>
                          </w:pPr>
                          <w:sdt>
                            <w:sdtPr>
                              <w:alias w:val="Numeris"/>
                              <w:tag w:val="nr_4ae49c5f709046e7b2dbb3be58ae220e"/>
                              <w:lock w:val="sdtLocked"/>
                              <w:richText/>
                            </w:sdtPr>
                            <w:sdtContent>
                              <w:r>
                                <w:rPr>
                                  <w:szCs w:val="24"/>
                                </w:rPr>
                                <w:t>1</w:t>
                              </w:r>
                            </w:sdtContent>
                          </w:sdt>
                          <w:r>
                            <w:rPr>
                              <w:szCs w:val="24"/>
                            </w:rPr>
                            <w:t>. Nutarimo skirti administracinę nuobaudą vykdymo kontrolę atlieka ir su šio nutarimo vykdymu susijusius klausimus sprendžia nutarimą ne teismo tvarka priėmusi institucija (pareigūnas), o tais atvejais, kai nutarimą priėmė teismas, – institucija, kurios pareigūnas atliko administracinio nusižengimo tyrimą.</w:t>
                          </w:r>
                        </w:p>
                      </w:sdtContent>
                    </w:sdt>
                    <w:sdt>
                      <w:sdtPr>
                        <w:alias w:val="673 str. 2 d."/>
                        <w:tag w:val="part_edd0c0d1b32f43f2816fd2d463169755"/>
                        <w:lock w:val="sdtLocked"/>
                        <w:richText/>
                      </w:sdtPr>
                      <w:sdtContent>
                        <w:p>
                          <w:pPr>
                            <w:spacing w:line="360" w:lineRule="auto"/>
                            <w:ind w:firstLine="720"/>
                            <w:jc w:val="both"/>
                            <w:rPr>
                              <w:bCs/>
                              <w:color w:val="000000"/>
                              <w:szCs w:val="24"/>
                            </w:rPr>
                          </w:pPr>
                          <w:sdt>
                            <w:sdtPr>
                              <w:alias w:val="Numeris"/>
                              <w:tag w:val="nr_edd0c0d1b32f43f2816fd2d463169755"/>
                              <w:lock w:val="sdtLocked"/>
                              <w:richText/>
                            </w:sdtPr>
                            <w:sdtContent>
                              <w:r>
                                <w:rPr>
                                  <w:bCs/>
                                  <w:color w:val="000000"/>
                                  <w:szCs w:val="24"/>
                                </w:rPr>
                                <w:t>2</w:t>
                              </w:r>
                            </w:sdtContent>
                          </w:sdt>
                          <w:r>
                            <w:rPr>
                              <w:bCs/>
                              <w:color w:val="000000"/>
                              <w:szCs w:val="24"/>
                            </w:rPr>
                            <w:t>. Nutarimo skirti baudą vykdymo, išskyrus kiek tai susiję su šio kodekso 671 straipsnyje ir 675 straipsnio 4 dalyje</w:t>
                          </w:r>
                          <w:r>
                            <w:rPr>
                              <w:b/>
                              <w:bCs/>
                              <w:color w:val="000000"/>
                              <w:szCs w:val="24"/>
                            </w:rPr>
                            <w:t xml:space="preserve"> </w:t>
                          </w:r>
                          <w:r>
                            <w:rPr>
                              <w:bCs/>
                              <w:color w:val="000000"/>
                              <w:szCs w:val="24"/>
                            </w:rPr>
                            <w:t>nurodytais veiksmais, kontrolė pavedama Valstybinei mokesčių inspekcijai. Su nutarimo skirti baudą vykdymu susijusius klausimus, išskyrus numatytuosius šio kodekso 671 straipsnyje ir 675 straipsnio 4 dalyje, sprendžia Valstybinė mokesčių inspekcija.</w:t>
                          </w:r>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188a0c4627a84942adffdc7277c01226"/>
                        <w:lock w:val="sdtLocked"/>
                        <w:richText/>
                      </w:sdtPr>
                      <w:sdtContent>
                        <w:p>
                          <w:pPr>
                            <w:spacing w:line="360" w:lineRule="auto"/>
                            <w:ind w:firstLine="720"/>
                            <w:jc w:val="both"/>
                            <w:rPr>
                              <w:bCs/>
                              <w:szCs w:val="24"/>
                            </w:rPr>
                          </w:pPr>
                          <w:sdt>
                            <w:sdtPr>
                              <w:alias w:val="Numeris"/>
                              <w:tag w:val="nr_188a0c4627a84942adffdc7277c01226"/>
                              <w:lock w:val="sdtLocked"/>
                              <w:richText/>
                            </w:sdtPr>
                            <w:sdtContent>
                              <w:r>
                                <w:rPr>
                                  <w:bCs/>
                                  <w:szCs w:val="24"/>
                                </w:rPr>
                                <w:t>3</w:t>
                              </w:r>
                            </w:sdtContent>
                          </w:sdt>
                          <w:r>
                            <w:rPr>
                              <w:bCs/>
                              <w:szCs w:val="24"/>
                            </w:rPr>
                            <w:t xml:space="preserve">.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w:t>
                          </w:r>
                          <w:r>
                            <w:rPr>
                              <w:szCs w:val="24"/>
                            </w:rPr>
                            <w:t>Mokesčių administravimo įstatyme</w:t>
                          </w:r>
                          <w:r>
                            <w:rPr>
                              <w:bCs/>
                              <w:szCs w:val="24"/>
                            </w:rPr>
                            <w:t xml:space="preserve"> nustatyta tvarka. Nesumokėtos baudos ar jos dalies mokėjimas dalimis negali būti išdėstomas asmeniui, kuris vengė atlikti to paties administracinio nusižengimo teisenoje jam paskirtus viešuosius darbus.</w:t>
                          </w:r>
                        </w:p>
                      </w:sdtContent>
                    </w:sdt>
                    <w:sdt>
                      <w:sdtPr>
                        <w:alias w:val="675 str. 4 d."/>
                        <w:tag w:val="part_16f5653d774f41ceac45c0e740f37019"/>
                        <w:lock w:val="sdtLocked"/>
                        <w:richText/>
                      </w:sdtPr>
                      <w:sdtContent>
                        <w:p>
                          <w:pPr>
                            <w:spacing w:line="360" w:lineRule="auto"/>
                            <w:ind w:firstLine="720"/>
                            <w:jc w:val="both"/>
                            <w:rPr>
                              <w:bCs/>
                              <w:szCs w:val="24"/>
                            </w:rPr>
                          </w:pPr>
                          <w:sdt>
                            <w:sdtPr>
                              <w:alias w:val="Numeris"/>
                              <w:tag w:val="nr_16f5653d774f41ceac45c0e740f37019"/>
                              <w:lock w:val="sdtLocked"/>
                              <w:richText/>
                            </w:sdtPr>
                            <w:sdtContent>
                              <w:r>
                                <w:rPr>
                                  <w:bCs/>
                                  <w:szCs w:val="24"/>
                                </w:rPr>
                                <w:t>4</w:t>
                              </w:r>
                            </w:sdtContent>
                          </w:sdt>
                          <w:r>
                            <w:rPr>
                              <w:bCs/>
                              <w:szCs w:val="24"/>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ar sutikimu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240" w:lineRule="atLeast"/>
                            <w:ind w:firstLine="720"/>
                            <w:jc w:val="both"/>
                            <w:rPr>
                              <w:bCs/>
                              <w:szCs w:val="24"/>
                            </w:rPr>
                          </w:pPr>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c804b435039446aea704fd71d33b238a"/>
                        <w:lock w:val="sdtLocked"/>
                        <w:richText/>
                      </w:sdtPr>
                      <w:sdtContent>
                        <w:p>
                          <w:pPr>
                            <w:spacing w:line="360" w:lineRule="auto"/>
                            <w:ind w:firstLine="720"/>
                            <w:jc w:val="both"/>
                            <w:rPr>
                              <w:bCs/>
                              <w:szCs w:val="24"/>
                            </w:rPr>
                          </w:pPr>
                          <w:sdt>
                            <w:sdtPr>
                              <w:alias w:val="Numeris"/>
                              <w:tag w:val="nr_c804b435039446aea704fd71d33b238a"/>
                              <w:lock w:val="sdtLocked"/>
                              <w:richText/>
                            </w:sdtPr>
                            <w:sdtContent>
                              <w:r>
                                <w:rPr>
                                  <w:szCs w:val="24"/>
                                </w:rPr>
                                <w:t>3</w:t>
                              </w:r>
                            </w:sdtContent>
                          </w:sdt>
                          <w:r>
                            <w:rPr>
                              <w:szCs w:val="24"/>
                            </w:rPr>
                            <w:t xml:space="preserve">. </w:t>
                          </w:r>
                          <w:r>
                            <w:rPr>
                              <w:bCs/>
                              <w:szCs w:val="24"/>
                            </w:rPr>
                            <w:t>Jeigu vykdant priverstinį išieškojimą per vienus metus nuo nutarimo skirti baudą pateikimo antstoliui nerandama asmens turto ir (ar) lėšų, iš kurių gali būti priverstinai išieškota bauda, antstolis mokesčių administratoriaus sprendimą dėl priverstinio baudos išieškojimo su žyma, kad išieškojimas negalimas, grąžina mokesčių administratoriui.</w:t>
                          </w:r>
                        </w:p>
                      </w:sdtContent>
                    </w:sdt>
                    <w:sdt>
                      <w:sdtPr>
                        <w:alias w:val="676 str. 4 d."/>
                        <w:tag w:val="part_1f49811959954104832d52dc02a9f2c9"/>
                        <w:lock w:val="sdtLocked"/>
                        <w:richText/>
                      </w:sdtPr>
                      <w:sdtContent>
                        <w:p>
                          <w:pPr>
                            <w:spacing w:line="360" w:lineRule="auto"/>
                            <w:ind w:firstLine="720"/>
                            <w:jc w:val="both"/>
                            <w:rPr>
                              <w:szCs w:val="24"/>
                            </w:rPr>
                          </w:pPr>
                          <w:sdt>
                            <w:sdtPr>
                              <w:alias w:val="Numeris"/>
                              <w:tag w:val="nr_1f49811959954104832d52dc02a9f2c9"/>
                              <w:lock w:val="sdtLocked"/>
                              <w:richText/>
                            </w:sdtPr>
                            <w:sdtContent>
                              <w:r>
                                <w:rPr>
                                  <w:szCs w:val="24"/>
                                </w:rPr>
                                <w:t>4</w:t>
                              </w:r>
                            </w:sdtContent>
                          </w:sdt>
                          <w:r>
                            <w:rPr>
                              <w:szCs w:val="24"/>
                            </w:rPr>
                            <w:t xml:space="preserve">. Šio straipsnio 3 dalyje nurodytu atveju Valstybinė mokesčių inspekcija apie tai praneša šio kodekso </w:t>
                          </w:r>
                          <w:r>
                            <w:rPr>
                              <w:bCs/>
                              <w:szCs w:val="24"/>
                            </w:rPr>
                            <w:t>673</w:t>
                          </w:r>
                          <w:r>
                            <w:rPr>
                              <w:szCs w:val="24"/>
                            </w:rPr>
                            <w:t xml:space="preserve"> straipsnio 1 dalyje nurodytai institucijai. Šio kodekso </w:t>
                          </w:r>
                          <w:r>
                            <w:rPr>
                              <w:bCs/>
                              <w:szCs w:val="24"/>
                            </w:rPr>
                            <w:t>673</w:t>
                          </w:r>
                          <w:r>
                            <w:rPr>
                              <w:b/>
                              <w:bCs/>
                              <w:szCs w:val="24"/>
                            </w:rPr>
                            <w:t xml:space="preserve"> </w:t>
                          </w:r>
                          <w:r>
                            <w:rPr>
                              <w:szCs w:val="24"/>
                            </w:rPr>
                            <w:t>straipsnio 1 dalyje nurodytos institucijos teikimu teismas savo nutarimu, o kai administracinio nusižengimo byla išnagrinėta ne teismo tvarka, – pati</w:t>
                          </w:r>
                          <w:r>
                            <w:rPr>
                              <w:b/>
                              <w:szCs w:val="24"/>
                            </w:rPr>
                            <w:t xml:space="preserve"> </w:t>
                          </w:r>
                          <w:r>
                            <w:rPr>
                              <w:szCs w:val="24"/>
                            </w:rPr>
                            <w:t xml:space="preserve">nutarimą skirti baudą priėmusi institucija (pareigūnas) savo nutarimu ir pažeidėjo sutikimu gali baudą pakeisti viešaisiais darbais. </w:t>
                          </w:r>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fd3e1d13ba874fa08ead4f8ad94a9555"/>
                    <w:lock w:val="sdtLocked"/>
                    <w:richText/>
                  </w:sdtPr>
                  <w:sdtContent>
                    <w:p>
                      <w:pPr>
                        <w:spacing w:line="360" w:lineRule="auto"/>
                        <w:ind w:firstLine="720"/>
                        <w:jc w:val="both"/>
                        <w:rPr>
                          <w:b/>
                          <w:bCs/>
                          <w:szCs w:val="24"/>
                        </w:rPr>
                      </w:pPr>
                      <w:sdt>
                        <w:sdtPr>
                          <w:alias w:val="Numeris"/>
                          <w:tag w:val="nr_fd3e1d13ba874fa08ead4f8ad94a9555"/>
                          <w:lock w:val="sdtLocked"/>
                          <w:richText/>
                        </w:sdtPr>
                        <w:sdtContent>
                          <w:r>
                            <w:rPr>
                              <w:b/>
                              <w:bCs/>
                              <w:szCs w:val="24"/>
                            </w:rPr>
                            <w:t>677</w:t>
                          </w:r>
                        </w:sdtContent>
                      </w:sdt>
                      <w:r>
                        <w:rPr>
                          <w:b/>
                          <w:bCs/>
                          <w:szCs w:val="24"/>
                        </w:rPr>
                        <w:t xml:space="preserve"> straipsnis. </w:t>
                      </w:r>
                      <w:sdt>
                        <w:sdtPr>
                          <w:alias w:val="Pavadinimas"/>
                          <w:tag w:val="title_fd3e1d13ba874fa08ead4f8ad94a9555"/>
                          <w:lock w:val="sdtLocked"/>
                          <w:richText/>
                        </w:sdtPr>
                        <w:sdtContent>
                          <w:r>
                            <w:rPr>
                              <w:b/>
                              <w:bCs/>
                              <w:szCs w:val="24"/>
                            </w:rPr>
                            <w:t>Nutarimų skirti baudą priverstinio vykdymo proceso pabaiga</w:t>
                          </w:r>
                        </w:sdtContent>
                      </w:sdt>
                    </w:p>
                    <w:sdt>
                      <w:sdtPr>
                        <w:alias w:val="677 str. 1 d."/>
                        <w:tag w:val="part_a1df3c9693564d4daefd6a809809d20a"/>
                        <w:lock w:val="sdtLocked"/>
                        <w:richText/>
                      </w:sdtPr>
                      <w:sdtContent>
                        <w:p>
                          <w:pPr>
                            <w:spacing w:line="360" w:lineRule="auto"/>
                            <w:ind w:firstLine="720"/>
                            <w:jc w:val="both"/>
                            <w:rPr>
                              <w:szCs w:val="24"/>
                            </w:rPr>
                          </w:pPr>
                          <w:r>
                            <w:rPr>
                              <w:szCs w:val="24"/>
                            </w:rPr>
                            <w:t>Nutarimas skirti baudą, pagal kurį išieškota visa bauda, su žyma apie įvykdymą per septynias darbo dienas grąžinamas institucijai, kurios pareigūnas šį nutarimą priėmė.</w:t>
                          </w:r>
                        </w:p>
                        <w:p>
                          <w:pPr>
                            <w:spacing w:line="360" w:lineRule="auto"/>
                            <w:ind w:firstLine="720"/>
                            <w:jc w:val="both"/>
                            <w:rPr>
                              <w:szCs w:val="24"/>
                            </w:rPr>
                          </w:pPr>
                        </w:p>
                      </w:sdtContent>
                    </w:sdt>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8a9f0d8910e14e1b818688b0b6dffd9f"/>
                    <w:lock w:val="sdtLocked"/>
                    <w:richText/>
                  </w:sdtPr>
                  <w:sdtContent>
                    <w:p>
                      <w:pPr>
                        <w:spacing w:line="400" w:lineRule="atLeast"/>
                        <w:ind w:left="2694" w:hanging="1974"/>
                        <w:jc w:val="both"/>
                        <w:rPr>
                          <w:rFonts w:eastAsia="Calibri"/>
                          <w:bCs/>
                          <w:color w:val="000000"/>
                          <w:szCs w:val="24"/>
                        </w:rPr>
                      </w:pPr>
                      <w:sdt>
                        <w:sdtPr>
                          <w:alias w:val="Numeris"/>
                          <w:tag w:val="nr_8a9f0d8910e14e1b818688b0b6dffd9f"/>
                          <w:lock w:val="sdtLocked"/>
                          <w:richText/>
                        </w:sdtPr>
                        <w:sdtContent>
                          <w:r>
                            <w:rPr>
                              <w:rFonts w:eastAsia="Calibri"/>
                              <w:b/>
                              <w:color w:val="000000"/>
                              <w:szCs w:val="24"/>
                            </w:rPr>
                            <w:t>681</w:t>
                          </w:r>
                        </w:sdtContent>
                      </w:sdt>
                      <w:r>
                        <w:rPr>
                          <w:rFonts w:eastAsia="Calibri"/>
                          <w:b/>
                          <w:color w:val="000000"/>
                          <w:szCs w:val="24"/>
                        </w:rPr>
                        <w:t xml:space="preserve"> straipsnis. </w:t>
                      </w:r>
                      <w:sdt>
                        <w:sdtPr>
                          <w:alias w:val="Pavadinimas"/>
                          <w:tag w:val="title_8a9f0d8910e14e1b818688b0b6dffd9f"/>
                          <w:lock w:val="sdtLocked"/>
                          <w:richText/>
                        </w:sdtPr>
                        <w:sdtContent>
                          <w:r>
                            <w:rPr>
                              <w:rFonts w:eastAsia="Calibri"/>
                              <w:b/>
                              <w:color w:val="000000"/>
                              <w:szCs w:val="24"/>
                            </w:rPr>
                            <w:t xml:space="preserve">Administracinio poveikio </w:t>
                          </w:r>
                          <w:r>
                            <w:rPr>
                              <w:rFonts w:eastAsia="Calibri"/>
                              <w:b/>
                              <w:bCs/>
                              <w:color w:val="000000"/>
                              <w:szCs w:val="24"/>
                            </w:rPr>
                            <w:t>priemonės – asmeniui suteiktos specialiosios teisės atėmimo vykdymas</w:t>
                          </w:r>
                        </w:sdtContent>
                      </w:sdt>
                    </w:p>
                    <w:sdt>
                      <w:sdtPr>
                        <w:alias w:val="681 str. 1 d."/>
                        <w:tag w:val="part_22ca8357877a4178b231ec1e6de5d746"/>
                        <w:lock w:val="sdtLocked"/>
                        <w:richText/>
                      </w:sdtPr>
                      <w:sdtContent>
                        <w:p>
                          <w:pPr>
                            <w:spacing w:line="400" w:lineRule="atLeast"/>
                            <w:ind w:firstLine="720"/>
                            <w:jc w:val="both"/>
                            <w:rPr>
                              <w:szCs w:val="24"/>
                            </w:rPr>
                          </w:pPr>
                          <w:r>
                            <w:rPr>
                              <w:rFonts w:eastAsia="Calibri"/>
                              <w:bCs/>
                              <w:color w:val="000000"/>
                              <w:szCs w:val="24"/>
                            </w:rPr>
                            <w:t xml:space="preserve">Asmeniui </w:t>
                          </w:r>
                          <w:r>
                            <w:rPr>
                              <w:rFonts w:eastAsia="Calibri"/>
                              <w:color w:val="000000"/>
                              <w:szCs w:val="24"/>
                            </w:rPr>
                            <w:t>suteiktos specialiosios teisės (teisės vairuoti transporto priemones, teisės skraidyti orlaivio įgulos nariu, teisės atlikti orlaivių techninę priežiūrą, teisės dirbti skrydžių vadovu, teisės medžioti, teisės vairuoti vidaus vandenų transporto priemones, teisės valdyti geležinkelių riedmenis, teisės naudoti arba įvežti aparatūrą, įrenginius, radijo siuntimo, radijo ryšio slopinimo arba radijo stebėsenos įrenginius, teisės naudoti elektroninių ryšių išteklius, teisės užsiimti radijo mėgėjų ir kitų radijo stočių naudotojų veikla, teisės eiti tam tikras pareigas jūrų laive) atėmimą vykdo specialiąją teisę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2 str."/>
                    <w:tag w:val="part_7366439233ac41869901a0c609d84adc"/>
                    <w:lock w:val="sdtLocked"/>
                    <w:richText/>
                  </w:sdtPr>
                  <w:sdtContent>
                    <w:p>
                      <w:pPr>
                        <w:spacing w:line="360" w:lineRule="auto"/>
                        <w:ind w:firstLine="720"/>
                        <w:jc w:val="both"/>
                        <w:rPr>
                          <w:b/>
                          <w:bCs/>
                          <w:szCs w:val="24"/>
                        </w:rPr>
                      </w:pPr>
                      <w:sdt>
                        <w:sdtPr>
                          <w:alias w:val="Numeris"/>
                          <w:tag w:val="nr_7366439233ac41869901a0c609d84adc"/>
                          <w:lock w:val="sdtLocked"/>
                          <w:richText/>
                        </w:sdtPr>
                        <w:sdtContent>
                          <w:r>
                            <w:rPr>
                              <w:b/>
                              <w:bCs/>
                              <w:szCs w:val="24"/>
                            </w:rPr>
                            <w:t>682</w:t>
                          </w:r>
                        </w:sdtContent>
                      </w:sdt>
                      <w:r>
                        <w:rPr>
                          <w:b/>
                          <w:bCs/>
                          <w:szCs w:val="24"/>
                        </w:rPr>
                        <w:t xml:space="preserve"> straipsnis. </w:t>
                      </w:r>
                      <w:sdt>
                        <w:sdtPr>
                          <w:alias w:val="Pavadinimas"/>
                          <w:tag w:val="title_7366439233ac41869901a0c609d84adc"/>
                          <w:lock w:val="sdtLocked"/>
                          <w:richText/>
                        </w:sdtPr>
                        <w:sdtContent>
                          <w:r>
                            <w:rPr>
                              <w:b/>
                              <w:bCs/>
                              <w:szCs w:val="24"/>
                            </w:rPr>
                            <w:t>Teisės vairuoti transporto priemones atėmimo vykdymo tvarka</w:t>
                          </w:r>
                        </w:sdtContent>
                      </w:sdt>
                    </w:p>
                    <w:sdt>
                      <w:sdtPr>
                        <w:alias w:val="682 str. 1 d."/>
                        <w:tag w:val="part_1741c82db74d43878aa7fad861543754"/>
                        <w:lock w:val="sdtLocked"/>
                        <w:richText/>
                      </w:sdtPr>
                      <w:sdtContent>
                        <w:p>
                          <w:pPr>
                            <w:spacing w:line="360" w:lineRule="auto"/>
                            <w:ind w:firstLine="720"/>
                            <w:jc w:val="both"/>
                            <w:rPr>
                              <w:szCs w:val="24"/>
                            </w:rPr>
                          </w:pPr>
                          <w:sdt>
                            <w:sdtPr>
                              <w:alias w:val="Numeris"/>
                              <w:tag w:val="nr_1741c82db74d43878aa7fad861543754"/>
                              <w:lock w:val="sdtLocked"/>
                              <w:richText/>
                            </w:sdtPr>
                            <w:sdtContent>
                              <w:r>
                                <w:rPr>
                                  <w:szCs w:val="24"/>
                                </w:rPr>
                                <w:t>1</w:t>
                              </w:r>
                            </w:sdtContent>
                          </w:sdt>
                          <w:r>
                            <w:rPr>
                              <w:szCs w:val="24"/>
                            </w:rPr>
                            <w:t>. Teisės vairuoti transporto priemones atėmimas vykdomas paimant vairuotojo pažymėjimą.</w:t>
                          </w:r>
                        </w:p>
                      </w:sdtContent>
                    </w:sdt>
                    <w:sdt>
                      <w:sdtPr>
                        <w:alias w:val="682 str. 2 d."/>
                        <w:tag w:val="part_e8679b0bd59341bcb9090a6e2a4085a4"/>
                        <w:lock w:val="sdtLocked"/>
                        <w:richText/>
                      </w:sdtPr>
                      <w:sdtContent>
                        <w:p>
                          <w:pPr>
                            <w:spacing w:line="360" w:lineRule="auto"/>
                            <w:ind w:firstLine="720"/>
                            <w:jc w:val="both"/>
                            <w:rPr>
                              <w:szCs w:val="24"/>
                            </w:rPr>
                          </w:pPr>
                          <w:sdt>
                            <w:sdtPr>
                              <w:alias w:val="Numeris"/>
                              <w:tag w:val="nr_e8679b0bd59341bcb9090a6e2a4085a4"/>
                              <w:lock w:val="sdtLocked"/>
                              <w:richText/>
                            </w:sdtPr>
                            <w:sdtContent>
                              <w:r>
                                <w:rPr>
                                  <w:szCs w:val="24"/>
                                </w:rPr>
                                <w:t>2</w:t>
                              </w:r>
                            </w:sdtContent>
                          </w:sdt>
                          <w:r>
                            <w:rPr>
                              <w:szCs w:val="24"/>
                            </w:rPr>
                            <w:t>. Asmuo, kuriam paskirtas teisės vairuoti transporto priemones atėmimas, nutarimo įsiteisėjimo dieną, o kai teisė vairuoti transporto priemones atimama dėl vairavimo, kai tai darė neblaivus ar apsvaigęs nuo narkotinių, psichotropinių ar kitų psichiką veikiančių medžiagų asmuo, dėl vengimo pasitikrinti neblaivumą, apsvaigimą dėl alkoholio, narkotinių, psichotropinių ar kitų psichiką veikiančių medžiagų vartojimo po veikos padarymo ar iki jos aplinkybių nustatymo, – nutarimo atimti šią teisę priėmimo dieną (jei vairuotojo pažymėjimas nebuvo paimtas šio kodekso 602 straipsnio 3 dalyje nustatyta tvarka) privalo institucijai, kurios pareigūnas atliko administracinio nusižengimo tyrimą, o kai nutarimas priimtas ne teismo tvarka, – nutarimą priėmusiai institucijai pateikti vairuotojo pažymėjimą, kuris perduodamas teisę vairuoti transporto priemones suteikiančiai institucijai.</w:t>
                          </w:r>
                        </w:p>
                      </w:sdtContent>
                    </w:sdt>
                    <w:sdt>
                      <w:sdtPr>
                        <w:alias w:val="682 str. 3 d."/>
                        <w:tag w:val="part_17f20dfdf95a4cbcbf235c44d7d8ec83"/>
                        <w:lock w:val="sdtLocked"/>
                        <w:richText/>
                      </w:sdtPr>
                      <w:sdtContent>
                        <w:p>
                          <w:pPr>
                            <w:spacing w:line="360" w:lineRule="auto"/>
                            <w:ind w:firstLine="720"/>
                            <w:jc w:val="both"/>
                            <w:rPr>
                              <w:szCs w:val="24"/>
                            </w:rPr>
                          </w:pPr>
                          <w:sdt>
                            <w:sdtPr>
                              <w:alias w:val="Numeris"/>
                              <w:tag w:val="nr_17f20dfdf95a4cbcbf235c44d7d8ec83"/>
                              <w:lock w:val="sdtLocked"/>
                              <w:richText/>
                            </w:sdtPr>
                            <w:sdtContent>
                              <w:r>
                                <w:rPr>
                                  <w:szCs w:val="24"/>
                                </w:rPr>
                                <w:t>3</w:t>
                              </w:r>
                            </w:sdtContent>
                          </w:sdt>
                          <w:r>
                            <w:rPr>
                              <w:szCs w:val="24"/>
                            </w:rPr>
                            <w:t xml:space="preserve">. Jeigu vairuotojas, iš kurio atimta teisė vairuoti transporto priemones, šio straipsnio 2 dalyje nustatytu laiku vairuotojo pažymėjimo nepateikia šio straipsnio 2 dalyje nurodytai institucijai, teisės vairuoti transporto priemones atėmimas pratęsiamas tiek, kiek laiko nebuvo pateiktas vairuotojo pažymėjimas. </w:t>
                          </w:r>
                        </w:p>
                        <w:p>
                          <w:pPr>
                            <w:spacing w:line="360" w:lineRule="auto"/>
                            <w:ind w:firstLine="720"/>
                            <w:jc w:val="both"/>
                            <w:rPr>
                              <w:szCs w:val="24"/>
                            </w:rPr>
                          </w:pPr>
                        </w:p>
                      </w:sdtContent>
                    </w:sdt>
                  </w:sdtContent>
                </w:sdt>
                <w:sdt>
                  <w:sdtPr>
                    <w:alias w:val="683 str."/>
                    <w:tag w:val="part_c47ca91cab79415db2aaa4c1a7a3f4ce"/>
                    <w:lock w:val="sdtLocked"/>
                    <w:richText/>
                  </w:sdtPr>
                  <w:sdtContent>
                    <w:p>
                      <w:pPr>
                        <w:spacing w:line="360" w:lineRule="auto"/>
                        <w:ind w:left="2410" w:hanging="1690"/>
                        <w:jc w:val="both"/>
                        <w:rPr>
                          <w:b/>
                          <w:bCs/>
                          <w:szCs w:val="24"/>
                        </w:rPr>
                      </w:pPr>
                      <w:sdt>
                        <w:sdtPr>
                          <w:alias w:val="Numeris"/>
                          <w:tag w:val="nr_c47ca91cab79415db2aaa4c1a7a3f4ce"/>
                          <w:lock w:val="sdtLocked"/>
                          <w:richText/>
                        </w:sdtPr>
                        <w:sdtContent>
                          <w:r>
                            <w:rPr>
                              <w:b/>
                              <w:bCs/>
                              <w:szCs w:val="24"/>
                            </w:rPr>
                            <w:t>683</w:t>
                          </w:r>
                        </w:sdtContent>
                      </w:sdt>
                      <w:r>
                        <w:rPr>
                          <w:b/>
                          <w:bCs/>
                          <w:szCs w:val="24"/>
                        </w:rPr>
                        <w:t xml:space="preserve"> straipsnis. </w:t>
                      </w:r>
                      <w:sdt>
                        <w:sdtPr>
                          <w:alias w:val="Pavadinimas"/>
                          <w:tag w:val="title_c47ca91cab79415db2aaa4c1a7a3f4ce"/>
                          <w:lock w:val="sdtLocked"/>
                          <w:richText/>
                        </w:sdtPr>
                        <w:sdtContent>
                          <w:r>
                            <w:rPr>
                              <w:b/>
                              <w:bCs/>
                              <w:szCs w:val="24"/>
                            </w:rPr>
                            <w:t>Teisės skraidyti orlaivio įgulos nariu, teisės atlikti orlaivių techninę priežiūrą, teisės dirbti skrydžių vadovu, teisės vairuoti vidaus vandenų transporto priemones, teisės valdyti geležinkelių riedmenis, teisės eiti tam tikras pareigas jūrų laive atėmimo vykdymo tvarka</w:t>
                          </w:r>
                        </w:sdtContent>
                      </w:sdt>
                    </w:p>
                    <w:sdt>
                      <w:sdtPr>
                        <w:alias w:val="683 str. 1 d."/>
                        <w:tag w:val="part_c75076b771d2444cb6a252a5f74826b0"/>
                        <w:lock w:val="sdtLocked"/>
                        <w:richText/>
                      </w:sdtPr>
                      <w:sdtContent>
                        <w:p>
                          <w:pPr>
                            <w:spacing w:line="360" w:lineRule="auto"/>
                            <w:ind w:firstLine="720"/>
                            <w:jc w:val="both"/>
                            <w:rPr>
                              <w:szCs w:val="24"/>
                            </w:rPr>
                          </w:pPr>
                          <w:sdt>
                            <w:sdtPr>
                              <w:alias w:val="Numeris"/>
                              <w:tag w:val="nr_c75076b771d2444cb6a252a5f74826b0"/>
                              <w:lock w:val="sdtLocked"/>
                              <w:richText/>
                            </w:sdtPr>
                            <w:sdtContent>
                              <w:r>
                                <w:rPr>
                                  <w:szCs w:val="24"/>
                                </w:rPr>
                                <w:t>1</w:t>
                              </w:r>
                            </w:sdtContent>
                          </w:sdt>
                          <w:r>
                            <w:rPr>
                              <w:szCs w:val="24"/>
                            </w:rPr>
                            <w:t>. Teisės skraidyti orlaivio įgulos nariu, teisės atlikti orlaivių techninę priežiūrą, teisės dirbti skrydžių vadovu atėmimas vykdomas paimant licenciją.</w:t>
                          </w:r>
                        </w:p>
                      </w:sdtContent>
                    </w:sdt>
                    <w:sdt>
                      <w:sdtPr>
                        <w:alias w:val="683 str. 2 d."/>
                        <w:tag w:val="part_9579407cab16461d9ee8b700656bdb08"/>
                        <w:lock w:val="sdtLocked"/>
                        <w:richText/>
                      </w:sdtPr>
                      <w:sdtContent>
                        <w:p>
                          <w:pPr>
                            <w:spacing w:line="360" w:lineRule="auto"/>
                            <w:ind w:firstLine="720"/>
                            <w:jc w:val="both"/>
                            <w:rPr>
                              <w:szCs w:val="24"/>
                            </w:rPr>
                          </w:pPr>
                          <w:sdt>
                            <w:sdtPr>
                              <w:alias w:val="Numeris"/>
                              <w:tag w:val="nr_9579407cab16461d9ee8b700656bdb08"/>
                              <w:lock w:val="sdtLocked"/>
                              <w:richText/>
                            </w:sdtPr>
                            <w:sdtContent>
                              <w:r>
                                <w:rPr>
                                  <w:szCs w:val="24"/>
                                </w:rPr>
                                <w:t>2</w:t>
                              </w:r>
                            </w:sdtContent>
                          </w:sdt>
                          <w:r>
                            <w:rPr>
                              <w:szCs w:val="24"/>
                            </w:rPr>
                            <w:t>. Teisės vairuoti vidaus vandenų transporto priemones atėmimas vykdomas paimant vidaus vandenų transporto specialisto laipsnio diplomą arba kvalifikacijos liudijimą, arba laivavedžio pažymėjimą.</w:t>
                          </w:r>
                        </w:p>
                      </w:sdtContent>
                    </w:sdt>
                    <w:sdt>
                      <w:sdtPr>
                        <w:alias w:val="683 str. 3 d."/>
                        <w:tag w:val="part_d5ebe217997f49af9d05d7fd0fc419b8"/>
                        <w:lock w:val="sdtLocked"/>
                        <w:richText/>
                      </w:sdtPr>
                      <w:sdtContent>
                        <w:p>
                          <w:pPr>
                            <w:spacing w:line="360" w:lineRule="auto"/>
                            <w:ind w:firstLine="720"/>
                            <w:jc w:val="both"/>
                            <w:rPr>
                              <w:szCs w:val="24"/>
                            </w:rPr>
                          </w:pPr>
                          <w:sdt>
                            <w:sdtPr>
                              <w:alias w:val="Numeris"/>
                              <w:tag w:val="nr_d5ebe217997f49af9d05d7fd0fc419b8"/>
                              <w:lock w:val="sdtLocked"/>
                              <w:richText/>
                            </w:sdtPr>
                            <w:sdtContent>
                              <w:r>
                                <w:rPr>
                                  <w:szCs w:val="24"/>
                                </w:rPr>
                                <w:t>3</w:t>
                              </w:r>
                            </w:sdtContent>
                          </w:sdt>
                          <w:r>
                            <w:rPr>
                              <w:szCs w:val="24"/>
                            </w:rPr>
                            <w:t>. Teisės valdyti geležinkelių riedmenis atėmimas vykdomas paimant traukinio mašinisto pažymėjimą ir traukinio mašinisto sertifikatą.</w:t>
                          </w:r>
                        </w:p>
                      </w:sdtContent>
                    </w:sdt>
                    <w:sdt>
                      <w:sdtPr>
                        <w:alias w:val="683 str. 4 d."/>
                        <w:tag w:val="part_e904108f24574bcb989e7c15b41738c8"/>
                        <w:lock w:val="sdtLocked"/>
                        <w:richText/>
                      </w:sdtPr>
                      <w:sdtContent>
                        <w:p>
                          <w:pPr>
                            <w:spacing w:line="360" w:lineRule="auto"/>
                            <w:ind w:firstLine="720"/>
                            <w:jc w:val="both"/>
                            <w:rPr>
                              <w:szCs w:val="24"/>
                            </w:rPr>
                          </w:pPr>
                          <w:sdt>
                            <w:sdtPr>
                              <w:alias w:val="Numeris"/>
                              <w:tag w:val="nr_e904108f24574bcb989e7c15b41738c8"/>
                              <w:lock w:val="sdtLocked"/>
                              <w:richText/>
                            </w:sdtPr>
                            <w:sdtContent>
                              <w:r>
                                <w:rPr>
                                  <w:szCs w:val="24"/>
                                </w:rPr>
                                <w:t>4</w:t>
                              </w:r>
                            </w:sdtContent>
                          </w:sdt>
                          <w:r>
                            <w:rPr>
                              <w:szCs w:val="24"/>
                            </w:rPr>
                            <w:t>. Teisės eiti tam tikras pareigas jūrų laive atėmimas vykdomas paimant jūrinio laipsnio diplomą ar kvalifikacijos liudijimą.</w:t>
                          </w:r>
                        </w:p>
                      </w:sdtContent>
                    </w:sdt>
                    <w:sdt>
                      <w:sdtPr>
                        <w:alias w:val="683 str. 5 d."/>
                        <w:tag w:val="part_f6972314d6be47c9abc6f658855d2b41"/>
                        <w:lock w:val="sdtLocked"/>
                        <w:richText/>
                      </w:sdtPr>
                      <w:sdtContent>
                        <w:p>
                          <w:pPr>
                            <w:spacing w:line="360" w:lineRule="auto"/>
                            <w:ind w:firstLine="720"/>
                            <w:jc w:val="both"/>
                            <w:rPr>
                              <w:szCs w:val="24"/>
                            </w:rPr>
                          </w:pPr>
                          <w:sdt>
                            <w:sdtPr>
                              <w:alias w:val="Numeris"/>
                              <w:tag w:val="nr_f6972314d6be47c9abc6f658855d2b41"/>
                              <w:lock w:val="sdtLocked"/>
                              <w:richText/>
                            </w:sdtPr>
                            <w:sdtContent>
                              <w:r>
                                <w:rPr>
                                  <w:szCs w:val="24"/>
                                </w:rPr>
                                <w:t>5</w:t>
                              </w:r>
                            </w:sdtContent>
                          </w:sdt>
                          <w:r>
                            <w:rPr>
                              <w:szCs w:val="24"/>
                            </w:rPr>
                            <w:t>. Teisę skraidyti orlaivio įgulos nariu, teisę atlikti orlaivių techninę priežiūrą, teisę dirbti skrydžių vadovu suteikiančių licencijų galiojimo sustabdymo, vidaus vandenų transporto specialisto laipsnio diplomų, kvalifikacijos liudijimų, laivavedžio pažymėjimų, traukinio mašinisto pažymėjimų, traukinio mašinisto sertifikatų, jūrinio laipsnio diplomų ir kvalifikacijos liudijimų paėmimo ir grąžinimo tvarką nustato Lietuvos Respublikos susisiekimo ministras.</w:t>
                          </w:r>
                        </w:p>
                        <w:p>
                          <w:pPr>
                            <w:spacing w:line="360" w:lineRule="auto"/>
                            <w:ind w:firstLine="720"/>
                            <w:jc w:val="both"/>
                            <w:rPr>
                              <w:szCs w:val="24"/>
                            </w:rPr>
                          </w:pPr>
                        </w:p>
                      </w:sdtContent>
                    </w:sdt>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8dd20916ebfe4d7e87b5126c8e11d48b"/>
                    <w:lock w:val="sdtLocked"/>
                    <w:richText/>
                  </w:sdtPr>
                  <w:sdtContent>
                    <w:p>
                      <w:pPr>
                        <w:spacing w:line="360" w:lineRule="auto"/>
                        <w:ind w:left="2410" w:hanging="1690"/>
                        <w:jc w:val="both"/>
                        <w:rPr>
                          <w:szCs w:val="24"/>
                        </w:rPr>
                      </w:pPr>
                      <w:sdt>
                        <w:sdtPr>
                          <w:alias w:val="Numeris"/>
                          <w:tag w:val="nr_8dd20916ebfe4d7e87b5126c8e11d48b"/>
                          <w:lock w:val="sdtLocked"/>
                          <w:richText/>
                        </w:sdtPr>
                        <w:sdtContent>
                          <w:r>
                            <w:rPr>
                              <w:b/>
                              <w:bCs/>
                              <w:szCs w:val="24"/>
                            </w:rPr>
                            <w:t>685</w:t>
                          </w:r>
                        </w:sdtContent>
                      </w:sdt>
                      <w:r>
                        <w:rPr>
                          <w:b/>
                          <w:bCs/>
                          <w:szCs w:val="24"/>
                        </w:rPr>
                        <w:t xml:space="preserve"> straipsnis. </w:t>
                      </w:r>
                      <w:sdt>
                        <w:sdtPr>
                          <w:alias w:val="Pavadinimas"/>
                          <w:tag w:val="title_8dd20916ebfe4d7e87b5126c8e11d48b"/>
                          <w:lock w:val="sdtLocked"/>
                          <w:richText/>
                        </w:sdtPr>
                        <w:sdtContent>
                          <w:r>
                            <w:rPr>
                              <w:b/>
                              <w:bCs/>
                              <w:szCs w:val="24"/>
                            </w:rPr>
                            <w:t>Teisės naudoti arba įvežti aparatūrą, įrenginius, radijo siuntimo, radijo ryšio slopinimo arba radijo stebėsenos įrenginius, teisės naudoti elektroninių ryšių išteklius, teisės užsiimti radijo mėgėjų ir kitų radijo stočių naudotojų veikla atėmimo vykdymo tvarka</w:t>
                          </w:r>
                        </w:sdtContent>
                      </w:sdt>
                    </w:p>
                    <w:sdt>
                      <w:sdtPr>
                        <w:alias w:val="685 str. 1 d."/>
                        <w:tag w:val="part_2a5e16c3b1a64eaab0f10402e4dc1416"/>
                        <w:lock w:val="sdtLocked"/>
                        <w:richText/>
                      </w:sdtPr>
                      <w:sdtContent>
                        <w:p>
                          <w:pPr>
                            <w:spacing w:line="360" w:lineRule="auto"/>
                            <w:ind w:firstLine="720"/>
                            <w:jc w:val="both"/>
                            <w:rPr>
                              <w:szCs w:val="24"/>
                            </w:rPr>
                          </w:pPr>
                          <w:sdt>
                            <w:sdtPr>
                              <w:alias w:val="Numeris"/>
                              <w:tag w:val="nr_2a5e16c3b1a64eaab0f10402e4dc1416"/>
                              <w:lock w:val="sdtLocked"/>
                              <w:richText/>
                            </w:sdtPr>
                            <w:sdtContent>
                              <w:r>
                                <w:rPr>
                                  <w:szCs w:val="24"/>
                                </w:rPr>
                                <w:t>1</w:t>
                              </w:r>
                            </w:sdtContent>
                          </w:sdt>
                          <w:r>
                            <w:rPr>
                              <w:szCs w:val="24"/>
                            </w:rPr>
                            <w:t>. Teisės naudoti arba įvežti aparatūrą, įrenginius, radijo siuntimo, radijo ryšio slopinimo arba radijo stebėsenos įrenginius,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15df099b749b4ecba0c8c0306364a3e9"/>
                        <w:lock w:val="sdtLocked"/>
                        <w:richText/>
                      </w:sdtPr>
                      <w:sdtContent>
                        <w:p>
                          <w:pPr>
                            <w:spacing w:line="360" w:lineRule="auto"/>
                            <w:ind w:firstLine="720"/>
                            <w:jc w:val="both"/>
                            <w:rPr>
                              <w:szCs w:val="24"/>
                            </w:rPr>
                          </w:pPr>
                          <w:sdt>
                            <w:sdtPr>
                              <w:alias w:val="Numeris"/>
                              <w:tag w:val="nr_15df099b749b4ecba0c8c0306364a3e9"/>
                              <w:lock w:val="sdtLocked"/>
                              <w:richText/>
                            </w:sdtPr>
                            <w:sdtContent>
                              <w:r>
                                <w:rPr>
                                  <w:szCs w:val="24"/>
                                </w:rPr>
                                <w:t>2</w:t>
                              </w:r>
                            </w:sdtContent>
                          </w:sdt>
                          <w:r>
                            <w:rPr>
                              <w:szCs w:val="24"/>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28af193ab90843a09e63f44b113aeaae"/>
                        <w:lock w:val="sdtLocked"/>
                        <w:richText/>
                      </w:sdtPr>
                      <w:sdtContent>
                        <w:p>
                          <w:pPr>
                            <w:spacing w:line="360" w:lineRule="auto"/>
                            <w:ind w:firstLine="720"/>
                            <w:jc w:val="both"/>
                            <w:rPr>
                              <w:szCs w:val="24"/>
                            </w:rPr>
                          </w:pPr>
                          <w:sdt>
                            <w:sdtPr>
                              <w:alias w:val="Numeris"/>
                              <w:tag w:val="nr_28af193ab90843a09e63f44b113aeaae"/>
                              <w:lock w:val="sdtLocked"/>
                              <w:richText/>
                            </w:sdtPr>
                            <w:sdtContent>
                              <w:r>
                                <w:rPr>
                                  <w:szCs w:val="24"/>
                                </w:rPr>
                                <w:t>3</w:t>
                              </w:r>
                            </w:sdtContent>
                          </w:sdt>
                          <w:r>
                            <w:rPr>
                              <w:szCs w:val="24"/>
                            </w:rPr>
                            <w:t>. Pasibaigus paskirtam teisės naudoti arba įvežti aparatūrą, įrenginius, radijo siuntimo, radijo ryšio slopinimo arba radijo stebėsenos įrenginius, teisės naudoti elektroninių ryšių išteklius, teisės užsiimti radijo mėgėjų ir kitų radijo stočių naudotojų veikla atėmimo terminui, asmuo turi teisę kreiptis į Ryšių reguliavimo tarnybą dėl šių teisių suteikimo.</w:t>
                          </w:r>
                        </w:p>
                        <w:p>
                          <w:pPr>
                            <w:spacing w:line="360" w:lineRule="auto"/>
                            <w:ind w:firstLine="720"/>
                            <w:jc w:val="both"/>
                            <w:rPr>
                              <w:szCs w:val="24"/>
                            </w:rPr>
                          </w:pPr>
                        </w:p>
                      </w:sdtContent>
                    </w:sdt>
                  </w:sdtContent>
                </w:sdt>
                <w:sdt>
                  <w:sdtPr>
                    <w:alias w:val="686 str."/>
                    <w:tag w:val="part_3ad5bca72a564dd3b6563b73fea9076c"/>
                    <w:lock w:val="sdtLocked"/>
                    <w:richText/>
                  </w:sdtPr>
                  <w:sdtContent>
                    <w:p>
                      <w:pPr>
                        <w:spacing w:line="360" w:lineRule="auto"/>
                        <w:ind w:firstLine="720"/>
                        <w:jc w:val="both"/>
                        <w:rPr>
                          <w:szCs w:val="24"/>
                        </w:rPr>
                      </w:pPr>
                      <w:sdt>
                        <w:sdtPr>
                          <w:alias w:val="Numeris"/>
                          <w:tag w:val="nr_3ad5bca72a564dd3b6563b73fea9076c"/>
                          <w:lock w:val="sdtLocked"/>
                          <w:richText/>
                        </w:sdtPr>
                        <w:sdtContent>
                          <w:r>
                            <w:rPr>
                              <w:b/>
                              <w:bCs/>
                              <w:szCs w:val="24"/>
                            </w:rPr>
                            <w:t>686</w:t>
                          </w:r>
                        </w:sdtContent>
                      </w:sdt>
                      <w:r>
                        <w:rPr>
                          <w:b/>
                          <w:bCs/>
                          <w:szCs w:val="24"/>
                        </w:rPr>
                        <w:t xml:space="preserve"> straipsnis. </w:t>
                      </w:r>
                      <w:sdt>
                        <w:sdtPr>
                          <w:alias w:val="Pavadinimas"/>
                          <w:tag w:val="title_3ad5bca72a564dd3b6563b73fea9076c"/>
                          <w:lock w:val="sdtLocked"/>
                          <w:richText/>
                        </w:sdtPr>
                        <w:sdtContent>
                          <w:r>
                            <w:rPr>
                              <w:b/>
                              <w:bCs/>
                              <w:szCs w:val="24"/>
                            </w:rPr>
                            <w:t>Specialiųjų teisių atėmimo vykdymo terminų nustatymas</w:t>
                          </w:r>
                          <w:r>
                            <w:rPr>
                              <w:szCs w:val="24"/>
                            </w:rPr>
                            <w:t xml:space="preserve"> </w:t>
                          </w:r>
                        </w:sdtContent>
                      </w:sdt>
                    </w:p>
                    <w:sdt>
                      <w:sdtPr>
                        <w:alias w:val="686 str. 1 d."/>
                        <w:tag w:val="part_83e2cbfebdd340b8b12e8298ae3fb8cd"/>
                        <w:lock w:val="sdtLocked"/>
                        <w:richText/>
                      </w:sdtPr>
                      <w:sdtContent>
                        <w:p>
                          <w:pPr>
                            <w:spacing w:line="400" w:lineRule="atLeast"/>
                            <w:ind w:firstLine="720"/>
                            <w:jc w:val="both"/>
                            <w:rPr>
                              <w:szCs w:val="24"/>
                            </w:rPr>
                          </w:pPr>
                          <w:sdt>
                            <w:sdtPr>
                              <w:alias w:val="Numeris"/>
                              <w:tag w:val="nr_83e2cbfebdd340b8b12e8298ae3fb8cd"/>
                              <w:lock w:val="sdtLocked"/>
                              <w:richText/>
                            </w:sdtPr>
                            <w:sdtContent>
                              <w:r>
                                <w:rPr>
                                  <w:rFonts w:eastAsia="Calibri"/>
                                  <w:color w:val="000000"/>
                                  <w:szCs w:val="24"/>
                                </w:rPr>
                                <w:t>1</w:t>
                              </w:r>
                            </w:sdtContent>
                          </w:sdt>
                          <w:r>
                            <w:rPr>
                              <w:rFonts w:eastAsia="Calibri"/>
                              <w:color w:val="000000"/>
                              <w:szCs w:val="24"/>
                            </w:rPr>
                            <w:t>. Transporto priemonių vairuotojams, orlaivio įgulos nariams, orlaivių techninę priežiūrą atliekantiems asmenims, skrydžių vadovams, medžioklės taisykles pažeidusiems asmenims, laivų vairuotojams ir tam tikras pareigas jūrų laive einantiems asmenims,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šio kodekso 602 straipsnio 3 dalyje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6 str. 2 d."/>
                        <w:tag w:val="part_32a588d5dfc142cfa3587707551a250f"/>
                        <w:lock w:val="sdtLocked"/>
                        <w:richText/>
                      </w:sdtPr>
                      <w:sdtContent>
                        <w:p>
                          <w:pPr>
                            <w:spacing w:line="360" w:lineRule="auto"/>
                            <w:ind w:firstLine="720"/>
                            <w:jc w:val="both"/>
                            <w:rPr>
                              <w:szCs w:val="24"/>
                            </w:rPr>
                          </w:pPr>
                          <w:sdt>
                            <w:sdtPr>
                              <w:alias w:val="Numeris"/>
                              <w:tag w:val="nr_32a588d5dfc142cfa3587707551a250f"/>
                              <w:lock w:val="sdtLocked"/>
                              <w:richText/>
                            </w:sdtPr>
                            <w:sdtContent>
                              <w:r>
                                <w:rPr>
                                  <w:szCs w:val="24"/>
                                </w:rPr>
                                <w:t>2</w:t>
                              </w:r>
                            </w:sdtContent>
                          </w:sdt>
                          <w:r>
                            <w:rPr>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1535e9b38f8a44f99b1fff82f9c651cc"/>
                        <w:lock w:val="sdtLocked"/>
                        <w:richText/>
                      </w:sdtPr>
                      <w:sdtContent>
                        <w:p>
                          <w:pPr>
                            <w:spacing w:line="360" w:lineRule="auto"/>
                            <w:ind w:firstLine="720"/>
                            <w:jc w:val="both"/>
                            <w:rPr>
                              <w:szCs w:val="24"/>
                            </w:rPr>
                          </w:pPr>
                          <w:sdt>
                            <w:sdtPr>
                              <w:alias w:val="Numeris"/>
                              <w:tag w:val="nr_1535e9b38f8a44f99b1fff82f9c651cc"/>
                              <w:lock w:val="sdtLocked"/>
                              <w:richText/>
                            </w:sdtPr>
                            <w:sdtContent>
                              <w:r>
                                <w:rPr>
                                  <w:szCs w:val="24"/>
                                </w:rPr>
                                <w:t>3</w:t>
                              </w:r>
                            </w:sdtContent>
                          </w:sdt>
                          <w:r>
                            <w:rPr>
                              <w:szCs w:val="24"/>
                            </w:rPr>
                            <w:t>. Pasibaigus paskirtam teisės vairuoti transporto priemones atėmimo terminui, asmeniui, kuriam ši specialioji teisė atimta trumpesniam negu vienų metų terminui, grąžinami iš jo paimti dokumentai tik po to, kai jis nustatyta tvarka užbaigia papildomą vairuotojų mokymą. Jei asmeniui teisė vairuoti transporto priemones atimta vieniems metams ir ilgiau, iš jo paimti dokumentai grąžinami tik pasibaigus šios specialiosios teisės atėmimo laikui ir kai jis perlaiko egzaminą ir nustatyta tvarka baigia papildomą vairuotojų mokymą.</w:t>
                          </w:r>
                        </w:p>
                      </w:sdtContent>
                    </w:sdt>
                    <w:sdt>
                      <w:sdtPr>
                        <w:alias w:val="686 str. 4 d."/>
                        <w:tag w:val="part_46cebe737d5e4cf5b1abf945b87a5c9c"/>
                        <w:lock w:val="sdtLocked"/>
                        <w:richText/>
                      </w:sdtPr>
                      <w:sdtContent>
                        <w:p>
                          <w:pPr>
                            <w:spacing w:line="360" w:lineRule="auto"/>
                            <w:ind w:firstLine="720"/>
                            <w:jc w:val="both"/>
                            <w:rPr>
                              <w:szCs w:val="24"/>
                            </w:rPr>
                          </w:pPr>
                          <w:sdt>
                            <w:sdtPr>
                              <w:alias w:val="Numeris"/>
                              <w:tag w:val="nr_46cebe737d5e4cf5b1abf945b87a5c9c"/>
                              <w:lock w:val="sdtLocked"/>
                              <w:richText/>
                            </w:sdtPr>
                            <w:sdtContent>
                              <w:r>
                                <w:rPr>
                                  <w:szCs w:val="24"/>
                                </w:rPr>
                                <w:t>4</w:t>
                              </w:r>
                            </w:sdtContent>
                          </w:sdt>
                          <w:r>
                            <w:rPr>
                              <w:szCs w:val="24"/>
                            </w:rPr>
                            <w:t xml:space="preserve">. Jeigu specialioji teisė buvo atimta už tai, kad asmuo administracinį nusižengimą padarė būdamas neblaivus arba apsvaigęs nuo narkotinių, psichotropinių ar kitų psichiką veikiančių medžiagų, pasibaigus paskirtam teisės atėmimo terminui iš asmens paimti dokumentai grąžinami tik </w:t>
                          </w:r>
                          <w:r>
                            <w:rPr>
                              <w:bCs/>
                              <w:szCs w:val="24"/>
                            </w:rPr>
                            <w:t>Lietuvos Respublikos</w:t>
                          </w:r>
                          <w:r>
                            <w:rPr>
                              <w:szCs w:val="24"/>
                            </w:rPr>
                            <w:t xml:space="preserve"> Vyriausybės ar jos įgaliotos institucijos nustatyta tvarka po medicininės ir švietėjiškos atestacijos.</w:t>
                          </w:r>
                        </w:p>
                        <w:p>
                          <w:pPr>
                            <w:spacing w:line="360" w:lineRule="auto"/>
                            <w:ind w:firstLine="720"/>
                            <w:jc w:val="both"/>
                            <w:rPr>
                              <w:szCs w:val="24"/>
                            </w:rPr>
                          </w:pPr>
                        </w:p>
                      </w:sdtContent>
                    </w:sdt>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Content>
            </w:sdt>
          </w:sdtContent>
        </w:sdt>
      </w:sdtContent>
    </w:sdt>
    <w:sdt>
      <w:sdtPr>
        <w:alias w:val="pr."/>
        <w:tag w:val="part_e66211145e88464f9d8d5d5cf87ae6fe"/>
        <w:lock w:val="sdtLocked"/>
        <w:richText/>
      </w:sdtPr>
      <w:sdtContent>
        <w:p>
          <w:pPr>
            <w:suppressAutoHyphens/>
            <w:ind w:firstLine="5040"/>
            <w:rPr>
              <w:rFonts w:eastAsia="SimSun"/>
              <w:szCs w:val="24"/>
              <w:lang w:eastAsia="zh-CN"/>
            </w:rPr>
          </w:pPr>
          <w:r>
            <w:rPr>
              <w:rFonts w:eastAsia="SimSun"/>
              <w:szCs w:val="24"/>
              <w:lang w:eastAsia="zh-CN"/>
            </w:rPr>
            <w:t xml:space="preserve">Lietuvos Respublikos </w:t>
          </w:r>
        </w:p>
        <w:p>
          <w:pPr>
            <w:suppressAutoHyphens/>
            <w:ind w:firstLine="5040"/>
            <w:rPr>
              <w:rFonts w:eastAsia="SimSun"/>
              <w:szCs w:val="24"/>
              <w:lang w:eastAsia="zh-CN"/>
            </w:rPr>
          </w:pPr>
          <w:r>
            <w:rPr>
              <w:rFonts w:eastAsia="SimSun"/>
              <w:szCs w:val="24"/>
              <w:lang w:eastAsia="zh-CN"/>
            </w:rPr>
            <w:t xml:space="preserve">administracinių nusižengimų kodekso </w:t>
          </w:r>
        </w:p>
        <w:p>
          <w:pPr>
            <w:suppressAutoHyphens/>
            <w:ind w:firstLine="5040"/>
            <w:rPr>
              <w:rFonts w:eastAsia="SimSun"/>
              <w:szCs w:val="24"/>
              <w:lang w:eastAsia="zh-CN"/>
            </w:rPr>
          </w:pPr>
          <w:r>
            <w:rPr>
              <w:rFonts w:eastAsia="SimSun"/>
              <w:szCs w:val="24"/>
              <w:lang w:eastAsia="zh-CN"/>
            </w:rPr>
            <w:t>priedas</w:t>
          </w:r>
        </w:p>
        <w:p>
          <w:pPr>
            <w:spacing w:line="360" w:lineRule="auto"/>
            <w:ind w:firstLine="720"/>
            <w:rPr>
              <w:szCs w:val="24"/>
            </w:rPr>
          </w:pPr>
        </w:p>
        <w:p>
          <w:pPr>
            <w:suppressAutoHyphens/>
            <w:spacing w:line="360" w:lineRule="auto"/>
            <w:jc w:val="center"/>
            <w:rPr>
              <w:rFonts w:eastAsia="SimSun"/>
              <w:szCs w:val="24"/>
              <w:lang w:eastAsia="zh-CN"/>
            </w:rPr>
          </w:pPr>
          <w:sdt>
            <w:sdtPr>
              <w:alias w:val="Pavadinimas"/>
              <w:tag w:val="title_e66211145e88464f9d8d5d5cf87ae6fe"/>
              <w:lock w:val="sdtLocked"/>
              <w:richText/>
            </w:sdtPr>
            <w:sdtContent>
              <w:r>
                <w:rPr>
                  <w:rFonts w:eastAsia="SimSun"/>
                  <w:b/>
                  <w:bCs/>
                  <w:szCs w:val="24"/>
                  <w:lang w:eastAsia="zh-CN"/>
                </w:rPr>
                <w:t>ĮGYVENDINAMI EUROPOS SĄJUNGOS TEISĖS AKTAI</w:t>
              </w:r>
            </w:sdtContent>
          </w:sdt>
        </w:p>
        <w:p>
          <w:pPr>
            <w:spacing w:line="360" w:lineRule="auto"/>
            <w:ind w:firstLine="720"/>
            <w:rPr>
              <w:szCs w:val="24"/>
            </w:rPr>
          </w:pPr>
        </w:p>
        <w:sdt>
          <w:sdtPr>
            <w:alias w:val="pr. 1 p."/>
            <w:tag w:val="part_9ca6201ef9e2467aa39382cdf99bbcb4"/>
            <w:lock w:val="sdtLocked"/>
            <w:richText/>
          </w:sdtPr>
          <w:sdtContent>
            <w:p>
              <w:pPr>
                <w:suppressAutoHyphens/>
                <w:spacing w:line="360" w:lineRule="auto"/>
                <w:ind w:firstLine="720"/>
                <w:jc w:val="both"/>
                <w:rPr>
                  <w:rFonts w:eastAsia="SimSun"/>
                  <w:szCs w:val="24"/>
                  <w:lang w:eastAsia="zh-CN"/>
                </w:rPr>
              </w:pPr>
              <w:sdt>
                <w:sdtPr>
                  <w:alias w:val="Numeris"/>
                  <w:tag w:val="nr_9ca6201ef9e2467aa39382cdf99bbcb4"/>
                  <w:lock w:val="sdtLocked"/>
                  <w:richText/>
                </w:sdtPr>
                <w:sdtContent>
                  <w:r>
                    <w:rPr>
                      <w:rFonts w:eastAsia="SimSun"/>
                      <w:szCs w:val="24"/>
                      <w:lang w:eastAsia="zh-CN"/>
                    </w:rPr>
                    <w:t>1</w:t>
                  </w:r>
                </w:sdtContent>
              </w:sdt>
              <w:r>
                <w:rPr>
                  <w:rFonts w:eastAsia="SimSun"/>
                  <w:szCs w:val="24"/>
                  <w:lang w:eastAsia="zh-CN"/>
                </w:rPr>
                <w:t xml:space="preserve">. 1995 m. liepos 26 d. Konvencija dėl Europos Bendrijų finansinių interesų apsaugos, parengta vadovaujantis Europos Sąjungos sutarties K.3 straipsniu (OL </w:t>
              </w:r>
              <w:r>
                <w:rPr>
                  <w:rFonts w:eastAsia="SimSun"/>
                  <w:i/>
                  <w:iCs/>
                  <w:szCs w:val="24"/>
                  <w:lang w:eastAsia="zh-CN"/>
                </w:rPr>
                <w:t>2004 m. specialusis leidimas</w:t>
              </w:r>
              <w:r>
                <w:rPr>
                  <w:rFonts w:eastAsia="SimSun"/>
                  <w:szCs w:val="24"/>
                  <w:lang w:eastAsia="zh-CN"/>
                </w:rPr>
                <w:t>, 19 skyrius, 8 tomas, p. 57).</w:t>
              </w:r>
            </w:p>
          </w:sdtContent>
        </w:sdt>
        <w:sdt>
          <w:sdtPr>
            <w:alias w:val="pr. 2 p."/>
            <w:tag w:val="part_1e9155b10c9b455682688b320851cd15"/>
            <w:lock w:val="sdtLocked"/>
            <w:richText/>
          </w:sdtPr>
          <w:sdtContent>
            <w:p>
              <w:pPr>
                <w:suppressAutoHyphens/>
                <w:spacing w:line="360" w:lineRule="auto"/>
                <w:ind w:firstLine="720"/>
                <w:jc w:val="both"/>
                <w:rPr>
                  <w:rFonts w:eastAsia="SimSun"/>
                  <w:szCs w:val="24"/>
                  <w:lang w:eastAsia="zh-CN"/>
                </w:rPr>
              </w:pPr>
              <w:sdt>
                <w:sdtPr>
                  <w:alias w:val="Numeris"/>
                  <w:tag w:val="nr_1e9155b10c9b455682688b320851cd15"/>
                  <w:lock w:val="sdtLocked"/>
                  <w:richText/>
                </w:sdtPr>
                <w:sdtContent>
                  <w:r>
                    <w:rPr>
                      <w:rFonts w:eastAsia="SimSun"/>
                      <w:szCs w:val="24"/>
                      <w:lang w:eastAsia="zh-CN"/>
                    </w:rPr>
                    <w:t>2</w:t>
                  </w:r>
                </w:sdtContent>
              </w:sdt>
              <w:r>
                <w:rPr>
                  <w:rFonts w:eastAsia="SimSun"/>
                  <w:szCs w:val="24"/>
                  <w:lang w:eastAsia="zh-CN"/>
                </w:rPr>
                <w:t xml:space="preserve">. 1998 m. birželio 18 d. Tarybos direktyva 98/41/EB dėl įplaukiančiuose į ir išplaukiančiuose iš Bendrijos valstybių narių uostų keleiviniuose laivuose esančių asmenų registracijos (OL </w:t>
              </w:r>
              <w:r>
                <w:rPr>
                  <w:rFonts w:eastAsia="SimSun"/>
                  <w:i/>
                  <w:iCs/>
                  <w:szCs w:val="24"/>
                  <w:lang w:eastAsia="zh-CN"/>
                </w:rPr>
                <w:t>2004 m. specialusis leidimas</w:t>
              </w:r>
              <w:r>
                <w:rPr>
                  <w:rFonts w:eastAsia="SimSun"/>
                  <w:szCs w:val="24"/>
                  <w:lang w:eastAsia="zh-CN"/>
                </w:rPr>
                <w:t xml:space="preserve">, 7 skyrius, 4 tomas, p. 127) su paskutiniais pakeitimais, padarytais 2008 m. spalio 22 d. Europos Parlamento ir Tarybos reglamentu (EB) </w:t>
                <w:br/>
                <w:t>Nr. 1137/2008 (OL 2008 L 311, p. 1).</w:t>
              </w:r>
            </w:p>
          </w:sdtContent>
        </w:sdt>
        <w:sdt>
          <w:sdtPr>
            <w:alias w:val="pr. 3 p."/>
            <w:tag w:val="part_5765f698235449de8b7f04f0280cb1f8"/>
            <w:lock w:val="sdtLocked"/>
            <w:richText/>
          </w:sdtPr>
          <w:sdtContent>
            <w:p>
              <w:pPr>
                <w:suppressAutoHyphens/>
                <w:spacing w:line="360" w:lineRule="auto"/>
                <w:ind w:firstLine="720"/>
                <w:jc w:val="both"/>
                <w:rPr>
                  <w:rFonts w:eastAsia="SimSun"/>
                  <w:szCs w:val="24"/>
                  <w:lang w:eastAsia="zh-CN"/>
                </w:rPr>
              </w:pPr>
              <w:sdt>
                <w:sdtPr>
                  <w:alias w:val="Numeris"/>
                  <w:tag w:val="nr_5765f698235449de8b7f04f0280cb1f8"/>
                  <w:lock w:val="sdtLocked"/>
                  <w:richText/>
                </w:sdtPr>
                <w:sdtContent>
                  <w:r>
                    <w:rPr>
                      <w:rFonts w:eastAsia="SimSun"/>
                      <w:szCs w:val="24"/>
                      <w:lang w:eastAsia="zh-CN"/>
                    </w:rPr>
                    <w:t>3</w:t>
                  </w:r>
                </w:sdtContent>
              </w:sdt>
              <w:r>
                <w:rPr>
                  <w:rFonts w:eastAsia="SimSun"/>
                  <w:szCs w:val="24"/>
                  <w:lang w:eastAsia="zh-CN"/>
                </w:rPr>
                <w:t xml:space="preserve">. 2001 m. spalio 23 d. Europos Parlamento ir Tarybos direktyva 2001/80/EB dėl tam tikrų teršalų, išmetamų į orą iš didelių kurą deginančių įrenginių, kiekio apribojimo (OL </w:t>
              </w:r>
              <w:r>
                <w:rPr>
                  <w:rFonts w:eastAsia="SimSun"/>
                  <w:i/>
                  <w:iCs/>
                  <w:szCs w:val="24"/>
                  <w:lang w:eastAsia="zh-CN"/>
                </w:rPr>
                <w:t>2004 m. specialusis leidimas</w:t>
              </w:r>
              <w:r>
                <w:rPr>
                  <w:rFonts w:eastAsia="SimSun"/>
                  <w:szCs w:val="24"/>
                  <w:lang w:eastAsia="zh-CN"/>
                </w:rPr>
                <w:t>, 15 skyrius, 6 tomas, p. 299) su paskutiniais pakeitimais, padarytais 2009 m. balandžio 23 d. Europos Parlamento ir Tarybos direktyva 2009/31/EB (OL 2009 L 140, p. 114).</w:t>
              </w:r>
            </w:p>
          </w:sdtContent>
        </w:sdt>
        <w:sdt>
          <w:sdtPr>
            <w:alias w:val="pr. 4 p."/>
            <w:tag w:val="part_170357fa5ef043fb923b10f90faa093b"/>
            <w:lock w:val="sdtLocked"/>
            <w:richText/>
          </w:sdtPr>
          <w:sdtContent>
            <w:p>
              <w:pPr>
                <w:suppressAutoHyphens/>
                <w:spacing w:line="360" w:lineRule="auto"/>
                <w:ind w:firstLine="720"/>
                <w:jc w:val="both"/>
                <w:rPr>
                  <w:rFonts w:eastAsia="SimSun"/>
                  <w:szCs w:val="24"/>
                  <w:lang w:eastAsia="zh-CN"/>
                </w:rPr>
              </w:pPr>
              <w:sdt>
                <w:sdtPr>
                  <w:alias w:val="Numeris"/>
                  <w:tag w:val="nr_170357fa5ef043fb923b10f90faa093b"/>
                  <w:lock w:val="sdtLocked"/>
                  <w:richText/>
                </w:sdtPr>
                <w:sdtContent>
                  <w:r>
                    <w:rPr>
                      <w:rFonts w:eastAsia="SimSun"/>
                      <w:szCs w:val="24"/>
                      <w:lang w:eastAsia="zh-CN"/>
                    </w:rPr>
                    <w:t>4</w:t>
                  </w:r>
                </w:sdtContent>
              </w:sdt>
              <w:r>
                <w:rPr>
                  <w:rFonts w:eastAsia="SimSun"/>
                  <w:szCs w:val="24"/>
                  <w:lang w:eastAsia="zh-CN"/>
                </w:rPr>
                <w:t xml:space="preserve">. 2001 m. lapkričio 6 d. Europos Parlamento ir Tarybos direktyva 2001/83/EB dėl Bendrijos kodekso, reglamentuojančio žmonėms skirtus vaistus (OL </w:t>
              </w:r>
              <w:r>
                <w:rPr>
                  <w:rFonts w:eastAsia="SimSun"/>
                  <w:i/>
                  <w:iCs/>
                  <w:szCs w:val="24"/>
                  <w:lang w:eastAsia="zh-CN"/>
                </w:rPr>
                <w:t xml:space="preserve">2004 m. specialusis leidimas, </w:t>
              </w:r>
              <w:r>
                <w:rPr>
                  <w:rFonts w:eastAsia="SimSun"/>
                  <w:szCs w:val="24"/>
                  <w:lang w:eastAsia="zh-CN"/>
                </w:rPr>
                <w:t>13 skyrius, 27 tomas, p. 69), su paskutiniais pakeitimais, padarytais 2012 m. spalio 25 d. Europos Parlamento ir Tarybos direktyva 2012/26/ES (OL 2012 L 299, p. 1).</w:t>
              </w:r>
            </w:p>
          </w:sdtContent>
        </w:sdt>
        <w:sdt>
          <w:sdtPr>
            <w:alias w:val="pr. 5 p."/>
            <w:tag w:val="part_b2794e10d6054822b72a49a313353875"/>
            <w:lock w:val="sdtLocked"/>
            <w:richText/>
          </w:sdtPr>
          <w:sdtContent>
            <w:p>
              <w:pPr>
                <w:suppressAutoHyphens/>
                <w:spacing w:line="360" w:lineRule="auto"/>
                <w:ind w:firstLine="720"/>
                <w:jc w:val="both"/>
                <w:rPr>
                  <w:rFonts w:eastAsia="SimSun"/>
                  <w:szCs w:val="24"/>
                  <w:lang w:eastAsia="zh-CN"/>
                </w:rPr>
              </w:pPr>
              <w:sdt>
                <w:sdtPr>
                  <w:alias w:val="Numeris"/>
                  <w:tag w:val="nr_b2794e10d6054822b72a49a313353875"/>
                  <w:lock w:val="sdtLocked"/>
                  <w:richText/>
                </w:sdtPr>
                <w:sdtContent>
                  <w:r>
                    <w:rPr>
                      <w:rFonts w:eastAsia="SimSun"/>
                      <w:szCs w:val="24"/>
                      <w:lang w:eastAsia="zh-CN"/>
                    </w:rPr>
                    <w:t>5</w:t>
                  </w:r>
                </w:sdtContent>
              </w:sdt>
              <w:r>
                <w:rPr>
                  <w:rFonts w:eastAsia="SimSun"/>
                  <w:szCs w:val="24"/>
                  <w:lang w:eastAsia="zh-CN"/>
                </w:rPr>
                <w:t xml:space="preserve">. 2002 m. birželio 27 d. Europos Parlamento ir Tarybos direktyva 2002/59/EB, įdiegianti Bendrijos laivų eismo stebėsenos ir informacijos sistemą ir panaikinanti Tarybos direktyvą 93/75/EEB (OL </w:t>
              </w:r>
              <w:r>
                <w:rPr>
                  <w:rFonts w:eastAsia="SimSun"/>
                  <w:i/>
                  <w:iCs/>
                  <w:szCs w:val="24"/>
                  <w:lang w:eastAsia="zh-CN"/>
                </w:rPr>
                <w:t>2004 m. specialusis leidimas</w:t>
              </w:r>
              <w:r>
                <w:rPr>
                  <w:rFonts w:eastAsia="SimSun"/>
                  <w:szCs w:val="24"/>
                  <w:lang w:eastAsia="zh-CN"/>
                </w:rPr>
                <w:t>, 7 skyrius, 7 tomas, p. 12), su paskutiniais pakeitimais, padarytais 2014 m. spalio 28 d. Komisijos direktyva 2014/100/ES (OL 2014 L 308, p. 82).</w:t>
              </w:r>
            </w:p>
          </w:sdtContent>
        </w:sdt>
        <w:sdt>
          <w:sdtPr>
            <w:alias w:val="pr. 6 p."/>
            <w:tag w:val="part_f9078b8947c14debaa67df17107d6666"/>
            <w:lock w:val="sdtLocked"/>
            <w:richText/>
          </w:sdtPr>
          <w:sdtContent>
            <w:p>
              <w:pPr>
                <w:suppressAutoHyphens/>
                <w:spacing w:line="360" w:lineRule="auto"/>
                <w:ind w:firstLine="720"/>
                <w:jc w:val="both"/>
                <w:rPr>
                  <w:rFonts w:eastAsia="SimSun"/>
                  <w:szCs w:val="24"/>
                  <w:lang w:eastAsia="zh-CN"/>
                </w:rPr>
              </w:pPr>
              <w:sdt>
                <w:sdtPr>
                  <w:alias w:val="Numeris"/>
                  <w:tag w:val="nr_f9078b8947c14debaa67df17107d6666"/>
                  <w:lock w:val="sdtLocked"/>
                  <w:richText/>
                </w:sdtPr>
                <w:sdtContent>
                  <w:r>
                    <w:rPr>
                      <w:rFonts w:eastAsia="SimSun"/>
                      <w:szCs w:val="24"/>
                      <w:lang w:eastAsia="zh-CN"/>
                    </w:rPr>
                    <w:t>6</w:t>
                  </w:r>
                </w:sdtContent>
              </w:sdt>
              <w:r>
                <w:rPr>
                  <w:rFonts w:eastAsia="SimSun"/>
                  <w:szCs w:val="24"/>
                  <w:lang w:eastAsia="zh-CN"/>
                </w:rPr>
                <w:t xml:space="preserve">. 2002 m. lapkričio 28 d. Tarybos direktyva 2002/90/EB, apibrėžianti padėjimą neteisėtai atvykti, vykti tranzitu ir apsigyventi (OL </w:t>
              </w:r>
              <w:r>
                <w:rPr>
                  <w:rFonts w:eastAsia="SimSun"/>
                  <w:i/>
                  <w:iCs/>
                  <w:szCs w:val="24"/>
                  <w:lang w:eastAsia="zh-CN"/>
                </w:rPr>
                <w:t>2004 m. specialusis leidimas</w:t>
              </w:r>
              <w:r>
                <w:rPr>
                  <w:rFonts w:eastAsia="SimSun"/>
                  <w:szCs w:val="24"/>
                  <w:lang w:eastAsia="zh-CN"/>
                </w:rPr>
                <w:t>, 19 skyrius, 6 tomas, p. 64).</w:t>
              </w:r>
            </w:p>
          </w:sdtContent>
        </w:sdt>
        <w:sdt>
          <w:sdtPr>
            <w:alias w:val="pr. 7 p."/>
            <w:tag w:val="part_7a6064ea6bda4017b25f98b890ba736c"/>
            <w:lock w:val="sdtLocked"/>
            <w:richText/>
          </w:sdtPr>
          <w:sdtContent>
            <w:p>
              <w:pPr>
                <w:suppressAutoHyphens/>
                <w:spacing w:line="360" w:lineRule="auto"/>
                <w:ind w:firstLine="720"/>
                <w:jc w:val="both"/>
                <w:rPr>
                  <w:rFonts w:eastAsia="SimSun"/>
                  <w:szCs w:val="24"/>
                  <w:lang w:eastAsia="zh-CN"/>
                </w:rPr>
              </w:pPr>
              <w:sdt>
                <w:sdtPr>
                  <w:alias w:val="Numeris"/>
                  <w:tag w:val="nr_7a6064ea6bda4017b25f98b890ba736c"/>
                  <w:lock w:val="sdtLocked"/>
                  <w:richText/>
                </w:sdtPr>
                <w:sdtContent>
                  <w:r>
                    <w:rPr>
                      <w:rFonts w:eastAsia="SimSun"/>
                      <w:szCs w:val="24"/>
                      <w:lang w:eastAsia="zh-CN"/>
                    </w:rPr>
                    <w:t>7</w:t>
                  </w:r>
                </w:sdtContent>
              </w:sdt>
              <w:r>
                <w:rPr>
                  <w:rFonts w:eastAsia="SimSun"/>
                  <w:szCs w:val="24"/>
                  <w:lang w:eastAsia="zh-CN"/>
                </w:rPr>
                <w:t xml:space="preserve">. 2003 m. liepos 15 d. Europos Parlamento ir Tarybos reglamentas (EB) Nr. 1946/2003 dėl genetiškai modifikuotų organizmų tarpvalstybinio judėjimo (OL </w:t>
              </w:r>
              <w:r>
                <w:rPr>
                  <w:rFonts w:eastAsia="SimSun"/>
                  <w:i/>
                  <w:iCs/>
                  <w:szCs w:val="24"/>
                  <w:lang w:eastAsia="zh-CN"/>
                </w:rPr>
                <w:t>2004 m. specialusis leidimas</w:t>
              </w:r>
              <w:r>
                <w:rPr>
                  <w:rFonts w:eastAsia="SimSun"/>
                  <w:szCs w:val="24"/>
                  <w:lang w:eastAsia="zh-CN"/>
                </w:rPr>
                <w:t>, 15 skyrius, 7 tomas, p. 650).</w:t>
              </w:r>
            </w:p>
          </w:sdtContent>
        </w:sdt>
        <w:sdt>
          <w:sdtPr>
            <w:alias w:val="pr. 8 p."/>
            <w:tag w:val="part_51af1fe7bb48434aa1c945c936b79f0a"/>
            <w:lock w:val="sdtLocked"/>
            <w:richText/>
          </w:sdtPr>
          <w:sdtContent>
            <w:p>
              <w:pPr>
                <w:suppressAutoHyphens/>
                <w:spacing w:line="360" w:lineRule="auto"/>
                <w:ind w:firstLine="720"/>
                <w:jc w:val="both"/>
                <w:rPr>
                  <w:rFonts w:eastAsia="SimSun"/>
                  <w:szCs w:val="24"/>
                  <w:lang w:eastAsia="zh-CN"/>
                </w:rPr>
              </w:pPr>
              <w:sdt>
                <w:sdtPr>
                  <w:alias w:val="Numeris"/>
                  <w:tag w:val="nr_51af1fe7bb48434aa1c945c936b79f0a"/>
                  <w:lock w:val="sdtLocked"/>
                  <w:richText/>
                </w:sdtPr>
                <w:sdtContent>
                  <w:r>
                    <w:rPr>
                      <w:rFonts w:eastAsia="SimSun"/>
                      <w:szCs w:val="24"/>
                      <w:lang w:eastAsia="zh-CN"/>
                    </w:rPr>
                    <w:t>8</w:t>
                  </w:r>
                </w:sdtContent>
              </w:sdt>
              <w:r>
                <w:rPr>
                  <w:rFonts w:eastAsia="SimSun"/>
                  <w:szCs w:val="24"/>
                  <w:lang w:eastAsia="zh-CN"/>
                </w:rPr>
                <w:t xml:space="preserve">. 2003 m. rugsėjo 22 d. Europos Parlamento ir Tarybos reglamentas (EB) Nr. 1829/2003 dėl genetiškai modifikuoto maisto ir pašarų (OL </w:t>
              </w:r>
              <w:r>
                <w:rPr>
                  <w:rFonts w:eastAsia="SimSun"/>
                  <w:i/>
                  <w:iCs/>
                  <w:szCs w:val="24"/>
                  <w:lang w:eastAsia="zh-CN"/>
                </w:rPr>
                <w:t>2004 m. specialusis leidimas</w:t>
              </w:r>
              <w:r>
                <w:rPr>
                  <w:rFonts w:eastAsia="SimSun"/>
                  <w:szCs w:val="24"/>
                  <w:lang w:eastAsia="zh-CN"/>
                </w:rPr>
                <w:t>, 13 skyrius, 32 tomas, p. 432).</w:t>
              </w:r>
            </w:p>
          </w:sdtContent>
        </w:sdt>
        <w:sdt>
          <w:sdtPr>
            <w:alias w:val="pr. 9 p."/>
            <w:tag w:val="part_3a0a34b17128422dac3f66792671c8ed"/>
            <w:lock w:val="sdtLocked"/>
            <w:richText/>
          </w:sdtPr>
          <w:sdtContent>
            <w:p>
              <w:pPr>
                <w:suppressAutoHyphens/>
                <w:spacing w:line="360" w:lineRule="auto"/>
                <w:ind w:firstLine="720"/>
                <w:jc w:val="both"/>
                <w:rPr>
                  <w:rFonts w:eastAsia="SimSun"/>
                  <w:szCs w:val="24"/>
                  <w:lang w:eastAsia="zh-CN"/>
                </w:rPr>
              </w:pPr>
              <w:sdt>
                <w:sdtPr>
                  <w:alias w:val="Numeris"/>
                  <w:tag w:val="nr_3a0a34b17128422dac3f66792671c8ed"/>
                  <w:lock w:val="sdtLocked"/>
                  <w:richText/>
                </w:sdtPr>
                <w:sdtContent>
                  <w:r>
                    <w:rPr>
                      <w:rFonts w:eastAsia="SimSun"/>
                      <w:szCs w:val="24"/>
                      <w:lang w:eastAsia="zh-CN"/>
                    </w:rPr>
                    <w:t>9</w:t>
                  </w:r>
                </w:sdtContent>
              </w:sdt>
              <w:r>
                <w:rPr>
                  <w:rFonts w:eastAsia="SimSun"/>
                  <w:szCs w:val="24"/>
                  <w:lang w:eastAsia="zh-CN"/>
                </w:rPr>
                <w:t xml:space="preserve">. 2003 m. rugsėjo 22 d. Europos Parlamento ir Tarybos reglamentas (EB) Nr. 1830/2003 dėl genetiškai modifikuotų organizmų ir iš jų pagamintų maisto produktų ir pašarų susekamumo ir ženklinimo ir iš dalies pakeičiantis Direktyvą 2001/18/EB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13 skyrius, 32 tomas, p. 455).</w:t>
              </w:r>
            </w:p>
          </w:sdtContent>
        </w:sdt>
        <w:sdt>
          <w:sdtPr>
            <w:alias w:val="pr. 10 p."/>
            <w:tag w:val="part_984121804e7b43b98440927b0aa6878d"/>
            <w:lock w:val="sdtLocked"/>
            <w:richText/>
          </w:sdtPr>
          <w:sdtContent>
            <w:p>
              <w:pPr>
                <w:suppressAutoHyphens/>
                <w:spacing w:line="360" w:lineRule="auto"/>
                <w:ind w:firstLine="720"/>
                <w:jc w:val="both"/>
                <w:rPr>
                  <w:rFonts w:eastAsia="SimSun"/>
                  <w:szCs w:val="24"/>
                  <w:lang w:eastAsia="zh-CN"/>
                </w:rPr>
              </w:pPr>
              <w:sdt>
                <w:sdtPr>
                  <w:alias w:val="Numeris"/>
                  <w:tag w:val="nr_984121804e7b43b98440927b0aa6878d"/>
                  <w:lock w:val="sdtLocked"/>
                  <w:richText/>
                </w:sdtPr>
                <w:sdtContent>
                  <w:r>
                    <w:rPr>
                      <w:rFonts w:eastAsia="SimSun"/>
                      <w:szCs w:val="24"/>
                      <w:lang w:eastAsia="zh-CN"/>
                    </w:rPr>
                    <w:t>10</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 xml:space="preserve">15 skyrius, 7 tomas, p. 631), su paskutiniais pakeitimais, padarytais 2015 m. spalio 6 d. Europos Parlamento ir Tarybos sprendimu (ES) 2015/1814 (OL 2015 L 264, p. 1). </w:t>
              </w:r>
            </w:p>
          </w:sdtContent>
        </w:sdt>
        <w:sdt>
          <w:sdtPr>
            <w:alias w:val="pr. 11 p."/>
            <w:tag w:val="part_e7abd5dced9b49d6b497b032010ca4a1"/>
            <w:lock w:val="sdtLocked"/>
            <w:richText/>
          </w:sdtPr>
          <w:sdtContent>
            <w:p>
              <w:pPr>
                <w:suppressAutoHyphens/>
                <w:spacing w:line="360" w:lineRule="auto"/>
                <w:ind w:firstLine="720"/>
                <w:jc w:val="both"/>
                <w:rPr>
                  <w:rFonts w:eastAsia="SimSun"/>
                  <w:szCs w:val="24"/>
                  <w:lang w:eastAsia="zh-CN"/>
                </w:rPr>
              </w:pPr>
              <w:sdt>
                <w:sdtPr>
                  <w:alias w:val="Numeris"/>
                  <w:tag w:val="nr_e7abd5dced9b49d6b497b032010ca4a1"/>
                  <w:lock w:val="sdtLocked"/>
                  <w:richText/>
                </w:sdtPr>
                <w:sdtContent>
                  <w:r>
                    <w:rPr>
                      <w:rFonts w:eastAsia="SimSun"/>
                      <w:szCs w:val="24"/>
                      <w:lang w:eastAsia="zh-CN"/>
                    </w:rPr>
                    <w:t>11</w:t>
                  </w:r>
                </w:sdtContent>
              </w:sdt>
              <w:r>
                <w:rPr>
                  <w:rFonts w:eastAsia="SimSun"/>
                  <w:szCs w:val="24"/>
                  <w:lang w:eastAsia="zh-CN"/>
                </w:rPr>
                <w:t xml:space="preserve">. 2004 m. vasario 11 d. Europos Parlamento ir Tarybos reglamentas (EB) Nr. 261/2004, nustatantis bendras kompensavimo ir pagalbos keleiviams taisykles atsisakymo vežti ir skrydžių atšaukimo arba atidėjimo ilgam laikui atveju, panaikinantis Reglamentą (EEB) Nr. 295/91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7 skyrius, 8 tomas, p. 10).</w:t>
              </w:r>
            </w:p>
          </w:sdtContent>
        </w:sdt>
        <w:sdt>
          <w:sdtPr>
            <w:alias w:val="pr. 12 p."/>
            <w:tag w:val="part_c5c66d9c226f4cc9b707414f68daf73a"/>
            <w:lock w:val="sdtLocked"/>
            <w:richText/>
          </w:sdtPr>
          <w:sdtContent>
            <w:p>
              <w:pPr>
                <w:suppressAutoHyphens/>
                <w:spacing w:line="360" w:lineRule="auto"/>
                <w:ind w:firstLine="720"/>
                <w:jc w:val="both"/>
                <w:rPr>
                  <w:rFonts w:eastAsia="SimSun"/>
                  <w:szCs w:val="24"/>
                  <w:lang w:eastAsia="zh-CN"/>
                </w:rPr>
              </w:pPr>
              <w:sdt>
                <w:sdtPr>
                  <w:alias w:val="Numeris"/>
                  <w:tag w:val="nr_c5c66d9c226f4cc9b707414f68daf73a"/>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273/2004 dėl narkotinių medžiagų pirmtakų (prekursorių) (OL </w:t>
              </w:r>
              <w:r>
                <w:rPr>
                  <w:rFonts w:eastAsia="SimSun"/>
                  <w:i/>
                  <w:iCs/>
                  <w:szCs w:val="24"/>
                  <w:lang w:eastAsia="zh-CN"/>
                </w:rPr>
                <w:t>2004 m. specialusis leidimas</w:t>
              </w:r>
              <w:r>
                <w:rPr>
                  <w:rFonts w:eastAsia="SimSun"/>
                  <w:b/>
                  <w:i/>
                  <w:iCs/>
                  <w:szCs w:val="24"/>
                  <w:lang w:eastAsia="zh-CN"/>
                </w:rPr>
                <w:t xml:space="preserve">, </w:t>
              </w:r>
              <w:r>
                <w:rPr>
                  <w:rFonts w:eastAsia="SimSun"/>
                  <w:szCs w:val="24"/>
                  <w:lang w:eastAsia="zh-CN"/>
                </w:rPr>
                <w:t xml:space="preserve">15 skyrius, 8 tomas, p. 46) su paskutiniais pakeitimais, padarytais 2013 m. lapkričio 20 d. Europos Parlamento ir Tarybos reglamentu (ES) Nr. 1258/2013) (OL 2013 L 333, p. 21). </w:t>
              </w:r>
            </w:p>
          </w:sdtContent>
        </w:sdt>
        <w:sdt>
          <w:sdtPr>
            <w:alias w:val="pr. 13 p."/>
            <w:tag w:val="part_1b4f6cb2b70146948708349704003df8"/>
            <w:lock w:val="sdtLocked"/>
            <w:richText/>
          </w:sdtPr>
          <w:sdtContent>
            <w:p>
              <w:pPr>
                <w:suppressAutoHyphens/>
                <w:spacing w:line="360" w:lineRule="auto"/>
                <w:ind w:firstLine="720"/>
                <w:jc w:val="both"/>
                <w:rPr>
                  <w:rFonts w:eastAsia="SimSun"/>
                  <w:szCs w:val="24"/>
                  <w:lang w:eastAsia="zh-CN"/>
                </w:rPr>
              </w:pPr>
              <w:sdt>
                <w:sdtPr>
                  <w:alias w:val="Numeris"/>
                  <w:tag w:val="nr_1b4f6cb2b70146948708349704003df8"/>
                  <w:lock w:val="sdtLocked"/>
                  <w:richText/>
                </w:sdtPr>
                <w:sdtContent>
                  <w:r>
                    <w:rPr>
                      <w:rFonts w:eastAsia="SimSun"/>
                      <w:szCs w:val="24"/>
                      <w:lang w:eastAsia="zh-CN"/>
                    </w:rPr>
                    <w:t>13</w:t>
                  </w:r>
                </w:sdtContent>
              </w:sdt>
              <w:r>
                <w:rPr>
                  <w:rFonts w:eastAsia="SimSun"/>
                  <w:szCs w:val="24"/>
                  <w:lang w:eastAsia="zh-CN"/>
                </w:rPr>
                <w:t xml:space="preserve">. 2004 m. kovo 31 d.  Europos Parlamento ir Tarybos direktyva 2004/23/EB, nustatanti žmogaus audinių ir ląstelių donorystės, įsigijimo, ištyrimo, apdorojimo, konservavimo, laikymo bei paskirstymo kokybės ir saugos standartus (OL </w:t>
              </w:r>
              <w:r>
                <w:rPr>
                  <w:rFonts w:eastAsia="SimSun"/>
                  <w:i/>
                  <w:iCs/>
                  <w:szCs w:val="24"/>
                  <w:lang w:eastAsia="zh-CN"/>
                </w:rPr>
                <w:t>2004 m. specialusis leidimas</w:t>
              </w:r>
              <w:r>
                <w:rPr>
                  <w:rFonts w:eastAsia="SimSun"/>
                  <w:szCs w:val="24"/>
                  <w:lang w:eastAsia="zh-CN"/>
                </w:rPr>
                <w:t>, 15 skyrius, 8 tomas, p. 291).</w:t>
              </w:r>
            </w:p>
          </w:sdtContent>
        </w:sdt>
        <w:sdt>
          <w:sdtPr>
            <w:alias w:val="pr. 14 p."/>
            <w:tag w:val="part_8b603c95c9cb4d649dedd3c610951661"/>
            <w:lock w:val="sdtLocked"/>
            <w:richText/>
          </w:sdtPr>
          <w:sdtContent>
            <w:p>
              <w:pPr>
                <w:suppressAutoHyphens/>
                <w:spacing w:line="360" w:lineRule="auto"/>
                <w:ind w:firstLine="720"/>
                <w:jc w:val="both"/>
                <w:rPr>
                  <w:rFonts w:eastAsia="SimSun"/>
                  <w:szCs w:val="24"/>
                  <w:lang w:eastAsia="zh-CN"/>
                </w:rPr>
              </w:pPr>
              <w:sdt>
                <w:sdtPr>
                  <w:alias w:val="Numeris"/>
                  <w:tag w:val="nr_8b603c95c9cb4d649dedd3c610951661"/>
                  <w:lock w:val="sdtLocked"/>
                  <w:richText/>
                </w:sdtPr>
                <w:sdtContent>
                  <w:r>
                    <w:rPr>
                      <w:rFonts w:eastAsia="SimSun"/>
                      <w:szCs w:val="24"/>
                      <w:lang w:eastAsia="zh-CN"/>
                    </w:rPr>
                    <w:t>14</w:t>
                  </w:r>
                </w:sdtContent>
              </w:sdt>
              <w:r>
                <w:rPr>
                  <w:rFonts w:eastAsia="SimSun"/>
                  <w:szCs w:val="24"/>
                  <w:lang w:eastAsia="zh-CN"/>
                </w:rPr>
                <w:t xml:space="preserve">.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(OL </w:t>
              </w:r>
              <w:r>
                <w:rPr>
                  <w:rFonts w:eastAsia="SimSun"/>
                  <w:i/>
                  <w:iCs/>
                  <w:szCs w:val="24"/>
                  <w:lang w:eastAsia="zh-CN"/>
                </w:rPr>
                <w:t>2004 m. specialusis leidimas</w:t>
              </w:r>
              <w:r>
                <w:rPr>
                  <w:rFonts w:eastAsia="SimSun"/>
                  <w:szCs w:val="24"/>
                  <w:lang w:eastAsia="zh-CN"/>
                </w:rPr>
                <w:t>, 15 skyrius, 8 tomas, p. 376) su paskutiniais pakeitimais, padarytais 2008 m. gruodžio 16 d. Europos Parlamento ir Tarybos direktyva 2008/112/EB (OL 2008 L 345, p. 68).</w:t>
              </w:r>
            </w:p>
          </w:sdtContent>
        </w:sdt>
        <w:sdt>
          <w:sdtPr>
            <w:alias w:val="pr. 15 p."/>
            <w:tag w:val="part_fa9508da0f30433390c2325bd7ccd04f"/>
            <w:lock w:val="sdtLocked"/>
            <w:richText/>
          </w:sdtPr>
          <w:sdtContent>
            <w:p>
              <w:pPr>
                <w:suppressAutoHyphens/>
                <w:spacing w:line="360" w:lineRule="auto"/>
                <w:ind w:firstLine="720"/>
                <w:jc w:val="both"/>
                <w:rPr>
                  <w:rFonts w:eastAsia="SimSun"/>
                  <w:szCs w:val="24"/>
                  <w:lang w:eastAsia="zh-CN"/>
                </w:rPr>
              </w:pPr>
              <w:sdt>
                <w:sdtPr>
                  <w:alias w:val="Numeris"/>
                  <w:tag w:val="nr_fa9508da0f30433390c2325bd7ccd04f"/>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reglamentas (EB) Nr. 785/2004 dėl draudimo reikalavimų oro vežėjams ir orlaivių naudotojams (OL </w:t>
              </w:r>
              <w:r>
                <w:rPr>
                  <w:rFonts w:eastAsia="SimSun"/>
                  <w:i/>
                  <w:iCs/>
                  <w:szCs w:val="24"/>
                  <w:lang w:eastAsia="zh-CN"/>
                </w:rPr>
                <w:t>2004 m. specialusis leidimas</w:t>
              </w:r>
              <w:r>
                <w:rPr>
                  <w:rFonts w:eastAsia="SimSun"/>
                  <w:szCs w:val="24"/>
                  <w:lang w:eastAsia="zh-CN"/>
                </w:rPr>
                <w:t>, 7 skyrius, 8 tomas, p. 160) su paskutiniais pakeitimais, padarytais 2010 m. balandžio 6 d. Komisijos reglamentu (ES) Nr. 285/2010 (OL 2010 L 87, p. 19).</w:t>
              </w:r>
            </w:p>
          </w:sdtContent>
        </w:sdt>
        <w:sdt>
          <w:sdtPr>
            <w:alias w:val="pr. 16 p."/>
            <w:tag w:val="part_c2ef2c7bedbe40fdbea30bb8f9cfc797"/>
            <w:lock w:val="sdtLocked"/>
            <w:richText/>
          </w:sdtPr>
          <w:sdtContent>
            <w:p>
              <w:pPr>
                <w:suppressAutoHyphens/>
                <w:spacing w:line="360" w:lineRule="auto"/>
                <w:ind w:firstLine="720"/>
                <w:jc w:val="both"/>
                <w:rPr>
                  <w:rFonts w:eastAsia="SimSun"/>
                  <w:szCs w:val="24"/>
                  <w:lang w:eastAsia="zh-CN"/>
                </w:rPr>
              </w:pPr>
              <w:sdt>
                <w:sdtPr>
                  <w:alias w:val="Numeris"/>
                  <w:tag w:val="nr_c2ef2c7bedbe40fdbea30bb8f9cfc797"/>
                  <w:lock w:val="sdtLocked"/>
                  <w:richText/>
                </w:sdtPr>
                <w:sdtContent>
                  <w:r>
                    <w:rPr>
                      <w:rFonts w:eastAsia="SimSun"/>
                      <w:szCs w:val="24"/>
                      <w:lang w:eastAsia="zh-CN"/>
                    </w:rPr>
                    <w:t>16</w:t>
                  </w:r>
                </w:sdtContent>
              </w:sdt>
              <w:r>
                <w:rPr>
                  <w:rFonts w:eastAsia="SimSun"/>
                  <w:szCs w:val="24"/>
                  <w:lang w:eastAsia="zh-CN"/>
                </w:rPr>
                <w:t xml:space="preserve">. 2004 m. balandžio 29 d. Europos Parlamento ir Tarybos direktyva 2004/48/EB dėl intelektinės nuosavybės teisių gynimo (OL </w:t>
              </w:r>
              <w:r>
                <w:rPr>
                  <w:rFonts w:eastAsia="SimSun"/>
                  <w:i/>
                  <w:iCs/>
                  <w:szCs w:val="24"/>
                  <w:lang w:eastAsia="zh-CN"/>
                </w:rPr>
                <w:t>2004 m. specialusis leidimas</w:t>
              </w:r>
              <w:r>
                <w:rPr>
                  <w:rFonts w:eastAsia="SimSun"/>
                  <w:szCs w:val="24"/>
                  <w:lang w:eastAsia="zh-CN"/>
                </w:rPr>
                <w:t>,</w:t>
              </w:r>
              <w:r>
                <w:rPr>
                  <w:rFonts w:eastAsia="SimSun"/>
                  <w:i/>
                  <w:iCs/>
                  <w:szCs w:val="24"/>
                  <w:lang w:eastAsia="zh-CN"/>
                </w:rPr>
                <w:t xml:space="preserve"> </w:t>
              </w:r>
              <w:r>
                <w:rPr>
                  <w:rFonts w:eastAsia="SimSun"/>
                  <w:szCs w:val="24"/>
                  <w:lang w:eastAsia="zh-CN"/>
                </w:rPr>
                <w:t>17 skyrius, 2 tomas, p. 32).</w:t>
              </w:r>
            </w:p>
          </w:sdtContent>
        </w:sdt>
        <w:sdt>
          <w:sdtPr>
            <w:alias w:val="pr. 17 p."/>
            <w:tag w:val="part_a8f1511638e9497084eb23c205495094"/>
            <w:lock w:val="sdtLocked"/>
            <w:richText/>
          </w:sdtPr>
          <w:sdtContent>
            <w:p>
              <w:pPr>
                <w:suppressAutoHyphens/>
                <w:spacing w:line="360" w:lineRule="auto"/>
                <w:ind w:firstLine="720"/>
                <w:jc w:val="both"/>
                <w:rPr>
                  <w:rFonts w:eastAsia="SimSun"/>
                  <w:szCs w:val="24"/>
                  <w:lang w:eastAsia="zh-CN"/>
                </w:rPr>
              </w:pPr>
              <w:sdt>
                <w:sdtPr>
                  <w:alias w:val="Numeris"/>
                  <w:tag w:val="nr_a8f1511638e9497084eb23c205495094"/>
                  <w:lock w:val="sdtLocked"/>
                  <w:richText/>
                </w:sdtPr>
                <w:sdtContent>
                  <w:r>
                    <w:rPr>
                      <w:rFonts w:eastAsia="SimSun"/>
                      <w:szCs w:val="24"/>
                      <w:lang w:eastAsia="zh-CN"/>
                    </w:rPr>
                    <w:t>17</w:t>
                  </w:r>
                </w:sdtContent>
              </w:sdt>
              <w:r>
                <w:rPr>
                  <w:rFonts w:eastAsia="SimSun"/>
                  <w:szCs w:val="24"/>
                  <w:lang w:eastAsia="zh-CN"/>
                </w:rPr>
                <w:t xml:space="preserve">. 2004 m. balandžio 29 d. Europos Parlamento ir Tarybos reglamentas (EB) Nr. 850/2004 dėl patvariųjų organinių teršalų ir iš dalies keičiantis Direktyvą 79/117/EEB (OL </w:t>
              </w:r>
              <w:r>
                <w:rPr>
                  <w:rFonts w:eastAsia="SimSun"/>
                  <w:i/>
                  <w:iCs/>
                  <w:szCs w:val="24"/>
                  <w:lang w:eastAsia="zh-CN"/>
                </w:rPr>
                <w:t>2004 m.</w:t>
              </w:r>
              <w:r>
                <w:rPr>
                  <w:rFonts w:eastAsia="SimSun"/>
                  <w:szCs w:val="24"/>
                  <w:lang w:eastAsia="zh-CN"/>
                </w:rPr>
                <w:t xml:space="preserve"> </w:t>
              </w:r>
              <w:r>
                <w:rPr>
                  <w:rFonts w:eastAsia="SimSun"/>
                  <w:i/>
                  <w:iCs/>
                  <w:szCs w:val="24"/>
                  <w:lang w:eastAsia="zh-CN"/>
                </w:rPr>
                <w:t>specialusis leidimas</w:t>
              </w:r>
              <w:r>
                <w:rPr>
                  <w:rFonts w:eastAsia="SimSun"/>
                  <w:szCs w:val="24"/>
                  <w:lang w:eastAsia="zh-CN"/>
                </w:rPr>
                <w:t xml:space="preserve">, 15 skyrius, 8 tomas, p. 465) su paskutiniais pakeitimais, padarytais 2014 m. gruodžio 17 d. Komisijos reglamentu (ES) Nr. 1342/2014 (OL 2014 L 363, p. 67). </w:t>
              </w:r>
            </w:p>
          </w:sdtContent>
        </w:sdt>
        <w:sdt>
          <w:sdtPr>
            <w:alias w:val="pr. 18 p."/>
            <w:tag w:val="part_a79860857dd14d3097b12e57c92e9966"/>
            <w:lock w:val="sdtLocked"/>
            <w:richText/>
          </w:sdtPr>
          <w:sdtContent>
            <w:p>
              <w:pPr>
                <w:suppressAutoHyphens/>
                <w:spacing w:line="360" w:lineRule="auto"/>
                <w:ind w:firstLine="720"/>
                <w:jc w:val="both"/>
                <w:rPr>
                  <w:rFonts w:eastAsia="SimSun"/>
                  <w:szCs w:val="24"/>
                  <w:lang w:eastAsia="zh-CN"/>
                </w:rPr>
              </w:pPr>
              <w:sdt>
                <w:sdtPr>
                  <w:alias w:val="Numeris"/>
                  <w:tag w:val="nr_a79860857dd14d3097b12e57c92e9966"/>
                  <w:lock w:val="sdtLocked"/>
                  <w:richText/>
                </w:sdtPr>
                <w:sdtContent>
                  <w:r>
                    <w:rPr>
                      <w:rFonts w:eastAsia="SimSun"/>
                      <w:szCs w:val="24"/>
                      <w:lang w:eastAsia="zh-CN"/>
                    </w:rPr>
                    <w:t>18</w:t>
                  </w:r>
                </w:sdtContent>
              </w:sdt>
              <w:r>
                <w:rPr>
                  <w:rFonts w:eastAsia="SimSun"/>
                  <w:szCs w:val="24"/>
                  <w:lang w:eastAsia="zh-CN"/>
                </w:rPr>
                <w:t xml:space="preserve">. 2004 m. balandžio 29 d. Europos Parlamento ir Tarybos reglamentas (EB) Nr. 882/2004 dėl oficialios kontrolės, kuri atliekama siekiant užtikrinti, kad būtų įvertinama, ar laikomasi pašarus ir maistą reglamentuojančių teisės aktų, gyvūnų sveikatos ir gerovės taisyklių (OL </w:t>
              </w:r>
              <w:r>
                <w:rPr>
                  <w:rFonts w:eastAsia="SimSun"/>
                  <w:i/>
                  <w:iCs/>
                  <w:szCs w:val="24"/>
                  <w:lang w:eastAsia="zh-CN"/>
                </w:rPr>
                <w:t>2004 m. specialusis leidimas</w:t>
              </w:r>
              <w:r>
                <w:rPr>
                  <w:rFonts w:eastAsia="SimSun"/>
                  <w:szCs w:val="24"/>
                  <w:lang w:eastAsia="zh-CN"/>
                </w:rPr>
                <w:t>, 3 skyrius, 45 tomas, p. 200), su paskutiniais pakeitimais, padarytais 2011 m. kovo 2 d. Komisijos reglamentu (ES) Nr. 208/2011 (OL 2011 L 58, p. 29).</w:t>
              </w:r>
            </w:p>
          </w:sdtContent>
        </w:sdt>
        <w:sdt>
          <w:sdtPr>
            <w:alias w:val="pr. 19 p."/>
            <w:tag w:val="part_453b7502e808465683f0487b4c078322"/>
            <w:lock w:val="sdtLocked"/>
            <w:richText/>
          </w:sdtPr>
          <w:sdtContent>
            <w:p>
              <w:pPr>
                <w:suppressAutoHyphens/>
                <w:spacing w:line="360" w:lineRule="auto"/>
                <w:ind w:firstLine="720"/>
                <w:jc w:val="both"/>
                <w:rPr>
                  <w:rFonts w:eastAsia="SimSun"/>
                  <w:szCs w:val="24"/>
                  <w:lang w:eastAsia="zh-CN"/>
                </w:rPr>
              </w:pPr>
              <w:sdt>
                <w:sdtPr>
                  <w:alias w:val="Numeris"/>
                  <w:tag w:val="nr_453b7502e808465683f0487b4c078322"/>
                  <w:lock w:val="sdtLocked"/>
                  <w:richText/>
                </w:sdtPr>
                <w:sdtContent>
                  <w:r>
                    <w:rPr>
                      <w:rFonts w:eastAsia="SimSun"/>
                      <w:szCs w:val="24"/>
                      <w:lang w:eastAsia="zh-CN"/>
                    </w:rPr>
                    <w:t>19</w:t>
                  </w:r>
                </w:sdtContent>
              </w:sdt>
              <w:r>
                <w:rPr>
                  <w:rFonts w:eastAsia="SimSun"/>
                  <w:szCs w:val="24"/>
                  <w:lang w:eastAsia="zh-CN"/>
                </w:rPr>
                <w:t>. 2004 m. gruodžio 6 d. Tarybos reglamentas (EB) Nr. 2182/2004 dėl į euro monetas panašių medalių ir žetonų (OL 2004 L 373, p. 1) su paskutiniais pakeitimais, padarytais 2008 m. gruodžio 18 d. Tarybos reglamentu (EB) Nr. 46/2009 (OL 2009 L 17, p. 5).</w:t>
              </w:r>
            </w:p>
          </w:sdtContent>
        </w:sdt>
        <w:sdt>
          <w:sdtPr>
            <w:alias w:val="pr. 20 p."/>
            <w:tag w:val="part_982d1c0035be420b81840581bce93920"/>
            <w:lock w:val="sdtLocked"/>
            <w:richText/>
          </w:sdtPr>
          <w:sdtContent>
            <w:p>
              <w:pPr>
                <w:suppressAutoHyphens/>
                <w:spacing w:line="360" w:lineRule="auto"/>
                <w:ind w:firstLine="720"/>
                <w:jc w:val="both"/>
                <w:rPr>
                  <w:rFonts w:eastAsia="SimSun"/>
                  <w:szCs w:val="24"/>
                  <w:lang w:eastAsia="zh-CN"/>
                </w:rPr>
              </w:pPr>
              <w:sdt>
                <w:sdtPr>
                  <w:alias w:val="Numeris"/>
                  <w:tag w:val="nr_982d1c0035be420b81840581bce93920"/>
                  <w:lock w:val="sdtLocked"/>
                  <w:richText/>
                </w:sdtPr>
                <w:sdtContent>
                  <w:r>
                    <w:rPr>
                      <w:rFonts w:eastAsia="SimSun"/>
                      <w:szCs w:val="24"/>
                      <w:lang w:eastAsia="zh-CN"/>
                    </w:rPr>
                    <w:t>20</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(OL 2004 L 373, p. 7), su paskutiniais pakeitimais, padarytais 2008 m. gruodžio 18 d. Tarybos reglamentu (EB) Nr. 47/2009 (OL 2009 L 17, p. 7).</w:t>
              </w:r>
            </w:p>
          </w:sdtContent>
        </w:sdt>
        <w:sdt>
          <w:sdtPr>
            <w:alias w:val="pr. 21 p."/>
            <w:tag w:val="part_18b5f2bdd6f747eb97a2cd817d8f7641"/>
            <w:lock w:val="sdtLocked"/>
            <w:richText/>
          </w:sdtPr>
          <w:sdtContent>
            <w:p>
              <w:pPr>
                <w:suppressAutoHyphens/>
                <w:spacing w:line="360" w:lineRule="auto"/>
                <w:ind w:firstLine="720"/>
                <w:jc w:val="both"/>
                <w:rPr>
                  <w:rFonts w:eastAsia="SimSun"/>
                  <w:szCs w:val="24"/>
                  <w:lang w:eastAsia="zh-CN"/>
                </w:rPr>
              </w:pPr>
              <w:sdt>
                <w:sdtPr>
                  <w:alias w:val="Numeris"/>
                  <w:tag w:val="nr_18b5f2bdd6f747eb97a2cd817d8f7641"/>
                  <w:lock w:val="sdtLocked"/>
                  <w:richText/>
                </w:sdtPr>
                <w:sdtContent>
                  <w:r>
                    <w:rPr>
                      <w:rFonts w:eastAsia="SimSun"/>
                      <w:szCs w:val="24"/>
                      <w:lang w:eastAsia="zh-CN"/>
                    </w:rPr>
                    <w:t>21</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(OL 2005 L 22, p. 1), su paskutiniais pakeitimais, padarytais 2013 m. lapkričio 20 d. Europos Parlamento ir Tarybos reglamentu (ES) Nr. 1259/2013 (OL 2013 L 330, p. 30).</w:t>
              </w:r>
            </w:p>
          </w:sdtContent>
        </w:sdt>
        <w:sdt>
          <w:sdtPr>
            <w:alias w:val="pr. 22 p."/>
            <w:tag w:val="part_069b4907bff34af4a570649c1c5f214e"/>
            <w:lock w:val="sdtLocked"/>
            <w:richText/>
          </w:sdtPr>
          <w:sdtContent>
            <w:p>
              <w:pPr>
                <w:suppressAutoHyphens/>
                <w:spacing w:line="360" w:lineRule="auto"/>
                <w:ind w:firstLine="720"/>
                <w:jc w:val="both"/>
                <w:rPr>
                  <w:rFonts w:eastAsia="SimSun"/>
                  <w:szCs w:val="24"/>
                  <w:lang w:eastAsia="zh-CN"/>
                </w:rPr>
              </w:pPr>
              <w:sdt>
                <w:sdtPr>
                  <w:alias w:val="Numeris"/>
                  <w:tag w:val="nr_069b4907bff34af4a570649c1c5f214e"/>
                  <w:lock w:val="sdtLocked"/>
                  <w:richText/>
                </w:sdtPr>
                <w:sdtContent>
                  <w:r>
                    <w:rPr>
                      <w:rFonts w:eastAsia="SimSun"/>
                      <w:szCs w:val="24"/>
                      <w:lang w:eastAsia="zh-CN"/>
                    </w:rPr>
                    <w:t>22</w:t>
                  </w:r>
                </w:sdtContent>
              </w:sdt>
              <w:r>
                <w:rPr>
                  <w:rFonts w:eastAsia="SimSun"/>
                  <w:szCs w:val="24"/>
                  <w:lang w:eastAsia="zh-CN"/>
                </w:rPr>
                <w:t>. 2005 m. rugsėjo 7 d. Europos Parlamento ir Tarybos direktyva 2005/35/EB dėl taršos iš laivų ir sankcijų už pažeidimus įvedimo (OL 2005 L 255, p. 11) su paskutiniais pakeitimais, padarytais 2009 m. spalio 21 d. Europos Parlamento ir Tarybos direktyva 2009/123/EB (OL 2009 L 280, p. 52).</w:t>
              </w:r>
            </w:p>
          </w:sdtContent>
        </w:sdt>
        <w:sdt>
          <w:sdtPr>
            <w:alias w:val="pr. 23 p."/>
            <w:tag w:val="part_b621d3ef72564ac9a96fa7b56775f24f"/>
            <w:lock w:val="sdtLocked"/>
            <w:richText/>
          </w:sdtPr>
          <w:sdtContent>
            <w:p>
              <w:pPr>
                <w:suppressAutoHyphens/>
                <w:spacing w:line="360" w:lineRule="auto"/>
                <w:ind w:firstLine="720"/>
                <w:jc w:val="both"/>
                <w:rPr>
                  <w:rFonts w:eastAsia="SimSun"/>
                  <w:szCs w:val="24"/>
                  <w:lang w:eastAsia="zh-CN"/>
                </w:rPr>
              </w:pPr>
              <w:sdt>
                <w:sdtPr>
                  <w:alias w:val="Numeris"/>
                  <w:tag w:val="nr_b621d3ef72564ac9a96fa7b56775f24f"/>
                  <w:lock w:val="sdtLocked"/>
                  <w:richText/>
                </w:sdtPr>
                <w:sdtContent>
                  <w:r>
                    <w:rPr>
                      <w:rFonts w:eastAsia="SimSun"/>
                      <w:szCs w:val="24"/>
                      <w:lang w:eastAsia="zh-CN"/>
                    </w:rPr>
                    <w:t>23</w:t>
                  </w:r>
                </w:sdtContent>
              </w:sdt>
              <w:r>
                <w:rPr>
                  <w:rFonts w:eastAsia="SimSun"/>
                  <w:szCs w:val="24"/>
                  <w:lang w:eastAsia="zh-CN"/>
                </w:rPr>
                <w:t>. 2005 m. spalio 26 d. Europos Parlamento ir Tarybos direktyva 2005/60/EB dėl finansų sistemos apsaugos nuo jos panaudojimo pinigų plovimui ir teroristų finansavimui (OL 2005 L 309, p. 15).</w:t>
              </w:r>
            </w:p>
          </w:sdtContent>
        </w:sdt>
        <w:sdt>
          <w:sdtPr>
            <w:alias w:val="pr. 24 p."/>
            <w:tag w:val="part_0e2fa3cda31a4a2fa73c6d38703e1ebf"/>
            <w:lock w:val="sdtLocked"/>
            <w:richText/>
          </w:sdtPr>
          <w:sdtContent>
            <w:p>
              <w:pPr>
                <w:suppressAutoHyphens/>
                <w:spacing w:line="360" w:lineRule="auto"/>
                <w:ind w:firstLine="720"/>
                <w:jc w:val="both"/>
                <w:rPr>
                  <w:rFonts w:eastAsia="SimSun"/>
                  <w:szCs w:val="24"/>
                  <w:lang w:eastAsia="zh-CN"/>
                </w:rPr>
              </w:pPr>
              <w:sdt>
                <w:sdtPr>
                  <w:alias w:val="Numeris"/>
                  <w:tag w:val="nr_0e2fa3cda31a4a2fa73c6d38703e1ebf"/>
                  <w:lock w:val="sdtLocked"/>
                  <w:richText/>
                </w:sdtPr>
                <w:sdtContent>
                  <w:r>
                    <w:rPr>
                      <w:rFonts w:eastAsia="SimSun"/>
                      <w:szCs w:val="24"/>
                      <w:lang w:eastAsia="zh-CN"/>
                    </w:rPr>
                    <w:t>24</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(OL 2005 L 344, p. 15).</w:t>
              </w:r>
            </w:p>
          </w:sdtContent>
        </w:sdt>
        <w:sdt>
          <w:sdtPr>
            <w:alias w:val="pr. 25 p."/>
            <w:tag w:val="part_5fe07a5f8f0848f2983b922dcf5c3c60"/>
            <w:lock w:val="sdtLocked"/>
            <w:richText/>
          </w:sdtPr>
          <w:sdtContent>
            <w:p>
              <w:pPr>
                <w:suppressAutoHyphens/>
                <w:spacing w:line="360" w:lineRule="auto"/>
                <w:ind w:firstLine="720"/>
                <w:jc w:val="both"/>
                <w:rPr>
                  <w:rFonts w:eastAsia="SimSun"/>
                  <w:szCs w:val="24"/>
                  <w:lang w:eastAsia="zh-CN"/>
                </w:rPr>
              </w:pPr>
              <w:sdt>
                <w:sdtPr>
                  <w:alias w:val="Numeris"/>
                  <w:tag w:val="nr_5fe07a5f8f0848f2983b922dcf5c3c60"/>
                  <w:lock w:val="sdtLocked"/>
                  <w:richText/>
                </w:sdtPr>
                <w:sdtContent>
                  <w:r>
                    <w:rPr>
                      <w:rFonts w:eastAsia="SimSun"/>
                      <w:szCs w:val="24"/>
                      <w:lang w:eastAsia="zh-CN"/>
                    </w:rPr>
                    <w:t>25</w:t>
                  </w:r>
                </w:sdtContent>
              </w:sdt>
              <w:r>
                <w:rPr>
                  <w:rFonts w:eastAsia="SimSun"/>
                  <w:szCs w:val="24"/>
                  <w:lang w:eastAsia="zh-CN"/>
                </w:rPr>
                <w:t>. 2005 m. gruodžio 20 d. Tarybos reglamentas (EB) Nr. 2173/2005 dėl FLEGT licencijavimo schemos medienos importui į Europos bendriją sukūrimo (OL 2005 L 347, p. 1).</w:t>
              </w:r>
            </w:p>
          </w:sdtContent>
        </w:sdt>
        <w:sdt>
          <w:sdtPr>
            <w:alias w:val="pr. 26 p."/>
            <w:tag w:val="part_56b3782fe90c473fbf031505774d25fa"/>
            <w:lock w:val="sdtLocked"/>
            <w:richText/>
          </w:sdtPr>
          <w:sdtContent>
            <w:p>
              <w:pPr>
                <w:suppressAutoHyphens/>
                <w:spacing w:line="360" w:lineRule="auto"/>
                <w:ind w:firstLine="720"/>
                <w:jc w:val="both"/>
                <w:rPr>
                  <w:rFonts w:eastAsia="SimSun"/>
                  <w:szCs w:val="24"/>
                  <w:lang w:eastAsia="zh-CN"/>
                </w:rPr>
              </w:pPr>
              <w:sdt>
                <w:sdtPr>
                  <w:alias w:val="Numeris"/>
                  <w:tag w:val="nr_56b3782fe90c473fbf031505774d25fa"/>
                  <w:lock w:val="sdtLocked"/>
                  <w:richText/>
                </w:sdtPr>
                <w:sdtContent>
                  <w:r>
                    <w:rPr>
                      <w:rFonts w:eastAsia="SimSun"/>
                      <w:szCs w:val="24"/>
                      <w:lang w:eastAsia="zh-CN"/>
                    </w:rPr>
                    <w:t>26</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(OL 2006 L 102, p. 1).</w:t>
              </w:r>
            </w:p>
          </w:sdtContent>
        </w:sdt>
        <w:sdt>
          <w:sdtPr>
            <w:alias w:val="pr. 27 p."/>
            <w:tag w:val="part_857bdf797e024a61b3ab249f4edc2f30"/>
            <w:lock w:val="sdtLocked"/>
            <w:richText/>
          </w:sdtPr>
          <w:sdtContent>
            <w:p>
              <w:pPr>
                <w:suppressAutoHyphens/>
                <w:spacing w:line="360" w:lineRule="auto"/>
                <w:ind w:firstLine="720"/>
                <w:jc w:val="both"/>
                <w:rPr>
                  <w:rFonts w:eastAsia="SimSun"/>
                  <w:szCs w:val="24"/>
                  <w:lang w:eastAsia="zh-CN"/>
                </w:rPr>
              </w:pPr>
              <w:sdt>
                <w:sdtPr>
                  <w:alias w:val="Numeris"/>
                  <w:tag w:val="nr_857bdf797e024a61b3ab249f4edc2f30"/>
                  <w:lock w:val="sdtLocked"/>
                  <w:richText/>
                </w:sdtPr>
                <w:sdtContent>
                  <w:r>
                    <w:rPr>
                      <w:rFonts w:eastAsia="SimSun"/>
                      <w:szCs w:val="24"/>
                      <w:lang w:eastAsia="zh-CN"/>
                    </w:rPr>
                    <w:t>27</w:t>
                  </w:r>
                </w:sdtContent>
              </w:sdt>
              <w:r>
                <w:rPr>
                  <w:rFonts w:eastAsia="SimSun"/>
                  <w:szCs w:val="24"/>
                  <w:lang w:eastAsia="zh-CN"/>
                </w:rPr>
                <w:t>. 2006 m. birželio 14 d. Europos Parlamento ir Tarybos reglamentas (EB) Nr. 1013/2006 dėl atliekų vežimo (OL 2006 L 190, p. 1) su paskutiniais pakeitimais, padarytais 2011 m. liepos 11 d. Komisijos reglamentu (ES) Nr. 664/2011 (OL 2011 L 182, p. 2).</w:t>
              </w:r>
            </w:p>
          </w:sdtContent>
        </w:sdt>
        <w:sdt>
          <w:sdtPr>
            <w:alias w:val="pr. 28 p."/>
            <w:tag w:val="part_423f05915aec457a95ee188eb5c328bd"/>
            <w:lock w:val="sdtLocked"/>
            <w:richText/>
          </w:sdtPr>
          <w:sdtContent>
            <w:p>
              <w:pPr>
                <w:suppressAutoHyphens/>
                <w:spacing w:line="360" w:lineRule="auto"/>
                <w:ind w:firstLine="720"/>
                <w:jc w:val="both"/>
                <w:rPr>
                  <w:rFonts w:eastAsia="SimSun"/>
                  <w:szCs w:val="24"/>
                  <w:lang w:eastAsia="zh-CN"/>
                </w:rPr>
              </w:pPr>
              <w:sdt>
                <w:sdtPr>
                  <w:alias w:val="Numeris"/>
                  <w:tag w:val="nr_423f05915aec457a95ee188eb5c328bd"/>
                  <w:lock w:val="sdtLocked"/>
                  <w:richText/>
                </w:sdtPr>
                <w:sdtContent>
                  <w:r>
                    <w:rPr>
                      <w:rFonts w:eastAsia="SimSun"/>
                      <w:szCs w:val="24"/>
                      <w:lang w:eastAsia="zh-CN"/>
                    </w:rPr>
                    <w:t>28</w:t>
                  </w:r>
                </w:sdtContent>
              </w:sdt>
              <w:r>
                <w:rPr>
                  <w:rFonts w:eastAsia="SimSun"/>
                  <w:szCs w:val="24"/>
                  <w:lang w:eastAsia="zh-CN"/>
                </w:rPr>
                <w:t xml:space="preserve">. 2006 m. liepos 5 d. Europos Parlamento ir Tarybos reglamentas (EB) Nr. 1107/2006 dėl neįgalių asmenų ir ribotos judėsenos asmenų teisių keliaujant oru (OL 2006 L 204, p. 1).      </w:t>
              </w:r>
            </w:p>
          </w:sdtContent>
        </w:sdt>
        <w:sdt>
          <w:sdtPr>
            <w:alias w:val="pr. 29 p."/>
            <w:tag w:val="part_0a469a35389e4e1fb9caad612cb2bbda"/>
            <w:lock w:val="sdtLocked"/>
            <w:richText/>
          </w:sdtPr>
          <w:sdtContent>
            <w:p>
              <w:pPr>
                <w:suppressAutoHyphens/>
                <w:spacing w:line="360" w:lineRule="auto"/>
                <w:ind w:firstLine="720"/>
                <w:jc w:val="both"/>
                <w:rPr>
                  <w:rFonts w:eastAsia="SimSun"/>
                  <w:szCs w:val="24"/>
                  <w:lang w:eastAsia="zh-CN"/>
                </w:rPr>
              </w:pPr>
              <w:sdt>
                <w:sdtPr>
                  <w:alias w:val="Numeris"/>
                  <w:tag w:val="nr_0a469a35389e4e1fb9caad612cb2bbda"/>
                  <w:lock w:val="sdtLocked"/>
                  <w:richText/>
                </w:sdtPr>
                <w:sdtContent>
                  <w:r>
                    <w:rPr>
                      <w:rFonts w:eastAsia="SimSun"/>
                      <w:szCs w:val="24"/>
                      <w:lang w:eastAsia="zh-CN"/>
                    </w:rPr>
                    <w:t>29</w:t>
                  </w:r>
                </w:sdtContent>
              </w:sdt>
              <w:r>
                <w:rPr>
                  <w:rFonts w:eastAsia="SimSun"/>
                  <w:szCs w:val="24"/>
                  <w:lang w:eastAsia="zh-CN"/>
                </w:rPr>
                <w:t>. 2006 m. rugsėjo 6 d. Europos Parlamento ir Tarybos direktyva 2006/66/EB dėl baterijų ir akumuliatorių bei baterijų ir akumuliatorių atliekų ir Direktyvos 91/157/EEB panaikinimo (OL 2006 L 266, p. 1) su paskutiniais pakeitimais, padarytais 2008 m. lapkričio 19 d. Europos Parlamento ir Tarybos direktyva 2008/103/EB (OL 2008 L 327, p. 7).</w:t>
              </w:r>
            </w:p>
          </w:sdtContent>
        </w:sdt>
        <w:sdt>
          <w:sdtPr>
            <w:alias w:val="pr. 30 p."/>
            <w:tag w:val="part_e450b9d423b64021870bf039224c7021"/>
            <w:lock w:val="sdtLocked"/>
            <w:richText/>
          </w:sdtPr>
          <w:sdtContent>
            <w:p>
              <w:pPr>
                <w:suppressAutoHyphens/>
                <w:spacing w:line="360" w:lineRule="auto"/>
                <w:ind w:firstLine="720"/>
                <w:jc w:val="both"/>
                <w:rPr>
                  <w:rFonts w:eastAsia="SimSun"/>
                  <w:szCs w:val="24"/>
                  <w:lang w:eastAsia="zh-CN"/>
                </w:rPr>
              </w:pPr>
              <w:sdt>
                <w:sdtPr>
                  <w:alias w:val="Numeris"/>
                  <w:tag w:val="nr_e450b9d423b64021870bf039224c7021"/>
                  <w:lock w:val="sdtLocked"/>
                  <w:richText/>
                </w:sdtPr>
                <w:sdtContent>
                  <w:r>
                    <w:rPr>
                      <w:rFonts w:eastAsia="SimSun"/>
                      <w:szCs w:val="24"/>
                      <w:lang w:eastAsia="zh-CN"/>
                    </w:rPr>
                    <w:t>30</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(OL 2006 L 378, p. 1).</w:t>
              </w:r>
            </w:p>
          </w:sdtContent>
        </w:sdt>
        <w:sdt>
          <w:sdtPr>
            <w:alias w:val="pr. 31 p."/>
            <w:tag w:val="part_7958047618234655b4a6b20aca7cab4d"/>
            <w:lock w:val="sdtLocked"/>
            <w:richText/>
          </w:sdtPr>
          <w:sdtContent>
            <w:p>
              <w:pPr>
                <w:suppressAutoHyphens/>
                <w:spacing w:line="360" w:lineRule="auto"/>
                <w:ind w:firstLine="720"/>
                <w:jc w:val="both"/>
                <w:rPr>
                  <w:rFonts w:eastAsia="SimSun"/>
                  <w:szCs w:val="24"/>
                  <w:lang w:eastAsia="zh-CN"/>
                </w:rPr>
              </w:pPr>
              <w:sdt>
                <w:sdtPr>
                  <w:alias w:val="Numeris"/>
                  <w:tag w:val="nr_7958047618234655b4a6b20aca7cab4d"/>
                  <w:lock w:val="sdtLocked"/>
                  <w:richText/>
                </w:sdtPr>
                <w:sdtContent>
                  <w:r>
                    <w:rPr>
                      <w:rFonts w:eastAsia="SimSun"/>
                      <w:szCs w:val="24"/>
                      <w:lang w:eastAsia="zh-CN"/>
                    </w:rPr>
                    <w:t>31</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(OL 2006 L 396, p. 1), su paskutiniais pakeitimais, padarytais 2011 m. gegužės 20 d. Komisijos reglamentu (ES) Nr. 494/2011 (OL 2011 L 134, p. 2). </w:t>
              </w:r>
            </w:p>
          </w:sdtContent>
        </w:sdt>
        <w:sdt>
          <w:sdtPr>
            <w:alias w:val="pr. 32 p."/>
            <w:tag w:val="part_ebba204bcceb41a8935817e5fb8d2bf4"/>
            <w:lock w:val="sdtLocked"/>
            <w:richText/>
          </w:sdtPr>
          <w:sdtContent>
            <w:p>
              <w:pPr>
                <w:suppressAutoHyphens/>
                <w:spacing w:line="360" w:lineRule="auto"/>
                <w:ind w:firstLine="720"/>
                <w:jc w:val="both"/>
                <w:rPr>
                  <w:rFonts w:eastAsia="SimSun"/>
                  <w:szCs w:val="24"/>
                  <w:lang w:eastAsia="zh-CN"/>
                </w:rPr>
              </w:pPr>
              <w:sdt>
                <w:sdtPr>
                  <w:alias w:val="Numeris"/>
                  <w:tag w:val="nr_ebba204bcceb41a8935817e5fb8d2bf4"/>
                  <w:lock w:val="sdtLocked"/>
                  <w:richText/>
                </w:sdtPr>
                <w:sdtContent>
                  <w:r>
                    <w:rPr>
                      <w:rFonts w:eastAsia="SimSun"/>
                      <w:szCs w:val="24"/>
                      <w:lang w:eastAsia="zh-CN"/>
                    </w:rPr>
                    <w:t>32</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(OL 2006 L 405, p. 1), su paskutiniais pakeitimais, padarytais 2011 m. gruodžio 13 d. Europos Parlamento ir Tarybos reglamentu (ES) Nr. 1342/2011 (OL 2011 L 347, p. 41). </w:t>
              </w:r>
            </w:p>
          </w:sdtContent>
        </w:sdt>
        <w:sdt>
          <w:sdtPr>
            <w:alias w:val="pr. 33 p."/>
            <w:tag w:val="part_72686849861c4c40862d2ed873ea1df8"/>
            <w:lock w:val="sdtLocked"/>
            <w:richText/>
          </w:sdtPr>
          <w:sdtContent>
            <w:p>
              <w:pPr>
                <w:suppressAutoHyphens/>
                <w:spacing w:line="360" w:lineRule="auto"/>
                <w:ind w:firstLine="720"/>
                <w:jc w:val="both"/>
                <w:rPr>
                  <w:rFonts w:eastAsia="SimSun"/>
                  <w:szCs w:val="24"/>
                  <w:lang w:eastAsia="zh-CN"/>
                </w:rPr>
              </w:pPr>
              <w:sdt>
                <w:sdtPr>
                  <w:alias w:val="Numeris"/>
                  <w:tag w:val="nr_72686849861c4c40862d2ed873ea1df8"/>
                  <w:lock w:val="sdtLocked"/>
                  <w:richText/>
                </w:sdtPr>
                <w:sdtContent>
                  <w:r>
                    <w:rPr>
                      <w:rFonts w:eastAsia="SimSun"/>
                      <w:szCs w:val="24"/>
                      <w:lang w:eastAsia="zh-CN"/>
                    </w:rPr>
                    <w:t>33</w:t>
                  </w:r>
                </w:sdtContent>
              </w:sdt>
              <w:r>
                <w:rPr>
                  <w:rFonts w:eastAsia="SimSun"/>
                  <w:szCs w:val="24"/>
                  <w:lang w:eastAsia="zh-CN"/>
                </w:rPr>
                <w:t>. 2006 m. gruodžio 22 d. Komisijos reglamentas (EB) Nr. 2023/2006 dėl medžiagų ir gaminių, skirtų liestis su maistu, geros gamybos praktikos (OL 2006 L 384, p. 75).</w:t>
              </w:r>
            </w:p>
          </w:sdtContent>
        </w:sdt>
        <w:sdt>
          <w:sdtPr>
            <w:alias w:val="pr. 34 p."/>
            <w:tag w:val="part_b526d8f84c6548978bb652021b725167"/>
            <w:lock w:val="sdtLocked"/>
            <w:richText/>
          </w:sdtPr>
          <w:sdtContent>
            <w:p>
              <w:pPr>
                <w:suppressAutoHyphens/>
                <w:spacing w:line="360" w:lineRule="auto"/>
                <w:ind w:firstLine="720"/>
                <w:jc w:val="both"/>
                <w:rPr>
                  <w:rFonts w:eastAsia="SimSun"/>
                  <w:szCs w:val="24"/>
                  <w:lang w:eastAsia="zh-CN"/>
                </w:rPr>
              </w:pPr>
              <w:sdt>
                <w:sdtPr>
                  <w:alias w:val="Numeris"/>
                  <w:tag w:val="nr_b526d8f84c6548978bb652021b725167"/>
                  <w:lock w:val="sdtLocked"/>
                  <w:richText/>
                </w:sdtPr>
                <w:sdtContent>
                  <w:r>
                    <w:rPr>
                      <w:rFonts w:eastAsia="SimSun"/>
                      <w:szCs w:val="24"/>
                      <w:lang w:eastAsia="zh-CN"/>
                    </w:rPr>
                    <w:t>34</w:t>
                  </w:r>
                </w:sdtContent>
              </w:sdt>
              <w:r>
                <w:rPr>
                  <w:rFonts w:eastAsia="SimSun"/>
                  <w:szCs w:val="24"/>
                  <w:lang w:eastAsia="zh-CN"/>
                </w:rPr>
                <w:t>. 2007 m. spalio 23 d. Europos Parlamento ir Tarybos reglamentas (EB) Nr. 1371/2007 dėl geležinkelių keleivių teisių ir pareigų (OL 2007 L 315, p. 14).</w:t>
              </w:r>
            </w:p>
          </w:sdtContent>
        </w:sdt>
        <w:sdt>
          <w:sdtPr>
            <w:alias w:val="pr. 35 p."/>
            <w:tag w:val="part_b67c46fc883144d4a8f239aedf34a8de"/>
            <w:lock w:val="sdtLocked"/>
            <w:richText/>
          </w:sdtPr>
          <w:sdtContent>
            <w:p>
              <w:pPr>
                <w:suppressAutoHyphens/>
                <w:spacing w:line="360" w:lineRule="auto"/>
                <w:ind w:firstLine="720"/>
                <w:jc w:val="both"/>
                <w:rPr>
                  <w:rFonts w:eastAsia="SimSun"/>
                  <w:szCs w:val="24"/>
                  <w:lang w:eastAsia="zh-CN"/>
                </w:rPr>
              </w:pPr>
              <w:sdt>
                <w:sdtPr>
                  <w:alias w:val="Numeris"/>
                  <w:tag w:val="nr_b67c46fc883144d4a8f239aedf34a8de"/>
                  <w:lock w:val="sdtLocked"/>
                  <w:richText/>
                </w:sdtPr>
                <w:sdtContent>
                  <w:r>
                    <w:rPr>
                      <w:rFonts w:eastAsia="SimSun"/>
                      <w:szCs w:val="24"/>
                      <w:lang w:eastAsia="zh-CN"/>
                    </w:rPr>
                    <w:t>35</w:t>
                  </w:r>
                </w:sdtContent>
              </w:sdt>
              <w:r>
                <w:rPr>
                  <w:rFonts w:eastAsia="SimSun"/>
                  <w:szCs w:val="24"/>
                  <w:lang w:eastAsia="zh-CN"/>
                </w:rPr>
                <w:t>. 2008 m. sausio 15 d. Europos Parlamento ir Tarybos direktyvos 2008/1/EB dėl taršos integruotos prevencijos ir kontrolės (OL 2008 L 24, p. 8) su paskutiniais pakeitimais, padarytais 2009 m. balandžio 23 d. Europos Parlamento ir Tarybos direktyva 2009/31/EB (OL 2009 L 140, p. 114).</w:t>
              </w:r>
            </w:p>
          </w:sdtContent>
        </w:sdt>
        <w:sdt>
          <w:sdtPr>
            <w:alias w:val="pr. 36 p."/>
            <w:tag w:val="part_a57238cc9d4743e09e4d7566d3587bd2"/>
            <w:lock w:val="sdtLocked"/>
            <w:richText/>
          </w:sdtPr>
          <w:sdtContent>
            <w:p>
              <w:pPr>
                <w:suppressAutoHyphens/>
                <w:spacing w:line="360" w:lineRule="auto"/>
                <w:ind w:firstLine="720"/>
                <w:jc w:val="both"/>
                <w:rPr>
                  <w:rFonts w:eastAsia="SimSun"/>
                  <w:szCs w:val="24"/>
                  <w:lang w:eastAsia="zh-CN"/>
                </w:rPr>
              </w:pPr>
              <w:sdt>
                <w:sdtPr>
                  <w:alias w:val="Numeris"/>
                  <w:tag w:val="nr_a57238cc9d4743e09e4d7566d3587bd2"/>
                  <w:lock w:val="sdtLocked"/>
                  <w:richText/>
                </w:sdtPr>
                <w:sdtContent>
                  <w:r>
                    <w:rPr>
                      <w:rFonts w:eastAsia="SimSun"/>
                      <w:szCs w:val="24"/>
                      <w:lang w:eastAsia="zh-CN"/>
                    </w:rPr>
                    <w:t>36</w:t>
                  </w:r>
                </w:sdtContent>
              </w:sdt>
              <w:r>
                <w:rPr>
                  <w:rFonts w:eastAsia="SimSun"/>
                  <w:szCs w:val="24"/>
                  <w:lang w:eastAsia="zh-CN"/>
                </w:rPr>
                <w:t>. 2008 m. gegužės 21 d. Europos Parlamento ir Tarybos direktyva 2008/50/EB dėl aplinkos oro kokybės ir švaresnio oro Europoje (OL 2008 L 152, p. 1).</w:t>
              </w:r>
            </w:p>
          </w:sdtContent>
        </w:sdt>
        <w:sdt>
          <w:sdtPr>
            <w:alias w:val="pr. 37 p."/>
            <w:tag w:val="part_489b3320a6944296af70465b77c4dcc6"/>
            <w:lock w:val="sdtLocked"/>
            <w:richText/>
          </w:sdtPr>
          <w:sdtContent>
            <w:p>
              <w:pPr>
                <w:suppressAutoHyphens/>
                <w:spacing w:line="360" w:lineRule="auto"/>
                <w:ind w:firstLine="720"/>
                <w:jc w:val="both"/>
                <w:rPr>
                  <w:rFonts w:eastAsia="SimSun"/>
                  <w:szCs w:val="24"/>
                  <w:lang w:eastAsia="zh-CN"/>
                </w:rPr>
              </w:pPr>
              <w:sdt>
                <w:sdtPr>
                  <w:alias w:val="Numeris"/>
                  <w:tag w:val="nr_489b3320a6944296af70465b77c4dcc6"/>
                  <w:lock w:val="sdtLocked"/>
                  <w:richText/>
                </w:sdtPr>
                <w:sdtContent>
                  <w:r>
                    <w:rPr>
                      <w:rFonts w:eastAsia="SimSun"/>
                      <w:szCs w:val="24"/>
                      <w:lang w:eastAsia="zh-CN"/>
                    </w:rPr>
                    <w:t>37</w:t>
                  </w:r>
                </w:sdtContent>
              </w:sdt>
              <w:r>
                <w:rPr>
                  <w:rFonts w:eastAsia="SimSun"/>
                  <w:szCs w:val="24"/>
                  <w:lang w:eastAsia="zh-CN"/>
                </w:rPr>
                <w:t>. 2008 m. liepos 9 d. Europos Parlamento ir Tarybos reglamentas (EB) Nr. 765/2008, nustatantis su gaminių prekyba susijusius akreditavimo ir rinkos priežiūros reikalavimus ir panaikinantis Reglamentą (EEB) Nr. 339/93 (OL 2008 L 218, p. 30).</w:t>
              </w:r>
            </w:p>
          </w:sdtContent>
        </w:sdt>
        <w:sdt>
          <w:sdtPr>
            <w:alias w:val="pr. 38 p."/>
            <w:tag w:val="part_1d833d5ffff34b0c80e712e39f7ddfbd"/>
            <w:lock w:val="sdtLocked"/>
            <w:richText/>
          </w:sdtPr>
          <w:sdtContent>
            <w:p>
              <w:pPr>
                <w:suppressAutoHyphens/>
                <w:spacing w:line="360" w:lineRule="auto"/>
                <w:ind w:firstLine="720"/>
                <w:jc w:val="both"/>
                <w:rPr>
                  <w:rFonts w:eastAsia="SimSun"/>
                  <w:szCs w:val="24"/>
                  <w:lang w:eastAsia="zh-CN"/>
                </w:rPr>
              </w:pPr>
              <w:sdt>
                <w:sdtPr>
                  <w:alias w:val="Numeris"/>
                  <w:tag w:val="nr_1d833d5ffff34b0c80e712e39f7ddfbd"/>
                  <w:lock w:val="sdtLocked"/>
                  <w:richText/>
                </w:sdtPr>
                <w:sdtContent>
                  <w:r>
                    <w:rPr>
                      <w:rFonts w:eastAsia="SimSun"/>
                      <w:szCs w:val="24"/>
                      <w:lang w:eastAsia="zh-CN"/>
                    </w:rPr>
                    <w:t>38</w:t>
                  </w:r>
                </w:sdtContent>
              </w:sdt>
              <w:r>
                <w:rPr>
                  <w:rFonts w:eastAsia="SimSun"/>
                  <w:szCs w:val="24"/>
                  <w:lang w:eastAsia="zh-CN"/>
                </w:rPr>
                <w:t>. 2008 m. rugsėjo 24 d. Europos Parlamento ir Tarybos reglamentas (EB) Nr. 1008/2008 dėl oro susisiekimo paslaugų teikimo Bendrijoje bendrųjų taisyklių (OL 2008 L 293, p. 3).</w:t>
              </w:r>
            </w:p>
          </w:sdtContent>
        </w:sdt>
        <w:sdt>
          <w:sdtPr>
            <w:alias w:val="pr. 39 p."/>
            <w:tag w:val="part_68982430d1c24ffcaf6b243f227045c9"/>
            <w:lock w:val="sdtLocked"/>
            <w:richText/>
          </w:sdtPr>
          <w:sdtContent>
            <w:p>
              <w:pPr>
                <w:suppressAutoHyphens/>
                <w:spacing w:line="360" w:lineRule="auto"/>
                <w:ind w:firstLine="720"/>
                <w:jc w:val="both"/>
                <w:rPr>
                  <w:rFonts w:eastAsia="SimSun"/>
                  <w:szCs w:val="24"/>
                  <w:lang w:eastAsia="zh-CN"/>
                </w:rPr>
              </w:pPr>
              <w:sdt>
                <w:sdtPr>
                  <w:alias w:val="Numeris"/>
                  <w:tag w:val="nr_68982430d1c24ffcaf6b243f227045c9"/>
                  <w:lock w:val="sdtLocked"/>
                  <w:richText/>
                </w:sdtPr>
                <w:sdtContent>
                  <w:r>
                    <w:rPr>
                      <w:rFonts w:eastAsia="SimSun"/>
                      <w:szCs w:val="24"/>
                      <w:lang w:eastAsia="zh-CN"/>
                    </w:rPr>
                    <w:t>39</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(OL 2008 L 286, p. 1), su paskutiniais pakeitimais, padarytais 2011 m. kovo 1 d. Komisijos reglamentu (ES) Nr. 202/2011 (OL 2011 L 57, p. 10).</w:t>
              </w:r>
            </w:p>
          </w:sdtContent>
        </w:sdt>
        <w:sdt>
          <w:sdtPr>
            <w:alias w:val="pr. 40 p."/>
            <w:tag w:val="part_877af8084bce4595a2d68f422e37279a"/>
            <w:lock w:val="sdtLocked"/>
            <w:richText/>
          </w:sdtPr>
          <w:sdtContent>
            <w:p>
              <w:pPr>
                <w:suppressAutoHyphens/>
                <w:spacing w:line="360" w:lineRule="auto"/>
                <w:ind w:firstLine="720"/>
                <w:jc w:val="both"/>
                <w:rPr>
                  <w:rFonts w:eastAsia="SimSun"/>
                  <w:szCs w:val="24"/>
                  <w:lang w:eastAsia="zh-CN"/>
                </w:rPr>
              </w:pPr>
              <w:sdt>
                <w:sdtPr>
                  <w:alias w:val="Numeris"/>
                  <w:tag w:val="nr_877af8084bce4595a2d68f422e37279a"/>
                  <w:lock w:val="sdtLocked"/>
                  <w:richText/>
                </w:sdtPr>
                <w:sdtContent>
                  <w:r>
                    <w:rPr>
                      <w:rFonts w:eastAsia="SimSun"/>
                      <w:szCs w:val="24"/>
                      <w:lang w:eastAsia="zh-CN"/>
                    </w:rPr>
                    <w:t>40</w:t>
                  </w:r>
                </w:sdtContent>
              </w:sdt>
              <w:r>
                <w:rPr>
                  <w:rFonts w:eastAsia="SimSun"/>
                  <w:szCs w:val="24"/>
                  <w:lang w:eastAsia="zh-CN"/>
                </w:rPr>
                <w:t>. 2008 m. spalio 22 d. Europos Parlamento ir Tarybos reglamentas (EB) Nr. 1102/2008 dėl metalinio gyvsidabrio ir tam tikrų gyvsidabrio junginių ir mišinių eksporto uždraudimo bei metalinio gyvsidabrio saugaus saugojimo (OL 2008 L 304, p. 75).</w:t>
              </w:r>
            </w:p>
          </w:sdtContent>
        </w:sdt>
        <w:sdt>
          <w:sdtPr>
            <w:alias w:val="pr. 41 p."/>
            <w:tag w:val="part_73eb40d38ab24534987bbc5a38e258e5"/>
            <w:lock w:val="sdtLocked"/>
            <w:richText/>
          </w:sdtPr>
          <w:sdtContent>
            <w:p>
              <w:pPr>
                <w:suppressAutoHyphens/>
                <w:spacing w:line="360" w:lineRule="auto"/>
                <w:ind w:firstLine="720"/>
                <w:jc w:val="both"/>
                <w:rPr>
                  <w:rFonts w:eastAsia="SimSun"/>
                  <w:szCs w:val="24"/>
                  <w:lang w:eastAsia="zh-CN"/>
                </w:rPr>
              </w:pPr>
              <w:sdt>
                <w:sdtPr>
                  <w:alias w:val="Numeris"/>
                  <w:tag w:val="nr_73eb40d38ab24534987bbc5a38e258e5"/>
                  <w:lock w:val="sdtLocked"/>
                  <w:richText/>
                </w:sdtPr>
                <w:sdtContent>
                  <w:r>
                    <w:rPr>
                      <w:rFonts w:eastAsia="SimSun"/>
                      <w:szCs w:val="24"/>
                      <w:lang w:eastAsia="zh-CN"/>
                    </w:rPr>
                    <w:t>41</w:t>
                  </w:r>
                </w:sdtContent>
              </w:sdt>
              <w:r>
                <w:rPr>
                  <w:rFonts w:eastAsia="SimSun"/>
                  <w:szCs w:val="24"/>
                  <w:lang w:eastAsia="zh-CN"/>
                </w:rPr>
                <w:t>. 2008 m. lapkričio 19 d. Europos Parlamento ir Tarybos direktyva 2008/98/EB dėl atliekų ir panaikinanti kai kurias direktyvas (OL 2008 L 312, p. 3).</w:t>
              </w:r>
            </w:p>
          </w:sdtContent>
        </w:sdt>
        <w:sdt>
          <w:sdtPr>
            <w:alias w:val="pr. 42 p."/>
            <w:tag w:val="part_32848d5ce1a649ec9984ed6d73280ce9"/>
            <w:lock w:val="sdtLocked"/>
            <w:richText/>
          </w:sdtPr>
          <w:sdtContent>
            <w:p>
              <w:pPr>
                <w:suppressAutoHyphens/>
                <w:spacing w:line="360" w:lineRule="auto"/>
                <w:ind w:firstLine="720"/>
                <w:jc w:val="both"/>
                <w:rPr>
                  <w:rFonts w:eastAsia="SimSun"/>
                  <w:szCs w:val="24"/>
                  <w:lang w:eastAsia="zh-CN"/>
                </w:rPr>
              </w:pPr>
              <w:sdt>
                <w:sdtPr>
                  <w:alias w:val="Numeris"/>
                  <w:tag w:val="nr_32848d5ce1a649ec9984ed6d73280ce9"/>
                  <w:lock w:val="sdtLocked"/>
                  <w:richText/>
                </w:sdtPr>
                <w:sdtContent>
                  <w:r>
                    <w:rPr>
                      <w:rFonts w:eastAsia="SimSun"/>
                      <w:szCs w:val="24"/>
                      <w:lang w:eastAsia="zh-CN"/>
                    </w:rPr>
                    <w:t>42</w:t>
                  </w:r>
                </w:sdtContent>
              </w:sdt>
              <w:r>
                <w:rPr>
                  <w:rFonts w:eastAsia="SimSun"/>
                  <w:szCs w:val="24"/>
                  <w:lang w:eastAsia="zh-CN"/>
                </w:rPr>
                <w:t>. 2008 m. lapkričio 19 d. Europos Parlamento ir Tarybos direktyva 2008/104/EB dėl darbo per laikinojo įdarbinimo įmones (OL 2008 L 327, p. 9).</w:t>
              </w:r>
            </w:p>
          </w:sdtContent>
        </w:sdt>
        <w:sdt>
          <w:sdtPr>
            <w:alias w:val="pr. 43 p."/>
            <w:tag w:val="part_f63cf490381d4adda86fdde7c0cb264a"/>
            <w:lock w:val="sdtLocked"/>
            <w:richText/>
          </w:sdtPr>
          <w:sdtContent>
            <w:p>
              <w:pPr>
                <w:suppressAutoHyphens/>
                <w:spacing w:line="360" w:lineRule="auto"/>
                <w:ind w:firstLine="720"/>
                <w:jc w:val="both"/>
                <w:rPr>
                  <w:rFonts w:eastAsia="SimSun"/>
                  <w:szCs w:val="24"/>
                  <w:lang w:eastAsia="zh-CN"/>
                </w:rPr>
              </w:pPr>
              <w:sdt>
                <w:sdtPr>
                  <w:alias w:val="Numeris"/>
                  <w:tag w:val="nr_f63cf490381d4adda86fdde7c0cb264a"/>
                  <w:lock w:val="sdtLocked"/>
                  <w:richText/>
                </w:sdtPr>
                <w:sdtContent>
                  <w:r>
                    <w:rPr>
                      <w:rFonts w:eastAsia="SimSun"/>
                      <w:szCs w:val="24"/>
                      <w:lang w:eastAsia="zh-CN"/>
                    </w:rPr>
                    <w:t>43</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(OL 2008 L 353, p. 1), su paskutiniais pakeitimais, padarytais 2011 m. kovo 10 d. Komisijos reglamentu (ES) Nr. 286/2011 (OL 2011 L 83, p. 1).</w:t>
              </w:r>
            </w:p>
          </w:sdtContent>
        </w:sdt>
        <w:sdt>
          <w:sdtPr>
            <w:alias w:val="pr. 44 p."/>
            <w:tag w:val="part_633a176a52f74b4a98f2e58ed712e763"/>
            <w:lock w:val="sdtLocked"/>
            <w:richText/>
          </w:sdtPr>
          <w:sdtContent>
            <w:p>
              <w:pPr>
                <w:suppressAutoHyphens/>
                <w:spacing w:line="360" w:lineRule="auto"/>
                <w:ind w:firstLine="720"/>
                <w:jc w:val="both"/>
                <w:rPr>
                  <w:rFonts w:eastAsia="SimSun"/>
                  <w:szCs w:val="24"/>
                  <w:lang w:eastAsia="zh-CN"/>
                </w:rPr>
              </w:pPr>
              <w:sdt>
                <w:sdtPr>
                  <w:alias w:val="Numeris"/>
                  <w:tag w:val="nr_633a176a52f74b4a98f2e58ed712e763"/>
                  <w:lock w:val="sdtLocked"/>
                  <w:richText/>
                </w:sdtPr>
                <w:sdtContent>
                  <w:r>
                    <w:rPr>
                      <w:rFonts w:eastAsia="SimSun"/>
                      <w:szCs w:val="24"/>
                      <w:lang w:eastAsia="zh-CN"/>
                    </w:rPr>
                    <w:t>44</w:t>
                  </w:r>
                </w:sdtContent>
              </w:sdt>
              <w:r>
                <w:rPr>
                  <w:rFonts w:eastAsia="SimSun"/>
                  <w:szCs w:val="24"/>
                  <w:lang w:eastAsia="zh-CN"/>
                </w:rPr>
                <w:t>. 2008 m. gruodžio 18 d.  Tarybos reglamentas (EB) Nr. 44/2009, iš dalies keičiantis Reglamentą (EB) Nr. 1338/2001, nustatantį priemones, būtinas euro apsaugai nuo padirbinėjimo (OL 2009 L 17, p. 1).</w:t>
              </w:r>
            </w:p>
          </w:sdtContent>
        </w:sdt>
        <w:sdt>
          <w:sdtPr>
            <w:alias w:val="pr. 45 p."/>
            <w:tag w:val="part_e37ff31d91ce464689a74624e86d907a"/>
            <w:lock w:val="sdtLocked"/>
            <w:richText/>
          </w:sdtPr>
          <w:sdtContent>
            <w:p>
              <w:pPr>
                <w:suppressAutoHyphens/>
                <w:spacing w:line="360" w:lineRule="auto"/>
                <w:ind w:firstLine="720"/>
                <w:jc w:val="both"/>
                <w:rPr>
                  <w:rFonts w:eastAsia="SimSun"/>
                  <w:szCs w:val="24"/>
                  <w:lang w:eastAsia="zh-CN"/>
                </w:rPr>
              </w:pPr>
              <w:sdt>
                <w:sdtPr>
                  <w:alias w:val="Numeris"/>
                  <w:tag w:val="nr_e37ff31d91ce464689a74624e86d907a"/>
                  <w:lock w:val="sdtLocked"/>
                  <w:richText/>
                </w:sdtPr>
                <w:sdtContent>
                  <w:r>
                    <w:rPr>
                      <w:rFonts w:eastAsia="SimSun"/>
                      <w:szCs w:val="24"/>
                      <w:lang w:eastAsia="zh-CN"/>
                    </w:rPr>
                    <w:t>45</w:t>
                  </w:r>
                </w:sdtContent>
              </w:sdt>
              <w:r>
                <w:rPr>
                  <w:rFonts w:eastAsia="SimSun"/>
                  <w:szCs w:val="24"/>
                  <w:lang w:eastAsia="zh-CN"/>
                </w:rPr>
                <w:t xml:space="preserve">. 2009 m. balandžio 23 d. Europos Parlamento ir Tarybos direktyva 2009/16/EB dėl uosto valstybės kontrolės (OL 2009 L 131, p. 57) su paskutiniais pakeitimais, padarytais 2015 m. balandžio 29 d. Europos Parlamento ir Tarybos reglamentu  (ES) 2015/757 (OL 2015 L 123, p. 55). </w:t>
              </w:r>
            </w:p>
          </w:sdtContent>
        </w:sdt>
        <w:sdt>
          <w:sdtPr>
            <w:alias w:val="pr. 46 p."/>
            <w:tag w:val="part_13d37eda412f4f8a931f646c07a82a93"/>
            <w:lock w:val="sdtLocked"/>
            <w:richText/>
          </w:sdtPr>
          <w:sdtContent>
            <w:p>
              <w:pPr>
                <w:suppressAutoHyphens/>
                <w:spacing w:line="360" w:lineRule="auto"/>
                <w:ind w:firstLine="720"/>
                <w:jc w:val="both"/>
                <w:rPr>
                  <w:rFonts w:eastAsia="SimSun"/>
                  <w:szCs w:val="24"/>
                  <w:lang w:eastAsia="zh-CN"/>
                </w:rPr>
              </w:pPr>
              <w:sdt>
                <w:sdtPr>
                  <w:alias w:val="Numeris"/>
                  <w:tag w:val="nr_13d37eda412f4f8a931f646c07a82a93"/>
                  <w:lock w:val="sdtLocked"/>
                  <w:richText/>
                </w:sdtPr>
                <w:sdtContent>
                  <w:r>
                    <w:rPr>
                      <w:rFonts w:eastAsia="SimSun"/>
                      <w:szCs w:val="24"/>
                      <w:lang w:eastAsia="zh-CN"/>
                    </w:rPr>
                    <w:t>46</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(OL 2009 L 140, p. 114).</w:t>
              </w:r>
            </w:p>
          </w:sdtContent>
        </w:sdt>
        <w:sdt>
          <w:sdtPr>
            <w:alias w:val="pr. 47 p."/>
            <w:tag w:val="part_0b4d9e087fa34df6a93be5930a4d1784"/>
            <w:lock w:val="sdtLocked"/>
            <w:richText/>
          </w:sdtPr>
          <w:sdtContent>
            <w:p>
              <w:pPr>
                <w:suppressAutoHyphens/>
                <w:spacing w:line="360" w:lineRule="auto"/>
                <w:ind w:firstLine="720"/>
                <w:jc w:val="both"/>
                <w:rPr>
                  <w:rFonts w:eastAsia="SimSun"/>
                  <w:szCs w:val="24"/>
                  <w:lang w:eastAsia="zh-CN"/>
                </w:rPr>
              </w:pPr>
              <w:sdt>
                <w:sdtPr>
                  <w:alias w:val="Numeris"/>
                  <w:tag w:val="nr_0b4d9e087fa34df6a93be5930a4d1784"/>
                  <w:lock w:val="sdtLocked"/>
                  <w:richText/>
                </w:sdtPr>
                <w:sdtContent>
                  <w:r>
                    <w:rPr>
                      <w:rFonts w:eastAsia="SimSun"/>
                      <w:szCs w:val="24"/>
                      <w:lang w:eastAsia="zh-CN"/>
                    </w:rPr>
                    <w:t>47</w:t>
                  </w:r>
                </w:sdtContent>
              </w:sdt>
              <w:r>
                <w:rPr>
                  <w:rFonts w:eastAsia="SimSun"/>
                  <w:szCs w:val="24"/>
                  <w:lang w:eastAsia="zh-CN"/>
                </w:rPr>
                <w:t>. 2009 m. rugsėjo 16 d. Europos Parlamento ir Tarybos direktyva 2009/101/EB dėl apsaugos priemonių, kurių valstybės narės reikalauja iš Sutarties 48 straipsnio antroje pastraipoje apibrėžtų bendrovių siekiant apsaugoti narių ir trečiųjų asmenų interesus, koordinavimo, siekiant suvienodinti tokias apsaugos priemones (OL 2009 L 258, p. 11).</w:t>
              </w:r>
            </w:p>
          </w:sdtContent>
        </w:sdt>
        <w:sdt>
          <w:sdtPr>
            <w:alias w:val="pr. 48 p."/>
            <w:tag w:val="part_a74aaa3ba97148a89fde3f0a36396535"/>
            <w:lock w:val="sdtLocked"/>
            <w:richText/>
          </w:sdtPr>
          <w:sdtContent>
            <w:p>
              <w:pPr>
                <w:suppressAutoHyphens/>
                <w:spacing w:line="360" w:lineRule="auto"/>
                <w:ind w:firstLine="720"/>
                <w:jc w:val="both"/>
                <w:rPr>
                  <w:rFonts w:eastAsia="SimSun"/>
                  <w:szCs w:val="24"/>
                  <w:lang w:eastAsia="zh-CN"/>
                </w:rPr>
              </w:pPr>
              <w:sdt>
                <w:sdtPr>
                  <w:alias w:val="Numeris"/>
                  <w:tag w:val="nr_a74aaa3ba97148a89fde3f0a36396535"/>
                  <w:lock w:val="sdtLocked"/>
                  <w:richText/>
                </w:sdtPr>
                <w:sdtContent>
                  <w:r>
                    <w:rPr>
                      <w:rFonts w:eastAsia="SimSun"/>
                      <w:szCs w:val="24"/>
                      <w:lang w:eastAsia="zh-CN"/>
                    </w:rPr>
                    <w:t>48</w:t>
                  </w:r>
                </w:sdtContent>
              </w:sdt>
              <w:r>
                <w:rPr>
                  <w:rFonts w:eastAsia="SimSun"/>
                  <w:szCs w:val="24"/>
                  <w:lang w:eastAsia="zh-CN"/>
                </w:rPr>
                <w:t>. 2009 m. rugsėjo 16 d. Europos Parlamento ir Tarybos reglamentas (EB) Nr. 1005/2009 dėl ozono sluoksnį ardančių medžiagų (OL 2009 L 286, p. 1) su paskutiniais pakeitimais, padarytais 2010 m. rugpjūčio 18 d. Komisijos reglamentu (ES) Nr. 744/2010 (OL 2010 L 218, p. 2).</w:t>
              </w:r>
            </w:p>
          </w:sdtContent>
        </w:sdt>
        <w:sdt>
          <w:sdtPr>
            <w:alias w:val="pr. 49 p."/>
            <w:tag w:val="part_ec9d6024fc3a4ea8a51f561b9ece778f"/>
            <w:lock w:val="sdtLocked"/>
            <w:richText/>
          </w:sdtPr>
          <w:sdtContent>
            <w:p>
              <w:pPr>
                <w:suppressAutoHyphens/>
                <w:spacing w:line="360" w:lineRule="auto"/>
                <w:ind w:firstLine="720"/>
                <w:jc w:val="both"/>
                <w:rPr>
                  <w:rFonts w:eastAsia="SimSun"/>
                  <w:szCs w:val="24"/>
                  <w:lang w:eastAsia="zh-CN"/>
                </w:rPr>
              </w:pPr>
              <w:sdt>
                <w:sdtPr>
                  <w:alias w:val="Numeris"/>
                  <w:tag w:val="nr_ec9d6024fc3a4ea8a51f561b9ece778f"/>
                  <w:lock w:val="sdtLocked"/>
                  <w:richText/>
                </w:sdtPr>
                <w:sdtContent>
                  <w:r>
                    <w:rPr>
                      <w:rFonts w:eastAsia="SimSun"/>
                      <w:szCs w:val="24"/>
                      <w:lang w:eastAsia="zh-CN"/>
                    </w:rPr>
                    <w:t>49</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(OL 2009 L 285, p. 36). </w:t>
              </w:r>
            </w:p>
          </w:sdtContent>
        </w:sdt>
        <w:sdt>
          <w:sdtPr>
            <w:alias w:val="pr. 50 p."/>
            <w:tag w:val="part_7bc78af1c28246e7bf14b2991c31df45"/>
            <w:lock w:val="sdtLocked"/>
            <w:richText/>
          </w:sdtPr>
          <w:sdtContent>
            <w:p>
              <w:pPr>
                <w:suppressAutoHyphens/>
                <w:spacing w:line="360" w:lineRule="auto"/>
                <w:ind w:firstLine="720"/>
                <w:jc w:val="both"/>
                <w:rPr>
                  <w:rFonts w:eastAsia="SimSun"/>
                  <w:szCs w:val="24"/>
                  <w:lang w:eastAsia="zh-CN"/>
                </w:rPr>
              </w:pPr>
              <w:sdt>
                <w:sdtPr>
                  <w:alias w:val="Numeris"/>
                  <w:tag w:val="nr_7bc78af1c28246e7bf14b2991c31df45"/>
                  <w:lock w:val="sdtLocked"/>
                  <w:richText/>
                </w:sdtPr>
                <w:sdtContent>
                  <w:r>
                    <w:rPr>
                      <w:rFonts w:eastAsia="SimSun"/>
                      <w:szCs w:val="24"/>
                      <w:lang w:eastAsia="zh-CN"/>
                    </w:rPr>
                    <w:t>50</w:t>
                  </w:r>
                </w:sdtContent>
              </w:sdt>
              <w:r>
                <w:rPr>
                  <w:rFonts w:eastAsia="SimSun"/>
                  <w:szCs w:val="24"/>
                  <w:lang w:eastAsia="zh-CN"/>
                </w:rPr>
                <w:t>. 2009 m. spalio 21 d. Europos Parlamento ir Tarybos reglamentas (EB) Nr. 1107/2009 dėl augalų apsaugos produktų pateikimo į rinką ir panaikinantis Tarybos direktyvas 79/117/EEB ir 91/414/EEB (OL 2009 L 309, p. 1).</w:t>
              </w:r>
            </w:p>
          </w:sdtContent>
        </w:sdt>
        <w:sdt>
          <w:sdtPr>
            <w:alias w:val="pr. 51 p."/>
            <w:tag w:val="part_46e97fbee0284ca98713bb1dcd91729e"/>
            <w:lock w:val="sdtLocked"/>
            <w:richText/>
          </w:sdtPr>
          <w:sdtContent>
            <w:p>
              <w:pPr>
                <w:suppressAutoHyphens/>
                <w:spacing w:line="360" w:lineRule="auto"/>
                <w:ind w:firstLine="720"/>
                <w:jc w:val="both"/>
                <w:rPr>
                  <w:rFonts w:eastAsia="SimSun"/>
                  <w:szCs w:val="24"/>
                  <w:lang w:eastAsia="zh-CN"/>
                </w:rPr>
              </w:pPr>
              <w:sdt>
                <w:sdtPr>
                  <w:alias w:val="Numeris"/>
                  <w:tag w:val="nr_46e97fbee0284ca98713bb1dcd91729e"/>
                  <w:lock w:val="sdtLocked"/>
                  <w:richText/>
                </w:sdtPr>
                <w:sdtContent>
                  <w:r>
                    <w:rPr>
                      <w:rFonts w:eastAsia="SimSun"/>
                      <w:szCs w:val="24"/>
                      <w:lang w:eastAsia="zh-CN"/>
                    </w:rPr>
                    <w:t>51</w:t>
                  </w:r>
                </w:sdtContent>
              </w:sdt>
              <w:r>
                <w:rPr>
                  <w:rFonts w:eastAsia="SimSun"/>
                  <w:szCs w:val="24"/>
                  <w:lang w:eastAsia="zh-CN"/>
                </w:rPr>
                <w:t xml:space="preserve">.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(OL 2009 L 343, p. 1), su paskutiniais pakeitimais, padarytais 2015 m. gegužės 20 d. Europos Parlamento ir Tarybos reglamentu (ES) Nr. 2015/812 (OL 2015 L 133, p. 1). </w:t>
              </w:r>
            </w:p>
          </w:sdtContent>
        </w:sdt>
        <w:sdt>
          <w:sdtPr>
            <w:alias w:val="pr. 52 p."/>
            <w:tag w:val="part_2a6efa3b514c4e0db76c5e3a2d76b055"/>
            <w:lock w:val="sdtLocked"/>
            <w:richText/>
          </w:sdtPr>
          <w:sdtContent>
            <w:p>
              <w:pPr>
                <w:suppressAutoHyphens/>
                <w:spacing w:line="360" w:lineRule="auto"/>
                <w:ind w:firstLine="720"/>
                <w:jc w:val="both"/>
                <w:rPr>
                  <w:rFonts w:eastAsia="SimSun"/>
                  <w:szCs w:val="24"/>
                  <w:lang w:eastAsia="zh-CN"/>
                </w:rPr>
              </w:pPr>
              <w:sdt>
                <w:sdtPr>
                  <w:alias w:val="Numeris"/>
                  <w:tag w:val="nr_2a6efa3b514c4e0db76c5e3a2d76b055"/>
                  <w:lock w:val="sdtLocked"/>
                  <w:richText/>
                </w:sdtPr>
                <w:sdtContent>
                  <w:r>
                    <w:rPr>
                      <w:rFonts w:eastAsia="SimSun"/>
                      <w:szCs w:val="24"/>
                      <w:lang w:eastAsia="zh-CN"/>
                    </w:rPr>
                    <w:t>52</w:t>
                  </w:r>
                </w:sdtContent>
              </w:sdt>
              <w:r>
                <w:rPr>
                  <w:rFonts w:eastAsia="SimSun"/>
                  <w:szCs w:val="24"/>
                  <w:lang w:eastAsia="zh-CN"/>
                </w:rPr>
                <w:t>. 2009 m. lapkričio 25 d. Europos Parlamento ir Tarybos reglamentas (EB) Nr. 66/2010 dėl ES ekologinio ženklo (OL 2010 L 27, p. 1).</w:t>
              </w:r>
            </w:p>
          </w:sdtContent>
        </w:sdt>
        <w:sdt>
          <w:sdtPr>
            <w:alias w:val="pr. 53 p."/>
            <w:tag w:val="part_d5b11ea1d9fc409caf880e6aa81b9e3a"/>
            <w:lock w:val="sdtLocked"/>
            <w:richText/>
          </w:sdtPr>
          <w:sdtContent>
            <w:p>
              <w:pPr>
                <w:suppressAutoHyphens/>
                <w:spacing w:line="360" w:lineRule="auto"/>
                <w:ind w:firstLine="720"/>
                <w:jc w:val="both"/>
                <w:rPr>
                  <w:rFonts w:eastAsia="SimSun"/>
                  <w:szCs w:val="24"/>
                  <w:lang w:eastAsia="zh-CN"/>
                </w:rPr>
              </w:pPr>
              <w:sdt>
                <w:sdtPr>
                  <w:alias w:val="Numeris"/>
                  <w:tag w:val="nr_d5b11ea1d9fc409caf880e6aa81b9e3a"/>
                  <w:lock w:val="sdtLocked"/>
                  <w:richText/>
                </w:sdtPr>
                <w:sdtContent>
                  <w:r>
                    <w:rPr>
                      <w:rFonts w:eastAsia="SimSun"/>
                      <w:szCs w:val="24"/>
                      <w:lang w:eastAsia="zh-CN"/>
                    </w:rPr>
                    <w:t>53</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(OL 2009 L 342, p. 1).</w:t>
              </w:r>
            </w:p>
          </w:sdtContent>
        </w:sdt>
        <w:sdt>
          <w:sdtPr>
            <w:alias w:val="pr. 54 p."/>
            <w:tag w:val="part_ef40fdce6a654eae9e114aa2abd8c4e8"/>
            <w:lock w:val="sdtLocked"/>
            <w:richText/>
          </w:sdtPr>
          <w:sdtContent>
            <w:p>
              <w:pPr>
                <w:suppressAutoHyphens/>
                <w:spacing w:line="360" w:lineRule="auto"/>
                <w:ind w:firstLine="720"/>
                <w:jc w:val="both"/>
                <w:rPr>
                  <w:rFonts w:eastAsia="SimSun"/>
                  <w:szCs w:val="24"/>
                  <w:lang w:eastAsia="zh-CN"/>
                </w:rPr>
              </w:pPr>
              <w:sdt>
                <w:sdtPr>
                  <w:alias w:val="Numeris"/>
                  <w:tag w:val="nr_ef40fdce6a654eae9e114aa2abd8c4e8"/>
                  <w:lock w:val="sdtLocked"/>
                  <w:richText/>
                </w:sdtPr>
                <w:sdtContent>
                  <w:r>
                    <w:rPr>
                      <w:rFonts w:eastAsia="SimSun"/>
                      <w:szCs w:val="24"/>
                      <w:lang w:eastAsia="zh-CN"/>
                    </w:rPr>
                    <w:t>54</w:t>
                  </w:r>
                </w:sdtContent>
              </w:sdt>
              <w:r>
                <w:rPr>
                  <w:rFonts w:eastAsia="SimSun"/>
                  <w:szCs w:val="24"/>
                  <w:lang w:eastAsia="zh-CN"/>
                </w:rPr>
                <w:t>. 2009 m. lapkričio 30 d. Europos Parlamento ir Tarybos reglamentas (EB) Nr. 1223/2009 dėl kosmetikos gaminių (OL 2009 L 342, p. 59).</w:t>
              </w:r>
            </w:p>
          </w:sdtContent>
        </w:sdt>
        <w:sdt>
          <w:sdtPr>
            <w:alias w:val="pr. 55 p."/>
            <w:tag w:val="part_0cd44b2ac9cd4f54a44a435674f02b85"/>
            <w:lock w:val="sdtLocked"/>
            <w:richText/>
          </w:sdtPr>
          <w:sdtContent>
            <w:p>
              <w:pPr>
                <w:suppressAutoHyphens/>
                <w:spacing w:line="360" w:lineRule="auto"/>
                <w:ind w:firstLine="720"/>
                <w:jc w:val="both"/>
                <w:rPr>
                  <w:rFonts w:eastAsia="SimSun"/>
                  <w:szCs w:val="24"/>
                  <w:lang w:eastAsia="zh-CN"/>
                </w:rPr>
              </w:pPr>
              <w:sdt>
                <w:sdtPr>
                  <w:alias w:val="Numeris"/>
                  <w:tag w:val="nr_0cd44b2ac9cd4f54a44a435674f02b85"/>
                  <w:lock w:val="sdtLocked"/>
                  <w:richText/>
                </w:sdtPr>
                <w:sdtContent>
                  <w:r>
                    <w:rPr>
                      <w:rFonts w:eastAsia="SimSun"/>
                      <w:szCs w:val="24"/>
                      <w:lang w:eastAsia="zh-CN"/>
                    </w:rPr>
                    <w:t>55</w:t>
                  </w:r>
                </w:sdtContent>
              </w:sdt>
              <w:r>
                <w:rPr>
                  <w:rFonts w:eastAsia="SimSun"/>
                  <w:szCs w:val="24"/>
                  <w:lang w:eastAsia="zh-CN"/>
                </w:rPr>
                <w:t xml:space="preserve">. 2010 m. kovo 25 d. Komisijos reglamentas (ES) Nr. 255/2010, kuriuo nustatomos bendrosios oro eismo srautų valdymo taisyklės (OL 2010 L 80, p. 10). </w:t>
              </w:r>
            </w:p>
          </w:sdtContent>
        </w:sdt>
        <w:sdt>
          <w:sdtPr>
            <w:alias w:val="pr. 56 p."/>
            <w:tag w:val="part_136856125b55496d94fe2a6764a3f2a5"/>
            <w:lock w:val="sdtLocked"/>
            <w:richText/>
          </w:sdtPr>
          <w:sdtContent>
            <w:p>
              <w:pPr>
                <w:spacing w:line="360" w:lineRule="auto"/>
                <w:ind w:firstLine="720"/>
                <w:jc w:val="both"/>
                <w:rPr>
                  <w:szCs w:val="24"/>
                </w:rPr>
              </w:pPr>
              <w:sdt>
                <w:sdtPr>
                  <w:alias w:val="Numeris"/>
                  <w:tag w:val="nr_136856125b55496d94fe2a6764a3f2a5"/>
                  <w:lock w:val="sdtLocked"/>
                  <w:richText/>
                </w:sdtPr>
                <w:sdtContent>
                  <w:r>
                    <w:rPr>
                      <w:szCs w:val="24"/>
                    </w:rPr>
                    <w:t>56</w:t>
                  </w:r>
                </w:sdtContent>
              </w:sdt>
              <w:r>
                <w:rPr>
                  <w:szCs w:val="24"/>
                </w:rPr>
                <w:t xml:space="preserve">. </w:t>
              </w:r>
              <w:r>
                <w:rPr>
                  <w:bCs/>
                  <w:szCs w:val="24"/>
                </w:rPr>
                <w:t xml:space="preserve">2010 m. spalio 20 d. Europos Parlamento ir Tarybos reglamentas (ES) Nr. 995/2010, kuriuo </w:t>
              </w:r>
              <w:r>
                <w:rPr>
                  <w:szCs w:val="24"/>
                  <w:lang w:eastAsia="lt-LT"/>
                </w:rPr>
                <w:t>nustatomos veiklos vykdytojų, pateikiančių rinkai medieną ir medienos produktus, pareigos</w:t>
              </w:r>
              <w:r>
                <w:rPr>
                  <w:szCs w:val="24"/>
                </w:rPr>
                <w:t xml:space="preserve"> (OL 2010 L 295, p. 23).</w:t>
              </w:r>
            </w:p>
          </w:sdtContent>
        </w:sdt>
        <w:sdt>
          <w:sdtPr>
            <w:alias w:val="pr. 57 p."/>
            <w:tag w:val="part_607abbcf118640c4a7c9f2f83ca012f1"/>
            <w:lock w:val="sdtLocked"/>
            <w:richText/>
          </w:sdtPr>
          <w:sdtContent>
            <w:p>
              <w:pPr>
                <w:suppressAutoHyphens/>
                <w:spacing w:line="360" w:lineRule="auto"/>
                <w:ind w:firstLine="720"/>
                <w:jc w:val="both"/>
                <w:rPr>
                  <w:rFonts w:eastAsia="SimSun"/>
                  <w:szCs w:val="24"/>
                  <w:lang w:eastAsia="zh-CN"/>
                </w:rPr>
              </w:pPr>
              <w:sdt>
                <w:sdtPr>
                  <w:alias w:val="Numeris"/>
                  <w:tag w:val="nr_607abbcf118640c4a7c9f2f83ca012f1"/>
                  <w:lock w:val="sdtLocked"/>
                  <w:richText/>
                </w:sdtPr>
                <w:sdtContent>
                  <w:r>
                    <w:rPr>
                      <w:rFonts w:eastAsia="SimSun"/>
                      <w:szCs w:val="24"/>
                      <w:lang w:eastAsia="zh-CN"/>
                    </w:rPr>
                    <w:t>57</w:t>
                  </w:r>
                </w:sdtContent>
              </w:sdt>
              <w:r>
                <w:rPr>
                  <w:rFonts w:eastAsia="SimSun"/>
                  <w:szCs w:val="24"/>
                  <w:lang w:eastAsia="zh-CN"/>
                </w:rPr>
                <w:t>. 2010 m. lapkričio 24 d. Europos Parlamento ir Tarybos direktyva 2010/75/ES dėl pramoninių išmetamų teršalų (taršos integruotos prevencijos ir kontrolės) (OL 2010</w:t>
              </w:r>
              <w:r>
                <w:rPr>
                  <w:rFonts w:eastAsia="SimSun"/>
                  <w:i/>
                  <w:iCs/>
                  <w:szCs w:val="24"/>
                  <w:lang w:eastAsia="zh-CN"/>
                </w:rPr>
                <w:t xml:space="preserve"> </w:t>
              </w:r>
              <w:r>
                <w:rPr>
                  <w:rFonts w:eastAsia="SimSun"/>
                  <w:szCs w:val="24"/>
                  <w:lang w:eastAsia="zh-CN"/>
                </w:rPr>
                <w:t>L 334, p. 17).</w:t>
              </w:r>
            </w:p>
          </w:sdtContent>
        </w:sdt>
        <w:sdt>
          <w:sdtPr>
            <w:alias w:val="pr. 58 p."/>
            <w:tag w:val="part_933d9dc0b5a24e20b0ba7bc217914ec6"/>
            <w:lock w:val="sdtLocked"/>
            <w:richText/>
          </w:sdtPr>
          <w:sdtContent>
            <w:p>
              <w:pPr>
                <w:suppressAutoHyphens/>
                <w:spacing w:line="360" w:lineRule="auto"/>
                <w:ind w:firstLine="720"/>
                <w:jc w:val="both"/>
                <w:rPr>
                  <w:rFonts w:eastAsia="SimSun"/>
                  <w:szCs w:val="24"/>
                  <w:lang w:eastAsia="zh-CN"/>
                </w:rPr>
              </w:pPr>
              <w:sdt>
                <w:sdtPr>
                  <w:alias w:val="Numeris"/>
                  <w:tag w:val="nr_933d9dc0b5a24e20b0ba7bc217914ec6"/>
                  <w:lock w:val="sdtLocked"/>
                  <w:richText/>
                </w:sdtPr>
                <w:sdtContent>
                  <w:r>
                    <w:rPr>
                      <w:rFonts w:eastAsia="SimSun"/>
                      <w:szCs w:val="24"/>
                      <w:lang w:eastAsia="zh-CN"/>
                    </w:rPr>
                    <w:t>58</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 (OL 2010 L 334, p. 1).</w:t>
              </w:r>
            </w:p>
          </w:sdtContent>
        </w:sdt>
        <w:sdt>
          <w:sdtPr>
            <w:alias w:val="pr. 59 p."/>
            <w:tag w:val="part_cbe117d8b1bf4633b6ea3262fcdab6d9"/>
            <w:lock w:val="sdtLocked"/>
            <w:richText/>
          </w:sdtPr>
          <w:sdtContent>
            <w:p>
              <w:pPr>
                <w:suppressAutoHyphens/>
                <w:spacing w:line="360" w:lineRule="auto"/>
                <w:ind w:firstLine="720"/>
                <w:jc w:val="both"/>
                <w:rPr>
                  <w:rFonts w:eastAsia="SimSun"/>
                  <w:szCs w:val="24"/>
                  <w:lang w:eastAsia="zh-CN"/>
                </w:rPr>
              </w:pPr>
              <w:sdt>
                <w:sdtPr>
                  <w:alias w:val="Numeris"/>
                  <w:tag w:val="nr_cbe117d8b1bf4633b6ea3262fcdab6d9"/>
                  <w:lock w:val="sdtLocked"/>
                  <w:richText/>
                </w:sdtPr>
                <w:sdtContent>
                  <w:r>
                    <w:rPr>
                      <w:rFonts w:eastAsia="SimSun"/>
                      <w:szCs w:val="24"/>
                      <w:lang w:eastAsia="zh-CN"/>
                    </w:rPr>
                    <w:t>59</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 (OL 2011 L 55, p. 1).</w:t>
              </w:r>
            </w:p>
          </w:sdtContent>
        </w:sdt>
        <w:sdt>
          <w:sdtPr>
            <w:alias w:val="pr. 60 p."/>
            <w:tag w:val="part_7bd19a3b564a4c279504fdb21fdaef42"/>
            <w:lock w:val="sdtLocked"/>
            <w:richText/>
          </w:sdtPr>
          <w:sdtContent>
            <w:p>
              <w:pPr>
                <w:suppressAutoHyphens/>
                <w:spacing w:line="360" w:lineRule="auto"/>
                <w:ind w:firstLine="720"/>
                <w:jc w:val="both"/>
                <w:rPr>
                  <w:rFonts w:eastAsia="SimSun"/>
                  <w:szCs w:val="24"/>
                  <w:lang w:eastAsia="zh-CN"/>
                </w:rPr>
              </w:pPr>
              <w:sdt>
                <w:sdtPr>
                  <w:alias w:val="Numeris"/>
                  <w:tag w:val="nr_7bd19a3b564a4c279504fdb21fdaef42"/>
                  <w:lock w:val="sdtLocked"/>
                  <w:richText/>
                </w:sdtPr>
                <w:sdtContent>
                  <w:r>
                    <w:rPr>
                      <w:rFonts w:eastAsia="SimSun"/>
                      <w:szCs w:val="24"/>
                      <w:lang w:eastAsia="zh-CN"/>
                    </w:rPr>
                    <w:t>60</w:t>
                  </w:r>
                </w:sdtContent>
              </w:sdt>
              <w:r>
                <w:rPr>
                  <w:rFonts w:eastAsia="SimSun"/>
                  <w:szCs w:val="24"/>
                  <w:lang w:eastAsia="zh-CN"/>
                </w:rPr>
                <w:t>. 2011 m. vasario 16 d. Europos Parlamento ir Tarybos reglamentas (ES) Nr. 211/2011 dėl piliečių iniciatyvos (OL 2011 L 65, p. 1).</w:t>
              </w:r>
            </w:p>
          </w:sdtContent>
        </w:sdt>
        <w:sdt>
          <w:sdtPr>
            <w:alias w:val="pr. 61 p."/>
            <w:tag w:val="part_f780a5ab17504ce89320918c63346bc1"/>
            <w:lock w:val="sdtLocked"/>
            <w:richText/>
          </w:sdtPr>
          <w:sdtContent>
            <w:p>
              <w:pPr>
                <w:suppressAutoHyphens/>
                <w:spacing w:line="360" w:lineRule="auto"/>
                <w:ind w:firstLine="720"/>
                <w:jc w:val="both"/>
                <w:rPr>
                  <w:rFonts w:eastAsia="SimSun"/>
                  <w:szCs w:val="24"/>
                  <w:lang w:eastAsia="zh-CN"/>
                </w:rPr>
              </w:pPr>
              <w:sdt>
                <w:sdtPr>
                  <w:alias w:val="Numeris"/>
                  <w:tag w:val="nr_f780a5ab17504ce89320918c63346bc1"/>
                  <w:lock w:val="sdtLocked"/>
                  <w:richText/>
                </w:sdtPr>
                <w:sdtContent>
                  <w:r>
                    <w:rPr>
                      <w:rFonts w:eastAsia="SimSun"/>
                      <w:szCs w:val="24"/>
                      <w:lang w:eastAsia="zh-CN"/>
                    </w:rPr>
                    <w:t>61</w:t>
                  </w:r>
                </w:sdtContent>
              </w:sdt>
              <w:r>
                <w:rPr>
                  <w:rFonts w:eastAsia="SimSun"/>
                  <w:szCs w:val="24"/>
                  <w:lang w:eastAsia="zh-CN"/>
                </w:rPr>
                <w:t xml:space="preserve">. 2011 m. kovo  9 d. Europos Parlamento ir Tarybos reglamentas (ES) Nr. 305/2011, kuriuo nustatomos suderintos statybos produktų rinkodaros sąlygos ir panaikinama Tarybos direktyva 89/106/EEB (OL 2011 L 88, p. 5).  </w:t>
              </w:r>
            </w:p>
          </w:sdtContent>
        </w:sdt>
        <w:sdt>
          <w:sdtPr>
            <w:alias w:val="pr. 62 p."/>
            <w:tag w:val="part_71c1412e2e96420ba737efe514ae6e12"/>
            <w:lock w:val="sdtLocked"/>
            <w:richText/>
          </w:sdtPr>
          <w:sdtContent>
            <w:p>
              <w:pPr>
                <w:suppressAutoHyphens/>
                <w:spacing w:line="360" w:lineRule="auto"/>
                <w:ind w:firstLine="720"/>
                <w:jc w:val="both"/>
                <w:rPr>
                  <w:rFonts w:eastAsia="SimSun"/>
                  <w:szCs w:val="24"/>
                  <w:lang w:eastAsia="zh-CN"/>
                </w:rPr>
              </w:pPr>
              <w:sdt>
                <w:sdtPr>
                  <w:alias w:val="Numeris"/>
                  <w:tag w:val="nr_71c1412e2e96420ba737efe514ae6e12"/>
                  <w:lock w:val="sdtLocked"/>
                  <w:richText/>
                </w:sdtPr>
                <w:sdtContent>
                  <w:r>
                    <w:rPr>
                      <w:rFonts w:eastAsia="SimSun"/>
                      <w:szCs w:val="24"/>
                      <w:lang w:eastAsia="zh-CN"/>
                    </w:rPr>
                    <w:t>62</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(OL 2011 L 112, p. 1).</w:t>
              </w:r>
            </w:p>
          </w:sdtContent>
        </w:sdt>
        <w:sdt>
          <w:sdtPr>
            <w:alias w:val="pr. 63 p."/>
            <w:tag w:val="part_2eee50bb89974e92b5721558dd1e8b25"/>
            <w:lock w:val="sdtLocked"/>
            <w:richText/>
          </w:sdtPr>
          <w:sdtContent>
            <w:p>
              <w:pPr>
                <w:suppressAutoHyphens/>
                <w:spacing w:line="360" w:lineRule="auto"/>
                <w:ind w:firstLine="720"/>
                <w:jc w:val="both"/>
                <w:rPr>
                  <w:rFonts w:eastAsia="SimSun"/>
                  <w:szCs w:val="24"/>
                  <w:lang w:eastAsia="zh-CN"/>
                </w:rPr>
              </w:pPr>
              <w:sdt>
                <w:sdtPr>
                  <w:alias w:val="Numeris"/>
                  <w:tag w:val="nr_2eee50bb89974e92b5721558dd1e8b25"/>
                  <w:lock w:val="sdtLocked"/>
                  <w:richText/>
                </w:sdtPr>
                <w:sdtContent>
                  <w:r>
                    <w:rPr>
                      <w:rFonts w:eastAsia="SimSun"/>
                      <w:szCs w:val="24"/>
                      <w:lang w:eastAsia="zh-CN"/>
                    </w:rPr>
                    <w:t>63</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 (OL 2011 L 335, p. 1).</w:t>
              </w:r>
            </w:p>
          </w:sdtContent>
        </w:sdt>
        <w:sdt>
          <w:sdtPr>
            <w:alias w:val="pr. 64 p."/>
            <w:tag w:val="part_241d2a15b2aa40a389b967a490d85717"/>
            <w:lock w:val="sdtLocked"/>
            <w:richText/>
          </w:sdtPr>
          <w:sdtContent>
            <w:p>
              <w:pPr>
                <w:suppressAutoHyphens/>
                <w:spacing w:line="360" w:lineRule="auto"/>
                <w:ind w:firstLine="720"/>
                <w:jc w:val="both"/>
                <w:rPr>
                  <w:rFonts w:eastAsia="SimSun"/>
                  <w:szCs w:val="24"/>
                  <w:lang w:eastAsia="zh-CN"/>
                </w:rPr>
              </w:pPr>
              <w:sdt>
                <w:sdtPr>
                  <w:alias w:val="Numeris"/>
                  <w:tag w:val="nr_241d2a15b2aa40a389b967a490d85717"/>
                  <w:lock w:val="sdtLocked"/>
                  <w:richText/>
                </w:sdtPr>
                <w:sdtContent>
                  <w:r>
                    <w:rPr>
                      <w:rFonts w:eastAsia="SimSun"/>
                      <w:szCs w:val="24"/>
                      <w:lang w:eastAsia="zh-CN"/>
                    </w:rPr>
                    <w:t>64</w:t>
                  </w:r>
                </w:sdtContent>
              </w:sdt>
              <w:r>
                <w:rPr>
                  <w:rFonts w:eastAsia="SimSun"/>
                  <w:szCs w:val="24"/>
                  <w:lang w:eastAsia="zh-CN"/>
                </w:rPr>
                <w:t xml:space="preserve">. 2011 m. gruodžio 13 d. Europos Parlamento ir Tarybos direktyva 2011/92/ES dėl tam tikrų valstybės ir privačių projektų poveikio aplinkai vertinimo (OL 2012 L 26, p. 1). </w:t>
              </w:r>
            </w:p>
          </w:sdtContent>
        </w:sdt>
        <w:sdt>
          <w:sdtPr>
            <w:alias w:val="pr. 65 p."/>
            <w:tag w:val="part_5d49959a5215459e91a5965f42d9b552"/>
            <w:lock w:val="sdtLocked"/>
            <w:richText/>
          </w:sdtPr>
          <w:sdtContent>
            <w:p>
              <w:pPr>
                <w:suppressAutoHyphens/>
                <w:spacing w:line="360" w:lineRule="auto"/>
                <w:ind w:firstLine="720"/>
                <w:jc w:val="both"/>
                <w:rPr>
                  <w:rFonts w:eastAsia="SimSun"/>
                  <w:szCs w:val="24"/>
                  <w:lang w:eastAsia="zh-CN"/>
                </w:rPr>
              </w:pPr>
              <w:sdt>
                <w:sdtPr>
                  <w:alias w:val="Numeris"/>
                  <w:tag w:val="nr_5d49959a5215459e91a5965f42d9b552"/>
                  <w:lock w:val="sdtLocked"/>
                  <w:richText/>
                </w:sdtPr>
                <w:sdtContent>
                  <w:r>
                    <w:rPr>
                      <w:rFonts w:eastAsia="SimSun"/>
                      <w:szCs w:val="24"/>
                      <w:lang w:eastAsia="zh-CN"/>
                    </w:rPr>
                    <w:t>65</w:t>
                  </w:r>
                </w:sdtContent>
              </w:sdt>
              <w:r>
                <w:rPr>
                  <w:rFonts w:eastAsia="SimSun"/>
                  <w:szCs w:val="24"/>
                  <w:lang w:eastAsia="zh-CN"/>
                </w:rPr>
                <w:t>. 2012 m. gegužės 22 d. Europos Parlamento ir Tarybos reglamentas (ES) Nr. 528/2012  dėl biocidinių produktų tiekimo rinkai ir jų naudojimo (OL 2012 L 167, p. 1).</w:t>
              </w:r>
            </w:p>
          </w:sdtContent>
        </w:sdt>
        <w:sdt>
          <w:sdtPr>
            <w:alias w:val="pr. 66 p."/>
            <w:tag w:val="part_c67ef9e4d1c24e708a90f32c482a752a"/>
            <w:lock w:val="sdtLocked"/>
            <w:richText/>
          </w:sdtPr>
          <w:sdtContent>
            <w:p>
              <w:pPr>
                <w:suppressAutoHyphens/>
                <w:spacing w:line="360" w:lineRule="auto"/>
                <w:ind w:firstLine="720"/>
                <w:jc w:val="both"/>
                <w:rPr>
                  <w:rFonts w:eastAsia="SimSun"/>
                  <w:szCs w:val="24"/>
                  <w:lang w:eastAsia="zh-CN"/>
                </w:rPr>
              </w:pPr>
              <w:sdt>
                <w:sdtPr>
                  <w:alias w:val="Numeris"/>
                  <w:tag w:val="nr_c67ef9e4d1c24e708a90f32c482a752a"/>
                  <w:lock w:val="sdtLocked"/>
                  <w:richText/>
                </w:sdtPr>
                <w:sdtContent>
                  <w:r>
                    <w:rPr>
                      <w:rFonts w:eastAsia="SimSun"/>
                      <w:szCs w:val="24"/>
                      <w:lang w:eastAsia="zh-CN"/>
                    </w:rPr>
                    <w:t>66</w:t>
                  </w:r>
                </w:sdtContent>
              </w:sdt>
              <w:r>
                <w:rPr>
                  <w:rFonts w:eastAsia="SimSun"/>
                  <w:szCs w:val="24"/>
                  <w:lang w:eastAsia="zh-CN"/>
                </w:rPr>
                <w:t xml:space="preserve">. 2012 m. birželio 21 d. Komisijos reglamentas (ES) Nr. 600/2012 dėl išmetamo šiltnamio efektą sukeliančių dujų kiekio ataskaitų ir tonkilometrių duomenų ataskaitų patikros ir vertintojų akreditavimo pagal Europos Parlamento ir Tarybos direktyvą 2003/87/EB (OL 2012 L 181, p. 1). </w:t>
              </w:r>
            </w:p>
          </w:sdtContent>
        </w:sdt>
        <w:sdt>
          <w:sdtPr>
            <w:alias w:val="pr. 67 p."/>
            <w:tag w:val="part_cd0fc678a75f46aa99ddd54d3c4fa98f"/>
            <w:lock w:val="sdtLocked"/>
            <w:richText/>
          </w:sdtPr>
          <w:sdtContent>
            <w:p>
              <w:pPr>
                <w:suppressAutoHyphens/>
                <w:spacing w:line="360" w:lineRule="auto"/>
                <w:ind w:firstLine="720"/>
                <w:jc w:val="both"/>
                <w:rPr>
                  <w:rFonts w:eastAsia="SimSun"/>
                  <w:szCs w:val="24"/>
                  <w:lang w:eastAsia="zh-CN"/>
                </w:rPr>
              </w:pPr>
              <w:sdt>
                <w:sdtPr>
                  <w:alias w:val="Numeris"/>
                  <w:tag w:val="nr_cd0fc678a75f46aa99ddd54d3c4fa98f"/>
                  <w:lock w:val="sdtLocked"/>
                  <w:richText/>
                </w:sdtPr>
                <w:sdtContent>
                  <w:r>
                    <w:rPr>
                      <w:rFonts w:eastAsia="SimSun"/>
                      <w:szCs w:val="24"/>
                      <w:lang w:eastAsia="zh-CN"/>
                    </w:rPr>
                    <w:t>67</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(OL 2012 L 181, p. 30). </w:t>
              </w:r>
            </w:p>
          </w:sdtContent>
        </w:sdt>
        <w:sdt>
          <w:sdtPr>
            <w:alias w:val="pr. 68 p."/>
            <w:tag w:val="part_77b5b5f0dc6b4c5b86a2e37e1266e37e"/>
            <w:lock w:val="sdtLocked"/>
            <w:richText/>
          </w:sdtPr>
          <w:sdtContent>
            <w:p>
              <w:pPr>
                <w:suppressAutoHyphens/>
                <w:spacing w:line="360" w:lineRule="auto"/>
                <w:ind w:firstLine="720"/>
                <w:jc w:val="both"/>
                <w:rPr>
                  <w:rFonts w:eastAsia="SimSun"/>
                  <w:szCs w:val="24"/>
                  <w:lang w:eastAsia="zh-CN"/>
                </w:rPr>
              </w:pPr>
              <w:sdt>
                <w:sdtPr>
                  <w:alias w:val="Numeris"/>
                  <w:tag w:val="nr_77b5b5f0dc6b4c5b86a2e37e1266e37e"/>
                  <w:lock w:val="sdtLocked"/>
                  <w:richText/>
                </w:sdtPr>
                <w:sdtContent>
                  <w:r>
                    <w:rPr>
                      <w:rFonts w:eastAsia="SimSun"/>
                      <w:szCs w:val="24"/>
                      <w:lang w:eastAsia="zh-CN"/>
                    </w:rPr>
                    <w:t>68</w:t>
                  </w:r>
                </w:sdtContent>
              </w:sdt>
              <w:r>
                <w:rPr>
                  <w:rFonts w:eastAsia="SimSun"/>
                  <w:szCs w:val="24"/>
                  <w:lang w:eastAsia="zh-CN"/>
                </w:rPr>
                <w:t xml:space="preserve">. 2012 m. liepos 4 d. Europos Parlamento ir Tarybos direktyva 2012/19/ES dėl elektros ir elektroninės įrangos atliekų (OL 2012 L 197, p. 38). </w:t>
              </w:r>
            </w:p>
          </w:sdtContent>
        </w:sdt>
        <w:sdt>
          <w:sdtPr>
            <w:alias w:val="pr. 69 p."/>
            <w:tag w:val="part_515eca1ea6be43a3bb05917cd6ebed0e"/>
            <w:lock w:val="sdtLocked"/>
            <w:richText/>
          </w:sdtPr>
          <w:sdtContent>
            <w:p>
              <w:pPr>
                <w:suppressAutoHyphens/>
                <w:spacing w:line="360" w:lineRule="auto"/>
                <w:ind w:firstLine="720"/>
                <w:jc w:val="both"/>
                <w:rPr>
                  <w:rFonts w:eastAsia="SimSun"/>
                  <w:szCs w:val="24"/>
                  <w:lang w:eastAsia="zh-CN"/>
                </w:rPr>
              </w:pPr>
              <w:sdt>
                <w:sdtPr>
                  <w:alias w:val="Numeris"/>
                  <w:tag w:val="nr_515eca1ea6be43a3bb05917cd6ebed0e"/>
                  <w:lock w:val="sdtLocked"/>
                  <w:richText/>
                </w:sdtPr>
                <w:sdtContent>
                  <w:r>
                    <w:rPr>
                      <w:rFonts w:eastAsia="SimSun"/>
                      <w:szCs w:val="24"/>
                      <w:lang w:eastAsia="zh-CN"/>
                    </w:rPr>
                    <w:t>69</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 (OL 2012 L 197, p. 1).</w:t>
              </w:r>
            </w:p>
          </w:sdtContent>
        </w:sdt>
        <w:sdt>
          <w:sdtPr>
            <w:alias w:val="pr. 70 p."/>
            <w:tag w:val="part_3817c8b7a8544113b6ba1ffe75177fa4"/>
            <w:lock w:val="sdtLocked"/>
            <w:richText/>
          </w:sdtPr>
          <w:sdtContent>
            <w:p>
              <w:pPr>
                <w:suppressAutoHyphens/>
                <w:spacing w:line="360" w:lineRule="auto"/>
                <w:ind w:firstLine="720"/>
                <w:jc w:val="both"/>
                <w:rPr>
                  <w:rFonts w:eastAsia="SimSun"/>
                  <w:szCs w:val="24"/>
                  <w:lang w:eastAsia="zh-CN"/>
                </w:rPr>
              </w:pPr>
              <w:sdt>
                <w:sdtPr>
                  <w:alias w:val="Numeris"/>
                  <w:tag w:val="nr_3817c8b7a8544113b6ba1ffe75177fa4"/>
                  <w:lock w:val="sdtLocked"/>
                  <w:richText/>
                </w:sdtPr>
                <w:sdtContent>
                  <w:r>
                    <w:rPr>
                      <w:rFonts w:eastAsia="SimSun"/>
                      <w:szCs w:val="24"/>
                      <w:lang w:eastAsia="zh-CN"/>
                    </w:rPr>
                    <w:t>70</w:t>
                  </w:r>
                </w:sdtContent>
              </w:sdt>
              <w:r>
                <w:rPr>
                  <w:rFonts w:eastAsia="SimSun"/>
                  <w:szCs w:val="24"/>
                  <w:lang w:eastAsia="zh-CN"/>
                </w:rPr>
                <w:t xml:space="preserve">. 2012 m. liepos 4 d. Europos Parlamento ir Tarybos reglamentas Nr. (ES) 649/2012 dėl pavojingų cheminių medžiagų eksporto ir importo (OL 2012 L 201, p. 60). </w:t>
              </w:r>
            </w:p>
          </w:sdtContent>
        </w:sdt>
        <w:sdt>
          <w:sdtPr>
            <w:alias w:val="pr. 71 p."/>
            <w:tag w:val="part_9107498a849d45ceaa80f4d12f4778fc"/>
            <w:lock w:val="sdtLocked"/>
            <w:richText/>
          </w:sdtPr>
          <w:sdtContent>
            <w:p>
              <w:pPr>
                <w:spacing w:line="360" w:lineRule="auto"/>
                <w:ind w:firstLine="720"/>
                <w:jc w:val="both"/>
                <w:rPr>
                  <w:rFonts w:eastAsia="SimSun"/>
                  <w:szCs w:val="24"/>
                  <w:lang w:eastAsia="lt-LT"/>
                </w:rPr>
              </w:pPr>
              <w:sdt>
                <w:sdtPr>
                  <w:alias w:val="Numeris"/>
                  <w:tag w:val="nr_9107498a849d45ceaa80f4d12f4778fc"/>
                  <w:lock w:val="sdtLocked"/>
                  <w:richText/>
                </w:sdtPr>
                <w:sdtContent>
                  <w:r>
                    <w:rPr>
                      <w:rFonts w:eastAsia="SimSun"/>
                      <w:szCs w:val="24"/>
                      <w:lang w:eastAsia="lt-LT"/>
                    </w:rPr>
                    <w:t>71</w:t>
                  </w:r>
                </w:sdtContent>
              </w:sdt>
              <w:r>
                <w:rPr>
                  <w:rFonts w:eastAsia="SimSun"/>
                  <w:szCs w:val="24"/>
                  <w:lang w:eastAsia="lt-LT"/>
                </w:rPr>
                <w:t>. </w:t>
              </w:r>
              <w:smartTag w:uri="urn:schemas-microsoft-com:office:smarttags" w:element="metricconverter">
                <w:smartTagPr>
                  <w:attr w:name="ProductID" w:val="2013 m"/>
                </w:smartTagPr>
                <w:r>
                  <w:rPr>
                    <w:rFonts w:eastAsia="SimSun"/>
                    <w:szCs w:val="24"/>
                    <w:lang w:eastAsia="lt-LT"/>
                  </w:rPr>
                  <w:t>2013 m</w:t>
                </w:r>
              </w:smartTag>
              <w:r>
                <w:rPr>
                  <w:rFonts w:eastAsia="SimSun"/>
                  <w:szCs w:val="24"/>
                  <w:lang w:eastAsia="lt-LT"/>
                </w:rPr>
                <w:t>. sausio 15 d. Europos Parlamento ir Tarybos reglamentas (ES) Nr. 98/2013 dėl prekybos sprogstamųjų medžiagų pirmtakais ir jų naudojimo (</w:t>
              </w:r>
              <w:r>
                <w:rPr>
                  <w:rFonts w:eastAsia="SimSun"/>
                  <w:iCs/>
                  <w:szCs w:val="24"/>
                  <w:lang w:eastAsia="lt-LT"/>
                </w:rPr>
                <w:t>OL 2013 L 39, p. 1)</w:t>
              </w:r>
              <w:r>
                <w:rPr>
                  <w:rFonts w:eastAsia="SimSun"/>
                  <w:szCs w:val="24"/>
                  <w:lang w:eastAsia="lt-LT"/>
                </w:rPr>
                <w:t>.</w:t>
              </w:r>
            </w:p>
          </w:sdtContent>
        </w:sdt>
        <w:sdt>
          <w:sdtPr>
            <w:alias w:val="pr. 72 p."/>
            <w:tag w:val="part_15c28d213d674447a151d7f65c153781"/>
            <w:lock w:val="sdtLocked"/>
            <w:richText/>
          </w:sdtPr>
          <w:sdtContent>
            <w:p>
              <w:pPr>
                <w:suppressAutoHyphens/>
                <w:spacing w:line="360" w:lineRule="auto"/>
                <w:ind w:firstLine="720"/>
                <w:jc w:val="both"/>
                <w:rPr>
                  <w:rFonts w:eastAsia="SimSun"/>
                  <w:szCs w:val="24"/>
                  <w:lang w:eastAsia="zh-CN"/>
                </w:rPr>
              </w:pPr>
              <w:sdt>
                <w:sdtPr>
                  <w:alias w:val="Numeris"/>
                  <w:tag w:val="nr_15c28d213d674447a151d7f65c153781"/>
                  <w:lock w:val="sdtLocked"/>
                  <w:richText/>
                </w:sdtPr>
                <w:sdtContent>
                  <w:r>
                    <w:rPr>
                      <w:rFonts w:eastAsia="SimSun"/>
                      <w:szCs w:val="24"/>
                      <w:lang w:eastAsia="zh-CN"/>
                    </w:rPr>
                    <w:t>72</w:t>
                  </w:r>
                </w:sdtContent>
              </w:sdt>
              <w:r>
                <w:rPr>
                  <w:rFonts w:eastAsia="SimSun"/>
                  <w:szCs w:val="24"/>
                  <w:lang w:eastAsia="zh-CN"/>
                </w:rPr>
                <w:t xml:space="preserve">. 2013 m. balandžio 17 d. Europos Parlamento ir Tarybos reglamentas (ES) Nr. 345/2013 dėl Europos rizikos kapitalo fondų (OL 2013 L 115, p. 1). </w:t>
              </w:r>
            </w:p>
          </w:sdtContent>
        </w:sdt>
        <w:sdt>
          <w:sdtPr>
            <w:alias w:val="pr. 73 p."/>
            <w:tag w:val="part_4a686277d0a14332b68e0cdab6047c77"/>
            <w:lock w:val="sdtLocked"/>
            <w:richText/>
          </w:sdtPr>
          <w:sdtContent>
            <w:p>
              <w:pPr>
                <w:suppressAutoHyphens/>
                <w:spacing w:line="360" w:lineRule="auto"/>
                <w:ind w:firstLine="720"/>
                <w:jc w:val="both"/>
                <w:rPr>
                  <w:rFonts w:eastAsia="SimSun"/>
                  <w:szCs w:val="24"/>
                  <w:lang w:eastAsia="zh-CN"/>
                </w:rPr>
              </w:pPr>
              <w:sdt>
                <w:sdtPr>
                  <w:alias w:val="Numeris"/>
                  <w:tag w:val="nr_4a686277d0a14332b68e0cdab6047c77"/>
                  <w:lock w:val="sdtLocked"/>
                  <w:richText/>
                </w:sdtPr>
                <w:sdtContent>
                  <w:r>
                    <w:rPr>
                      <w:rFonts w:eastAsia="SimSun"/>
                      <w:szCs w:val="24"/>
                      <w:lang w:eastAsia="zh-CN"/>
                    </w:rPr>
                    <w:t>73</w:t>
                  </w:r>
                </w:sdtContent>
              </w:sdt>
              <w:r>
                <w:rPr>
                  <w:rFonts w:eastAsia="SimSun"/>
                  <w:szCs w:val="24"/>
                  <w:lang w:eastAsia="zh-CN"/>
                </w:rPr>
                <w:t xml:space="preserve">. 2013 m. balandžio 17 d. Europos Parlamento ir Tarybos reglamentas (ES) Nr. 346/2013 dėl Europos socialinio verslumo fondų (OL 2013 L 115, p. 18). </w:t>
              </w:r>
            </w:p>
          </w:sdtContent>
        </w:sdt>
        <w:sdt>
          <w:sdtPr>
            <w:alias w:val="pr. 74 p."/>
            <w:tag w:val="part_8d06a1eaeb884273be81359476994f7f"/>
            <w:lock w:val="sdtLocked"/>
            <w:richText/>
          </w:sdtPr>
          <w:sdtContent>
            <w:p>
              <w:pPr>
                <w:suppressAutoHyphens/>
                <w:spacing w:line="360" w:lineRule="auto"/>
                <w:ind w:firstLine="720"/>
                <w:jc w:val="both"/>
                <w:rPr>
                  <w:rFonts w:eastAsia="SimSun"/>
                  <w:szCs w:val="24"/>
                  <w:lang w:eastAsia="zh-CN"/>
                </w:rPr>
              </w:pPr>
              <w:sdt>
                <w:sdtPr>
                  <w:alias w:val="Numeris"/>
                  <w:tag w:val="nr_8d06a1eaeb884273be81359476994f7f"/>
                  <w:lock w:val="sdtLocked"/>
                  <w:richText/>
                </w:sdtPr>
                <w:sdtContent>
                  <w:r>
                    <w:rPr>
                      <w:rFonts w:eastAsia="SimSun"/>
                      <w:szCs w:val="24"/>
                      <w:lang w:eastAsia="zh-CN"/>
                    </w:rPr>
                    <w:t>74</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(OL 2013 L 122, p. 1). </w:t>
              </w:r>
            </w:p>
          </w:sdtContent>
        </w:sdt>
        <w:sdt>
          <w:sdtPr>
            <w:alias w:val="pr. 75 p."/>
            <w:tag w:val="part_3460066aa5a84e5587b02cc7f52e3e23"/>
            <w:lock w:val="sdtLocked"/>
            <w:richText/>
          </w:sdtPr>
          <w:sdtContent>
            <w:p>
              <w:pPr>
                <w:suppressAutoHyphens/>
                <w:spacing w:line="360" w:lineRule="auto"/>
                <w:ind w:firstLine="720"/>
                <w:jc w:val="both"/>
                <w:rPr>
                  <w:rFonts w:eastAsia="SimSun"/>
                  <w:szCs w:val="24"/>
                  <w:lang w:eastAsia="zh-CN"/>
                </w:rPr>
              </w:pPr>
              <w:sdt>
                <w:sdtPr>
                  <w:alias w:val="Numeris"/>
                  <w:tag w:val="nr_3460066aa5a84e5587b02cc7f52e3e23"/>
                  <w:lock w:val="sdtLocked"/>
                  <w:richText/>
                </w:sdtPr>
                <w:sdtContent>
                  <w:r>
                    <w:rPr>
                      <w:rFonts w:eastAsia="SimSun"/>
                      <w:szCs w:val="24"/>
                      <w:lang w:eastAsia="zh-CN"/>
                    </w:rPr>
                    <w:t>75</w:t>
                  </w:r>
                </w:sdtContent>
              </w:sdt>
              <w:r>
                <w:rPr>
                  <w:rFonts w:eastAsia="SimSun"/>
                  <w:szCs w:val="24"/>
                  <w:lang w:eastAsia="zh-CN"/>
                </w:rPr>
                <w:t>. 2013 m. birželio 12 d. Europos Parlamento ir Tarybos direktyva 2013/29/ES dėl valstybių narių įstatymų, susijusių su pirotechnikos gaminių tiekimu rinkai, suderinimo (nauja redakcija) (OL 2013 L 178, p. 27).</w:t>
              </w:r>
            </w:p>
          </w:sdtContent>
        </w:sdt>
        <w:sdt>
          <w:sdtPr>
            <w:alias w:val="pr. 76 p."/>
            <w:tag w:val="part_0484f26025e9431ab4cd8646e1b8a18f"/>
            <w:lock w:val="sdtLocked"/>
            <w:richText/>
          </w:sdtPr>
          <w:sdtContent>
            <w:p>
              <w:pPr>
                <w:suppressAutoHyphens/>
                <w:spacing w:line="360" w:lineRule="auto"/>
                <w:ind w:firstLine="720"/>
                <w:jc w:val="both"/>
                <w:rPr>
                  <w:rFonts w:eastAsia="SimSun"/>
                  <w:szCs w:val="24"/>
                  <w:lang w:eastAsia="zh-CN"/>
                </w:rPr>
              </w:pPr>
              <w:sdt>
                <w:sdtPr>
                  <w:alias w:val="Numeris"/>
                  <w:tag w:val="nr_0484f26025e9431ab4cd8646e1b8a18f"/>
                  <w:lock w:val="sdtLocked"/>
                  <w:richText/>
                </w:sdtPr>
                <w:sdtContent>
                  <w:r>
                    <w:rPr>
                      <w:rFonts w:eastAsia="SimSun"/>
                      <w:szCs w:val="24"/>
                      <w:lang w:eastAsia="zh-CN"/>
                    </w:rPr>
                    <w:t>76</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(OL 2013 L 182, p. 19).</w:t>
              </w:r>
            </w:p>
          </w:sdtContent>
        </w:sdt>
        <w:sdt>
          <w:sdtPr>
            <w:alias w:val="pr. 77 p."/>
            <w:tag w:val="part_ce24e49de8564254996b35ae556732ad"/>
            <w:lock w:val="sdtLocked"/>
            <w:richText/>
          </w:sdtPr>
          <w:sdtContent>
            <w:p>
              <w:pPr>
                <w:suppressAutoHyphens/>
                <w:spacing w:line="360" w:lineRule="auto"/>
                <w:ind w:firstLine="720"/>
                <w:jc w:val="both"/>
                <w:rPr>
                  <w:rFonts w:eastAsia="SimSun"/>
                  <w:szCs w:val="24"/>
                  <w:lang w:eastAsia="zh-CN"/>
                </w:rPr>
              </w:pPr>
              <w:sdt>
                <w:sdtPr>
                  <w:alias w:val="Numeris"/>
                  <w:tag w:val="nr_ce24e49de8564254996b35ae556732ad"/>
                  <w:lock w:val="sdtLocked"/>
                  <w:richText/>
                </w:sdtPr>
                <w:sdtContent>
                  <w:r>
                    <w:rPr>
                      <w:rFonts w:eastAsia="SimSun"/>
                      <w:szCs w:val="24"/>
                      <w:lang w:eastAsia="zh-CN"/>
                    </w:rPr>
                    <w:t>77</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(OL 2013 L 354, p. 1).</w:t>
              </w:r>
            </w:p>
          </w:sdtContent>
        </w:sdt>
        <w:sdt>
          <w:sdtPr>
            <w:alias w:val="pr. 78 p."/>
            <w:tag w:val="part_3ce093c280e342139087dd24c1cb3317"/>
            <w:lock w:val="sdtLocked"/>
            <w:richText/>
          </w:sdtPr>
          <w:sdtContent>
            <w:p>
              <w:pPr>
                <w:suppressAutoHyphens/>
                <w:spacing w:line="360" w:lineRule="auto"/>
                <w:ind w:firstLine="720"/>
                <w:jc w:val="both"/>
                <w:rPr>
                  <w:rFonts w:eastAsia="SimSun"/>
                  <w:szCs w:val="24"/>
                  <w:lang w:eastAsia="zh-CN"/>
                </w:rPr>
              </w:pPr>
              <w:sdt>
                <w:sdtPr>
                  <w:alias w:val="Numeris"/>
                  <w:tag w:val="nr_3ce093c280e342139087dd24c1cb3317"/>
                  <w:lock w:val="sdtLocked"/>
                  <w:richText/>
                </w:sdtPr>
                <w:sdtContent>
                  <w:r>
                    <w:rPr>
                      <w:rFonts w:eastAsia="SimSun"/>
                      <w:szCs w:val="24"/>
                      <w:lang w:eastAsia="zh-CN"/>
                    </w:rPr>
                    <w:t>78</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(OL 2013 L 354, p. 22). </w:t>
              </w:r>
            </w:p>
          </w:sdtContent>
        </w:sdt>
        <w:sdt>
          <w:sdtPr>
            <w:alias w:val="pr. 79 p."/>
            <w:tag w:val="part_9e393c8e6a6d4e739f94b467a027357a"/>
            <w:lock w:val="sdtLocked"/>
            <w:richText/>
          </w:sdtPr>
          <w:sdtContent>
            <w:p>
              <w:pPr>
                <w:suppressAutoHyphens/>
                <w:spacing w:line="360" w:lineRule="auto"/>
                <w:ind w:firstLine="720"/>
                <w:jc w:val="both"/>
                <w:rPr>
                  <w:rFonts w:eastAsia="SimSun"/>
                  <w:szCs w:val="24"/>
                  <w:lang w:eastAsia="zh-CN"/>
                </w:rPr>
              </w:pPr>
              <w:sdt>
                <w:sdtPr>
                  <w:alias w:val="Numeris"/>
                  <w:tag w:val="nr_9e393c8e6a6d4e739f94b467a027357a"/>
                  <w:lock w:val="sdtLocked"/>
                  <w:richText/>
                </w:sdtPr>
                <w:sdtContent>
                  <w:r>
                    <w:rPr>
                      <w:rFonts w:eastAsia="SimSun"/>
                      <w:szCs w:val="24"/>
                      <w:lang w:eastAsia="zh-CN"/>
                    </w:rPr>
                    <w:t>79</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 (OL 2014 L 60, p. 1).</w:t>
              </w:r>
            </w:p>
          </w:sdtContent>
        </w:sdt>
        <w:sdt>
          <w:sdtPr>
            <w:alias w:val="pr. 80 p."/>
            <w:tag w:val="part_3962c0ff9f05406cbb9413bbade541f3"/>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3962c0ff9f05406cbb9413bbade541f3"/>
                  <w:lock w:val="sdtLocked"/>
                  <w:richText/>
                </w:sdtPr>
                <w:sdtContent>
                  <w:r>
                    <w:rPr>
                      <w:rFonts w:eastAsia="SimSun"/>
                      <w:szCs w:val="24"/>
                      <w:lang w:eastAsia="zh-CN"/>
                    </w:rPr>
                    <w:t>80</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(OL 2014 L 96, p. 79). </w:t>
              </w:r>
            </w:p>
          </w:sdtContent>
        </w:sdt>
        <w:sdt>
          <w:sdtPr>
            <w:alias w:val="pr. 81 p."/>
            <w:tag w:val="part_2bb051f468324217a55ae7b0c81d683b"/>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2bb051f468324217a55ae7b0c81d683b"/>
                  <w:lock w:val="sdtLocked"/>
                  <w:richText/>
                </w:sdtPr>
                <w:sdtContent>
                  <w:r>
                    <w:rPr>
                      <w:rFonts w:eastAsia="SimSun"/>
                      <w:szCs w:val="24"/>
                      <w:lang w:eastAsia="zh-CN"/>
                    </w:rPr>
                    <w:t>81</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(OL 2014 L 153, p. 62). </w:t>
              </w:r>
            </w:p>
          </w:sdtContent>
        </w:sdt>
        <w:sdt>
          <w:sdtPr>
            <w:alias w:val="pr. 82 p."/>
            <w:tag w:val="part_6cf9daa54fb843f48ece0e012119d138"/>
            <w:lock w:val="sdtLocked"/>
            <w:richText/>
          </w:sdtPr>
          <w:sdtContent>
            <w:p>
              <w:pPr>
                <w:suppressAutoHyphens/>
                <w:spacing w:line="360" w:lineRule="auto"/>
                <w:ind w:firstLine="720"/>
                <w:jc w:val="both"/>
                <w:rPr>
                  <w:rFonts w:eastAsia="SimSun"/>
                  <w:szCs w:val="24"/>
                  <w:lang w:eastAsia="zh-CN"/>
                </w:rPr>
              </w:pPr>
              <w:sdt>
                <w:sdtPr>
                  <w:alias w:val="Numeris"/>
                  <w:tag w:val="nr_6cf9daa54fb843f48ece0e012119d138"/>
                  <w:lock w:val="sdtLocked"/>
                  <w:richText/>
                </w:sdtPr>
                <w:sdtContent>
                  <w:r>
                    <w:rPr>
                      <w:rFonts w:eastAsia="SimSun"/>
                      <w:szCs w:val="24"/>
                      <w:lang w:eastAsia="zh-CN"/>
                    </w:rPr>
                    <w:t>82</w:t>
                  </w:r>
                </w:sdtContent>
              </w:sdt>
              <w:r>
                <w:rPr>
                  <w:rFonts w:eastAsia="SimSun"/>
                  <w:szCs w:val="24"/>
                  <w:lang w:eastAsia="zh-CN"/>
                </w:rPr>
                <w:t>. 2014 m. balandžio 16 d. Europos Parlamento ir Tarybos reglamentas (ES) Nr. 517/2014 dėl fluorintų šiltnamio efektą sukeliančių dujų, kuriuo panaikinamas Reglamentas (EB) Nr. 842/2006 (OL 2014 L 150, p. 195).</w:t>
              </w:r>
            </w:p>
          </w:sdtContent>
        </w:sdt>
        <w:sdt>
          <w:sdtPr>
            <w:alias w:val="pr. 84 p."/>
            <w:tag w:val="part_66fa2c51929b4c38ae84944ba369722c"/>
            <w:lock w:val="sdtLocked"/>
            <w:richText/>
          </w:sdtPr>
          <w:sdtContent>
            <w:p>
              <w:pPr>
                <w:suppressAutoHyphens/>
                <w:spacing w:line="360" w:lineRule="auto"/>
                <w:ind w:firstLine="720"/>
                <w:jc w:val="both"/>
                <w:rPr>
                  <w:szCs w:val="24"/>
                </w:rPr>
              </w:pPr>
              <w:sdt>
                <w:sdtPr>
                  <w:alias w:val="Numeris"/>
                  <w:tag w:val="nr_66fa2c51929b4c38ae84944ba369722c"/>
                  <w:lock w:val="sdtLocked"/>
                  <w:richText/>
                </w:sdtPr>
                <w:sdtContent>
                  <w:r>
                    <w:rPr>
                      <w:rFonts w:eastAsia="SimSun"/>
                      <w:szCs w:val="24"/>
                      <w:lang w:eastAsia="zh-CN"/>
                    </w:rPr>
                    <w:t>83</w:t>
                  </w:r>
                </w:sdtContent>
              </w:sdt>
              <w:r>
                <w:rPr>
                  <w:rFonts w:eastAsia="SimSun"/>
                  <w:szCs w:val="24"/>
                  <w:lang w:eastAsia="zh-CN"/>
                </w:rPr>
                <w:t>.</w:t>
              </w:r>
              <w:r>
                <w:rPr>
                  <w:rFonts w:eastAsia="SimSun"/>
                  <w:b/>
                  <w:szCs w:val="24"/>
                  <w:lang w:eastAsia="zh-CN"/>
                </w:rPr>
                <w:t xml:space="preserve"> </w:t>
              </w:r>
              <w:r>
                <w:rPr>
                  <w:rFonts w:eastAsia="SimSun"/>
                  <w:szCs w:val="24"/>
                  <w:lang w:eastAsia="zh-CN"/>
                </w:rPr>
                <w:t>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 (OL 2015 L 243, p. 1).</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BatangChe">
    <w:panose1 w:val="02030609000101010101"/>
    <w:charset w:val="81"/>
    <w:family w:val="modern"/>
    <w:pitch w:val="fixed"/>
    <w:sig w:usb0="B00002AF" w:usb1="69D77CFB" w:usb2="00000030" w:usb3="00000000" w:csb0="0008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1A58FA0A"/>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58.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2.png"/>
  <Relationship Id="rId17" Type="http://schemas.openxmlformats.org/officeDocument/2006/relationships/customXml" Target="../customXml/item1.xml"/>
  <Relationship Id="rId2" Type="http://schemas.openxmlformats.org/officeDocument/2006/relationships/header" Target="header59.xml"/>
  <Relationship Id="rId3" Type="http://schemas.openxmlformats.org/officeDocument/2006/relationships/footer" Target="footer58.xml"/>
  <Relationship Id="rId4" Type="http://schemas.openxmlformats.org/officeDocument/2006/relationships/footer" Target="footer59.xml"/>
  <Relationship Id="rId5" Type="http://schemas.openxmlformats.org/officeDocument/2006/relationships/header" Target="header60.xml"/>
  <Relationship Id="rId6" Type="http://schemas.openxmlformats.org/officeDocument/2006/relationships/footer" Target="footer60.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656e00e7c3e642198315d3f67567b38d"/>
  </Part>
  <Part Type="patvirtinta" Title="LIETUVOS RESPUBLIKOS ADMINISTRACINIŲ NUSIŽENGIMŲ KODEKSAS" DocPartId="13c44137caa243679428cee76b0524dd" PartId="5fc2fad76f96430ebfe4c296336b496a">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a5a08c9b88b24c98a4d1ee77691b73ed"/>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1bcbfc22e92f45c9a41ccdbc655651d7"/>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9acd3f8026954ed5aa24c0a36c94d17e"/>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APLINKYBĖS, KAI ASMUO NETRAUKIAMAS ADMINISTRACINĖN ATSAKOMYBĖN" DocPartId="cb24729a103d468fa53fec7654fc1ed0" PartId="8d0ccfa083d14e21ad8cfd74f0b49492">
        <Part Type="straipsnis" Nr="12" Abbr="12 str." Title="Mažai pavojinga veika" DocPartId="98479b54b66e486d82c35464cc81a956" PartId="6b84cf96b8124596bfaa1dc4f3b65151">
          <Part Type="strDalis" Nr="1" Abbr="12 str. 1 d." DocPartId="0c37f996dab44fdf804ebdd4494e5984" PartId="49a7ac2eb4dd498a9fcd513b96adda94"/>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88e72844118a4fd78fc1fbe3335959f7"/>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da7a4039f60a4529b352135c359a2099"/>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b0f0c315a42d4af185191577fdfff75e"/>
        </Part>
        <Part Type="straipsnis" Nr="29" Abbr="29 str." Title="Turto konfiskavimas" DocPartId="ec14c611994147d9966ba32f10a328a6" PartId="69682897ee344b85a583b9e245f0cf88">
          <Part Type="strDalis" Nr="1" Abbr="29 str. 1 d." DocPartId="6aaaf6f21a48434386e5c0c38a77f868" PartId="a68c557ba84649ca8ee11e3f31da05f3"/>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4b168bf0cc574388ae3d5587d915b863">
            <Part Type="strPunktas" Nr="1" Abbr="29 str. 4 d. 1 p." DocPartId="6f8fd4ac842741f7a4a7ad305e9b4e1c" PartId="90bb74f46e5f4044bb38e47d3bbc7a9d"/>
            <Part Type="strPunktas" Nr="2" Abbr="29 str. 4 d. 2 p." DocPartId="d71ce7c7c30b4f93979c003471c756b7" PartId="9302b90b1b9d441bb5f7635fc2c327a8"/>
            <Part Type="strPunktas" Nr="3" Abbr="29 str. 4 d. 3 p." DocPartId="6d7b005b5ebe48138f8e629bec37f9e4" PartId="f3cd5bebeb804d6a83d13db949f23daa"/>
            <Part Type="strPunktas" Nr="4" Abbr="29 str. 4 d. 4 p." DocPartId="1b94c5ed13a04099845a996c8d46eebf" PartId="d838a322f4b642259977019a072ee49e"/>
            <Part Type="strPunktas" Nr="5" Abbr="29 str. 4 d. 5 p." DocPartId="72bf6d9c59314dd3a70c87d43b9c843e" PartId="9fbad32e482f41c2bd020c5fafd59415"/>
          </Part>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ės nuobaudos ir administracinio poveikio priemonės – specialiosios teisės atėmimo skyrimas surašant administracinį nurodymą" DocPartId="ee7ff665c53c4813acc79a67f3a65963" PartId="d5847df802f84b35939c45623722fa16">
          <Part Type="strDalis" Nr="1" Abbr="33 str. 1 d." DocPartId="d6fc35c900ac47fda2f3d72cb2f9152a" PartId="49ad041cd0f048d6bf6a3186524e0b1e">
            <Part Type="strPunktas" Nr="1" Abbr="33 str. 1 d. 1 p." DocPartId="ef3d0e290bca4cdaadbd8aac89bfabd9" PartId="8b1835e8e25d491eb0c88d9dbaac4057"/>
            <Part Type="strPunktas" Nr="2" Abbr="33 str. 1 d. 2 p." DocPartId="d3ad8b42a74049288288760fcb011ee4" PartId="b9107d7ccdb241df909d220e6bde8cc4"/>
            <Part Type="strPunktas" Nr="3" Abbr="33 str. 1 d. 3 p." DocPartId="edde2225c5234298b771986910ce282c" PartId="26d30fe9a2454974802a876eea59776b"/>
            <Part Type="strPunktas" Nr="4" Abbr="33 str. 1 d. 4 p." DocPartId="bd24f6828ca149b08bd299f100f76ec2" PartId="ec21422696eb4d309be776fc1121d872"/>
            <Part Type="strPunktas" Nr="5" Abbr="33 str. 1 d. 5 p." DocPartId="93703ada22e945e8a7044479acd682a9" PartId="2c124b3656394ef58132163cc0e5b261"/>
            <Part Type="strPunktas" Nr="6" Abbr="33 str. 1 d. 6 p." DocPartId="987eae578c1743cba25908ed6ebf2502" PartId="753d64e0a3ad44d8aa9c902b20b4ad1e"/>
          </Part>
          <Part Type="strDalis" Nr="2" Abbr="33 str. 2 d." DocPartId="a5f48cda3acd4773b7bf5258deec9c0f" PartId="dc99b44cd4134721ac4a40ee78815817"/>
          <Part Type="strDalis" Nr="3" Abbr="33 str. 3 d." DocPartId="c750c825ac334e78b1d4effb62d65a3b" PartId="eae31f9927f542e3a2fe97f0f47491a9"/>
        </Part>
        <Part Type="straipsnis" Nr="34" Abbr="34 str." Title="Administracinės nuobaudos ir administracinio poveikio priemonės rūšies parinkimas, baudos dydžio ir asmeniui suteiktos specialiosios teisės atėmimo trukmės nustatymas išnagrinėjus administracinio nusižengimo bylą" DocPartId="d9f3890d041b4f86b21a4e3c18b89766" PartId="b4f1c2d2edf843f6bc4543454d2a24d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34 str. 4 d." DocPartId="3ab4a980423e47ada893e0a2e71f1d07" PartId="0a484211a4854a5db89b401f1c542de8"/>
          <Part Type="strDalis" Nr="5" Abbr="34 str. 5 d." DocPartId="945e5b7eb8434635b69d61c4bd5d0626" PartId="b809b262832642079a3f4d2d65d525b8"/>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b690a0bf3ea643c493a13bbf9cb48bfc"/>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b83bfd4237064e71aa0476d4e7f3b0a0">
          <Part Type="strDalis" Nr="1" Abbr="40 str. 1 d." DocPartId="65a0484e6d8d4cfcbd09557f1b77ded1" PartId="863d8b21660f4d718ac20591754e5eed"/>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f8f077c86304430fb19712cd645cb87b"/>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59a18ccc8eb4ae597da6a4e7022d730"/>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be8ae85b7db848a288d45f7fef6fc956"/>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8" Abbr="48 str." Title="Lietuvos Respublikos triukšmo valdymo įstatymo ir kitų teisės aktų, reglamentuojančių triukšmo valdymą, nevykdymas ar pažeidimas" DocPartId="5e2749fc71654087917a99d55ff64c79" PartId="984a2efa4a9749f3a9ba4d0678d5b5e5">
          <Part Type="strDalis" Nr="1" Abbr="48 str. 1 d." DocPartId="c5c2595cf399496ba5a1231f7c82ccc8" PartId="eb57348cf3a940218cf928f0408f0479"/>
          <Part Type="strDalis" Nr="2" Abbr="48 str. 2 d." DocPartId="d8cc52ada3514dd59c4add721488e9ac" PartId="a3cf3df030784d38a2d8c739e2137b0c"/>
          <Part Type="strDalis" Nr="3" Abbr="48 str. 3 d." DocPartId="8e0b9155e13840cb8358e0b045616922" PartId="4d9d98285d9d4b02976ca80a3ec0e1ff"/>
          <Part Type="strDalis" Nr="4" Abbr="48 str. 4 d." DocPartId="cf2bcc0308a84969a98c27082f716936" PartId="5217664461b64f9db0d71f0abae9b3ca"/>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8b6b1e5880bd4925af8bfdc6c4b4909c"/>
          <Part Type="strDalis" Nr="4" Abbr="49 str. 4 d." DocPartId="5fdab78d60ae4af3b958acc980e1ca46" PartId="19c8ac52834c49909b8e7db4cfbd5d6e"/>
          <Part Type="strDalis" Nr="5" Abbr="49 str. 5 d." DocPartId="cdc1ba9ef436447f829c9eb4c8cd5c5d" PartId="983d2013bef141749e5fb01c03f8582c"/>
        </Part>
        <Part Type="straipsnis" Nr="50" Abbr="50 str." Title="Kosmetikos gaminių tiekimo rinkai reikalavimų pažeidimas" DocPartId="e3d1e60a2aaa41038bfd6999a4a9c176" PartId="9442ecf5cca44714ac455387aaa31a6e">
          <Part Type="strDalis" Nr="1" Abbr="50 str. 1 d." DocPartId="e860c0af4a4d448185436f979fe0978c" PartId="5b4dfacf8b2144a29d70cc969391df4a"/>
          <Part Type="strDalis" Nr="2" Abbr="50 str. 2 d." DocPartId="a36754fc233141f8a318b3c761faa5fd" PartId="5762b39d4f64475ebee9fdbb78ac225b"/>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Ūkinės ar kitokios veiklos vykdymas, objektų naudojimas nenustačius sanitarinės apsaugos zonos ribų, kai tai numatyta įstatymuose ar kituose teisės aktuose" DocPartId="0108c186e6ea47efa890876d187b89c5" PartId="edbc92f6be144c459c38c9b4e5a9db19">
          <Part Type="strDalis" Nr="1" Abbr="53 str. 1 d." DocPartId="4494f613c5124457a1ca7aa65e2b86b0" PartId="7f25991c8b5c4143ab6feed948811a4e"/>
          <Part Type="strDalis" Nr="2" Abbr="53 str. 2 d." DocPartId="57918fcd975a4852b0a9f7632713f4cd" PartId="01885fdad93c4901a526f39de73ba14a"/>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ed95eccb98694003abd15d93f4612096"/>
          <Part Type="strDalis" Nr="2" Abbr="57 str. 2 d." DocPartId="f146a11459d24205a0700c34da6e4ed8" PartId="fe9b6515948a4ea08d9a4feacd0c76a5"/>
          <Part Type="strDalis" Nr="3" Abbr="57 str. 3 d." DocPartId="65ac26c167344728a899dfb0cc8b4436" PartId="cbe009127563489ea135428acec8f48f"/>
          <Part Type="strDalis" Nr="4" Abbr="57 str. 4 d." DocPartId="dd9c8bf662c546149e865a36740b8a50" PartId="379fc8d5d17f4be49c6b43815753af74"/>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026c1efe0c1d47bc961e836b142bdd8e"/>
          <Part Type="strDalis" Nr="2" Abbr="58 str. 2 d." DocPartId="48bce48017b04af288704cbe6cbcc762" PartId="112f292b41ee4541af41ff22752c6f54"/>
        </Part>
        <Part Type="straipsnis" Nr="59" Abbr="59 str." Title="Medicinos priemonių (prietaisų) saugą, kokybę, veikimą, naudojimą, teikimą rinkai, platinimą, atitikties įvertinimą, klinikinių tyrimų ir medicinos priemonių (prietaisų) techninės būklės tikrinimo atlikimą reglamentuojančių norminių ar kitų teisės aktų nevykdymas ar pažeidimas" DocPartId="3b5150cbb0b642a88ad5ed4768978bcf" PartId="377cdd0a41c3448fb85e21062f941d12">
          <Part Type="strDalis" Nr="1" Abbr="59 str. 1 d." DocPartId="6c83c706c5e141fa96c77cf11b06c7e8" PartId="1f0a7b36d4ef4f938b00eb55daf2b761"/>
          <Part Type="strDalis" Nr="2" Abbr="59 str. 2 d." DocPartId="7e6b3b19a4d64e719e81ad3a76190a7e" PartId="af3e90aeecca4a038a0c9696d706fa34"/>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8aa92df9a6cb4a3187ffad319bd39893">
          <Part Type="strDalis" Nr="1" Abbr="64 str. 1 d." DocPartId="04dba9a3acd64ee6a66044cc4b8b84d4" PartId="6109e306889d4cadb61d9e2daaef5706"/>
          <Part Type="strDalis" Nr="2" Abbr="64 str. 2 d." DocPartId="c5086a96804544c1a240c4a3b470ab3c" PartId="b800c2bfedc342599f6b2e47989b8ba7"/>
          <Part Type="strDalis" Nr="3" Abbr="64 str. 3 d." DocPartId="e14d7f859fa5441fb3273283192f9850" PartId="1d174f255a594421a79140ebcf8b1476"/>
          <Part Type="strDalis" Nr="4" Abbr="64 str. 4 d." DocPartId="696c0a98acfd4df78ba7b4b6ef5995d2" PartId="925ec4a4b39f4454a17f089172b52a56"/>
          <Part Type="strDalis" Nr="5" Abbr="64 str. 5 d." DocPartId="0439572fb81b4282a10eac813465978d" PartId="d4c628ab81f245fa9b946c018faadfda"/>
          <Part Type="strDalis" Nr="6" Abbr="64 str. 6 d." DocPartId="2714ee2de07e44579ca888448d4623bb" PartId="3210951bc93b4ec0a84095d258c7bb57"/>
          <Part Type="strDalis" Nr="7" Abbr="64 str. 7 d." DocPartId="e3ee9d84f4d8425ab8177a04440c4dd2" PartId="e68967af33c344a89f5113775d4f49ac"/>
        </Part>
        <Part Type="straipsnis" Nr="65" Abbr="65 str." Title="Europos Sąjungos reglamentų ar sprendimų, reglamentuojančių su narkotinių ir psichotropinių medžiagų pirmtakais (prekursoriais) susijusią veiklą, pažeidimas" DocPartId="362f2f00aa394787891550b8b614ad3b" PartId="a89d514f77344ca9a3deae5dc86de456">
          <Part Type="strDalis" Nr="1" Abbr="65 str. 1 d." DocPartId="4de92585d4dc4928812ed0ec999cfd16" PartId="959c63cc44cc4524b01809f971efe9ef"/>
          <Part Type="strDalis" Nr="2" Abbr="65 str. 2 d." DocPartId="b31871be9bab47678adffab8188238fb" PartId="027a7f4809754a3e94a66627921acea8"/>
          <Part Type="strDalis" Nr="3" Abbr="65 str. 3 d." DocPartId="f96d55e6a9ca4a2cb593cffb18a26cb7" PartId="3142b8764e064de2844b62ab551cacff"/>
          <Part Type="strDalis" Nr="4" Abbr="65 str. 4 d." DocPartId="506e37328544464b888b4a5497717d17" PartId="82a806499f8a43788dc42ccdc3d6ccbd"/>
        </Part>
        <Part Type="straipsnis" Nr="66" Abbr="66 str." Title="Farmacijos praktikos, su vaistais (vaistiniais preparatais) ar veikliosiomis medžiagomis susijusios veiklos sąlygų pažeidimas" DocPartId="edf72f53329140e2979de607b82064c0" PartId="1c75acfc74774a2c98b7f81fd1580028">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aafd94546b66419aa266af983a33f4af"/>
          <Part Type="strDalis" Nr="10" Abbr="66 str. 10 d." DocPartId="13575a110e4145498fe88a01eea89aa6" PartId="618bebb4fbe94d52866969dd4e9cae46"/>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sijusius gaminius ir alkoholinius gėrimus teikimo tvarkos pažeidimas" DocPartId="e0fd5f4284ff4f1b97ce4c01a0de7e44" PartId="7302be32ebfb4efd8d995a6bd140b0eb">
          <Part Type="strDalis" Nr="1" Abbr="70 str. 1 d." DocPartId="7d7b8897c0004fdf964956b32030a81d" PartId="d1f4b784c6ec4bba9564f3342cbdbd34"/>
          <Part Type="strDalis" Nr="2" Abbr="70 str. 2 d." DocPartId="38fa5d02fc22448398a84af5c0fe136c" PartId="c3b1c270b012465eaa492c986a3bac25"/>
        </Part>
        <Part Type="straipsnis" Nr="71" Abbr="71 str." Title="Narkotinių ar psichotropinių medžiagų vartojimas be gydytojo paskyrimo" DocPartId="816eec9fb5e64db3b59162fcc3000c93" PartId="1c1011fcc8fc4970a1f6f5078dd2e280">
          <Part Type="strDalis" Nr="1" Abbr="71 str. 1 d." DocPartId="967996b291cc4aadb864812d00382ae0" PartId="c18bcf1b15994261a6e6ba032cfee871"/>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ec1dd00052994043a9bc2ce0743f8c4c"/>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9f3fa5165ca543358b49f5f367ed26c2"/>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cb95167ab73a48cab0e850c98b13ce72">
          <Part Type="strDalis" Nr="1" Abbr="75 str. 1 d." DocPartId="46b50cabd3224bcf840ddf0d74e4284c" PartId="56f8c042cf3846d09043ef9d767aedf2"/>
          <Part Type="strDalis" Nr="2" Abbr="75 str. 2 d." DocPartId="bb7463c4c6754bcdb70217b8d3909fd4" PartId="e4391300eaab49cbaae7bbc9c08dc82c"/>
          <Part Type="strDalis" Nr="3" Abbr="75 str. 3 d." DocPartId="5883c4a6caf44505bed818c1dff3ca87" PartId="23634755e4df4463a598111fff231bb1"/>
        </Part>
        <Part Type="straipsnis" Nr="76" Abbr="76 str." Title="Alkoholinių gėrimų nupirkimas ar kitoks perdavimas nepilnamečiams" DocPartId="a0aef464bf8e4b729475fe009af18934" PartId="cb7b82e0585144a89fb87b3e8ec8b55b">
          <Part Type="strDalis" Nr="1" Abbr="76 str. 1 d." DocPartId="23b410995bc84e258250f759fa7488b6" PartId="77557871e8cd4d14ad12a3ddc2c781c9"/>
          <Part Type="strDalis" Nr="2" Abbr="76 str. 2 d." DocPartId="e42f512b6a9446c2ba7e47da697bd2be" PartId="4386a615fedd43cc87cb14ca7b2e309b"/>
        </Part>
        <Part Type="straipsnis" Nr="77" Abbr="77 str." Title="Tabako gaminių nupirkimas ar kitoks perdavimas nepilnamečiams" DocPartId="a1bfc373fdf940efb1b356ae229ca0c7" PartId="36971674de08489da8d3e48bf749b924">
          <Part Type="strDalis" Nr="1" Abbr="77 str. 1 d." DocPartId="41efb20b2920498db44a026eb96ab6bd" PartId="596b90c0c9f54d00a0115878f570b391"/>
          <Part Type="strDalis" Nr="2" Abbr="77 str. 2 d." DocPartId="f0fa167a61b24213bdeb9bef103b184a" PartId="27a6fae2c16146418a461e9a474d5d1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1d62cc365d6c4b79a0d9c1a697d246e5"/>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8744c8294a0c4c59927b84ae319eda00"/>
          <Part Type="strDalis" Nr="6" Abbr="79 str. 6 d." DocPartId="9dea009e567a45279c4cf66ceeea956e" PartId="47b4c585fbec451ebaacf1d28220799e"/>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beff9105199941c2a834508208b7e309">
          <Part Type="strDalis" Nr="1" Abbr="82 str. 1 d." DocPartId="9fd572e910194a3c9abb35d9a3beaad9" PartId="f4c136a1b00b401d8aef6aa93451d6e2"/>
          <Part Type="strDalis" Nr="2" Abbr="82 str. 2 d." DocPartId="53937cc4e2194a408db89eb4a4043736" PartId="c14b8f4e57a64d3c95b1dad74e6b5e6a"/>
        </Part>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ADMINISTRACINIAI NUSIŽENGIMAI, SUSIJĘ SU PILIEČIŲ RINKIMŲ TEISĖMIS IR LIETUVOS RESPUBLIKOS SEIMO, RESPUBLIKOS PREZIDENTO IR SAVIVALDYBIŲ TARYBŲ RINKIMŲ, RINKIMŲ Į EUROPOS PARLAMENTĄ AR REFERENDUMŲ TVARKA" DocPartId="d8b5e8d1458d446fa51505bef922a95f" PartId="b2eb780f586440e0ab86616a0602ca86">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5ecb1360d29143c3894772ac4f2b4ae5">
          <Part Type="strDalis" Nr="1" Abbr="85 str. 1 d." DocPartId="62f448d8d93641349168414bd47b09aa" PartId="b0458f7341754a45b5056889429e5d7a"/>
          <Part Type="strDalis" Nr="2" Abbr="85 str. 2 d." DocPartId="11aca7ef90a0475c95df10d30aaa27fe" PartId="9fbfcc81c5f949c581dd633c3c8c9ef3"/>
          <Part Type="strDalis" Nr="3" Abbr="85 str. 3 d." DocPartId="21df646e632842169606aec9fd6a241a" PartId="4aace32acf704088b996f546047159c2"/>
          <Part Type="strDalis" Nr="4" Abbr="85 str. 4 d." DocPartId="faa398c8993c453db6e372468f2f3566" PartId="2c90e75049c547f4a3c0c3fdae8928d7"/>
          <Part Type="strDalis" Nr="5" Abbr="85 str. 5 d." DocPartId="6ed94984781443368ab42938e3e011c6" PartId="ea97d8304cda4c04a0e10c8a44cd57a6"/>
        </Part>
        <Part Type="straipsnis" Nr="86" Abbr="86 str." Title="Rinkimų ar referendumo stebėtojų teisių pažeidimas" DocPartId="182a9b4560144b54b660d4ccc8461da9" PartId="8fb9672818b34232b4c914e0683d5158">
          <Part Type="strDalis" Nr="1" Abbr="86 str. 1 d." DocPartId="e661923353fd4fd2af5d5ca6855d1533" PartId="1b0bbeae9dab40e28cd0e16e2eeef244"/>
          <Part Type="strDalis" Nr="2" Abbr="86 str. 2 d." DocPartId="267700cd4ab24ab48425cccfe13703c1" PartId="3dd14678728f483f8379b72814929248"/>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DocPartId="723c809fd6454770b73c1d8f1c2984b9" PartId="087e0522d1f341758949c53b773398a5">
          <Part Type="strDalis" Nr="1" Abbr="88 str. 1 d." DocPartId="ca19062ea1c64c249111d9da1ef05597" PartId="839656809fcd4b52a40b0ddadf946bbb"/>
          <Part Type="strDalis" Nr="2" Abbr="88 str. 2 d." DocPartId="c5d9fb653a1f494899b7c8401e9fa572" PartId="3c697763fd714f209387c5c6e2cb26d7"/>
        </Part>
        <Part Type="straipsnis" Nr="89" Abbr="89 str." Title="Europos Sąjungos piliečių iniciatyvos procedūrų ir sąlygų pažeidimas" DocPartId="1804cac593ea47f1b87fd7a7877d1748" PartId="daca166695ed4de2a519f8d950e67a31">
          <Part Type="strDalis" Nr="1" Abbr="89 str. 1 d." DocPartId="2d0435399baf444695ca0f1d775263dc" PartId="6a41b0b90910427eb3bf739937b3b5b8"/>
          <Part Type="strDalis" Nr="2" Abbr="89 str. 2 d." DocPartId="e7d774ecdadd4db593fc397ce20e3a1c" PartId="14d5cf9b37c043be8f50ff2eff20e2af"/>
          <Part Type="strDalis" Nr="3" Abbr="89 str. 3 d." DocPartId="ba4e4bf086fe41c5a9aa21f5e2bf3598" PartId="9f117e0bc290469badf61ad7e2fd3479"/>
        </Part>
        <Part Type="straipsnis" Nr="90" Abbr="90 str." Title="Balsavimo rinkimuose ar referendume tvarkos pažeidimas" DocPartId="8ac46b29070749ae9c854ff7e1933dde" PartId="fb0e5f2d0ea34c00995a095242abe63f">
          <Part Type="strDalis" Nr="1" Abbr="90 str. 1 d." DocPartId="7357fac847bc4f58983a178189c57ffe" PartId="484e23e4d22f4a3f8da03b0b143ea42e"/>
          <Part Type="strDalis" Nr="2" Abbr="90 str. 2 d." DocPartId="f7dd6fc641fe46b783f63461fda4a7af" PartId="e42b8668f8ab4a589cf2192f60fcf94d"/>
          <Part Type="strDalis" Nr="3" Abbr="90 str. 3 d." DocPartId="9a8214fb67c74af6b566983e41826743" PartId="2e29ce1ad09d4ef596ceb81e2781bb8f"/>
          <Part Type="strDalis" Nr="4" Abbr="90 str. 4 d." DocPartId="d79d6798f59e43acb10372de91645af3" PartId="f58958bafe53469db70b656ed578bdc8"/>
          <Part Type="strDalis" Nr="5" Abbr="90 str. 5 d." DocPartId="cd18e7f726ba44e8bada799e49bc44d5" PartId="12da770ad5e741eba36a05f0afcf436c"/>
          <Part Type="strDalis" Nr="6" Abbr="90 str. 6 d." DocPartId="b093e0c30b2d4dc8a083292093666a54" PartId="2cbd5cc7cb3f498d84f39d933057afb6"/>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5d330e973b674edf92ffd8245bd97fe9"/>
        </Part>
        <Part Type="straipsnis" Nr="92" Abbr="92 str." Title="Politinės reklamos skleidimo reikalavimų nesilaikymas" DocPartId="800af68640864a4db5088d422c977331" PartId="ab8d787364d24dafb5f8ccb7af1bc1ed">
          <Part Type="strDalis" Nr="1" Abbr="92 str. 1 d." DocPartId="8f134729c07c460dab67ef21940e9c9e" PartId="aaf16db315ea4c20925c663a1107a2a0"/>
          <Part Type="strDalis" Nr="2" Abbr="92 str. 2 d." DocPartId="3ed221aff8ab424dad8a149f7747886d" PartId="2902bca8cc2d4b22ab49017f73c502b7"/>
          <Part Type="strDalis" Nr="3" Abbr="92 str. 3 d." DocPartId="a581588787d5440da040749d33d01835" PartId="9cabb5fbd6f040909d10c96cbaa4908f"/>
        </Part>
        <Part Type="straipsnis" Nr="93" Abbr="93 str." Title="Politinių kampanijų finansavimo tvarkos pažeidimas" DocPartId="f374739b03954328aae9ca6b1a98690e" PartId="0104e1d6c8804da0b3a6bf56ce6870b3">
          <Part Type="strDalis" Nr="1" Abbr="93 str. 1 d." DocPartId="9ce319e2c4324bfa9e93e48f6f99db5e" PartId="19e32016ab404aa1a63c2ee4ded6abf6"/>
          <Part Type="strDalis" Nr="2" Abbr="93 str. 2 d." DocPartId="cefa59456ab24626982a68912b5cae68" PartId="727e29672ab444588099b925ed044b05"/>
          <Part Type="strDalis" Nr="3" Abbr="93 str. 3 d." DocPartId="c5150e2e4e7e4195be32b078d052323d" PartId="cfaa329a8983460da69efe59991c7734"/>
          <Part Type="strDalis" Nr="4" Abbr="93 str. 4 d." DocPartId="b0bea46f4f9247968e4eb76fae22e092" PartId="adcf85cd015d491a8349dbc7c8e281cd"/>
          <Part Type="strDalis" Nr="5" Abbr="93 str. 5 d." DocPartId="397e3f53897e47beb8be4e86b31a5ec4" PartId="cd7bf6149f8143a7804559950ac2c3bf"/>
          <Part Type="strDalis" Nr="6" Abbr="93 str. 6 d." DocPartId="c2acbd28fac64511b04127357ce336da" PartId="dd0787a0f92b4276b50a22f7942d8659"/>
          <Part Type="strDalis" Nr="7" Abbr="93 str. 7 d." DocPartId="41de82ec61714aecb60184bda0563d6f" PartId="180b47e1554046ae94a2ee385be94788"/>
          <Part Type="strDalis" Nr="8" Abbr="93 str. 8 d." DocPartId="b4e3b2e1d85048c58de0f8a48d3bc548" PartId="6e8784a0982c40a898ef3405bf057d85"/>
        </Part>
        <Part Type="straipsnis" Nr="94" Abbr="94 str." Title="Nepranešimas apie atsiradusius savivaldybės tarybos nario įgaliojimų nutrūkimo prieš terminą pagrindus" DocPartId="0a10829bb6c741ea827d8b54f264e6b9" PartId="5d4278fca7f643158d0b52eead266547">
          <Part Type="strDalis" Nr="1" Abbr="94 str. 1 d." DocPartId="d89391e6e0d9478ca5c7d1e4e2d889d3" PartId="80f8809bee264e8b8d5c1785a15b5e65"/>
          <Part Type="strDalis" Nr="2" Abbr="94 str. 2 d." DocPartId="83b28d60453b40d2bee770ecf5be331e" PartId="066756debe4d4f78b58574fa65b6c777"/>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c85388b1d2a94dccbd8b1ac666bb5a4f">
          <Part Type="strDalis" Nr="1" Abbr="96 str. 1 d." DocPartId="7dd770c270c44cc0b87b72ffeb62da81" PartId="6a4c579d031e48258571b9c3fe2bd6c9"/>
          <Part Type="strDalis" Nr="2" Abbr="96 str. 2 d." DocPartId="3398a03cfe494b86b40c0642c0c471b1" PartId="4166b74b62784adbb0390d768b684bec"/>
          <Part Type="strDalis" Nr="3" Abbr="96 str. 3 d." DocPartId="9748ddce1cdf4e8a96546a38adfac5b5" PartId="4747f05116dd4d5d994d6125ac6fdcb5"/>
          <Part Type="strDalis" Nr="4" Abbr="96 str. 4 d." DocPartId="55295ee117b74a7d9e0eede84fb81c78" PartId="5027652c622f4450a42bb2f542617164"/>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DocPartId="89c619731d3d4d42bf7008282dbf998e" PartId="ec7cf173eff3465da3de5bea6066faf1">
          <Part Type="strDalis" Nr="1" Abbr="98 str. 1 d." DocPartId="3e3d60c7cc9d46b5892d58972723a9af" PartId="77b23371719047dc8c14f2fb66fac8f2"/>
          <Part Type="strDalis" Nr="2" Abbr="98 str. 2 d." DocPartId="333c761b7e7b44ad977f9c9493503c3d" PartId="c7889c63f13644e19ba136c35aaa60b6"/>
          <Part Type="strDalis" Nr="3" Abbr="98 str. 3 d." DocPartId="278fad328d0f4ce2ad0dc8509586297d" PartId="2a92eb66ad1043e69a09399b0caae765"/>
        </Part>
        <Part Type="straipsnis" Nr="99" Abbr="99 str." Title="Darbo užmokesčio apskaičiavimo ir mokėjimo tvarkos pažeidimas" DocPartId="6e813bd30c26437fb61e194e684d6d75" PartId="70796b2ef3d4445899babe7dae1d5ea3">
          <Part Type="strDalis" Nr="1" Abbr="99 str. 1 d." DocPartId="72d14a694920419bac374486793497bf" PartId="da985c929f1a4c70994e173fbab5ad3f"/>
          <Part Type="strDalis" Nr="2" Abbr="99 str. 2 d." DocPartId="35ce26a265fc4765a92ea0e7fdea6ac9" PartId="6657ee8657134a94a0348a8ad7319965"/>
          <Part Type="strDalis" Nr="3" Abbr="99 str. 3 d." DocPartId="049d481a48cf470290f77e4f67d6dbcc" PartId="1cdbae9f10074d6a816cb37f3dc934eb"/>
        </Part>
        <Part Type="straipsnis" Nr="100" Abbr="100 str." Title="Darbo laiko apskaitos pažeidimas" DocPartId="6db6fc2adaf145de938c8fad5938f762" PartId="4225f98bce564fbe9adde48fd4f6243b">
          <Part Type="strDalis" Nr="1" Abbr="100 str. 1 d." DocPartId="a95f213f571c49f4b86818c1c0db6609" PartId="6007f8c0a66a4889866bde3cdb2ff6ee"/>
          <Part Type="strDalis" Nr="2" Abbr="100 str. 2 d." DocPartId="388a63a209594348b1382f2e090a6a8d" PartId="5cd04277b9b449b6a0aec77c46d981d9"/>
        </Part>
        <Part Type="straipsnis" Nr="101" Abbr="101 str." Title="Lietuvos Respublikos garantijų komandiruotiems darbuotojams įstatymo pažeidimas" DocPartId="f143a29dadd044ecaf85496949dae98a" PartId="e25d70b9654d4683b0e1f0a32f65bdc1">
          <Part Type="strDalis" Nr="1" Abbr="101 str. 1 d." DocPartId="cad6ec00d09c4b6d83f4c0b61a500a36" PartId="f22d90c04ed24c84b17dcfa16e8defcd"/>
          <Part Type="strDalis" Nr="2" Abbr="101 str. 2 d." DocPartId="7c64a197a191457bb52adf8823c1c8b1" PartId="361cd19a33f443769c471c8ff82bf66d"/>
          <Part Type="strDalis" Nr="3" Abbr="101 str. 3 d." DocPartId="1c5a76aed7e848cebb46b26cf9127966" PartId="1956e92ffc804e9ea483be99b3e4cc38"/>
          <Part Type="strDalis" Nr="4" Abbr="101 str. 4 d." DocPartId="f2d10d7401d9467fb3bf1c55283228c7" PartId="c8e91e9977114e57acbf78173b90a296"/>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ietuvos Respublikos įdarbinimo per laikinojo įdarbinimo įmones įstatymo pažeidimas" DocPartId="66148ce0a2db45338b5fa03b473a33b1" PartId="857b79dc72354778a22ba62cd66607fa">
          <Part Type="strDalis" Nr="1" Abbr="106 str. 1 d." DocPartId="242f9f24048f42ccb4be7329fa6a07ea" PartId="b2ddf3a9a7fb41589c3905a20ac33fe4"/>
          <Part Type="strDalis" Nr="2" Abbr="106 str. 2 d." DocPartId="9400a81ea7fc4178a5d5f3b4c6b1668c" PartId="329ec4da50f142e8bb8fa3e893f1ab82"/>
        </Part>
        <Part Type="straipsnis" Nr="107" Abbr="107 str." Title="Neteisėtas socialinės globos teikimas" DocPartId="131ac78058f0499aa66cbe0c02a23b3c" PartId="4f54a031e2504b3595d7079f62916f4c">
          <Part Type="strDalis" Nr="1" Abbr="107 str. 1 d." DocPartId="601bd12fea21495dbbdf13a4834286f6" PartId="6f791b6860ad4bd4868706094bfdef8f"/>
          <Part Type="strDalis" Nr="2" Abbr="107 str. 2 d." DocPartId="0282625db95c4fc99feb14fe395b225c" PartId="5fb18ef9181b4af98ed66c586f3417c3"/>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turto pasisavinimas ar iššvaistymas" DocPartId="79c572bee14443e188e37a930ab322bc" PartId="794eee2cb56e413c98550fbe737a2094">
          <Part Type="strDalis" Nr="1" Abbr="108 str. 1 d." DocPartId="21088f9d33624602a9be15ea48f92ab5" PartId="685450aa87e34633b90eb202645f3184"/>
          <Part Type="strDalis" Nr="2" Abbr="108 str. 2 d." DocPartId="1c6c6b60ffda4d878b33b943e9050e28" PartId="fbe497ac31fa4837bdc2d50d561c1fd4"/>
        </Part>
        <Part Type="straipsnis" Nr="109" Abbr="109 str." Title="Smulkaus neteisėtu būdu gauto turto įgijimas ar realizavimas" DocPartId="37932024580b4dc1ab2ac27fb2f73e81" PartId="dbabbe9345604b6fbbb824e8f8cfda5a">
          <Part Type="strDalis" Nr="1" Abbr="109 str. 1 d." DocPartId="b5f9000c45d84940a34bd84a94d5b951" PartId="d7c560e20c0140488af10fb739444482"/>
          <Part Type="strDalis" Nr="2" Abbr="109 str. 2 d." DocPartId="4bad55897f46413493feb71b0f30863c" PartId="4e72ec8b197b4e0285f6744cb986074a"/>
        </Part>
        <Part Type="straipsnis" Nr="110" Abbr="110 str." Title="Savavališkas žemės, miško, vandens telkinių užėmimas, naudojimas ir vengimas juos grąžinti" DocPartId="93b1937073ec4a80870c3292e42086a7" PartId="b0516141e838430080f90e7f8c08bcc8">
          <Part Type="strDalis" Nr="1" Abbr="110 str. 1 d." DocPartId="71b7cb5847014bed8b4d010e20386fd5" PartId="684caa9a04124d18a2aaa1caef8f3ddb"/>
          <Part Type="strDalis" Nr="2" Abbr="110 str. 2 d." DocPartId="e33267badc39442da9cb4f6c2456feaa" PartId="6f98c0f9c4ed45439d7e5b353b5caf9d"/>
        </Part>
        <Part Type="straipsnis" Nr="111" Abbr="111 str." Title="Žemės gelmių valstybinės nuosavybės teisės pažeidimas" DocPartId="8a694a185f0549b6be288de1b8c57d82" PartId="ffa3bb2eb6364a7fb6cddf9473944102">
          <Part Type="strDalis" Nr="1" Abbr="111 str. 1 d." DocPartId="6dfdaadcd0ca454393c078752e2d7b4e" PartId="1931e08964f54904b4786d67b571eb83"/>
          <Part Type="strDalis" Nr="2" Abbr="111 str. 2 d." DocPartId="34b23facdcb74ad1b181f8ef0758d6c9" PartId="ede8d7157469411e92b9eace4e259cd7"/>
        </Part>
        <Part Type="straipsnis" Nr="112" Abbr="112 str." Title="Riboženklių sunaikinimas arba sugadinimas" DocPartId="3d9a987ac1c440bdad9f50dc9db5e6f4" PartId="1b370c50868f410da4f672804becd754">
          <Part Type="strDalis" Nr="1" Abbr="112 str. 1 d." DocPartId="f604d316ec3e4c8ba3d4ee3013521315" PartId="5330d88eb9464c8b8979b752e54adce7"/>
          <Part Type="strDalis" Nr="2" Abbr="112 str. 2 d." DocPartId="fddeabe737ad4ae38126b709359ffc26" PartId="eb039c4b3f524578a0672ecd16075fc5"/>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94b07ea8f9ae430e9bc974d95f7fc784"/>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turto sunaikinimas ar sugadinimas" DocPartId="41bce89e3cca4a62ac01ed1b32175704" PartId="fb62a8965bb04a8781294392737676d9">
          <Part Type="strDalis" Nr="1" Abbr="115 str. 1 d." DocPartId="4bbee2eea7574c208fa4b947eab26ed2" PartId="f01793df743446ef97e8b723c01bc060"/>
          <Part Type="strDalis" Nr="2" Abbr="115 str. 2 d." DocPartId="e5caaaa9f382459fa64395d00fa474b4" PartId="1957cd4689834827acf82ef22461a8ac"/>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55526597812d41228368728de2c3b3af">
          <Part Type="strDalis" Nr="1" Abbr="122 str. 1 d." DocPartId="b60e3480e1d1458199602852ded38c34" PartId="98799572042f440093af6908412670f1"/>
          <Part Type="strDalis" Nr="2" Abbr="122 str. 2 d." DocPartId="f776c269a4b2475c822ecf976c874d27" PartId="b07739a46dea4bc7b49f5ad4dad00f71"/>
          <Part Type="strDalis" Nr="3" Abbr="122 str. 3 d." DocPartId="9a70cf976df64d28b0982ab6b108c639" PartId="32b41effb84d4fd2ac9ec2bc604a7922"/>
          <Part Type="strDalis" Nr="4" Abbr="122 str. 4 d." DocPartId="5446b30f806a4afd8aac3bff2baccd30" PartId="38baf188dd1b44c8aee8da5f58733c26"/>
        </Part>
        <Part Type="straipsnis" Nr="123" Abbr="123 str." Title="Neteisėtas mokslo darbų pirkimas, pardavimas ir jų pateikimas mokslo ir studijų institucijoms" DocPartId="f082ca51216845e6afd01856c1d812fc" PartId="bef628ac92784626a72ef709032721fd">
          <Part Type="strDalis" Nr="1" Abbr="123 str. 1 d." DocPartId="5af9b92034ff4bdca4e400d3fc67e3b9" PartId="a30910b3b84f428a8c2fa61c35e7648d"/>
          <Part Type="strDalis" Nr="2" Abbr="123 str. 2 d." DocPartId="c49ab22275df43298cf8d8adbcd7f725" PartId="b23d5ad8a5204d91ac7503eda907198e"/>
        </Part>
        <Part Type="straipsnis" Nr="124" Abbr="124 str." Title="Reikalavimų dėl Europos kūrinių ir nepriklausomų kūrėjų sukurtų kūrinių dalies transliuojamose televizijos programose ir užsakomųjų visuomenės informavimo audiovizualinėmis priemonėmis paslaugų kataloguose nesilaikymas" DocPartId="91834ead67db44409da450207d47d38b" PartId="2adb6961f1f7445da6ba2dd905e13b24">
          <Part Type="strDalis" Nr="1" Abbr="124 str. 1 d." DocPartId="dacba8f479184f40af87da5750bc0c8d" PartId="69bcd255be874536bd4e7c857b1b3082"/>
          <Part Type="strDalis" Nr="2" Abbr="124 str. 2 d." DocPartId="450f9581990c4f9cac51126239df6630" PartId="454ee754426c40a6b93f9ff941044479"/>
        </Part>
        <Part Type="straipsnis" Nr="125" Abbr="125 str." Title="Pramoninės nuosavybės teisių pažeidimas" DocPartId="c7c912e41ebc4261a253cc85454aff2a" PartId="1d00df3d4226442c8512f15e38d1f260">
          <Part Type="strDalis" Nr="1" Abbr="125 str. 1 d." DocPartId="8b43f99f4d6a4d63964fedac8abcfac5" PartId="17aaab53d856454c8d73432768645b70"/>
          <Part Type="strDalis" Nr="2" Abbr="125 str. 2 d." DocPartId="848d031077cc4a7082e35c64d6827741" PartId="e650d8e69116400fa07a23748b49bc6e"/>
          <Part Type="strDalis" Nr="3" Abbr="125 str. 3 d." DocPartId="ce16ada522d54102ac72c3326d41809d" PartId="c71d59a9cc044210a58926a3f147cc46"/>
          <Part Type="strDalis" Nr="4" Abbr="125 str. 4 d." DocPartId="88e9fe831676457ea0496dffeee71a06" PartId="9e4d307544e4480a88512f1840930869"/>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d379d9f83174415cb7e567a5ce7785c3">
          <Part Type="strDalis" Nr="1" Abbr="127 str. 1 d." DocPartId="613f3a25776e4016a57b0b78783195ae" PartId="52f5f26a76774e9fb840563a7b7f26db"/>
          <Part Type="strDalis" Nr="2" Abbr="127 str. 2 d." DocPartId="0e9c573196c34a389b8b0ba0f991e7ca" PartId="90a860d49d1b41ac9261248e19736af0"/>
          <Part Type="strDalis" Nr="3" Abbr="127 str. 3 d." DocPartId="d80b3b5a81f84d66ab8b198f42bc79ac" PartId="2aa1445a2ef14080ab8fe7206d61f4e6"/>
          <Part Type="strDalis" Nr="4" Abbr="127 str. 4 d." DocPartId="175992c96e764a29b41bc05ceb4eac35" PartId="7b2078769363450b9e0b0f3cc7ceaaa7"/>
          <Part Type="strDalis" Nr="5" Abbr="127 str. 5 d." DocPartId="b1fc054bf50e45dea3679119f98a55eb" PartId="afe63fa242ba442b90b3c077bf8f5456"/>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464d5e2dcbd1477ea5b9c130451970bf"/>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Saugos tarnybų ar saugos padalinių padarytas asmens ir turto saugos teisės aktų pažeidimas" DocPartId="9ca67b226f2d4aa390175662b7332e4c" PartId="6f41d8d261e84873857d49d95c5d34b4">
          <Part Type="strDalis" Nr="1" Abbr="130 str. 1 d." DocPartId="77747dad38134aa2bddc9ac9a35dfce2" PartId="e209876450cc4b10bf7e401ea05423e9"/>
          <Part Type="strDalis" Nr="2" Abbr="130 str. 2 d." DocPartId="d01545c55b514716ba210498ca2ddeee" PartId="da2c78c55664469884711b7cd2ac98ca"/>
          <Part Type="strDalis" Nr="3" Abbr="130 str. 3 d." DocPartId="e00ffb0a8539440d843d24cf31f200da" PartId="c372bd07105c46778d436d1b4ec6527b"/>
          <Part Type="strDalis" Nr="4" Abbr="130 str. 4 d." DocPartId="cc5110a1d5ad4f2398f607d383f0cddd" PartId="f4d253d4d9ca4ab1863e493e02810aea"/>
          <Part Type="strDalis" Nr="5" Abbr="130 str. 5 d." DocPartId="4289f712439042458c183db412ee0a33" PartId="9b77a2327ecf4170a6ab473860afbb72"/>
          <Part Type="strDalis" Nr="6" Abbr="130 str. 6 d." DocPartId="55ad0f8e7d3b4186b0ce6d889996b561" PartId="825e61126028495791bacacf849493c2"/>
          <Part Type="strDalis" Nr="7" Abbr="130 str. 7 d." DocPartId="e312071684b04ea29e7387c48f08615b" PartId="ee443fb4e73c45489bbc2f2f17fa6123"/>
          <Part Type="strDalis" Nr="8" Abbr="130 str. 8 d." DocPartId="72e230f833e442dcb1a257caaeccd448" PartId="5a8b80736962478c9b49d7d3724e5609"/>
          <Part Type="strDalis" Nr="9" Abbr="130 str. 9 d." DocPartId="a7febe2e195a46528ea9823dd3abdb26" PartId="3ab63eb90edb4a938c6ba71b455765b0"/>
        </Part>
        <Part Type="straipsnis" Nr="131" Abbr="131 str." Title="Apsaugos darbuotojo padaryti asmens ir turto saugos teisės aktų pažeidimai" DocPartId="be2656c4a7714efc81bb02eda836142c" PartId="15cac299a67248d4bc71668d1a79d380">
          <Part Type="strDalis" Nr="1" Abbr="131 str. 1 d." DocPartId="9fde6ef3fb8a4efa9e73257a61576cff" PartId="697b9865122b492da50210d95253f56d"/>
          <Part Type="strDalis" Nr="2" Abbr="131 str. 2 d." DocPartId="c136c850ede6497a8bbb2440ab0304f5" PartId="7dfc11aa329140bb8923bbb22892bc30"/>
          <Part Type="strDalis" Nr="3" Abbr="131 str. 3 d." DocPartId="0eef9bfb454541b98d879acc209781dc" PartId="34b824189ec24196b52226dffa623e40"/>
          <Part Type="strDalis" Nr="4" Abbr="131 str. 4 d." DocPartId="88c47c74b68948869e4fe614d5e30091" PartId="a584298efac0466ea8c0fe5f2f5cc9cd"/>
        </Part>
        <Part Type="straipsnis" Nr="132" Abbr="132 str." Title="Alkoholio produktų ir tabako gaminių ar susijusių gaminių gamybos, importo ir prekybos licencijavimo tvarkos pažeidimas" DocPartId="29ee268e13b748e1a40f0a225db663e1" PartId="ef24c0b8153346b880bf24c78cd57aa1">
          <Part Type="strDalis" Nr="1" Abbr="132 str. 1 d." DocPartId="5d694e8514cb4549af3a1e9ff3cd5c98" PartId="c1d981fa7deb47fc93fe2fda435f8970"/>
          <Part Type="strDalis" Nr="2" Abbr="132 str. 2 d." DocPartId="ec5fbf74637a48129f611345611e1c92" PartId="2914df197b9e44e09f822652256f81a1"/>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478b5a5c78b04312a994b60db5b0b872"/>
          <Part Type="strDalis" Nr="2" Abbr="133 str. 2 d." DocPartId="0fc228d1762047e990e36b23ef2d049e" PartId="30be7c865fb54a96bfe552f49b8c91c4"/>
        </Part>
        <Part Type="straipsnis" Nr="134" Abbr="134 str." Title="Loterijų organizavimo tvarkos arba loterijos taisyklių, azartinių lošimų organizavimo tvarkos arba lošimo reglamento pažeidimas" DocPartId="68eb38f9f5274fa283677b9b48b19170" PartId="714bec8fd69a4b9db0283a8271834a4c">
          <Part Type="strDalis" Nr="1" Abbr="134 str. 1 d." DocPartId="c7632cd9e93e486c904bde7ee08542a1" PartId="024861a0d339429e81f9171caa336f03"/>
          <Part Type="strDalis" Nr="2" Abbr="134 str. 2 d." DocPartId="94dbba8c08d649c892796184731cd8ff" PartId="068843d9019c427babbc9b9d9d7f594d"/>
          <Part Type="strDalis" Nr="3" Abbr="134 str. 3 d." DocPartId="277fa609e0954f4199b0921212f39470" PartId="c0fe3a1437a1447a8b8f7e26ba5ec299"/>
          <Part Type="strDalis" Nr="4" Abbr="134 str. 4 d." DocPartId="b9c5f5826ecf4ce685e5623e9f0a5fde" PartId="d58c43c80b62407da22f981da4ba301a"/>
          <Part Type="strDalis" Nr="5" Abbr="134 str. 5 d." DocPartId="5d4068772f3147d7a632fc9b4ec7ef9b" PartId="d5dfd4fe0690494dbddf3db081b21228"/>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pie juridinių asmenų, kurie yra vietinių, regioninių, nacionalinių laikraščių, žurnalų leidėjai ar informacinės visuomenės informavimo priemonių valdytojai, dalyvius pateikimo ir šių duomenų viešo paskelbimo tvarkos pažeidimas" DocPartId="2c8031e67dcd403d91ca2713993b9e99" PartId="e29ce3601f1c44a5946943200774ea33">
          <Part Type="strDalis" Nr="1" Abbr="136 str. 1 d." DocPartId="be0bdbd1f2344080945cccdd05fb93c1" PartId="f76da0480e834c658d48a457412375b3"/>
          <Part Type="strDalis" Nr="2" Abbr="136 str. 2 d." DocPartId="5860455ff8f04c9c8bef884d72b8262e" PartId="8f08938fb22d46e6bffae7c1f08c0aad"/>
        </Part>
        <Part Type="straipsnis" Nr="137" Abbr="137 str." Title="Neteisėtas stiprių alkoholinių gėrimų, brogos, nedenatūruoto ar denatūruoto etilo alkoholio, jų skiedinių (mišinių) gaminimas, įgijimas, laikymas, gabenimas" DocPartId="0a80aec3edfb4dd7927fea5b1b5aa5e2" PartId="e8cdf7ffb1034999b6f9e457abf79974">
          <Part Type="strDalis" Nr="1" Abbr="137 str. 1 d." DocPartId="d11ce672b5ce49629f898e15a958469c" PartId="a46e4b49785b461db59f18a9c04d6d72"/>
          <Part Type="strDalis" Nr="2" Abbr="137 str. 2 d." DocPartId="f03244ac86d44457a43acd65c0028d3f" PartId="1c73402e67c44a42a4ebf7e3b46604e5"/>
          <Part Type="strDalis" Nr="3" Abbr="137 str. 3 d." DocPartId="0e06e31883ca443484f1549bb76cfacd" PartId="f0595dc1194e4c57bb364099f744b594"/>
          <Part Type="strDalis" Nr="4" Abbr="137 str. 4 d." DocPartId="80a311db8248478984bd7c7d394ce157" PartId="a1522e3c52804271b16d1481e5e8aade"/>
          <Part Type="strDalis" Nr="5" Abbr="137 str. 5 d." DocPartId="8af1135ccd034f188a0921b07f175439" PartId="a1d6e4f535ae4caf806a23e90a4297fd"/>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Teisinės metrologijos reikalavimų pažeidimas" DocPartId="88b20eb84a494fd787996a6bdd5f557d" PartId="823c9b2ad6e842ff8dc8ad39313920d2">
          <Part Type="strDalis" Nr="1" Abbr="140 str. 1 d." DocPartId="0fe8816e1fe84b5e83e638561d98418f" PartId="7b9b1359c89549a8bcf7f8251f40b0de"/>
          <Part Type="strDalis" Nr="2" Abbr="140 str. 2 d." DocPartId="4d002c3871114a688d44a6ed1ac03f06" PartId="cbebaf54a7774e6aac5c94975d586303"/>
          <Part Type="strDalis" Nr="3" Abbr="140 str. 3 d." DocPartId="ccae4d4d1aa140d09b7fdcd5488c2be9" PartId="4840932efd2a43909717fe928b784cdd"/>
          <Part Type="strDalis" Nr="4" Abbr="140 str. 4 d." DocPartId="74d412e272994818bb26e04f60f9a98a" PartId="7b700ef0c47f42448bfcaf23a9650f53"/>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7b4d20a1991842a0b5121d7215b68aba"/>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006723686bd3425aba811a665b2045c3">
          <Part Type="strDalis" Nr="1" Abbr="143 str. 1 d." DocPartId="2d135b29a3af4b61b0df4041b552c8ad" PartId="cae12a93e2ae4144a74e6935f8d11f21"/>
          <Part Type="strDalis" Nr="2" Abbr="143 str. 2 d." DocPartId="4332d85d9df44d62a57e2810cf41e851" PartId="fc049988985e4d549564e2589ea0b8f7"/>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 DocPartId="579c70656f594b0b83bf96b49afaa5a5" PartId="bfc9d06250154a769c9450142a243cfc">
          <Part Type="strDalis" Nr="1" Abbr="146 str. 1 d." DocPartId="084d905afa0e4c588d531d5d2aac5904" PartId="43edf9250fdb4932820cf14af3c5a1ed"/>
          <Part Type="strDalis" Nr="2" Abbr="146 str. 2 d." DocPartId="999650cf23e04086b6fa5e279bb12522" PartId="89fef14c06084540a005439ff041b951"/>
        </Part>
        <Part Type="straipsnis" Nr="147" Abbr="147 str." Title="Teisės aktų, reglamentuojančių kvalifikuotus sertifikatus sudarančių sertifikavimo paslaugų teikėjų veiklą, pažeidimas" DocPartId="d8b0cd652eb64967b989d53b37bee432" PartId="ed34a1f8f54a47d4844dad102c02a8a7">
          <Part Type="strDalis" Nr="1" Abbr="147 str. 1 d." DocPartId="4d8b41f17674478195145829068f29f8" PartId="c34d914a75054344a7942f1399b5f192"/>
          <Part Type="strDalis" Nr="2" Abbr="147 str. 2 d." DocPartId="269efc06bbfc4a9f824bf8d2330078c0" PartId="d6723ae2f8f04ac4bab616b21d1f5b9b"/>
        </Part>
        <Part Type="straipsnis" Nr="148" Abbr="148 str." Title="Informacijos apie privatizavimo objektą nepateikimas arba atskleidimas" DocPartId="b2fb154b40c24edc9e0607f648dd7ed8" PartId="b42392b27d304f88a23cb1db1dc984c6">
          <Part Type="strDalis" Nr="1" Abbr="148 str. 1 d." DocPartId="b9b271527982471ebfc96dd8eebe5aac" PartId="2a7b6bad0ce846b299937adef7ea15a3"/>
          <Part Type="strDalis" Nr="2" Abbr="148 str. 2 d." DocPartId="df33dcb54bcb4adf95112d5768f764d8" PartId="26b1d240b7614e03bb4d1967fbd720d1"/>
          <Part Type="strDalis" Nr="3" Abbr="148 str. 3 d." DocPartId="5d631a4e00634ccb8a8bd67f1d52a108" PartId="a088e35988c74c29a7bbf0f8a58ebe98"/>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ADMINISTRACINIAI NUSIŽENGIMAI, SUSIJĘ SU PREKYBA, FINANSŲ SISTEMA IR STATISTIKA" DocPartId="01ca1280e5c5459db4d9ddf421b8f0d9" PartId="f52751dadb62480e926ec4c2ae42c152">
        <Part Type="straipsnis" Nr="150" Abbr="150 str." Title="Komercinės ar ūkinės veiklos tvarkos pažeidimas" DocPartId="801d2b1ecc24479c965a18f2e750c3e1" PartId="201d8f69e0b44855ace2932ca672e970">
          <Part Type="strDalis" Nr="1" Abbr="150 str. 1 d." DocPartId="eb3851021b994d0e8396efc8025ea5e8" PartId="bdb0cb027a404942b8c521108e1ab914"/>
          <Part Type="strDalis" Nr="2" Abbr="150 str. 2 d." DocPartId="d0158a56122c419fbf3ea31b97e2304a" PartId="ed85c50090f74a80ae79dd2829dee3f3"/>
        </Part>
        <Part Type="straipsnis" Nr="151" Abbr="151 str." Title="Komercinės ar ūkinės veiklos vykdymas neteisėtai naudojantis įmonės vardu" DocPartId="764aebcf959a417eb22bd71b54975370" PartId="8010cdc6a005463fa581dffa11e9c248">
          <Part Type="strDalis" Nr="1" Abbr="151 str. 1 d." DocPartId="77d4e88183084632aa6498c166ec44cb" PartId="b70ca5c1ba224ea69aaea974269a1920"/>
          <Part Type="strDalis" Nr="2" Abbr="151 str. 2 d." DocPartId="b994d138e9da430d92ded1b4a1cfef18" PartId="3030f42476bb4e85b6e11999d1991f2b"/>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08dbf58c476348488ff4a762b7ee99de">
          <Part Type="strDalis" Nr="1" Abbr="158 str. 1 d." DocPartId="11cc358db18e411789aab636880021b5" PartId="84387532f2eb46c8902c9a2c9e2ccf65"/>
          <Part Type="strDalis" Nr="2" Abbr="158 str. 2 d." DocPartId="7c5befa3e7284b6ea08f8c41c0e5a4c8" PartId="157e1acf58034acc8d763fd9809d3d6d"/>
          <Part Type="strDalis" Nr="3" Abbr="158 str. 3 d." DocPartId="3d6b3229380442b58ff2c32d608448c4" PartId="a3d29eb6025042dc96310de0744fe747"/>
        </Part>
        <Part Type="straipsnis" Nr="159" Abbr="159 str." Title="Netikrų banderolių ar kitų specialių ženklų gaminimas, realizavimas, naudojimas" DocPartId="e626b7a914784309a10b9acb65a94276" PartId="90dc92a7f1ea498db7159361f0902f21">
          <Part Type="strDalis" Nr="1" Abbr="159 str. 1 d." DocPartId="a77920883f5b4fe399c38cfa97e137bc" PartId="be2165d54bfd4ae28ebee42b91f0f76a"/>
          <Part Type="strDalis" Nr="2" Abbr="159 str. 2 d." DocPartId="335a24b5c50b456e800043883eb183a9" PartId="b7176a59f5ab49b89d524df0706480ca"/>
          <Part Type="strDalis" Nr="3" Abbr="159 str. 3 d." DocPartId="34e8a90fa86f4bd2b6e155f3d4d117d1" PartId="e64313797346446fbccb41058e9f8505"/>
        </Part>
        <Part Type="straipsnis" Nr="160" Abbr="160 str." Title="Prekyba ar paslaugos be kasos aparatų" DocPartId="287ce606daa54ceda7e9e35c66eecdc2" PartId="9e593c41e9a647a2a9e61a787bdc3c7a">
          <Part Type="strDalis" Nr="1" Abbr="160 str. 1 d." DocPartId="f0f7489d193e4233adb14006bacbc032" PartId="e925bc03be1649f889c8da1475064af8"/>
          <Part Type="strDalis" Nr="2" Abbr="160 str. 2 d." DocPartId="43eaaa643d414024aacb7569c6a00863" PartId="f6245518629f4426b70291ac9fe10011"/>
        </Part>
        <Part Type="straipsnis" Nr="161" Abbr="161 str." Title="Kasos aparatų naudojimo tvarkos pažeidimas" DocPartId="879a586580a54576a32763f9c8ef4715" PartId="b87a365df4cc488eb6950ef12b4158b0">
          <Part Type="strDalis" Nr="1" Abbr="161 str. 1 d." DocPartId="4d7b519655494388a914b2ce8d9827bc" PartId="c03876a81d044266ad0873cc33f2650a"/>
          <Part Type="strDalis" Nr="2" Abbr="161 str. 2 d." DocPartId="ad68a2442f7d4944895037c54373670c" PartId="6190b57e9fdf4daf8a7c3f249368e09f"/>
        </Part>
        <Part Type="straipsnis" Nr="162" Abbr="162 str." Title="Kasos aparatų eksploatavimo ar kasos operacijų tvarkos pažeidimas" DocPartId="5392f6c9ebb2471580eed63f038e736c" PartId="c521531d381b4bc69628875730d16e9e">
          <Part Type="strDalis" Nr="1" Abbr="162 str. 1 d." DocPartId="437a8fbbd0a443d58feb3dbb0cbd0e41" PartId="df0a4928b6e6430c82640a317a3ec13e"/>
          <Part Type="strDalis" Nr="2" Abbr="162 str. 2 d." DocPartId="b6afdb8946fa49fcaa5832cc98b9da17" PartId="c27ae4b8f2524e4482d150bbdf526517"/>
          <Part Type="strDalis" Nr="3" Abbr="162 str. 3 d." DocPartId="81b93a63ac22491197189293332d2f4f" PartId="6337b8a3ee2b43548aee579e1b4c767b"/>
        </Part>
        <Part Type="straipsnis" Nr="163" Abbr="163 str." Title="Kasos aparato kvito už parduotas prekes ar suteiktas paslaugas neišdavimas ar netinkamas išdavimas" DocPartId="543e66ebd9e34d1a905bf2254e5a254f" PartId="4fad7df2abf8410ab0d8cb63091599c3">
          <Part Type="strDalis" Nr="1" Abbr="163 str. 1 d." DocPartId="6a9f929c7b7d4c859d3f84dcb6156299" PartId="5751a938b6934ac180a10ed619e4e98e"/>
          <Part Type="strDalis" Nr="2" Abbr="163 str. 2 d." DocPartId="d8f79d01222a4eae82270df723f61e8f" PartId="a0014bd9f1b340fa921cf08a5aa003f0"/>
          <Part Type="strDalis" Nr="3" Abbr="163 str. 3 d." DocPartId="9996283e88234f7582f08b0e87a31f12" PartId="b8c78ab80f8e4f1a8365a277ba5999db"/>
          <Part Type="strDalis" Nr="4" Abbr="163 str. 4 d." DocPartId="92d07fb7f1a545dfa4a51ebcc8cfeeaf" PartId="1a6e9ef3d59e495796571200422db70a"/>
          <Part Type="strDalis" Nr="5" Abbr="163 str. 5 d." DocPartId="7d5db12a6db74f9da923904e966deb64" PartId="8d73f5013e7a41379c0beb04c6b5bae0"/>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d82de276b9534a2b8faf3e8b72a87bc0">
          <Part Type="strDalis" Nr="1" Abbr="164 str. 1 d." DocPartId="c21dc0a08fca434b8e8a2c7226bcb847" PartId="d16bb2006480470d8e7f6f6d59537b54"/>
          <Part Type="strDalis" Nr="2" Abbr="164 str. 2 d." DocPartId="0cddc66f82fa4d9cbdf93d9948cd4bf4" PartId="69594e507e684511bafef862ecdcff7d"/>
          <Part Type="strDalis" Nr="3" Abbr="164 str. 3 d." DocPartId="6bf59cad237c43dc94dfcd15a954007d" PartId="ac4ab2d9358d4779bd51ab0294a9527d"/>
          <Part Type="strDalis" Nr="4" Abbr="164 str. 4 d." DocPartId="754c130177a14c1c8ff631d59ef4b9ff" PartId="77b1f59992be4ad0ade66cfa4cad3d88"/>
        </Part>
        <Part Type="straipsnis" Nr="165" Abbr="165 str." Title="Kasos aparatus aptarnaujančių įmonių specialistų nepranešimas apie neteisėtą kasos aparatų sumuojančių skaitiklių rodmenų sumažinimą" DocPartId="37615efc4c754d6b9f0df0e0b782b878" PartId="0c17a5b243e44b33bc127951ff373652">
          <Part Type="strDalis" Nr="1" Abbr="165 str. 1 d." DocPartId="3ad8ca3b0b024305a5a9bff03f17b597" PartId="bef8f4e6845e4330b97a379348120895"/>
          <Part Type="strDalis" Nr="2" Abbr="165 str. 2 d." DocPartId="f7ecee8d5e4c425a95d9742598e0bd86" PartId="83cfd2b4703c460a854ccb3c5238a9d9"/>
        </Part>
        <Part Type="straipsnis" Nr="166" Abbr="166 str." Title="Kasos aparatų eksploatavimas be kontrolinių juostų, kontrolinių juostų, kasos aparato kasos operacijų žurnalų arba kasos aparatų techninių pasų neišsaugojimas" DocPartId="6e1911c17bb5411088e946135cd8b55a" PartId="fa46e055f3034c608dc3049a02471850">
          <Part Type="strDalis" Nr="1" Abbr="166 str. 1 d." DocPartId="cf298987a77a44d38142b423fe390742" PartId="db2a03c6699e4e9cb2c3e695924e0337"/>
          <Part Type="strDalis" Nr="2" Abbr="166 str. 2 d." DocPartId="f923faf223ee43738774fbcc7e09e61f" PartId="9c4a446fdefb464c85d18f6b3229546a"/>
        </Part>
        <Part Type="straipsnis" Nr="167" Abbr="167 str." Title="Kasos aparatus aptarnaujančių įmonių darbuotojų padarytas elektroninių kasos aparatų naudojimo taisyklių pažeidimas" DocPartId="77df0391ff1d4e0bb9c96425fcda11d5" PartId="46b67120df4948459502538d3dcfe1db">
          <Part Type="strDalis" Nr="1" Abbr="167 str. 1 d." DocPartId="b873973106a34c8b9c4dc2fc1c5f1ec7" PartId="8fc5f145de9141b49044a77187827982"/>
          <Part Type="strDalis" Nr="2" Abbr="167 str. 2 d." DocPartId="459b982911374ae7b7ec030615233469" PartId="eda9803265a24d3b8833e87776808db0"/>
          <Part Type="strDalis" Nr="3" Abbr="167 str. 3 d." DocPartId="e10ae2cca86749c283d4005fe26940f6" PartId="d8b9cb954c2640638e15d103f118d7b3"/>
        </Part>
        <Part Type="straipsnis" Nr="168" Abbr="168 str." Title="„168 straipsnis. Mažmeninės prekybos alkoholiniais gėrimais tvarkos ar kitų alkoholinių gėrimų pardavimo, laikymo ir gabenimo reikalavimų pažeidimas“." DocPartId="088921cea21c4ace97f42d2501bdf6ab" PartId="4653f387c13c462489673f33bd131e1e">
          <Part Type="strDalis" Nr="1" Abbr="168 str. 1 d." DocPartId="c60f672e3efd468b99d4d2dfecbd2930" PartId="ce68f8c4c40f4c2f8cc55153114b52dc"/>
          <Part Type="strDalis" Nr="2" Abbr="168 str. 2 d." DocPartId="4b158609c0784b08a1991f1f33a99c29" PartId="f3c12c12ed9f49ec96aeb43df946f08f"/>
          <Part Type="strDalis" Nr="3" Abbr="168 str. 3 d." DocPartId="18ca2c65c31545b391f199a497ee105b" PartId="a457700d5dca4c0eae0d232c2b59c743"/>
          <Part Type="strDalis" Nr="4" Abbr="168 str. 4 d." DocPartId="43ca776c6928445f89ab5baa4405701d" PartId="8674d686f9ff45a28acf3c3786b913c8"/>
          <Part Type="strDalis" Nr="5" Abbr="168 str. 5 d." DocPartId="ef154cca35c7416494c3f756ad5b586c" PartId="046aabed48dd40b1909ec419904c1be5"/>
          <Part Type="strDalis" Nr="6" Abbr="168 str. 6 d." DocPartId="4047a2e027564c10b710c553c63c044b" PartId="a261af8761d5421b9e7ab783d91cb472"/>
          <Part Type="strDalis" Nr="7" Abbr="168 str. 7 d." DocPartId="915f08b989c846f58b0cb82ae7562895" PartId="d6acb1e197dc4c20b308dea7aa371fa6"/>
          <Part Type="strDalis" Nr="8" Abbr="168 str. 8 d." DocPartId="1c5e21919701492f8cfc82cbfd957ea0" PartId="9775d407fad44074a601a42730e28ef0"/>
          <Part Type="strDalis" Nr="9" Abbr="168 str. 9 d." DocPartId="f58b7b60bb534b899d7add0a906a95ab" PartId="0fc77ed9642c4ae5b952e010ce26129c"/>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Prekybos tabako gaminiais pažeidimas" DocPartId="6d182b4e95e845bf86fd1ba3531d7d52" PartId="3e13fb75387a4873a18225bc4543bcef">
          <Part Type="strDalis" Nr="1" Abbr="170 str. 1 d." DocPartId="1185359df09f4326837ce26e9791136b" PartId="db74b3a332114a689d910370b0fae97b"/>
          <Part Type="strDalis" Nr="2" Abbr="170 str. 2 d." DocPartId="37016e0ccc9c421d9c95ab51d0b08d00" PartId="133ccf48a2a74ab1ae2f655b1c1775e2"/>
          <Part Type="strDalis" Nr="3" Abbr="170 str. 3 d." DocPartId="4d73722a00094f549595a0ff0c1e0e60" PartId="c8509cdbf1e9443fb648d99f9a4a82af"/>
          <Part Type="strDalis" Nr="4" Abbr="170 str. 4 d." DocPartId="480a5f48e8834d16905b85c979f7fd53" PartId="bb4662d1a0514157a6a233dc7342dfaf"/>
          <Part Type="strDalis" Nr="5" Abbr="170 str. 5 d." DocPartId="d5c7fcf9af65414d8d3acb970ac904eb" PartId="e3b9c13d4df74c00b853ecfdd9aa92d1"/>
          <Part Type="strDalis" Nr="6" Abbr="170 str. 6 d." DocPartId="2c547332b1dc48b193f2cbbef754e1cc" PartId="f3b032edf8fd48cb9f538618217075ea"/>
          <Part Type="strDalis" Nr="7" Abbr="170 str. 7 d." DocPartId="e136d41c243846d19eef9b95b6bdedea" PartId="c892fa0a779d46ccb167e4ecbae51880"/>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licencijose nustatytos tvarkos pažeidimas" DocPartId="a96cf050be8749abbd02bede07715b31" PartId="4f224eebb6de426a9f2f1fe0aaca9b56">
          <Part Type="strDalis" Nr="1" Abbr="172 str. 1 d." DocPartId="35252280b8b74b10858e3cd543ed0313" PartId="266792b3a1544ea1aefd0c8cfb48cc5a"/>
          <Part Type="strDalis" Nr="2" Abbr="172 str. 2 d." DocPartId="4c2dd3af54144d5e9ffe53da15febe8c" PartId="8a5743775a33467686b194dd682e98d2"/>
          <Part Type="strDalis" Nr="3" Abbr="172 str. 3 d." DocPartId="204eaa81812c4ea9b52d47d76dc18e50" PartId="069fab0758b1443f9c5283af5a028205"/>
          <Part Type="strDalis" Nr="4" Abbr="172 str. 4 d." DocPartId="e94c3336a7a346a7a24bcf169a89e587" PartId="4e7428776f874d3c8f79b4789547c86b"/>
        </Part>
        <Part Type="straipsnis" Nr="173" Abbr="173 str." Title="Naftos produktų, biokuro, bioalyvų ir kitų degiųjų skystų produktų gamybos, žymėjimo, gabenimo, laikymo, prekybos ir apskaitos taisyklių pažeidimas" DocPartId="f98ccfa751fa4a879f4a3927cb9f8fd7" PartId="dba241bb8b984ee2a3b4994ff898688f">
          <Part Type="strDalis" Nr="1" Abbr="173 str. 1 d." DocPartId="9f28b2a690984719bb23d19a527cff68" PartId="fbefdb4535e94e2e852ec73a5e9a4095"/>
          <Part Type="strDalis" Nr="2" Abbr="173 str. 2 d." DocPartId="077666957fce41f9a8df9d5f063b8740" PartId="23a9cb3fe5c04efc9f832a7568ac4f44"/>
          <Part Type="strDalis" Nr="3" Abbr="173 str. 3 d." DocPartId="2a517e5a35e0426f826504d18af8a486" PartId="5ddc19677c8245b5b2189b052bacc69a"/>
        </Part>
        <Part Type="straipsnis" Nr="174" Abbr="174 str." Title="Žymėto kuro, kuriam taikomos akcizų lengvatos, įsigijimas, naudojimas, laikymas, pardavimas, gabenimas ar kitoks jo perdavimas pažeidžiant teisės aktuose nustatytą tvarką" DocPartId="a134a99ec1af458d833a8618bd4647cf" PartId="e363ba6d15da4aa1b0b8fad7aab3f778">
          <Part Type="strDalis" Nr="1" Abbr="174 str. 1 d." DocPartId="7075451ae7b542c9b387c9aa7174a017" PartId="4694a9ba9a7e4d5ea1a1c13c83a566d5"/>
          <Part Type="strDalis" Nr="2" Abbr="174 str. 2 d." DocPartId="4f156e02985d4156bf7e0df3ece86a7a" PartId="59b726f3a5bf46c78f059d24a00dc5f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d414ec5432de428db32246a1944b6e4f">
          <Part Type="strDalis" Nr="1" Abbr="176 str. 1 d." DocPartId="d948f361c1df4bb98aa353e7f3549ca8" PartId="026053efb7c340c9872ff3396cf65778"/>
          <Part Type="strDalis" Nr="2" Abbr="176 str. 2 d." DocPartId="265eb87b25544f11b8b5e6a897a84fce" PartId="0e9b6c6f17724819b57f65caaee124a6"/>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6b06f8f3587e4958a79d46b399aaa036">
          <Part Type="strDalis" Nr="1" Abbr="178 str. 1 d." DocPartId="dade6d458f1046daa6d68fe7120288a6" PartId="aa144daec1e14943a81c9b64e0f4f175"/>
          <Part Type="strDalis" Nr="2" Abbr="178 str. 2 d." DocPartId="0e9cf033af8847ce888eea4d09154c1f" PartId="7f73857c515d4a5a85920d4ca0741754"/>
          <Part Type="strDalis" Nr="3" Abbr="178 str. 3 d." DocPartId="9a038fdc091b483fa2cae63de4278f8f" PartId="a7af9136410742bc9466982896a7b15e"/>
        </Part>
        <Part Type="straipsnis" Nr="179" Abbr="179 str." Title="Atsiskaitymo už žemės ūkio produkciją tvarkos pažeidimas" DocPartId="3f952bf4949046338f40d68955e15f39" PartId="de9206db06db466895ee6bea6bb2a3bf">
          <Part Type="strDalis" Nr="1" Abbr="179 str. 1 d." DocPartId="b3d4235be7c545dbbc5fc09808893929" PartId="59b344fe8d374a898e8f07a6d83e3737"/>
          <Part Type="strDalis" Nr="2" Abbr="179 str. 2 d." DocPartId="1c00e28c13da4d57818d9ba5849bc14b" PartId="dc8990f426b74549bd9ba9ac53c495db"/>
          <Part Type="strDalis" Nr="3" Abbr="179 str. 3 d." DocPartId="13151a32a28d4ab7b45543275e7b7593" PartId="4d2bf5bba23442c2baa8750f8c020293"/>
          <Part Type="strDalis" Nr="4" Abbr="179 str. 4 d." DocPartId="cf37d66979eb461e8a1e66f2e0047195" PartId="5d4bf81c2ba34b71907720d0835fdc53"/>
        </Part>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tvarkos pažeidimas" DocPartId="89a45b05cedb49bdb58fe84a47da67a4" PartId="2da2b8b54dba4e8991a5ae594e47c898">
          <Part Type="strDalis" Nr="1" Abbr="184 str. 1 d." DocPartId="45fd72f34cec479e8ac6ad72d65685f0" PartId="9e831bbd489545b68bf7ac7b7b5479fa"/>
          <Part Type="strDalis" Nr="2" Abbr="184 str. 2 d." DocPartId="6e19631dfc2b45afaab67e0598c65419" PartId="bdeabc2884ce48d6aa2e28b4c1515436"/>
        </Part>
        <Part Type="straipsnis" Nr="185" Abbr="185 str." Title="Lietuvos Respublikos viešojo sektoriaus atskaitomybės įstatymo pažeidimas" DocPartId="b479f41747854a99ae13df7b00685b2e" PartId="54b0a4d713504618aa525ff034de2ee8">
          <Part Type="strDalis" Nr="1" Abbr="185 str. 1 d." DocPartId="19f6d98a971e41f791b0aa6c70f6130a" PartId="1e018b5a5a1145b0977bc9997a63b179"/>
          <Part Type="strDalis" Nr="2" Abbr="185 str. 2 d." DocPartId="6d8f2cb3ed1540ec80b3d29470bb3b1c" PartId="5d74dd5e643440d59419a51f2117302e"/>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ir duomenų pateikimo tvarkos pažeidimas" DocPartId="f27251ac46e34be398cebdf854e62e10" PartId="0f3ba3901bb64bcfaf84ba8ace0b1136">
          <Part Type="strDalis" Nr="1" Abbr="187 str. 1 d." DocPartId="69188bd8faca42c6a98e168c2d2e7b84" PartId="0bb3e2af7f7d4a639372adfc721518ac"/>
          <Part Type="strDalis" Nr="2" Abbr="187 str. 2 d." DocPartId="dd7b101cdf104a23968021e52ee91c56" PartId="d1cfca0f642840f8b23f5d840bf63804"/>
          <Part Type="strDalis" Nr="3" Abbr="187 str. 3 d." DocPartId="108e2953b1154877aef3d29e3ebfe421" PartId="b49d8759c658499a8e3a170ba902ae72"/>
          <Part Type="strDalis" Nr="4" Abbr="187 str. 4 d." DocPartId="6d33014fc8fb471cb94917df7da95923" PartId="f7bd778b74b6422eb0111899b7101454"/>
        </Part>
        <Part Type="straipsnis" Nr="188" Abbr="188 str." Title="Sandorių kainodaros dokumentavimo tvarkos nesilaikymas" DocPartId="dcd3196e78aa4518912dcb77a4825004" PartId="dcceb144a66241f089f2e7006419fff8">
          <Part Type="strDalis" Nr="1" Abbr="188 str. 1 d." DocPartId="af0d44a1ab0d4df989f7b4b4fc2579f6" PartId="8b2565c52c8949e1a7a473b53bab933e"/>
          <Part Type="strDalis" Nr="2" Abbr="188 str. 2 d." DocPartId="7e10a60512d448f8b56e481d17bba755" PartId="61bb7d40387d4e4298fb8bd83db0bcd6"/>
        </Part>
        <Part Type="straipsnis" Nr="189" Abbr="189 str." Title="Registravimosi mokesčių mokėtoju tvarkos pažeidimas" DocPartId="26fdced3902247d9808723d924c80412" PartId="8931ddd4bebb4422902684487d403d6d">
          <Part Type="strDalis" Nr="1" Abbr="189 str. 1 d." DocPartId="00f6f476daa840a0854eaf97324fd9cf" PartId="4558c04ea7314dada7dc3aeeb5654ca1"/>
          <Part Type="strDalis" Nr="2" Abbr="189 str. 2 d." DocPartId="e811c7ae8dfa48cbab928ad070b8cb5a" PartId="9680ae0ad48a43ce99f95eb7952e2fb1"/>
        </Part>
        <Part Type="straipsnis" Nr="190" Abbr="190 str." Title="Neteisėtas informacijos apie mokesčių mokėtoją paskleidimas" DocPartId="ccb74f67bfdc419d85d6ae871a3f65cc" PartId="e159841adcde447c904e798cb44e7d0c">
          <Part Type="strDalis" Nr="1" Abbr="190 str. 1 d." DocPartId="d5c5f6a130bf49e4b93abaebbd676dd2" PartId="083d801f069f469b8ee5e4beefc4c49a"/>
          <Part Type="strDalis" Nr="2" Abbr="190 str. 2 d." DocPartId="9cec3baedc2944aebd99278e0bb88459" PartId="543b3c2c60c84d8fbf39f75c925b28a0"/>
        </Part>
        <Part Type="straipsnis" Nr="191" Abbr="191 str." Title="Pažymų apie fiziniams asmenims išmokėtas sumas pateikimo mokesčių administratoriui tvarkos ir vardinių sąrašų pateikimo tvarkos pažeidimas" DocPartId="41598746eeac4e62b133b35736696c93" PartId="d691582445914bedbbb09cef9acc25e0">
          <Part Type="strDalis" Nr="1" Abbr="191 str. 1 d." DocPartId="90a1ffae8b3e410eaf5c66311ccbb56e" PartId="7d0a363fca1a4a2594a981205c70bd13"/>
          <Part Type="strDalis" Nr="2" Abbr="191 str. 2 d." DocPartId="02c4b44a82804ac7982680dddbf451ad" PartId="9c34cd199cda4372bb344a57be3f7206"/>
        </Part>
        <Part Type="straipsnis" Nr="192" Abbr="192 str." Title="Apmokestinamųjų pajamų apskaičiavimo arba mokesčių ar kitų įmokų apskaičiavimo, mokėjimo tvarkos pažeidimas" DocPartId="fc05eca9dc834d2f852e11518d4a9545" PartId="26b48b3ad9ea4126ab8684a2f550073f">
          <Part Type="strDalis" Nr="1" Abbr="192 str. 1 d." DocPartId="579556123869422298fcd39cb9e59a2d" PartId="8a89038a4a9041a4a413ff15a00289b8"/>
          <Part Type="strDalis" Nr="2" Abbr="192 str. 2 d." DocPartId="5f761c0f7b434be2a95f7a545fc56b7a" PartId="19805a251d784b5a8bd1bc9e902d3fea"/>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0d9b19298c524c50b5d9ae588b0ec643">
          <Part Type="strDalis" Nr="1" Abbr="200 str. 1 d." DocPartId="52243193fa254c25930de2400d30d14c" PartId="c189f989da084fa4a2b907f45bef9f22"/>
          <Part Type="strDalis" Nr="2" Abbr="200 str. 2 d." DocPartId="08b53f1c33604c4db60bc25c0330fe0e" PartId="763af9d7429f40cabe81ec0b189bb986"/>
          <Part Type="strDalis" Nr="3" Abbr="200 str. 3 d." DocPartId="7d1ce43aa98c472a8c207a12afb42bc3" PartId="0097d65594e64c96a39af0f18ede2ae3"/>
          <Part Type="strDalis" Nr="4" Abbr="200 str. 4 d." DocPartId="1d72c07d6ec84e85bd85efec64cff531" PartId="b683558ecb5e46ca99b5d0d7dc9291f5"/>
          <Part Type="strDalis" Nr="5" Abbr="200 str. 5 d." DocPartId="76f47ceb960e48e1b48c8739aabdce39" PartId="e6a1de1189d642fc858501af0fbdfa9a"/>
        </Part>
        <Part Type="straipsnis" Nr="201" Abbr="201 str." Title="Pensijų asociacijų, pensijų fondų valdymo įmonių, pensijų turto depozitoriumų veiklos tvarkos pažeidimas" DocPartId="c8246e8f02f04047951a4cdb415f5b52" PartId="7307764ce867443a918e6a2bf993f19f">
          <Part Type="strDalis" Nr="1" Abbr="201 str. 1 d." DocPartId="74e79439dc29445287d78196841eb6d1" PartId="a026fdb20c1244a0957af612e8a9ed7e"/>
          <Part Type="strDalis" Nr="2" Abbr="201 str. 2 d." DocPartId="a8473254170a4b73946cddb4579c9a41" PartId="64878ef67dca4cb2bada3a5f7683c9e2"/>
          <Part Type="strDalis" Nr="3" Abbr="201 str. 3 d." DocPartId="cfe281b3fd8449d7a7ec546b8d5e65b1" PartId="483f12b0acb44187b302432622857516"/>
        </Part>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387fabe0aeb5412ab0c712b127e15702">
          <Part Type="strDalis" Nr="1" Abbr="202 str. 1 d." DocPartId="5974327ef27f40458cd2be3645be40f6" PartId="63ca04e901bb44ccadb7b23563bc34fa"/>
          <Part Type="strDalis" Nr="2" Abbr="202 str. 2 d." DocPartId="f08158e687fe435fb2c0f164c946d03f" PartId="6915e2bdfcf942668f8231e00f1fc34b"/>
        </Part>
        <Part Type="straipsnis" Nr="203" Abbr="203 str." Title="Draudimo ar perdraudimo veiklą, draudimo ar perdraudimo tarpininkavimo veiklą reglamentuojančių teisės aktų pažeidimas" DocPartId="478c8fd1dc0e48e4a70e51d8dcc65518" PartId="6ac754ae28d54353b9739cb92bddf2e7">
          <Part Type="strDalis" Nr="1" Abbr="203 str. 1 d." DocPartId="cf5a228dbfdb49de804f2c1953913b6f" PartId="752e28289f4342e8a708bbec75af98d3"/>
          <Part Type="strDalis" Nr="2" Abbr="203 str. 2 d." DocPartId="f1c3a9a34d41420c9d143a2d5d789ffc" PartId="76d03bc78fa747f4b19eb2cd502f5190"/>
        </Part>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Buhalterinę apskaitą reglamentuojančių teisės aktų pažeidimas ar neteisingos finansinės atskaitomybės pateikimas" DocPartId="d086eac66a644d44b52c8c0b6b0a5d98" PartId="19a46ee6d37a4931ad451b7920660fb9">
          <Part Type="strDalis" Nr="1" Abbr="205 str. 1 d." DocPartId="9a0b37850a854e6db865a4e1b1648882" PartId="d0c701727db944cdb20b92979f6d821d"/>
          <Part Type="strDalis" Nr="2" Abbr="205 str. 2 d." DocPartId="9755b60b3c4f4deb89d278aef4cf0b97" PartId="ebb140c053814ef3976d6496f08acb35"/>
          <Part Type="strDalis" Nr="3" Abbr="205 str. 3 d." DocPartId="42ac329db4f84de2a4e21aeb54eb6f34" PartId="b144265ffbb04264938515d297131cf8"/>
          <Part Type="strDalis" Nr="4" Abbr="205 str. 4 d." DocPartId="68664e65c9de47c18cee75dda78c387d" PartId="374d41ce4bdc4d3ab4fad1bd5e5700c9"/>
          <Part Type="strDalis" Nr="5" Abbr="205 str. 5 d." DocPartId="5bb6e487c9cb4d3c83df72b4d9a5d26a" PartId="94ec70a83d1f4995bfcf9dd210458e7e"/>
          <Part Type="strDalis" Nr="6" Abbr="205 str. 6 d." DocPartId="6265699fb58048f9a03bd5305c1b9c64" PartId="294c52cd82214ad7b00e9c7d916fd465"/>
          <Part Type="strDalis" Nr="7" Abbr="205 str. 7 d." DocPartId="376ab07dba7b4e02b07a309d2d0ca863" PartId="5ebe4d0478744653b31aad2fca20efb7"/>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dee8bc76d9b54fcf8b528d2cf3627bad">
          <Part Type="strDalis" Nr="1" Abbr="207 str. 1 d." DocPartId="894f2f523c7047b7bbb47c856dc64950" PartId="a84bfee4c32d439eafcfa42dd57f25a7"/>
          <Part Type="strDalis" Nr="2" Abbr="207 str. 2 d." DocPartId="d35c1e199e554b9a8a6e49ed5c01f2ff" PartId="e9aa54daa1b64ce29facf293a898052a"/>
          <Part Type="strDalis" Nr="3" Abbr="207 str. 3 d." DocPartId="2f5af9168ba441b08fae49badeecc376" PartId="b4d8a58ee5ab431b880936120b4a6d3e"/>
        </Part>
        <Part Type="straipsnis" Nr="208" Abbr="208 str." Title="Kontrabanda" DocPartId="72dfebc3ef904d8ca4997520c53c2d7a" PartId="130a44c96bfa44758b7c9e049fd96933">
          <Part Type="strDalis" Nr="1" Abbr="208 str. 1 d." DocPartId="4118071342104474a188c1c6697fc80a" PartId="5edfb6c20dac41df85041bffa6be320d"/>
          <Part Type="strDalis" Nr="2" Abbr="208 str. 2 d." DocPartId="90bdd7e5c12b4499800bcbab9eed6e7b" PartId="a971794402794e9bb1650f825e35024c"/>
          <Part Type="strDalis" Nr="3" Abbr="208 str. 3 d." DocPartId="6ed80a073292472eb2d1eb7d4cab9fde" PartId="0733c21538544c86bb8e7e74c09af32e"/>
          <Part Type="strDalis" Nr="4" Abbr="208 str. 4 d." DocPartId="7de22dd7fabe465abc8c3a6b90957b44" PartId="fca267b0e97d48c89c03749556565154"/>
        </Part>
        <Part Type="straipsnis" Nr="209" Abbr="209 str." Title="Akcizais apmokestinamų prekių įsigijimas (išskyrus energinius produktus ir elektros energiją), laikymas, gabenimas, naudojimas ar realizavimas pažeidžiant nustatytą tvarką" DocPartId="a98eed0d9b8c4d9b9ed01983ff9e7dd2" PartId="5a07b3f400324e2dabc9e05e51b598a8">
          <Part Type="strDalis" Nr="1" Abbr="209 str. 1 d." DocPartId="a4b1d02c246f4e12862b64f9685c6e89" PartId="08503fc8a91448bc85f924b98a057b0b"/>
          <Part Type="strDalis" Nr="2" Abbr="209 str. 2 d." DocPartId="b5ee6d88e6424b19af61eea09cedb7a6" PartId="19fd897054c8473aad1441f29b2b4570"/>
          <Part Type="strDalis" Nr="3" Abbr="209 str. 3 d." DocPartId="11f3a976160d4489a44eb2c3aff056f5" PartId="f11b0868b02f457497bcf5f20bb97406"/>
          <Part Type="strDalis" Nr="4" Abbr="209 str. 4 d." DocPartId="184ac3d021e14f1aa0ed9c8041eefabc" PartId="ffdea1fa21864e2ba463c6979d678280"/>
          <Part Type="strDalis" Nr="5" Abbr="209 str. 5 d." DocPartId="722181d7f13e44e594b40133f0825c0d" PartId="81d9f5b524b1468a9f9dc2b08beff162"/>
          <Part Type="strDalis" Nr="6" Abbr="209 str. 6 d." DocPartId="dce9a2c4e32a4b8ea1c8645f4c06d43b" PartId="6be3ba9eb29e49bea21bd9058395cc8d"/>
          <Part Type="strDalis" Nr="7" Abbr="209 str. 7 d." DocPartId="605797b6aa7743719f407d077b1e5b18" PartId="6c01dc73892e4a2889b677896c9ca3d4"/>
          <Part Type="strDalis" Nr="8" Abbr="209 str. 8 d." DocPartId="bebd1e19744b43d295789a065d6a52d8" PartId="25d53d085ce74a43a06dd355d624ff96"/>
          <Part Type="strDalis" Nr="9" Abbr="209 str. 9 d." DocPartId="68316b8278834fb8986987e90f2d6b40" PartId="d0bcf6c8830e4e47bb0b1d90aa64607b"/>
          <Part Type="strDalis" Nr="10" Abbr="209 str. 10 d." DocPartId="4d133f5819d5481fbd3249733ce3a188" PartId="7d7fd9e019e84213b47139d6734d0e25"/>
          <Part Type="strDalis" Nr="11" Abbr="209 str. 11 d." DocPartId="0f521d50a99445399951f38bcaf62df5" PartId="abd0b89ca43d4a1886de0c496ac92e11"/>
        </Part>
        <Part Type="straipsnis" Nr="210" Abbr="210 str." Title="Muitinės prižiūrimų prekių muitinio tikrinimo vietų tvarkos pažeidimas" DocPartId="b9be8bfe79f046bd9621a9f115c52861" PartId="05e2e29a6d4d4a17ba669f6df0eaf088">
          <Part Type="strDalis" Nr="1" Abbr="210 str. 1 d." DocPartId="56a5a3d547cf4af6b42fea0f9726265c" PartId="a8d2b7a1ea184467ae17f1d7e8384aab">
            <Part Type="strPunktas" Nr="1" Abbr="210 str. 1 d. 1 p." DocPartId="1c28dea391484da884d98031d5c801a9" PartId="f1c29aa9e6d64e18b1a9be871bb5a90f"/>
            <Part Type="strPunktas" Nr="2" Abbr="210 str. 1 d. 2 p." DocPartId="6d2dd400881d481194891c7cfe587442" PartId="07765c0812c1428989df1f3ad9299157"/>
            <Part Type="strPunktas" Nr="3" Abbr="210 str. 1 d. 3 p." DocPartId="5e71e2b1db5546648a35690e5b01b557" PartId="6214bcd72c4d426eaf4ea001ae8979f5"/>
            <Part Type="strPunktas" Nr="4" Abbr="210 str. 1 d. 4 p." DocPartId="f5336953ec5a4debab26964829688a4f" PartId="cf4d373d67524754983a304a92a05554"/>
            <Part Type="strPunktas" Nr="5" Abbr="210 str. 1 d. 5 p." DocPartId="cba0d03aad444cd5ad904d4d244f0e8c" PartId="62690666c0364c988134ed2050845c73"/>
            <Part Type="pastraipa" DocPartId="b507314c243a452aa61efb392cd5c1d9" PartId="d3f09dfdade9498c934b9b88b6837669"/>
          </Part>
          <Part Type="strDalis" Nr="2" Abbr="210 str. 2 d." DocPartId="681d1ad8541247598fa979778c79a9da" PartId="ef6473e71fc74c608a3a0737449112be"/>
        </Part>
        <Part Type="straipsnis" Nr="211" Abbr="211 str." Title="Muitinio tikrinimo tvarkos pažeidimas" DocPartId="4d4d2144dc0849f99acb95605508ca88" PartId="ac6d7e38f9af4092a1b07905e7a858f9">
          <Part Type="strDalis" Nr="1" Abbr="211 str. 1 d." DocPartId="6dcbeb7ec9c14bf2be46bae2c8033991" PartId="b3305d13e03c4a69b8fa1278dc124d68">
            <Part Type="strPunktas" Nr="1" Abbr="211 str. 1 d. 1 p." DocPartId="65033ea9e9c84d3d87f0ff69ccd6b30c" PartId="a19357cf9e5741c596c7848d08ec1afb"/>
            <Part Type="strPunktas" Nr="2" Abbr="211 str. 1 d. 2 p." DocPartId="60211359a6d34bf0bf97a2c0da410eb4" PartId="26b8a94ee1d04f3c8d9f6f8b788b1c87"/>
            <Part Type="strPunktas" Nr="3" Abbr="211 str. 1 d. 3 p." DocPartId="5572ed854a9f43828e88fdf207617d28" PartId="9a51e804a384448f89dfb69d03ac5ca6"/>
            <Part Type="pastraipa" DocPartId="148a8eba73cf40c2b0350b5e5cb481e7" PartId="a57355cca6474b9c9b5f36d3d9a782d1"/>
          </Part>
          <Part Type="strDalis" Nr="2" Abbr="211 str. 2 d." DocPartId="f03f21070e03456a9947cb524a2bb4cb" PartId="9b55d2110a8844e9b2a58162b57c6561"/>
          <Part Type="strDalis" Nr="3" Abbr="211 str. 3 d." DocPartId="cf8bc7026ae54e3ab818f9793261e475" PartId="54fb8988b51f45d28d202ad47ca80820"/>
        </Part>
        <Part Type="straipsnis" Nr="212" Abbr="212 str." Title="Prekių (daiktų) deklaravimo tvarkos pažeidimas" DocPartId="1293d4b09fef4876b5097989082fc6a4" PartId="4d653e8793a941ed9d764ab3f72857b9">
          <Part Type="strDalis" Nr="1" Abbr="212 str. 1 d." DocPartId="62cadff7dda54182b7267d5f8be78b0c" PartId="9a13207098f94ddd9d43ea81f72726ca"/>
          <Part Type="strDalis" Nr="2" Abbr="212 str. 2 d." DocPartId="619f21b820474d9aaded0c1a6745e107" PartId="1a9a40a4c83c49598d9cf41b54460124"/>
          <Part Type="strDalis" Nr="3" Abbr="212 str. 3 d." DocPartId="bd664404ed284cda893de2e788d8c97e" PartId="dc14692a7b6a4a39b2b3405d746dfd48"/>
          <Part Type="strDalis" Nr="4" Abbr="212 str. 4 d." DocPartId="e620c7d05b794ff2a47d8add31c87c2e" PartId="77f51e0359734236853aae2db61bcf47"/>
          <Part Type="strDalis" Nr="5" Abbr="212 str. 5 d." DocPartId="3c8ed04e36e34032b46f66718e1f0979" PartId="a677984ce8314edb8be86268cf9ef428"/>
        </Part>
        <Part Type="straipsnis" Nr="213" Abbr="213 str." Title="Prekių (daiktų, pašto siuntų, pinigų) gabenimo tvarkos pažeidimas" DocPartId="0e6f3498d3cf44099b965e0d66567932" PartId="a26b770407294da3ab7eb22204cd21e9">
          <Part Type="strDalis" Nr="1" Abbr="213 str. 1 d." DocPartId="a4757d751f54479a88b50c341973197e" PartId="4349381be0fc40c5a205a666af12b46e"/>
          <Part Type="strDalis" Nr="2" Abbr="213 str. 2 d." DocPartId="44952620a3f348cf841f8d89dfba39a2" PartId="551de5f8f0874dbbb981920197f91cd4"/>
          <Part Type="strDalis" Nr="3" Abbr="213 str. 3 d." DocPartId="badc2c0b3214495496ad6f0c74aca389" PartId="93c879dcfd98470dad72a649b27d758e"/>
          <Part Type="strDalis" Nr="4" Abbr="213 str. 4 d." DocPartId="7fc1be2e7b0643bca46fcd0984b734ab" PartId="cff99ccecb934079a09812806f589932"/>
          <Part Type="strDalis" Nr="5" Abbr="213 str. 5 d." DocPartId="82e05f841b00462a873baa19338fefff" PartId="e33d10e4e78345c8b15d6855a6a981df"/>
          <Part Type="strDalis" Nr="6" Abbr="213 str. 6 d." DocPartId="731d39110615414a9b0d145fa839c5f2" PartId="98cd4981e1144613b6eb3e837f52f41c"/>
          <Part Type="strDalis" Nr="7" Abbr="213 str. 7 d." DocPartId="97ce5fa60a4a4275828784a3e01d15dd" PartId="8d241af989fa4b25937d9ba1be0aa193"/>
          <Part Type="strDalis" Nr="8" Abbr="213 str. 8 d." DocPartId="7fbf1bdd4aec42729e43366a52f8d108" PartId="6af3bfcf5b68464287c68be510d2cb3f"/>
        </Part>
        <Part Type="straipsnis" Nr="214" Abbr="214 str." Title="Prekių (krovinio) gabenimas be dokumentų" DocPartId="c6ce06e089b24415843d0f0cded5d238" PartId="96bc7a2f5c1942439eec54a658e84f02">
          <Part Type="strDalis" Nr="1" Abbr="214 str. 1 d." DocPartId="0410576cca9f4c3893bd76161cae29f8" PartId="ff4beca35147475280f5c92a83187e59"/>
          <Part Type="strDalis" Nr="2" Abbr="214 str. 2 d." DocPartId="55592b5d45ac48469c942913f7af7fd1" PartId="c36d8845815447e8ab89b260c84a8b1d"/>
          <Part Type="strDalis" Nr="3" Abbr="214 str. 3 d." DocPartId="135e82d06aaf4891b305e34cfa08574d" PartId="c440c7275c4949db8684f294f6d62dfa"/>
          <Part Type="strDalis" Nr="4" Abbr="214 str. 4 d." DocPartId="09d777ef53264d59b0379e2157ea6ce4" PartId="c265e4712c864f85bac5d639beac32e8"/>
          <Part Type="strDalis" Nr="5" Abbr="214 str. 5 d." DocPartId="f82d8749222b4095bc966726aa095b84" PartId="93db404457e24c0e83be9db5c5b7dfac"/>
        </Part>
        <Part Type="straipsnis" Nr="215" Abbr="215 str." Title="Laisvųjų zonų, laisvųjų sandėlių, muitinės sandėlių, laikinojo saugojimo vietų ir neapmuitinamų parduotuvių steigimo ir veiklos pažeidimas" DocPartId="059e3b0ba48847dcb712d1866818f09d" PartId="bd49e6f2c1dd4c4ab9006c75b0b8fbc8">
          <Part Type="strDalis" Nr="1" Abbr="215 str. 1 d." DocPartId="c2a4a4900f29457aa73dd5dac3d78f0a" PartId="e4c1d11ffd0c420685c34890ab5b8f49"/>
          <Part Type="strDalis" Nr="2" Abbr="215 str. 2 d." DocPartId="f81ee42b3008401b930d15df888ddc6b" PartId="057b890996d149749dbf861cd4487c28"/>
          <Part Type="strDalis" Nr="3" Abbr="215 str. 3 d." DocPartId="2834d90b89e64b0c9083fb912ca2f398" PartId="acd01f954e3f42e0944d529ae74af69b"/>
          <Part Type="strDalis" Nr="4" Abbr="215 str. 4 d." DocPartId="546ec20344394f86aea89e26cea491c7" PartId="930ab31a740e45d5bfc5fe9ec6e0d90e"/>
          <Part Type="strDalis" Nr="5" Abbr="215 str. 5 d." DocPartId="f90cccd5bfd6469eafb2a1f85082161c" PartId="ee90d157382d40fe865ddc71ff6367db"/>
        </Part>
        <Part Type="straipsnis" Nr="216" Abbr="216 str." Title="Muitinės uždėtų arba muitinės pripažįstamų plombų, spaudų ir kitų žymų padirbimas, nuplėšimas, sugadinimas ar praradimas" DocPartId="5ce843333f6240909b6b04be98cbd1e8" PartId="14cb665b323d4c98a927960980d2a240">
          <Part Type="strDalis" Nr="1" Abbr="216 str. 1 d." DocPartId="95bab60800f24e43b38656dbbcdc7900" PartId="1c0fc4b0d1ad433991a170ebeac00289"/>
          <Part Type="strDalis" Nr="2" Abbr="216 str. 2 d." DocPartId="bbe986441dc94779a0b473025b40f159" PartId="a940c740466a4454892b973d69810678"/>
        </Part>
        <Part Type="straipsnis" Nr="217" Abbr="217 str." Title="Išankstinės informacijos pateikimo tvarkos pažeidimas" DocPartId="ae8e2df6439c4c72be7615775b50a828" PartId="4b24542ba1f44f38b173a55bdc6f0238">
          <Part Type="strDalis" Nr="1" Abbr="217 str. 1 d." DocPartId="211a786c635d48c0bcce025f71d77d14" PartId="e4cd1be1330742c5b5036932f943c7f5"/>
          <Part Type="strDalis" Nr="2" Abbr="217 str. 2 d." DocPartId="60e28b5a4a9045e5a69e2bfd2ca9f351" PartId="ee82c39c4728449298578e02c92f27de"/>
          <Part Type="strDalis" Nr="3" Abbr="217 str. 3 d." DocPartId="9e21554411494b06b09710929efe159f" PartId="3b963559db4346b4b818ee8fa71c40d5"/>
        </Part>
        <Part Type="straipsnis" Nr="217-1" Abbr="217-1 str." Title="Reglamente (ES) Nr. 2015/1525 nustatytos pareigos pranešti apie konteinerių padėtį nevykdymas" DocPartId="3bb0c8dd528d461c8cdfd2e80be7dcdd" PartId="16ad3d5ff2be4836b0656d102b84bb62">
          <Part Type="strDalis" Nr="1" Abbr="217-1 str. 1 d." DocPartId="30d27318ef4b4ea391a7f9f1a1a95d59" PartId="6aab10cc14da416583d162bf13d960f3"/>
          <Part Type="strDalis" Nr="2" Abbr="217-1 str. 2 d." DocPartId="94197e1ec41241b3aea15e2bfdaf9ad6" PartId="104e77d8361341aebd29d16398e011dc"/>
        </Part>
        <Part Type="straipsnis" Nr="218" Abbr="218 str." Title="Su grynųjų pinigų deklaravimu kertant Europos Sąjungos vidaus sienas susijusių reikalavimų nesilaikymas" DocPartId="dba8e02b000142fe92582af84cece92e" PartId="f87d9a287eab47dba9475f3040a08305">
          <Part Type="strDalis" Nr="1" Abbr="218 str. 1 d." DocPartId="7fba7d442d234d1f963fbbc21bec025e" PartId="74978e49017144dd96866a40906196cc"/>
          <Part Type="strDalis" Nr="2" Abbr="218 str. 2 d." DocPartId="51879968535846ba9cc402bf9bda0697" PartId="2e466c22e72a4aaa89ea95b35284a69b"/>
          <Part Type="strDalis" Nr="3" Abbr="218 str. 3 d." DocPartId="31d51db27190458da48a826eac1544ad" PartId="a4520fb3ad524bf481967d22f25704a4"/>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484543eb8b1c46ef89852b86d0ec824b"/>
        </Part>
        <Part Type="straipsnis" Nr="221" Abbr="221 str." Title="Statistinių duomenų pateikimo tvarkos pažeidimas" DocPartId="b09d61cdf41e4b4398aced0db617dd11" PartId="42ad2020ab64465284d96f9e3652aec4">
          <Part Type="strDalis" Nr="1" Abbr="221 str. 1 d." DocPartId="b85104c38fa3496a89194ca2bd6fb5cd" PartId="857f7475dde44e86a4122462f097aa67"/>
          <Part Type="strDalis" Nr="2" Abbr="221 str. 2 d." DocPartId="f0bdb857cb524d90b5a006b699c62a88" PartId="5965d9584a14430c94d332fec363e096"/>
          <Part Type="strDalis" Nr="3" Abbr="221 str. 3 d." DocPartId="517d297491454f18b8db2580ea79f09c" PartId="12a7dcc11600456492f4a8cae8d3df5f"/>
        </Part>
        <Part Type="straipsnis" Nr="222" Abbr="222 str." Title="Oficialių statistinių duomenų naudojimo ir platinimo tvarkos pažeidimas" DocPartId="8959086888fa4de091d8c575ee8feb08" PartId="e1427f1416274ec681cfe4a50e412434">
          <Part Type="strDalis" Nr="1" Abbr="222 str. 1 d." DocPartId="d72c9d06f08f4e28a8e8df2b7c43080c" PartId="d452010f123f4ea59489d0408e742a5b"/>
          <Part Type="strDalis" Nr="2" Abbr="222 str. 2 d." DocPartId="0553329115b94f188cb08d8917691047" PartId="2cdfee9598924677a19b84c9f65853f6"/>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 DocPartId="938aab85539244eeb5d1634302f74eb0" PartId="9a1c587687bd494e8f8102be738217e1">
          <Part Type="strDalis" Nr="1" Abbr="223 str. 1 d." DocPartId="b2e17355c029460fb0e7c5d7e1f31e88" PartId="aa41b69b36f5444283211ab5c035fa08"/>
          <Part Type="strDalis" Nr="2" Abbr="223 str. 2 d." DocPartId="98c9321e7d4e4a899a5608c80ae67db0" PartId="df262ed2e1af4f568a42f62e164cf8ba"/>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ose, sulaikytųjų sulaikymo vietose laikomiems asmenims arba neteisėtas daiktų ir reikmenų gavimas iš šių asmenų" DocPartId="810e10a440524f588451d5a3fd37ecc8" PartId="ed2008b1407c4ed393577f896c2d3977">
          <Part Type="strDalis" Nr="1" Abbr="226 str. 1 d." DocPartId="03dfa7161e0f4447be97a4882b3f0e86" PartId="afa7e27d7c8d4410aabcdc3134887dcf"/>
          <Part Type="strDalis" Nr="2" Abbr="226 str. 2 d." DocPartId="46e99c0e78014d059b2a75f5ad80fd34" PartId="9b87fce8580a4fd78a165a4b70ce241a"/>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aa6d4e6721194d13b23e69c584e9e269"/>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istruojamų sprogstamųjų medžiagų pirmtakų, medžiagų ar mišinių, kuriuose yra registruojamų sprogstamųjų medžiagų pirmtakų, apyvartos reikalavimų pažeidimas" DocPartId="fe49f4a314ec4caabdc77d01eb96d8c4" PartId="1fd19ad1ad9b49dbbd77e99e110a3278">
          <Part Type="strDalis" Nr="1" Abbr="234-1 str. 1 d." DocPartId="15d6ca1943474d188f54b58c9271a795" PartId="3a526aeb54204fcc96443d07ce9abb25"/>
          <Part Type="strDalis" Nr="2" Abbr="234-1 str. 2 d." DocPartId="f2768dce2ed4491d9e0c6ede8092e669" PartId="24ba89431b924689b4c4b08378af5680"/>
          <Part Type="strDalis" Nr="3" Abbr="234-1 str. 3 d." DocPartId="c3bc38a19c824cc49aa247a3ee69993b" PartId="790567a7166e41e8ae4a3af8a1e974d7"/>
          <Part Type="strDalis" Nr="4" Abbr="234-1 str. 4 d." DocPartId="d4ecc07cfcc5461dbffd37c243fccb62" PartId="d49a502298ef4c41a6adbd58d8f79a0a"/>
        </Part>
        <Part Type="straipsnis" Nr="234-2" Abbr="234-2 str." Title="Neteisėtas disponavimas riboto naudojimo sprogstamųjų medžiagų pirmtakais" DocPartId="d9090786cf8343998b7f7db22883ca79" PartId="cb2d00a1dcf84eedb45aaa59c56e5c9e">
          <Part Type="strDalis" Nr="1" Abbr="234-2 str. 1 d." DocPartId="884dd5b2655642f8b097b89f4298356b" PartId="12332c3c06ef45f58d05d2f5e9c6c543"/>
          <Part Type="strDalis" Nr="2" Abbr="234-2 str. 2 d." DocPartId="7aeb080393f64633a7923be5b207d5ef" PartId="53ca2895490a42c292ccccb676c75e4b"/>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b603b545fdce4b5ba11ac0d0911032b9">
          <Part Type="strDalis" Nr="1" Abbr="241 str. 1 d." DocPartId="b7cde0f58b5e4491a24c58e924b0c374" PartId="82abda8d9cc24e3a8edde35572b32ee3"/>
          <Part Type="strDalis" Nr="2" Abbr="241 str. 2 d." DocPartId="b511b1e97d62487a8ddc9bc03646d53e" PartId="5180602dba954a35b064a46e25eb0354"/>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4" Abbr="244 str." Title="Aplinkos teršimas pavojingomis cheminėmis medžiagomis ir preparatais" DocPartId="7f4902aebda1450bbf412214bf1b48cc" PartId="95b5eecad2314120b8d1c8bb1802fb2d">
          <Part Type="strDalis" Nr="1" Abbr="244 str. 1 d." DocPartId="06bff5aac5de4c4c970abad49bd3ebe2" PartId="3566fbaa73f34c69a5ec2432eaab10bc"/>
          <Part Type="strDalis" Nr="2" Abbr="244 str. 2 d." DocPartId="7df2b88cb0e248ae8302c9bb98fb50e1" PartId="301efe1be6c74927a89072dfb605fe5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dca5aca600b0412e995cc0cc706aa644"/>
          <Part Type="strDalis" Nr="3" Abbr="247 str. 3 d." DocPartId="f294dbe50b684659bfa126dd44c609e4" PartId="49f93927659c47cd960e18790f0c204b"/>
          <Part Type="strDalis" Nr="4" Abbr="247 str. 4 d." DocPartId="8b03d708fd4849f3ad54dcde9a2aa7f3" PartId="fd5f8ca79cc5443884698a8414af3df4"/>
          <Part Type="strDalis" Nr="5" Abbr="247 str. 5 d." DocPartId="9affef505dfa476ca09caaf4b6b75519" PartId="c12ee0d3ab4543f08d680e1fb35fa739"/>
          <Part Type="strDalis" Nr="6" Abbr="247 str. 6 d." DocPartId="bac4f927067444368348c15076a6e8b7" PartId="e5d648db14c94c3ba8daf622cdf4f9fa"/>
          <Part Type="strDalis" Nr="7" Abbr="247 str. 7 d." DocPartId="2f085ccb05134a55aca7fe268c622974" PartId="430430fd9e584236adbfdd975381c67f"/>
          <Part Type="strDalis" Nr="8" Abbr="247 str. 8 d." DocPartId="53e91681f40c4da1b2b550b2a0108551" PartId="5f3eef32abc94383b4368e21446dc553"/>
          <Part Type="strDalis" Nr="9" Abbr="247 str. 9 d." DocPartId="27464ca18c4e48cebbedf58f15d3d654" PartId="9c873673bf14411faf1ac735f5b50935"/>
          <Part Type="strDalis" Nr="10" Abbr="247 str. 10 d." DocPartId="c1ee38d425fe4fb2883ddd1d005fd95d" PartId="3aad4dfb4366498d85985e6d64359f25"/>
          <Part Type="strDalis" Nr="11" Abbr="247 str. 11 d." DocPartId="40a80c84e0eb406e8b904705df4b1e69" PartId="8db1e007ad794379bd5441f142760daa"/>
          <Part Type="strDalis" Nr="12" Abbr="247 str. 12 d." DocPartId="fc7cef330abb4fa99779dcf11246b0a5" PartId="f6ab6f72d16a47b48081da0cd0d08b37"/>
          <Part Type="strDalis" Nr="13" Abbr="247 str. 13 d." DocPartId="d86cf0c7a9194a6dae48748273e93532" PartId="dc5eb45b39d84baa9088f3a1f73e80db"/>
          <Part Type="strDalis" Nr="14" Abbr="247 str. 14 d." DocPartId="9a017fa8b3dd4cb2bbcb0bb5c3f31981" PartId="b6171e69941940ccb34fd5b56edfaa2e"/>
          <Part Type="strDalis" Nr="15" Abbr="247 str. 15 d." DocPartId="ade6dd2a07be49fb84ccc75a7a9839dc" PartId="2876dfc2f9d0405198662d121ca55c05"/>
          <Part Type="strDalis" Nr="16" Abbr="247 str. 16 d." DocPartId="0942fefc27494caca38badf0d29846a2" PartId="b2f98ece656a48ad9cac1794513a56c6"/>
          <Part Type="strDalis" Nr="17" Abbr="247 str. 17 d." DocPartId="8789f83c90fe4dbbaf853840422b31e4" PartId="0787027f43ca4d588afe1eb00c3722cb"/>
          <Part Type="strDalis" Nr="18" Abbr="247 str. 18 d." DocPartId="020b1f52e78648fc8d0aa89bf8f0509c" PartId="7230342478cb4b178e71c80fcb0bb0c8"/>
          <Part Type="strDalis" Nr="19" Abbr="247 str. 19 d." DocPartId="cc2862cddba4414484faea616395626f" PartId="5803543dbf7840fca40decc20350f20b"/>
          <Part Type="strDalis" Nr="20" Abbr="247 str. 20 d." DocPartId="bc14a08c2280422c9ec538d700a878e1" PartId="591886461f9b4e3bbee2f5107c12a827"/>
          <Part Type="strDalis" Nr="21" Abbr="247 str. 21 d." DocPartId="05a3d55f4a364fe7be779b24b10391ce" PartId="0244f141bf794c098a822637423b7861"/>
          <Part Type="strDalis" Nr="22" Abbr="247 str. 22 d." DocPartId="d168bbac28324fd98d91e27387e6d42b" PartId="6baaab04b73043df9f964be968cfe47b"/>
          <Part Type="strDalis" Nr="23" Abbr="247 str. 23 d." DocPartId="c991375df96846168c1b38443bd56eaf" PartId="1e44b03965584e7dba5cb14e1f38080d"/>
          <Part Type="strDalis" Nr="24" Abbr="247 str. 24 d." DocPartId="2178d218508848f8844a904edd7fbbdb" PartId="244e63d264e2422487738aafac01275d"/>
          <Part Type="strDalis" Nr="25" Abbr="247 str. 25 d." DocPartId="47da3b150b164ad890178a0c51b4221b" PartId="c27f5b39ecf145bba5eebdf095ff44e3"/>
          <Part Type="strDalis" Nr="26" Abbr="247 str. 26 d." DocPartId="a8d12ac12e5349328d8ff8d6ea52a7ec" PartId="22eecf68749d435294ac48c9dff28930"/>
          <Part Type="strDalis" Nr="27" Abbr="247 str. 27 d." DocPartId="6b2ab7e2770a458080a7de8a40969101" PartId="ce4365d8f271489e8df47a324961deb5"/>
          <Part Type="strDalis" Nr="28" Abbr="247 str. 28 d." DocPartId="59f34459f3a34dbfbaa6c7dbfc683655" PartId="92087011602a4e0a9ef9ba35fbebd5e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e07c6577c8b488a8de4213275e26fad"/>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3956ca0697244e75b348026aaac66144"/>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b1de2c2ef3e84397a7f6289af43c70fe"/>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d854b4c447954e1ea0835eea603636b4"/>
          <Part Type="strDalis" Nr="6" Abbr="250 str. 6 d." DocPartId="e5afe202dae34db9b21339014baadd52" PartId="7542fcb44a2f4486874b8d2667bbb39f"/>
          <Part Type="strDalis" Nr="7" Abbr="250 str. 7 d." DocPartId="74a222c32b714fb49ce4a84eecfe4957" PartId="3edfc3ee007141feb8dff2b744fcd09f"/>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Specialiųjų žemės, miško, vandens telkinių naudojimo sąlygų pažeidimas arba šių sąlygų neįrašymas ar neteisingas įrašymas į žemės, miško, vandens telkinio nuosavybę patvirtinančius dokumentus" DocPartId="4e5cba83414c43058b9952fdc8dab3a6" PartId="a7975e12f33d4fefba465f235c7cc3de">
          <Part Type="strDalis" Nr="1" Abbr="256 str. 1 d." DocPartId="a6a2d7237bdb4531b90b62a6fa46502e" PartId="0cbe8bf829734effaed320974d25eac9"/>
          <Part Type="strDalis" Nr="2" Abbr="256 str. 2 d." DocPartId="3d4249a40742476c91ca27e3ed322776" PartId="a82e772dfc0948cd8be92880a249bcde"/>
          <Part Type="strDalis" Nr="3" Abbr="256 str. 3 d." DocPartId="a9e094fdb6d943f38b450b943c93730e" PartId="31232cda063247b69605f950c626aa7e"/>
          <Part Type="strDalis" Nr="4" Abbr="256 str. 4 d." DocPartId="65c04ef2a232473da34beb848dad93e4" PartId="bc40afd1b1934dd3872df302a892a256"/>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36a7b7d971a84155b278b710aaa49617">
          <Part Type="strDalis" Nr="1" Abbr="258 str. 1 d." DocPartId="73276bec2d554568a7728e129794b99e" PartId="fc5136258b0f4b1d9357187abfa876c2"/>
          <Part Type="strDalis" Nr="2" Abbr="258 str. 2 d." DocPartId="4e8c4f03bd8c4472a8ac4e22c912bef1" PartId="5790c33354974173895203325e239ffc"/>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jų išteklių apsaugos ir naudojimo reikalavimų pažeidimas" DocPartId="70df546c0b4d4e2dad6c3188033d5b2d" PartId="2756ec1a99834d51ab6c583e261c1811">
          <Part Type="strDalis" Nr="1" Abbr="262 str. 1 d." DocPartId="4a785634b6e24aa7b214a2ec678d3a58" PartId="563a044b41f04ecd8628141bbd956904"/>
          <Part Type="strDalis" Nr="2" Abbr="262 str. 2 d." DocPartId="f8a817bc8b234d54b6feeeba2e21a986" PartId="9ae42bacba9b46d586a2df6bba11aea0"/>
        </Part>
        <Part Type="straipsnis" Nr="263" Abbr="263 str." Title="Žemės gelmių (geologinio) tyrimo darbų atlikimo taisyklių ar reikalavimų pažeidimas" DocPartId="bc2a165185e04e0e84b56c1516c56327" PartId="9804afdc730142689b2e9194487c73db">
          <Part Type="strDalis" Nr="1" Abbr="263 str. 1 d." DocPartId="d05e18587fe941ffabc427258e614f1b" PartId="44b92584906f403ca9d68cfed13de4a2"/>
          <Part Type="strDalis" Nr="2" Abbr="263 str. 2 d." DocPartId="76d9185afb69484eadba082b5fd6a2cb" PartId="2aa57c60a08d44d797e0a04d2e51d9a7"/>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e690b8cdc6f64e35b761c69c561646f4"/>
          <Part Type="strDalis" Nr="4" Abbr="264 str. 4 d." DocPartId="c0cffe8ed2dc40bfbde3de340940f079" PartId="d0acf2c2931549baa58a90729cd2a329"/>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5ca41201e5544099cc40096f0227b37"/>
          <Part Type="strDalis" Nr="4" Abbr="265 str. 4 d." DocPartId="8da3fa422b47491aa7cac68693fbe4dc" PartId="081930f93607493992bbe7755c865bdb"/>
          <Part Type="strDalis" Nr="5" Abbr="265 str. 5 d." DocPartId="5d4c0064ce994faf8f31f53c5446efbf" PartId="0527d438888440b4aa869a504fe7ebdc"/>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33399d1babe843669fdb8e3198d89926"/>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4ff94f314f9349cfada1146fc50fb830">
          <Part Type="strDalis" Nr="1" Abbr="267 str. 1 d." DocPartId="f1acf353179b484696c498b99e352ab5" PartId="185edb5b287d4e6895322ae85d5ec5b7"/>
          <Part Type="strDalis" Nr="2" Abbr="267 str. 2 d." DocPartId="7ebfaecbf829415981c50eb6b05fd7f9" PartId="d1a2005ee8ba4197bc55637d263f5f88"/>
          <Part Type="strDalis" Nr="3" Abbr="267 str. 3 d." DocPartId="22714bdaf7fa4367b918f6e0cf00e16f" PartId="ab8ab9cc5df04bef925a0fbda7795eac"/>
          <Part Type="strDalis" Nr="4" Abbr="267 str. 4 d." DocPartId="0456d63880ef4b2d854fe9fc9c0715b2" PartId="fc09108a1aae4ebca29d2d92ce178996"/>
          <Part Type="strDalis" Nr="5" Abbr="267 str. 5 d." DocPartId="1dadb224d70a456d889e3eef1efe25b0" PartId="bb937d707f584baea8e2df335f26701a"/>
          <Part Type="strDalis" Nr="6" Abbr="267 str. 6 d." DocPartId="2747fccedf184d09be1f453764d794ad" PartId="340259cb6a0b417d9e27447320748746"/>
          <Part Type="strDalis" Nr="7" Abbr="267 str. 7 d." DocPartId="49d9a87067ed41c7b9f42fc272f5093b" PartId="2b5cafa38cb74402a2b1178f4c84f80c"/>
          <Part Type="strDalis" Nr="8" Abbr="267 str. 8 d." DocPartId="80b9fcbb94d649a583a9a2551b105d61" PartId="b3d0363a42f1449c98fd2935ff4cee50"/>
          <Part Type="strDalis" Nr="9" Abbr="267 str. 9 d." DocPartId="8e305f9bca68422e9bbd84af996f3c99" PartId="3453c5869c6a44d9ad222447358c1777"/>
        </Part>
        <Part Type="straipsnis" Nr="268" Abbr="268 str." Title="Vandens telkinių naudojimo vandeniui išgauti ar nuotekų tvarkymo reikalavimų pažeidimas" DocPartId="91ef2311a7884da6bac9b568aa55ec7c" PartId="d6d56089e51541c08a35410d434dab97">
          <Part Type="strDalis" Nr="1" Abbr="268 str. 1 d." DocPartId="67bd6f4b089b4ef7bc4e738727238f2a" PartId="6d516e19905d40cdb8ab2c8885e79eff"/>
          <Part Type="strDalis" Nr="2" Abbr="268 str. 2 d." DocPartId="68de12c75f9e41ff9878789aea5b1d0a" PartId="ffbb7cd44c7046d9910538ce3c3f6b76"/>
          <Part Type="strDalis" Nr="3" Abbr="268 str. 3 d." DocPartId="e54586c26fdf486baad10e56612fbbf5" PartId="e03b77a994ab441098aa2651ba8d1295"/>
          <Part Type="strDalis" Nr="4" Abbr="268 str. 4 d." DocPartId="29602b04d69b428484faa395483db16a" PartId="3cd309e2d8104aeeb61eddaf1859bd7a"/>
          <Part Type="strDalis" Nr="5" Abbr="268 str. 5 d." DocPartId="fead09f3d3a1463890de8957a64ad525" PartId="db631156829d46d2a3f20eaba225e5eb"/>
          <Part Type="strDalis" Nr="6" Abbr="268 str. 6 d." DocPartId="4cd0c6976eec4670a0e5a66b7f353372" PartId="8b93e01fae2942edaf09b1d44a80620f"/>
          <Part Type="strDalis" Nr="7" Abbr="268 str. 7 d." DocPartId="988acb8a193c43959306a3c960f15ad8" PartId="b2f4aea9b0d74d1ab8212209c32c440e"/>
          <Part Type="strDalis" Nr="8" Abbr="268 str. 8 d." DocPartId="7a2322164a3245bda621abb05458fba9" PartId="2f892f739534466bb01d1f516c7ad7f2"/>
        </Part>
        <Part Type="straipsnis" Nr="269" Abbr="269 str." Title="Tvenkinio ar patvenkto ežero naudojimo ir priežiūros taisyklių pažeidimas" DocPartId="c46e3d3a73c147feb1b7cc111311fc6f" PartId="f569f1da6036428b9da81ac59934351d">
          <Part Type="strDalis" Nr="1" Abbr="269 str. 1 d." DocPartId="0bb222df80fa4b2797369d62630de7b3" PartId="21bf0dce13a946588b710766615130f0"/>
          <Part Type="strDalis" Nr="2" Abbr="269 str. 2 d." DocPartId="da67183593cd460aab79c69e633298f5" PartId="3d8c945789e647cba319f3675d06151a"/>
          <Part Type="strDalis" Nr="3" Abbr="269 str. 3 d." DocPartId="5fa3ac6f30514529bacee7a2b6addaae" PartId="5fec603829d549d3959bd8733d7276e1"/>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išteklių naudojimo ir jų atkūrimo reikalavimų pažeidimas" DocPartId="540fe0f5fc6c4499af7de0b981f45287" PartId="bb4dc299a18e42acbd1a5d940bf589ec">
          <Part Type="strDalis" Nr="1" Abbr="276 str. 1 d." DocPartId="ae6593b935b14d08b6b2ca8a2b854401" PartId="08c6fe59cdc54b8299acc953b0402678"/>
          <Part Type="strDalis" Nr="2" Abbr="276 str. 2 d." DocPartId="d74845a8c6dc431e9a8935dc628d7ec0" PartId="da18c3c7f05844b4bf83c5bb2c95e2b8"/>
          <Part Type="strDalis" Nr="3" Abbr="276 str. 3 d." DocPartId="672a9ef832744ad0a032239cc5572358" PartId="143b47678d02486db704f9e9615e6eec"/>
          <Part Type="strDalis" Nr="4" Abbr="276 str. 4 d." DocPartId="e0bc7d0b4e47436cbdbf3e07bf6e5573" PartId="ba9154b18c65443c8c77e5b785e6270e"/>
          <Part Type="strDalis" Nr="5" Abbr="276 str. 5 d." DocPartId="97deb9c00544474298cdaaf4dedece05" PartId="4c963f256f30496aa932c3274bd7a4de"/>
          <Part Type="strDalis" Nr="6" Abbr="276 str. 6 d." DocPartId="96c027252fce4074822e126724ef480a" PartId="237b49c453ff496fa5352bbf6c8035d8"/>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ir želdynų, želdinių ne miškų ūkio paskirties žemėje apsaugą, tvarkymą, želdynų kūrimą, projektavimą, želdinių veisimą reglamentuojančių kitų teisės aktų nevykdymas ar pažeidimas" DocPartId="29e0b564fe804fe3852e3c6f303f48a4" PartId="47ac087ee6ac4005863613f1f32d815e">
          <Part Type="strDalis" Nr="1" Abbr="281 str. 1 d." DocPartId="5bdf130717cf4a788cd686994a8309ad" PartId="741a2f00bf2b4d52b971e66061e9e337"/>
          <Part Type="strDalis" Nr="2" Abbr="281 str. 2 d." DocPartId="d7d506fca0b6401a950c59a8b9a461fb" PartId="54fd355b01bf410eaf60b6356122c45f"/>
          <Part Type="strDalis" Nr="3" Abbr="281 str. 3 d." DocPartId="a549edeb70fc40609f189f17a7e75b2c" PartId="15c57d512a8a466c91e13cfa6fdb8b96"/>
          <Part Type="strDalis" Nr="4" Abbr="281 str. 4 d." DocPartId="04fbf9f756394856ac1beec1a0e28a3e" PartId="f0823968836c47f891ff48b4cb050be8"/>
          <Part Type="strDalis" Nr="5" Abbr="281 str. 5 d." DocPartId="f736d694de504b42a0cb096045b27880" PartId="7beecb54f5ae440d9873f7ca05b9c6a1"/>
          <Part Type="strDalis" Nr="6" Abbr="281 str. 6 d." DocPartId="7ceb446306654e77bac54de7b6a6f91a" PartId="b3187187fed94915b464b76f6822d42c"/>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5015711506d6462b849781557a3e1fea">
          <Part Type="strDalis" Nr="1" Abbr="290 str. 1 d." DocPartId="abbde8f83d3f4f2189d63c20d69187ed" PartId="601a730754f44cbd859741c1622b4e27"/>
          <Part Type="strDalis" Nr="2" Abbr="290 str. 2 d." DocPartId="65ab3bfb42e24c479fb16eb9c9ea706c" PartId="7f9852c66cc34dfb89bd995965a20a41"/>
          <Part Type="strDalis" Nr="3" Abbr="290 str. 3 d." DocPartId="12520a4e0d614619b6a4b2e5886ce852" PartId="a1d97c332f2f4b6a9b654df185809928"/>
          <Part Type="strDalis" Nr="4" Abbr="290 str. 4 d." DocPartId="f79a7eff52a94b848a73383199ea3839" PartId="1910385bb04d42c2be2f9790c6bb347f"/>
          <Part Type="strDalis" Nr="5" Abbr="290 str. 5 d." DocPartId="44c7ad412f2843dd9e9c1e56f3fbda08" PartId="06b6ea34901142a893e334da1e0518ab"/>
          <Part Type="strDalis" Nr="6" Abbr="290 str. 6 d." DocPartId="8f210551b2ea44d992d315c3ab9c45ce" PartId="2872c455d8104e3da78cc2aad0862ebf"/>
          <Part Type="strDalis" Nr="7" Abbr="290 str. 7 d." DocPartId="4db5aacb24fd4630bff5ed38698ddf38" PartId="319d460b4243401d9cb41e3d0a311687"/>
          <Part Type="strDalis" Nr="8" Abbr="290 str. 8 d." DocPartId="e4ae683e646e4243bcb9c3d3ad6ab800" PartId="f857dd23770a4302b3c9e6f48b08d7dc"/>
          <Part Type="strDalis" Nr="9" Abbr="290 str. 9 d." DocPartId="082888c0371a473cb4acfbdd07ba61d4" PartId="df082c890f8441eba3d6b9061cd7c381"/>
          <Part Type="strDalis" Nr="10" Abbr="290 str. 10 d." DocPartId="068a247d2440403083bc4521d768d745" PartId="e112533edb65444296498fd9cd0571bf"/>
          <Part Type="strDalis" Nr="11" Abbr="290 str. 11 d." DocPartId="e8e6453078b340e39dd8862de64a9d6d" PartId="9ce4a367020a4779b183a8dd45f9ed19"/>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4edb509d06614d0fa806e48993542462">
          <Part Type="strDalis" Nr="1" Abbr="303 str. 1 d." DocPartId="7ea0cd248d92432683934239d96d05d3" PartId="8db0ea011b444b008907ae4b4a935c31"/>
          <Part Type="strDalis" Nr="2" Abbr="303 str. 2 d." DocPartId="8388c043142942faa1212601b5a042c0" PartId="e387051130fc48c48cc775f6db35ce51"/>
          <Part Type="strDalis" Nr="3" Abbr="303 str. 3 d." DocPartId="9350889f2e4b461d93b4ea2e04a9b734" PartId="dbed5fd7db6a45b29084378284e7ae08"/>
          <Part Type="strDalis" Nr="4" Abbr="303 str. 4 d." DocPartId="a375c42fe6f444cca154176c2537b962" PartId="92d57e901a914e5fad66695588a6accf"/>
          <Part Type="strDalis" Nr="5" Abbr="303 str. 5 d." DocPartId="8e9eb4594cc34103b6c30636e1254abc" PartId="1f4445774c9f448bbccd7206e1e2b065"/>
          <Part Type="strDalis" Nr="6" Abbr="303 str. 6 d." DocPartId="c2907ab83597463c8a893c0ac5b5f59f" PartId="fe18ecebd544494eac5a5b909d4c0266"/>
          <Part Type="strDalis" Nr="7" Abbr="303 str. 7 d." DocPartId="fff5e235aba94dcbaf71b9fc0d5b04e6" PartId="b458a0a890f9427d8ea270892da30d92"/>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53a7e5dc07c2431fb754dd9052b83f36"/>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c3cf878b9daf4466b58663f828bac95f"/>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2024475c150e4d538daca5241ba078eb">
          <Part Type="strDalis" Nr="1" Abbr="306 str. 1 d." DocPartId="3866fa937144424fae87abf99b523948" PartId="3368ac0663fe493195ba6ba5a2b48b7c"/>
          <Part Type="strDalis" Nr="2" Abbr="306 str. 2 d." DocPartId="8c06a3e5cbd74d0f90452498cccfc49b" PartId="45228ed232004639ae63e97f143c669f"/>
        </Part>
        <Part Type="straipsnis" Nr="307" Abbr="307 str." Title="Transporto priemonių, ne keliais judančių mechanizmų ir įrengimų, kurių į aplinkos orą išmetamų teršalų kiekis viršija nustatytus ribinius dydžius, eksploatavimas" DocPartId="9067ee8b94804913b55fb90400ac5ae4" PartId="2fe1f2fa9d5743879131add2c19bb4ff">
          <Part Type="strDalis" Nr="1" Abbr="307 str. 1 d." DocPartId="c3e62d934d45487dbcf0ae5a379107a9" PartId="e5474eb5bec144399a33d5c9a7a3d93b"/>
          <Part Type="strDalis" Nr="2" Abbr="307 str. 2 d." DocPartId="bdef4babfffd41af910c3d44bfbcea37" PartId="2cdf920626d84eaca19d2aabca62ffe7"/>
        </Part>
        <Part Type="straipsnis" Nr="308" Abbr="308 str." Title="Cheminių medžiagų ir mišinių (preparatų) tvarkymo reikalavimų pažeidimas" DocPartId="61cec642942d4eedab6d29787d760d5f" PartId="4bb8c1ea144f4bdf8ff8a1c30278172c">
          <Part Type="strDalis" Nr="1" Abbr="308 str. 1 d." DocPartId="dbd1cf1a4a394527aceec9185b1af819" PartId="a2069e46dec9459489b1db18fcebbb9b"/>
          <Part Type="strDalis" Nr="2" Abbr="308 str. 2 d." DocPartId="856c3e95751845fdb9350767405b9e7c" PartId="3052414c291844c68599b2cc248ae536"/>
          <Part Type="strDalis" Nr="3" Abbr="308 str. 3 d." DocPartId="494effb9c4074b0c8331bd9b9399901a" PartId="02b275299cb847f9994aadedefbff10f"/>
          <Part Type="strDalis" Nr="4" Abbr="308 str. 4 d." DocPartId="aa5800e433dd4e138863595bb95a860e" PartId="21c349fc1db14fbfb6dd8d005501c724"/>
          <Part Type="strDalis" Nr="5" Abbr="308 str. 5 d." DocPartId="2443c6e02c9a490087fc110814100c1e" PartId="7789f0c259d84aa1bc3ee2485839576e"/>
          <Part Type="strDalis" Nr="6" Abbr="308 str. 6 d." DocPartId="cbed1f6e41b24db983a7d80fca2bd0f8" PartId="5ef90515c97a4631a57dcf8dcfbde0cf"/>
          <Part Type="strDalis" Nr="7" Abbr="308 str. 7 d." DocPartId="4cf603ab08a04578b1419d82f686366e" PartId="65ebd986d9c84ab585b205641f735884"/>
          <Part Type="strDalis" Nr="8" Abbr="308 str. 8 d." DocPartId="e130eff26e6240bca78fed2205e0ac53" PartId="b4083a0415ae4227a361ee94715002a2"/>
          <Part Type="strDalis" Nr="9" Abbr="308 str. 9 d." DocPartId="b6a6e0fc00e54eb58cbaefbba72ba80e" PartId="31c41f900e6147dc8aa2158fa3a44b2b"/>
          <Part Type="strDalis" Nr="10" Abbr="308 str. 10 d." DocPartId="5387f28728d34ccca343ec0096adfcb0" PartId="7db39914efdc4411a5cfab311150ea7f"/>
          <Part Type="strDalis" Nr="11" Abbr="308 str. 11 d." DocPartId="ff101e105bfb45f295655964bbf35aca" PartId="22d62cdc0f5540ae8d26de9bb0dda081"/>
          <Part Type="strDalis" Nr="12" Abbr="308 str. 12 d." DocPartId="b4271e75accd4a3bbe6403c7b51f13bb" PartId="9f4f288b191c4f7daff90a8b54c7b0cc"/>
          <Part Type="strDalis" Nr="13" Abbr="308 str. 13 d." DocPartId="f7419da622ec4239a180a88be1815307" PartId="d4a0d67a98f1495da32b6c85f81e7aa8"/>
          <Part Type="strDalis" Nr="14" Abbr="308 str. 14 d." DocPartId="870381205af84b5d8205473add508f96" PartId="6cebb6e6435a416cb4bdd9bc2688cdde"/>
          <Part Type="strDalis" Nr="15" Abbr="308 str. 15 d." DocPartId="43bcfe00a2ea4c4eb282c335a461f0a5" PartId="cd78cbb19e4443aca7c1fe32122b8156"/>
          <Part Type="strDalis" Nr="16" Abbr="308 str. 16 d." DocPartId="c81e8024a0b648aa94abfa9d47a527ed" PartId="780e01fe8ff145819ac43617e3739529"/>
          <Part Type="strDalis" Nr="17" Abbr="308 str. 17 d." DocPartId="5ba86d3717f44a04a61782f00bdd43e5" PartId="67cab871e6944c1e9ddf3fcae65928a4"/>
          <Part Type="strDalis" Nr="18" Abbr="308 str. 18 d." DocPartId="75f6e06b59634596ba5e8f2f1cf0147e" PartId="9242b395661b4f019ed7747baef86f10"/>
          <Part Type="strDalis" Nr="19" Abbr="308 str. 19 d." DocPartId="2c81479b2ab641148de850f8561774d4" PartId="dc1b7768010a4f058db5316841b64958"/>
          <Part Type="strDalis" Nr="20" Abbr="308 str. 20 d." DocPartId="3388fbb3c3164f06b36197ade45a39fe" PartId="11f509367e98483488dabccaa0d139ad"/>
          <Part Type="strDalis" Nr="21" Abbr="308 str. 21 d." DocPartId="db81d3cc502e448ea23252ba575b4fca" PartId="89694e60c7c145dcb89199979e3465e6"/>
          <Part Type="strDalis" Nr="22" Abbr="308 str. 22 d." DocPartId="0786455e24b34f20aaa842632972104e" PartId="17a76e437b6c4bf0991069ccd41d09d5"/>
          <Part Type="strDalis" Nr="23" Abbr="308 str. 23 d." DocPartId="b93848e3a7d044979e5c1985e3d53a18" PartId="9a2e4e67d8514f7a9cbe863d5d107278"/>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885d82fed56f4811837cea011504b3b2">
          <Part Type="strDalis" Nr="1" Abbr="312 str. 1 d." DocPartId="8b790f76c15a4076a4e9908487c3c6fa" PartId="d9508f1742214854a23227d8a66ff372"/>
          <Part Type="strDalis" Nr="2" Abbr="312 str. 2 d." DocPartId="f58e4218d6534829814e740651848fdb" PartId="0fd56c129a9e4930b755e11e76ecbf31"/>
          <Part Type="strDalis" Nr="3" Abbr="312 str. 3 d." DocPartId="7eed106ac42c4d6ca0b225751b075038" PartId="05007e6e356e43b4b3761aabe3dd8cd2"/>
          <Part Type="strDalis" Nr="4" Abbr="312 str. 4 d." DocPartId="f3153dc2593c40f485f0ef0066700f2d" PartId="7532714ea44f40a3841432fc57258c36"/>
          <Part Type="strDalis" Nr="5" Abbr="312 str. 5 d." DocPartId="a7cbec8c6fb54115a7396e0048b9f54d" PartId="3af32ba01df84125ac25b3b5b044c738"/>
          <Part Type="strDalis" Nr="6" Abbr="312 str. 6 d." DocPartId="c016abce0a404ff0a82f71957c284ab6" PartId="3a928d3eb4f143e19f96fa458463d84d"/>
          <Part Type="strDalis" Nr="7" Abbr="312 str. 7 d." DocPartId="65b25e0e0eef4f268d362957cfc4d5b5" PartId="f9afcf95fdba4c97b1af7e2613b7e328"/>
          <Part Type="strDalis" Nr="8" Abbr="312 str. 8 d." DocPartId="8d9dd54bf2f640ae991f6f23efb3a0c7" PartId="a984622d0ad04412b65f21fcef6d52a2"/>
        </Part>
        <Part Type="straipsnis" Nr="313" Abbr="313 str." Title="Riboto naudojimo genetiškai modifikuotų mikroorganizmų naudojimo reikalavimų pažeidimas" DocPartId="dc9c4b4b245241debb9d1cdc63af8faf" PartId="c1fc8fd866f04a4eb95c930ce92ab42a">
          <Part Type="strDalis" Nr="1" Abbr="313 str. 1 d." DocPartId="5a055f294ae44e2096c3aedcffdde136" PartId="3cd60ef23e5f434da7c15b563663611a"/>
          <Part Type="strDalis" Nr="2" Abbr="313 str. 2 d." DocPartId="fcb9bf17c2e348e9b8faa044ab57b007" PartId="876c302d96144d40917de3d18335aa33"/>
          <Part Type="strDalis" Nr="3" Abbr="313 str. 3 d." DocPartId="f5ccbac44c4e4df6841638dcae39d93c" PartId="2c6669bacc17421b932bc51548f5069d"/>
          <Part Type="strDalis" Nr="4" Abbr="313 str. 4 d." DocPartId="c64c823cbf5942d881eda6882d72ccaf" PartId="534e66f07e51488486811e1c20c05199"/>
          <Part Type="strDalis" Nr="5" Abbr="313 str. 5 d." DocPartId="46b3271e369349c781fedfbacf9a3779" PartId="e7c63702aa7f47ea9dfb6756d6dd78eb"/>
          <Part Type="strDalis" Nr="6" Abbr="313 str. 6 d." DocPartId="e3c5232e009b4b7e9933270033cdaf1c" PartId="ae2424ee20d94abb9b2d69904b51dffd"/>
          <Part Type="strDalis" Nr="7" Abbr="313 str. 7 d." DocPartId="ddfc8c4e47fa4064839d80e204e08338" PartId="62bc1b3f538c4f0b9a4186210d8ac8f3"/>
          <Part Type="strDalis" Nr="8" Abbr="313 str. 8 d." DocPartId="1a06ef678a8647fd919754d820385332" PartId="a1016b06786940fc8fb29017025c6e43"/>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branduolinės energetikos objekto aikštelę neturint tam teisės" DocPartId="19d6fcc276ee4956b24fb9bd9265023e" PartId="72be6d263757455cba1533a3f718cf45">
          <Part Type="strDalis" Nr="1" Abbr="321 str. 1 d." DocPartId="b5a5597c05f74c6783da1691421c5c35" PartId="5765a9504f8e4e589b05042f70ad702d"/>
          <Part Type="strDalis" Nr="2" Abbr="321 str. 2 d." DocPartId="8a5f3db30922425bbe645ef068c380db" PartId="0290830aefeb4018838a43df0f58e49c"/>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79864a332e004e76830c6b05faaac3c7">
          <Part Type="strDalis" Nr="1" Abbr="323 str. 1 d." DocPartId="776bd89dba2f442e810622c34b1e1e86" PartId="b80e75c615854250b3ac7418adb3c4a1"/>
          <Part Type="strDalis" Nr="2" Abbr="323 str. 2 d." DocPartId="1442959146e248638c5ef8815cf206c6" PartId="a89817c9b3cf44958049ecde30a74bf0"/>
        </Part>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elektros, šilumos, gamtinių ar suskystintų naftos dujų, naftos ar naftos produktų) įrenginių įrengimo, eksploatavimo ir saugos norminių aktų pažeidimas" DocPartId="124edadfa3a44179ad289b047f6414bb" PartId="07a40e9a2e134beaab94840476003a52">
          <Part Type="strDalis" Nr="1" Abbr="325 str. 1 d." DocPartId="e883ea2c07004d2da988964f6e3e3d4d" PartId="4ee26e0ea8834efdb78b2b8b4fe7eefa"/>
          <Part Type="strDalis" Nr="2" Abbr="325 str. 2 d." DocPartId="33fcef4069ad4383b7361c80fed7930f" PartId="d79961dd47fc41c681693f4350cc5b18"/>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etikos objektų ir įrenginių apsaugos taisyklių pažeidimas" DocPartId="680100eedad149649d43c0092f2dc1e5" PartId="6d13aeef511e4af6b7e4a8f5e097d75c">
          <Part Type="strDalis" Nr="1" Abbr="327 str. 1 d." DocPartId="f18e11a86938454e832dba70b1bdaf09" PartId="5e25f4aa7197402ba4100bfcfa676162"/>
          <Part Type="strDalis" Nr="2" Abbr="327 str. 2 d." DocPartId="d2c1d516872246b2aec349cb70886c06" PartId="bd6148af274d45f3921431af7d3e1a20"/>
        </Part>
        <Part Type="straipsnis" Nr="328" Abbr="328 str." Title="Energijos išteklių ir energijos bei šalto vandens tiekėjų duomenų apie įmonės ūkinę finansinę veiklą nepateikimas ir duomenų, žinant, kad jie klaidingi, pateikimas" DocPartId="d356062d077c4497ba54896dd664f26b" PartId="f0d5bf595e8740369d06f35f7dc11c33">
          <Part Type="strDalis" Nr="1" Abbr="328 str. 1 d." DocPartId="9460aacc70cd455da07b609987b99933" PartId="1589c84390bd410eb85bc4514ffcf5a6"/>
          <Part Type="strDalis" Nr="2" Abbr="328 str. 2 d." DocPartId="29df3a14a5a340c6abad2367e23e6f45" PartId="1473e4b001374e1a952813cdae1334e5"/>
          <Part Type="strDalis" Nr="3" Abbr="328 str. 3 d." DocPartId="2352455c9c8548238fe26d74d6f1cb40" PartId="6d315885ab1b4f8484cd6625c2446526"/>
        </Part>
        <Part Type="straipsnis" Nr="329" Abbr="329 str." Title="Valstybinės kainų ir energetikos kontrolės komisijos nutarimų pažeidimas arba nevykdymas" DocPartId="f8c3b3f605684ad5a067b1cc6b11dd0b" PartId="f3a17efb1e6c4e6e824c980a2f686b4c">
          <Part Type="strDalis" Nr="1" Abbr="329 str. 1 d." DocPartId="41422627b2fa460dbadbfe19d8b50476" PartId="c1ffa6e3546448bb9743d5d59522f46a"/>
          <Part Type="strDalis" Nr="2" Abbr="329 str. 2 d." DocPartId="34fc8a6873b9451fbf5cc2816f1b000e" PartId="ab3d4784bf58494caf850cc262c8d7d3"/>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735b5bff707f425d90fd4f21e1e3dde7"/>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tiekimo rinkai, reklamavimo, įvežimo į Lietuvos Respubliką reikalavimų pažeidimas" DocPartId="ac53fd200aa1433dab6199045ee858ee" PartId="8568bb83b9114c98929897ca28d5f290">
          <Part Type="strDalis" Nr="1" Abbr="342 str. 1 d." DocPartId="37a86f25182744cd905f0374f1d4c22c" PartId="a20c58738e6845c0910222d0e367f74d"/>
          <Part Type="strDalis" Nr="2" Abbr="342 str. 2 d." DocPartId="227a234db12845efb36c01de841db0e3" PartId="62528f12824c41a78222628dfcd9ea91"/>
          <Part Type="strDalis" Nr="3" Abbr="342 str. 3 d." DocPartId="27273dba3c6b456193e356183cf7d190" PartId="1f105a5d174148daa295a1a67f5a480e"/>
          <Part Type="strDalis" Nr="4" Abbr="342 str. 4 d." DocPartId="c4878d7d458f430ab7fedd75383cef3f" PartId="f1c0509ef4b945cfbb826346d72ea637"/>
          <Part Type="strDalis" Nr="5" Abbr="342 str. 5 d." DocPartId="01a7095b51b846d0b2afd8257f04400e" PartId="41df976a50f74b3a92c9bd1c717d0703"/>
          <Part Type="strDalis" Nr="6" Abbr="342 str. 6 d." DocPartId="786358a55f5e4dfb9e961923a359278f" PartId="a785d22ec35142b3b703458840ac88ab"/>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e8b8411b900842cfb56259c35412bb58"/>
          <Part Type="strDalis" Nr="6" Abbr="343 str. 6 d." DocPartId="6eb863e6cf814100b946cb0cd5ad9b83" PartId="75db5f704df5444a91457205b1faf02e"/>
          <Part Type="strDalis" Nr="7" Abbr="343 str. 7 d." DocPartId="2172449dabb94bf5a93bc63f708a3b71" PartId="87132db7a2a64ae1921c30846280addb"/>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435617c5cc524b7db1396e217cee24c4"/>
        </Part>
        <Part Type="straipsnis" Nr="345" Abbr="345 str." Title="Gyvulių veislininkystės norminių aktų pažeidimas" DocPartId="a6978297f63142b490b692f46978c37e" PartId="3fb3bdaf18c14adb84569d9334796bbe">
          <Part Type="strDalis" Nr="1" Abbr="345 str. 1 d." DocPartId="e5ef0a0526754515846e73fae5b759f9" PartId="3c2ab7bd79c14b789b1412b4d9d7d3a8"/>
          <Part Type="strDalis" Nr="2" Abbr="345 str. 2 d." DocPartId="e0e5683dd671438e8ca99d527500b5a7" PartId="851cd03d30fe4f75aa8d6c14730c1104"/>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77b92ed6947f4b8f9be2c1548df0410e"/>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40e8c9917e2c470da5567ae256aca6b8"/>
          <Part Type="strDalis" Nr="17" Abbr="346 str. 17 d." DocPartId="2310c98c7a924d7ca93fd8244bace862" PartId="fb46831353af4a81a5326e86b28adce1"/>
          <Part Type="strDalis" Nr="18" Abbr="346 str. 18 d." DocPartId="d22abe656e1b403b9e59e6967a44eb51" PartId="c15d114ca9d148f68ebc0bc27459d1d5"/>
          <Part Type="strDalis" Nr="19" Abbr="346 str. 19 d." DocPartId="cd1fc5e5e54544b8a44aeaedf7da2d27" PartId="86ca9930f6964605bffbd180ffdc18d2"/>
          <Part Type="strDalis" Nr="20" Abbr="346 str. 20 d." DocPartId="bf0c984978084b97a754a3ec1d37d223" PartId="789fd9aaf7b04401a8c4e4795c8e50cb"/>
          <Part Type="strDalis" Nr="21" Abbr="346 str. 21 d." DocPartId="bc7b4f3523eb450981f6d7acf736ef87" PartId="7e67b72bbc6a42a2a237fb87f7232c7d"/>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34905b65cebd4584b79aeddeac92e176">
          <Part Type="strDalis" Nr="1" Abbr="356 str. 1 d." DocPartId="bc3f49f0c77340f0a692d04586afda2c" PartId="73fcf902fe754b1ea4a3160b2766740c"/>
          <Part Type="strDalis" Nr="2" Abbr="356 str. 2 d." DocPartId="13d990b7963b4a24b67f0afae0871912" PartId="df946f6c288c4361b8ccd9355a0791d5"/>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6d4f6367dec84171b84dc2b4b9ad0975"/>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ir žmogaus palaikų gabenimo transporto priemonėmis reikalavimų pažeidimas" DocPartId="022902f240b7449097c5fe671597ca08" PartId="812a3e360563465382301b07f9c21a28">
          <Part Type="strDalis" Nr="1" Abbr="369 str. 1 d." DocPartId="b96f63c067094f39b0baf1be1ca8f9db" PartId="ea3a16a868754a5fbc79b36d4c20aa93"/>
          <Part Type="strDalis" Nr="2" Abbr="369 str. 2 d." DocPartId="8489daaef4a84b2fb4783c9ec10fbd1e" PartId="a21892ad25a6407ea13a9a912ed88eb9"/>
          <Part Type="strDalis" Nr="3" Abbr="369 str. 3 d." DocPartId="2168252632c840e7a265d64be6217485" PartId="d386c2ca75f04797835fdfaffa129e84"/>
          <Part Type="strDalis" Nr="4" Abbr="369 str. 4 d." DocPartId="20a7b6b1e7da4119a759ab63d107429a" PartId="ef257f7337da4c9aac05ae7048bfaae8"/>
          <Part Type="strDalis" Nr="5" Abbr="369 str. 5 d." DocPartId="878a816c011a4a42b7b1f4f8b10ce6fe" PartId="544fa4cef9784062bdce6781a5911914"/>
          <Part Type="strDalis" Nr="6" Abbr="369 str. 6 d." DocPartId="ee2a98f3f46943d081313e967374c0aa" PartId="4a4e15e571974c36909c49f9fc0d1f8b"/>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Geležinkelių transporto eismo saugos bendrųjų reikalavimų pažeidimas" DocPartId="e0b04970146442549aed25b9776ad877" PartId="261e52aef39949ad9e2446c4964c824e">
          <Part Type="strDalis" Nr="1" Abbr="373 str. 1 d." DocPartId="570834ff58ff464997e2129916d92470" PartId="0886ff0b806d41e38eb0e185fc7fe03d"/>
          <Part Type="strDalis" Nr="2" Abbr="373 str. 2 d." DocPartId="350475652a654df4bbb389260be70b5c" PartId="c2889f23eec047fda796ce6b8ad5f3cb"/>
          <Part Type="strDalis" Nr="3" Abbr="373 str. 3 d." DocPartId="a0e024de82ae44b7a4890d160eddf263" PartId="4f1e8422b0134d03a92987855628a9e9"/>
          <Part Type="strDalis" Nr="4" Abbr="373 str. 4 d." DocPartId="4947eb6928e34cc4b7b26c95f72c4d45" PartId="d0e5c90a458e4ea88f0603d2eae3de89"/>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d826623c8e3d400b95227badf2427d05"/>
          <Part Type="strDalis" Nr="2" Abbr="374 str. 2 d." DocPartId="6762b207cbdc450dba72251cf1a8242a" PartId="8c36727108d344eba81817e7262639f5"/>
        </Part>
        <Part Type="straipsnis" Nr="375" Abbr="375 str." Title="Geležinkelių transporto eismo saugą reglamentuojančiuose teisės aktuose nustatytų reikalavimų pažeidimas" DocPartId="f046141a2a31495f8ca78ec5bdd17202" PartId="19054c8003b64ee8891b2bc8293e259f">
          <Part Type="strDalis" Nr="1" Abbr="375 str. 1 d." DocPartId="2bf137b3867344a0afbce1ce64234d77" PartId="cda0e6c3f426477f9fb59dd833e05172"/>
          <Part Type="strDalis" Nr="2" Abbr="375 str. 2 d." DocPartId="52f7b1cb38934101a251a994aa8a18c8" PartId="4664e58a2f4b4572942720587c7ecff2"/>
          <Part Type="strDalis" Nr="3" Abbr="375 str. 3 d." DocPartId="d9e348fb8895470389f3d6a8d2992735" PartId="2d3dc621105c4ddeadf398c5b0d34755"/>
        </Part>
        <Part Type="straipsnis" Nr="376" Abbr="376 str." Title="Nustatytos geležinkelių transporto eismo įvykių, katastrofų ar riktų tyrimo tvarkos pažeidimas" DocPartId="235b4151f2f44a4d8950516667665800" PartId="6db218c983284b4bae8c89b5ba7a6013">
          <Part Type="strDalis" Nr="1" Abbr="376 str. 1 d." DocPartId="5e9bba0654e94b1ea19331b2db187c30" PartId="38b7ca7a435d4a99bc4117dbea531cea"/>
          <Part Type="strDalis" Nr="2" Abbr="376 str. 2 d." DocPartId="496d7597389e4d2281e204840f565089" PartId="1e9883deeea3425c92d5c68ffb2dfc7a"/>
        </Part>
        <Part Type="straipsnis" Nr="377" Abbr="377 str." Title="Mokymo pajėgumų teikimo reikalavimų pažeidimas" DocPartId="f31168d2a1704c439d15bc96d0b50c27" PartId="3f3c180fe30b42449a3d579945af4bd4">
          <Part Type="strDalis" Nr="1" Abbr="377 str. 1 d." DocPartId="15550f668e5c473cbb083bb33c9b19a5" PartId="d1ec5c4413a3410eac002dbd67d1c998"/>
          <Part Type="strDalis" Nr="2" Abbr="377 str. 2 d." DocPartId="5a06881eadb44938b6f85ad925f3f12a" PartId="f1d898f5113d46fb966db673087ed4c4"/>
        </Part>
        <Part Type="straipsnis" Nr="378" Abbr="378 str." Title="Geležinkelių posistemių naudojimas neturint leidimo" DocPartId="1255a8cef3dc457983de7aed7c52f435" PartId="629df2d27d3b4d25bba56478313f0c8d">
          <Part Type="strDalis" Nr="1" Abbr="378 str. 1 d." DocPartId="e6cd4c4455144f74aa2a75b425201b98" PartId="0420a0708b6546f0905d7a2cf71e848c"/>
          <Part Type="strDalis" Nr="2" Abbr="378 str. 2 d." DocPartId="72f5764463be466eaa1ee7d253a76e4d" PartId="4c395eaa41d9471c8c02ba47cc6c312a"/>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964f9f92dda1406bac32ea8921653760"/>
          <Part Type="strDalis" Nr="2" Abbr="379 str. 2 d." DocPartId="f9a04f5eafe34215bf91849e73948d11" PartId="16cf1deb95ca4b55a2f9016d76b5d840"/>
          <Part Type="strDalis" Nr="3" Abbr="379 str. 3 d." DocPartId="111d1c231adb47d6aa324873d8ca36d3" PartId="1497e3d1121a40ef8f525d2d51e797b7"/>
        </Part>
        <Part Type="straipsnis" Nr="380" Abbr="380 str." Title="Geležinkelių riedmenų ir jų ženklinimo reikalavimų nesilaikymas" DocPartId="ed644e0aa65141b485d493544b247586" PartId="35f0fd3de2dc413e8d75f7bab502a739">
          <Part Type="strDalis" Nr="1" Abbr="380 str. 1 d." DocPartId="47e53f7d5b494ee39fd92e452b1628f2" PartId="9c2be6abd51b4e94a01f3fa1fa91a33d"/>
          <Part Type="strDalis" Nr="2" Abbr="380 str. 2 d." DocPartId="437185ffb25c4ed8b1e4e032e109e3d9" PartId="f76d4ffb5bf645989e67dd0ecc9b207b"/>
          <Part Type="strDalis" Nr="3" Abbr="380 str. 3 d." DocPartId="cb8cd8aab1d749b19ce06abf03c3b930" PartId="66f43a424b2c458f85ebb055fda13db6"/>
          <Part Type="strDalis" Nr="4" Abbr="380 str. 4 d." DocPartId="c4511c05e8b0403eac201489992debee" PartId="f718fa7442b042af98dede77e1238aaa"/>
          <Part Type="strDalis" Nr="5" Abbr="380 str. 5 d." DocPartId="001057ef0a3745a78bbfdb6810c6972e" PartId="14643180bbae4d4da8874bdaa3ab02d5"/>
        </Part>
        <Part Type="straipsnis" Nr="381" Abbr="381 str." Title="Geležinkelių infrastruktūros reikalavimų nesilaikymas" DocPartId="9881c4d2de994ca68b7f586443797ca1" PartId="a825e9f7d5f048bc9135161639a046ba">
          <Part Type="strDalis" Nr="1" Abbr="381 str. 1 d." DocPartId="1f68874117e24396b54b90ece4094a96" PartId="4c6f9f7869c24ebdb4ecde8f72395803"/>
          <Part Type="strDalis" Nr="2" Abbr="381 str. 2 d." DocPartId="6d1813de07804b4e8c84572fa26a66e9" PartId="66c168e53c9b4f44848df6de317d0ef5"/>
        </Part>
        <Part Type="straipsnis" Nr="382" Abbr="382 str." Title="Traukinio mašinisto sertifikatų išdavimo tvarkos pažeidimas" DocPartId="a561a2c254274b6881a788ca982fc37b" PartId="7b5c4459970d4fffa71d9a5b360d3fa7">
          <Part Type="strDalis" Nr="1" Abbr="382 str. 1 d." DocPartId="1dea1c973de84ca1b14ab60c931d0141" PartId="4e9a80b6b039445e9283439887164c72"/>
          <Part Type="strDalis" Nr="2" Abbr="382 str. 2 d." DocPartId="40605918227e4928bb7019da5c7e282b" PartId="daa882b0087d4264ba0f3439e52aa2be"/>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b528fda9eaee471b8faac7d7fd31b9c3"/>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d8536e63a7e74a2b86252e996bf300ac">
          <Part Type="strDalis" Nr="1" Abbr="393 str. 1 d." DocPartId="76c1deae820845fcb73564975d907c76" PartId="f8f6ea3b80d840fcb691e47e8c45da22"/>
          <Part Type="strDalis" Nr="2" Abbr="393 str. 2 d." DocPartId="a95788ddf5f24843a184cdcecf1f7aab" PartId="e2d8d1eb46a64303a1b05408c3bbd036"/>
          <Part Type="strDalis" Nr="3" Abbr="393 str. 3 d." DocPartId="243ada8fb45b4120a92583c893dce111" PartId="ffad76fe9358475ea5ff7069aaceecd5"/>
          <Part Type="strDalis" Nr="4" Abbr="393 str. 4 d." DocPartId="b8540af4b76f4f3788a78f28bd0ea3b0" PartId="5bd63d421b3e49fbb43a890834122c25"/>
          <Part Type="strDalis" Nr="5" Abbr="393 str. 5 d." DocPartId="7eccc124a13b4510bcac72bcbc33557a" PartId="3e5ccec303bb4762a0bf866a68af6c1a"/>
          <Part Type="strDalis" Nr="6" Abbr="393 str. 6 d." DocPartId="3d469fc93e374feaae9198e8439aafc3" PartId="43e40d32953f40d2b018cfccdb46910f"/>
          <Part Type="strDalis" Nr="7" Abbr="393 str. 7 d." DocPartId="7c9fe2b625c94fa2acf96fe825beaf14" PartId="47e45a09c0f74962ba24bf2eac9116d2"/>
          <Part Type="strDalis" Nr="8" Abbr="393 str. 8 d." DocPartId="f148f9066bae4d87a46a8f59971867d4" PartId="dc4c2cca87794a9ca36503a0fbb5c63c"/>
          <Part Type="strDalis" Nr="9" Abbr="393 str. 9 d." DocPartId="0bb404b4c2824ae0afebeeba92d4112a" PartId="74db3befd7fd4c87bc3bad94c3ce7b97"/>
          <Part Type="strDalis" Nr="10" Abbr="393 str. 10 d." DocPartId="55e4087cb0e04897b160e96480592484" PartId="27ffef7d2b154c4a980ee129cde45de0"/>
          <Part Type="strDalis" Nr="11" Abbr="393 str. 11 d." DocPartId="51795f498057404280084c09b7f16609" PartId="5220547096dd4e6c9ee3c122b16efeed"/>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Informacijos apie civilinės aviacijos įvykius nuslėpimas" DocPartId="d8a51a334d314f459f744a3faa519ad1" PartId="74e0ec0401174e4e8c4d038bce559757">
          <Part Type="strDalis" Nr="1" Abbr="396 str. 1 d." DocPartId="a6ab210d9f1b4783a733fe2c57cf31b1" PartId="31d99431992f4b6c8068a8797fc3ded1"/>
          <Part Type="strDalis" Nr="2" Abbr="396 str. 2 d." DocPartId="ac6cbf26aa1e4898b068b840de287761" PartId="5306eb2e24244c6d8c252c46064adb2d"/>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f534e30976b744b5b5cb11ca1e3653ce"/>
          <Part Type="strDalis" Nr="2" Abbr="401 str. 2 d." DocPartId="bb51a85923c14a1f8376c6bfd36cbfd6" PartId="7090f474d9af43f3b314fbb59fdc8db9"/>
          <Part Type="strDalis" Nr="3" Abbr="401 str. 3 d." DocPartId="4863432981b2481b9d268b1ee322f43b" PartId="e2305912b2bb4db79c71803288bc3e9a"/>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16bade57a22346958a6b39e3600a225a"/>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268884fe1f3a4103aa85bac77700f9bb"/>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401 str. 24 d." DocPartId="40b87e08d82b4646b02af84b8ba3dffa" PartId="3ed882bb3acd4fd187da186459920d5a"/>
          <Part Type="strDalis" Nr="25" Abbr="401 str. 25 d." DocPartId="be8828dbcc254380be71c2bf049ea6b4" PartId="76e8b960ee0a48c5963dfe5c12f1ee7a"/>
          <Part Type="strDalis" Nr="26" Abbr="401 str. 26 d." DocPartId="ee815f17b23240d9aa17e136dd50e430" PartId="bcba087e11064907bee977e48e2b1520"/>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90a1c09aa91b4689afc15bf1f83afd7c"/>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f57866909c4c4a04b6dc9b37a42ea6ed"/>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4" Abbr="414 str." Title="Neeksploatuojamų transporto priemonių laikymas bendrojo naudojimo vietose" DocPartId="22a10aa5c9364e028c955464ed8089fc" PartId="7d74559d435b466ea13986f3a268be31">
          <Part Type="strDalis" Nr="1" Abbr="414 str. 1 d." DocPartId="44d49cc5c8e7436780cb3e67ca0203fd" PartId="1860f25289474cb9b4268bc55d972e86"/>
          <Part Type="strDalis" Nr="2" Abbr="414 str. 2 d." DocPartId="acd91c74f2d44de19a994469235dcc09" PartId="3a002c38d0b64524b1c1efcc6d9cd3dd"/>
          <Part Type="strDalis" Nr="3" Abbr="414 str. 3 d." DocPartId="fc275cac87834a468b2ac6bf0f661ac2" PartId="b1c673b23bb4470dae1d984e808b5639"/>
        </Part>
        <Part Type="straipsnis" Nr="415" Abbr="415 str." Title="„415 straipsnis. Transporto priemonių dalyvavimo viešajame eisme reikalavimų pažeidimas“." DocPartId="84136a1536f240269e04cd45c6f55699" PartId="19d71bacfb5d45ce9d2f54434b488d2c">
          <Part Type="strDalis" Nr="1" Abbr="415 str. 1 d." DocPartId="c7a7b429ddf2493b96e9eb68c79a730d" PartId="130c8ddd3e4e41ff8420f1f94d98d52c"/>
          <Part Type="strDalis" Nr="2" Abbr="415 str. 2 d." DocPartId="fd4f4774a6bd4cf4bd070a2dbe272e97" PartId="93d4d96cd88d4ffd8a7416ff11769b65"/>
          <Part Type="strDalis" Nr="3" Abbr="415 str. 3 d." DocPartId="a676353ba3af4ae09dd3da115df9ec51" PartId="0981f2c101bf47caae9d32ad8b54504e"/>
          <Part Type="strDalis" Nr="4" Abbr="415 str. 4 d." DocPartId="033008b177e44634867d43edabc47d30" PartId="2954cbebc3e5443094efe88e27053f40"/>
          <Part Type="strDalis" Nr="5" Abbr="415 str. 5 d." DocPartId="973d96bb87384d69af515b26160dc118" PartId="e8150ed311104d028081a3e2250e324c"/>
          <Part Type="strDalis" Nr="6" Abbr="415 str. 6 d." DocPartId="0413548bd74f4df5a72e0a682a644373" PartId="e1bca9d3b5ef459ca5aa6e99fcd566c6"/>
          <Part Type="strDalis" Nr="7" Abbr="415 str. 7 d." DocPartId="2771b4d534c54b55917ebe3be7b529d8" PartId="063c81351aaf4697911afb85f2907c06"/>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82c5565dd2c24b65a2a7995c291aa1f6"/>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3" Abbr="417 str. 3 d." DocPartId="750757b72622476e96a6d653794e5bfc" PartId="57e21faee6aa423fb0427d9fc972ce1c"/>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74acf0893c744466af05509bffed8e9e" PartId="a88dbd149f644c1483e76b1d5a043431"/>
          <Part Type="strDalis" Nr="8" Abbr="417 str. 8 d." DocPartId="698b4b566a62404bb02b0ac51ebf2ffe" PartId="2818e408d7ac4ed5b7ba350e544df8e3"/>
          <Part Type="strDalis" Nr="9" Abbr="417 str. 9 d." DocPartId="f8ebf7d9a0d4482a8c251e9dfe4f0399" PartId="bde94a7bd1cd413fbb4ce958d280ec8d"/>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61f744bd3f6c41738de0638a9c3a6284">
          <Part Type="strDalis" Nr="1" Abbr="420 str. 1 d." DocPartId="e93f6de8d0064231928f78f64cd4d5b3" PartId="4b3c1f38f8594f5db8cbef34a5af3c7e"/>
          <Part Type="strDalis" Nr="2" Abbr="420 str. 2 d." DocPartId="7bee6d90c47c45128bb2deb01f157464" PartId="d712a561b5704cfa8c8a0acb7726b1ca"/>
          <Part Type="strDalis" Nr="3" Abbr="420 str. 3 d." DocPartId="952225e49ca5469cb9424ec0ee8ffc40" PartId="292932578d1f472c9a02718116641136"/>
          <Part Type="strDalis" Nr="4" Abbr="420 str. 4 d." DocPartId="0ce3e49e385240cbb945b78ef6d33192" PartId="cc722cc35d614240bba034ea3e6fc5be"/>
          <Part Type="strDalis" Nr="5" Abbr="420 str. 5 d." DocPartId="e2ce1f0ff9454fbb94481eb2b4e60504" PartId="7f20a0de625e446bb17f53728b8db011"/>
        </Part>
        <Part Type="straipsnis" Nr="421" Abbr="421 str." Title="Važiavimo per geležinkelio pervažas taisyklių pažeidimas" DocPartId="9c4e9a69bd0d4131a1ff272c3039f0ab" PartId="5826ff2edee04c2f88a8b3305d0355fc">
          <Part Type="strDalis" Nr="1" Abbr="421 str. 1 d." DocPartId="f3ac5d9ce1fa40669c77e816f2510c56" PartId="5c3fe2f71bfc4c3aa0d104dc4bc12c0a"/>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ab53eb119ef54583a438d87ed2c8c44e">
          <Part Type="strDalis" Nr="1" Abbr="422 str. 1 d." DocPartId="9dce05b81330461ebc0dbf693ef26829" PartId="33546eaa157f4b55a2eceda37fb0c676"/>
          <Part Type="strDalis" Nr="2" Abbr="422 str. 2 d." DocPartId="218db504db54423084e44e68be197b12" PartId="03b99a6c763242579da5be0de66295e9"/>
          <Part Type="strDalis" Nr="3" Abbr="422 str. 3 d." DocPartId="e1bf099d46bb424487dddb8e34832862" PartId="51ec2cdcec7946d58f52e54f93ad740f"/>
          <Part Type="strDalis" Nr="4" Abbr="422 str. 4 d." DocPartId="079c32d82eb640eb916b1972f0d6705b" PartId="af804707f3fc45818c0e1b3e04469a08"/>
          <Part Type="strDalis" Nr="5" Abbr="422 str. 5 d." DocPartId="6d80af0431cf4c6291ce071c9e7ad6c7" PartId="2b9b78f8f4ff4bd288599190d9fe7c5c"/>
          <Part Type="strDalis" Nr="6" Abbr="422 str. 6 d." DocPartId="3b931c75a7a946a399905159b7126d51" PartId="0745f69384e94f9b948e8eb10ca50fa8"/>
          <Part Type="strDalis" Nr="7" Abbr="7 d." DocPartId="e16ccc12c9ff4cb7b0747b05402c7e5e" PartId="d83d287551094fc598fd5bcc80affab9"/>
          <Part Type="strDalis" Nr="8" Abbr="422 str. 8 d." DocPartId="aca6d09fdd044d06b8685e6dac7f8411" PartId="6d0a207edf5847b1866218e012a010b6"/>
          <Part Type="strDalis" Nr="9" Abbr="422 str. 9 d." DocPartId="465bdecd657e4788908c58feb1b0cd16" PartId="b4b9853bc7dc41318e3401403b43447b"/>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ac149e7c32e34a729206d17f38f6c6c2"/>
          <Part Type="strDalis" Nr="4" Abbr="423 str. 4 d." DocPartId="06974448052a44cb8acf706cc8cf21c9" PartId="d0f8ca2ce3f142c79c3b5d53a3bd15c6"/>
          <Part Type="strDalis" Nr="5" Abbr="423 str. 5 d." DocPartId="b9cebb407f7243caba8be02c16684a20" PartId="bc9efa816fa94bfeb4ce2f675b3801f5"/>
        </Part>
        <Part Type="straipsnis" Nr="424" Abbr="424 str." Title="Transporto priemonių vairavimas neturint teisės vairuoti" DocPartId="e37d9ebffbcc4e4fb27a1aa2371f5b8a" PartId="c04e0b1a895141c98aefa99ab5916844">
          <Part Type="strDalis" Nr="1" Abbr="424 str. 1 d." DocPartId="67ddd336eadf479c8fd07b022076d5bf" PartId="67e75363dff547dc9b6c87ec02e85aad"/>
          <Part Type="strDalis" Nr="2" Abbr="424 str. 2 d." DocPartId="e8c6c3433ba448c5b56c06bb86e54f03" PartId="a975f44aa1604bd780970d189c4cc51e"/>
          <Part Type="strDalis" Nr="3" Abbr="424 str. 3 d." DocPartId="6949c2090ccd48d3aa214b6d42e9d490" PartId="f8ce72227d4b40af9b379b7983196537"/>
          <Part Type="strDalis" Nr="4" Abbr="4 d." DocPartId="178bd6320faa45978e41e594a729c541" PartId="bef36dde77fc4e9c84e026f5dd0e65ea"/>
          <Part Type="strDalis" Nr="5" Abbr="5 d." DocPartId="42398646d8334285902f488002d99aab" PartId="3c4b0355072e4a27a4b04aed127d84f4"/>
        </Part>
        <Part Type="straipsnis" Nr="425" Abbr="425 str." Title="C1, C1E, C, CE, D1, D1E, D, DE kategorijų motorinių transporto priemonių vairavimas neturint kvalifikacijos pažymėjimo arba vairuotojo profesinės kvalifikacijos periodinio tobulinimo pažymėjimo" DocPartId="7b8a6278773a4355b7f936e1da22fb76" PartId="dcd795f8280046e89b7e7a6d40c19f2e">
          <Part Type="strDalis" Nr="1" Abbr="425 str. 1 d." DocPartId="83263cec8fed4a7891a845a9e5b4e83d" PartId="f5e9a6a5497c41aaae6617fd152d1ef1"/>
          <Part Type="strDalis" Nr="2" Abbr="425 str. 2 d." DocPartId="845ad60e8aae446594e8a9f466a4d6c5" PartId="7208ea9566684a7d885569519771d6da"/>
          <Part Type="strDalis" Nr="3" Abbr="425 str. 3 d." DocPartId="e86b0c02b5d247d984aa4334ac6c9239" PartId="e2c94d1cf83c418db8367aca0906a354"/>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4092e54e17b44a63a6903e1fa4ff39a0"/>
          <Part Type="strDalis" Nr="2" Abbr="426 str. 2 d." DocPartId="416a2d0010c1465db9b3c6ebbf260bf5" PartId="b6e53be452ea4b38820feb79941ed5b5"/>
          <Part Type="strDalis" Nr="3" Abbr="426 str. 3 d." DocPartId="aec37413882e4de0801a27354431493c" PartId="186c135077a94f8f9c5ef18c1dfce259"/>
          <Part Type="strDalis" Nr="4" Abbr="426 str. 4 d." DocPartId="e99fdddd7ac545f49e7dc137f597ef5f" PartId="cb751e37489840e6a5d3abb79c1b3e61"/>
          <Part Type="strDalis" Nr="5" Abbr="426 str. 5 d." DocPartId="3631f87ca4734982a9e13452c9f9837f" PartId="8b90d8ea227346fa8e5f6ce76ab17d99"/>
          <Part Type="strDalis" Nr="6" Abbr="426 str. 6 d." DocPartId="d926d4da636342ac8e762b4e341c9201" PartId="71461ceb45224d7f9294824d3aa969c0"/>
          <Part Type="strDalis" Nr="7" Abbr="426 str. 7 d." DocPartId="d5665f47ef974f98b1c848407131f4d8" PartId="b65770c9e892417bb48a241b6d8686b3"/>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c3d8ca1aeddd48399e31af76b98120dd">
          <Part Type="strDalis" Nr="1" Abbr="427 str. 1 d." DocPartId="523cd2097db64d509b35e7ea4b3bfca8" PartId="43e104e006d24b8e879ec7fd635d45d5"/>
          <Part Type="strDalis" Nr="2" Abbr="427 str. 2 d." DocPartId="b223635509ec49509fdf33bfb78d688c" PartId="9d54d34fd40d490a806a405278958bd8"/>
          <Part Type="strDalis" Nr="3" Abbr="427 str. 3 d." DocPartId="e6928dc7e5e74f029f663a8f77ccc1dd" PartId="138aee4461aa4391ae5d58caf7f221bd"/>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42c568124c164cd6a359ecb47b0a7a1a"/>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a1c09ddceda460da1ce853ac129cf5c"/>
          <Part Type="strDalis" Nr="8" Abbr="428 str. 8 d." DocPartId="a7763eaf2a68400fbcdc43efc7934e79" PartId="7c3de74549f34e93b95da0d123fdb736"/>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2e1c8feaa78a4b30b474e2187af42b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850ebc851d9c4672bedbc32d7232a52c"/>
        </Part>
        <Part Type="straipsnis" Nr="431" Abbr="431 str." Title="Transporto priemonės savininkui (valdytojui) nustatytų reikalavimų nevykdymas" DocPartId="a8c93b2691804e4fa2eaace7e0a926f2" PartId="da3c7ce0a0514a70af1658cb26e2eca8">
          <Part Type="strDalis" Nr="1" Abbr="431 str. 1 d." DocPartId="5b585d2187a74058b14f8bf8e8195a99" PartId="ee72cd6a405f4730bd180e16966260db"/>
          <Part Type="strDalis" Nr="2" Abbr="431 str. 2 d." DocPartId="c932876504e7468c8beccb17ea6fa84b" PartId="5f523af9c4854922a5c7d2701e9928fc"/>
          <Part Type="strDalis" Nr="3" Abbr="431 str. 3 d." DocPartId="cb4d9d2860b54ea9b0ccdc47985bc52b" PartId="1ca4658e7b9c4723900edfd87991125f"/>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a972e760473046f0ba2f257975470a20"/>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6544d4bd5a3749079c898e08298676d2">
          <Part Type="strDalis" Nr="1" Abbr="448 str. 1 d." DocPartId="eaccda2bd60e490dbddff778461e2e65" PartId="3531b2488200421f98d89b6905a33b10"/>
          <Part Type="strDalis" Nr="2" Abbr="448 str. 2 d." DocPartId="e7f22433b313420ab1c0d4015c3d01a9" PartId="fc042017b09c4efc92b587df81eaad08"/>
          <Part Type="strDalis" Nr="3" Abbr="448 str. 3 d." DocPartId="aad2d0a9399942f58f2e623cc273ebc1" PartId="22e5bb37a926459b8ff2d9fcaf03c5c0"/>
          <Part Type="strDalis" Nr="4" Abbr="448 str. 4 d." DocPartId="634982b36d844d278b78b7f856fbad78" PartId="a244015947db4b37b62c0dcf48da8171"/>
          <Part Type="strDalis" Nr="5" Abbr="448 str. 5 d." DocPartId="6c8871b5ec934640a5bffbe8ccd172f2" PartId="6e6e3c88752643939613cd16470cbaa9"/>
        </Part>
        <Part Type="straipsnis" Nr="449" Abbr="449 str." Title="Keleivių vežimo lengvaisiais automobiliais taksi taisyklių pažeidimas" DocPartId="89e55fa2e51b45099800f9a2944613e9" PartId="8dc52f9cc34840e1997b0ff6ac508dc3">
          <Part Type="strDalis" Nr="1" Abbr="449 str. 1 d." DocPartId="4735a2b8fc8f43c593dd39a747f92544" PartId="a48ed4f7d5f744fca5932e8359b87a5c"/>
          <Part Type="strDalis" Nr="2" Abbr="449 str. 2 d." DocPartId="34fcbc6707084e5fa99d8566fca0f64f" PartId="91c7e688bcf94a5a8c9873fd1fc24255"/>
          <Part Type="strDalis" Nr="3" Abbr="449 str. 3 d." DocPartId="c311e038091b46eab76f1648679f2a92" PartId="1ce6caea56644e9d83c17707002a029e"/>
          <Part Type="strDalis" Nr="4" Abbr="449 str. 4 d." DocPartId="0eeb03732366434d958677f5f7df8b45" PartId="ef64595163ce4f2e86a64d958524803c"/>
          <Part Type="strDalis" Nr="5" Abbr="449 str. 5 d." DocPartId="ef0995667966477083566a7382d8eea9" PartId="4d91d79cd49849f687edfe81b836a053"/>
          <Part Type="strDalis" Nr="6" Abbr="449 str. 6 d." DocPartId="a4730a4b2df64b09af475e2bd5ba6d7c" PartId="c11c5e11265d4caaa49b331929ceae8b"/>
          <Part Type="strDalis" Nr="7" Abbr="449 str. 7 d." DocPartId="18681122944e4801b55a6f008c1c8727" PartId="6c21d97016ac446299d640c639d0ff55"/>
        </Part>
        <Part Type="straipsnis" Nr="450" Abbr="450 str." Title="Krovinių vežimo kelių transporto priemonėmis vidaus ir (ar) tarptautiniais maršrutais taisyklių pažeidimas" DocPartId="2c3444733b834434b22d5f06a3e5b277" PartId="9cc4f553456d4460b68772f48a67d7b0">
          <Part Type="strDalis" Nr="1" Abbr="450 str. 1 d." DocPartId="5bb5eb1a93994fff851ebce2678aeb5c" PartId="e5eb38b751d94ba488fd242207495569"/>
          <Part Type="strDalis" Nr="2" Abbr="450 str. 2 d." DocPartId="40a531bc68ea4125829b5084c7965701" PartId="52cc0d7bdba741a2a25f2f074fc1a571"/>
          <Part Type="strDalis" Nr="3" Abbr="450 str. 3 d." DocPartId="46843a1976e544f0b82556d3edb4f5d6" PartId="9d524ea74c904cb6b7790ac0caf7d7bd"/>
        </Part>
        <Part Type="straipsnis" Nr="451" Abbr="451 str." Title="Keleivius ar krovinius vidaus ir (ar) tarptautiniais maršrutais vežančių kelių transporto priemonių ekipažams (vairuotojams) nustatytos vairavimo be pertraukos trukmės arba kasdienio vairavimo trukmės viršijimas" DocPartId="488dcd66c7324fb685c7f978c70797b9" PartId="2156fe9d552a4f318b789fae77fac1d8">
          <Part Type="strDalis" Nr="1" Abbr="451 str. 1 d." DocPartId="fd0d4b9ccb654644876eccd43683bf3b" PartId="b4e64972e77f430b82309666d6ce2bdb"/>
          <Part Type="strDalis" Nr="2" Abbr="451 str. 2 d." DocPartId="f6625af5947c45c895b3ff49c09a5861" PartId="1e08ca9c69034a82a424297ce2e46d2e"/>
          <Part Type="strDalis" Nr="3" Abbr="451 str. 3 d." DocPartId="7ccd9f9bbf394f1ba23b2d10c7e7c3d2" PartId="fd944cf7a37348359fe3ea5433500f1e"/>
          <Part Type="strDalis" Nr="4" Abbr="451 str. 4 d." DocPartId="1840b939de0d474aacbfce4d3f945f7b" PartId="2752b16fea8f42069cdb415ce2b4627f"/>
          <Part Type="strDalis" Nr="5" Abbr="451 str. 5 d." DocPartId="590d8bcd14e644b5837ac1bffd28b98d" PartId="87149b582def4aae93a522d5e7ba7c52"/>
          <Part Type="strDalis" Nr="6" Abbr="451 str. 6 d." DocPartId="4030c337630b4d6ea530ae79a83f8ece" PartId="dacc667e80a24f38a8fa1c6ae23d092c"/>
        </Part>
        <Part Type="straipsnis" Nr="452" Abbr="452 str." Title="Keleivius ar krovinius vidaus ir (ar) tarptautiniais maršrutais vežančių kelių transporto priemonių ekipažams (vairuotojams) nustatytos kasdienio arba kassavaitinio poilsio trukmės pažeidimas" DocPartId="a4efa035bfa24d12976470770e9c5434" PartId="187b06f81ecd4e5992f95d51d1af3b77">
          <Part Type="strDalis" Nr="1" Abbr="452 str. 1 d." DocPartId="37c49135bde94ab9b3eadd4e4b8d1127" PartId="02568594a3c14741b080ec50f6dddb93"/>
          <Part Type="strDalis" Nr="2" Abbr="452 str. 2 d." DocPartId="76b162c2c0e54b249a723da789ab3807" PartId="8581c04f12914c1082a8c2374cbaa1d1"/>
          <Part Type="strDalis" Nr="3" Abbr="452 str. 3 d." DocPartId="68ca3afba1fb4f818aa43577d20d5af0" PartId="165f4adb49574bfcb6a9ecec179df013"/>
          <Part Type="strDalis" Nr="4" Abbr="452 str. 4 d." DocPartId="64afd5541fb344d5be6a9074ef7ce5d7" PartId="24d5a4df5d794afdb5d74650f075fe4b"/>
          <Part Type="strDalis" Nr="5" Abbr="452 str. 5 d." DocPartId="e513528d11b94e15a967ea0a7bd2fb63" PartId="0f271b559b5641c1b28fbffddaf7ec19"/>
          <Part Type="strDalis" Nr="6" Abbr="452 str. 6 d." DocPartId="c1eb8ed672cf4892b49362e91c205d8a" PartId="11f5a4c24a0f4d969542b04288f6ce56"/>
        </Part>
        <Part Type="straipsnis" Nr="453" Abbr="453 str." Title="Keleivius ar krovinius vidaus ir (ar) tarptautiniais maršrutais vežančių kelių transporto priemonių ekipažams (vairuotojams) nustatyto vairavimo laiko viršijimas" DocPartId="5a2305dded1d4db09a72f34f435db7e1" PartId="742a737494a445eeac29be2387e22acf">
          <Part Type="strDalis" Nr="1" Abbr="453 str. 1 d." DocPartId="827c8185e2254f89a3f8001ebce3d0a5" PartId="fd49e49e717345e093d81c45da980ba2"/>
          <Part Type="strDalis" Nr="2" Abbr="453 str. 2 d." DocPartId="0ea69d918e95401bb3356fc8550f7df0" PartId="eefb51bed81d4733825febd7d83cc656"/>
          <Part Type="strDalis" Nr="3" Abbr="453 str. 3 d." DocPartId="d14a3bf7e83a4e9c9446bd0ead87cf33" PartId="09c73311a8d54187b151f61d6b460a97"/>
          <Part Type="strDalis" Nr="4" Abbr="453 str. 4 d." DocPartId="76612016b9a246cda730a231da6fbe25" PartId="38f6ff2cf2354590ba3b5357bf398551"/>
        </Part>
        <Part Type="straipsnis" Nr="454" Abbr="454 str." Title="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 DocPartId="7aab9e7df3804acca9410b759269b5df" PartId="2e382c0b59304ab4a7621a0d095c6089">
          <Part Type="strDalis" Nr="1" Abbr="454 str. 1 d." DocPartId="b791336e22ac44ab8270b2bd266ed9fc" PartId="d0b628f6f7864672985a4114de13cecb"/>
          <Part Type="strDalis" Nr="2" Abbr="454 str. 2 d." DocPartId="9b2813df53b34f36b4aa5d36c558d9df" PartId="2d903de31dec47c0aed4aae425fcfc0e"/>
          <Part Type="strDalis" Nr="3" Abbr="454 str. 3 d." DocPartId="bb8f8c09602d408297a3c2a6da1fd062" PartId="62493ac86e1440f182d059e9dd0a51bc"/>
          <Part Type="strDalis" Nr="4" Abbr="454 str. 4 d." DocPartId="1b0371754559472a8d5b9779a76f0caf" PartId="2aa73d44c855452188d9c4dd0c6462d1"/>
          <Part Type="strDalis" Nr="5" Abbr="454 str. 5 d." DocPartId="41a6162aadfd481589f46e6b566b7ed6" PartId="f96e752e18294dfbabbc0f284debfb12"/>
          <Part Type="strDalis" Nr="6" Abbr="454 str. 6 d." DocPartId="1f1825e3651e445c82850b8f12fd76df" PartId="a66cd4bb660e404785da5f793605315c"/>
          <Part Type="strDalis" Nr="7" Abbr="454 str. 7 d." DocPartId="775124a64d1f47e9b5baf0c8b1865f96" PartId="6d819e577d0e4837be22a72abfc36a4c"/>
        </Part>
        <Part Type="straipsnis" Nr="455" Abbr="455 str." Title="Keleivius ar krovinius vidaus ir (ar) tarptautiniais maršrutais 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 DocPartId="f48642930a3349cb84434a21d31710ea" PartId="5ea774206b444898bc9c470a74cc907f">
          <Part Type="strDalis" Nr="1" Abbr="455 str. 1 d." DocPartId="55fefbc4e301456286c94fca40456bc4" PartId="e4845ab471bb46cf99e1374a024b21de"/>
          <Part Type="strDalis" Nr="2" Abbr="455 str. 2 d." DocPartId="ac4965a53ae34a3daea458c351ee9c37" PartId="6747e315f5cc4c0999965e53026e2d89"/>
          <Part Type="strDalis" Nr="3" Abbr="455 str. 3 d." DocPartId="81c2f8ffa80a43f4bdb8606ca42f0087" PartId="9a0e806e51f542d0871d96445da28188"/>
        </Part>
        <Part Type="straipsnis" Nr="456" Abbr="456 str." Title="Keleivių ar krovinių vežimas kelių transporto priemonėmis vidaus ir (ar) tarptautiniais maršrutais be greičio ribojimo prietaiso, su neveikiančiu ar išjungtu greičio ribojimo prietaisu" DocPartId="f256fde361f04fa8bb9f0a6ad909f161" PartId="c66ccc8e7a2d4694bf2b692641b3ccf7">
          <Part Type="strDalis" Nr="1" Abbr="456 str. 1 d." DocPartId="6a5e5fe800484d80b982822d5712ec18" PartId="2de1d7ee3bb3437cb99a0299666e5908"/>
          <Part Type="strDalis" Nr="2" Abbr="456 str. 2 d." DocPartId="8dd465961c1840989bcaf846f4134f4e" PartId="43d164bb04a14a20b5d9f60ff97f1fe0"/>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e5114fa54a934e35a85c5c0989b1230c">
          <Part Type="strDalis" Nr="1" Abbr="459 str. 1 d." DocPartId="297e3e5855d6469f8f8530f78c1ee355" PartId="76662379cf0b40f68b1b0de2b743054e"/>
          <Part Type="strDalis" Nr="2" Abbr="459 str. 2 d." DocPartId="a5a57e59ec544a3fb860db86fcacf8d5" PartId="d2fc006b85294996b46b2f70d89ff790"/>
          <Part Type="strDalis" Nr="3" Abbr="459 str. 3 d." DocPartId="e16cc368ca7649b9bdc39210d39ec9a9" PartId="e04437751fd04d77879bd73edea9dff5"/>
          <Part Type="strDalis" Nr="4" Abbr="459 str. 4 d." DocPartId="8834974869854d929a9979a6beafc935" PartId="8ff20b64cd0c491dbf98f8351812938e"/>
          <Part Type="strDalis" Nr="5" Abbr="459 str. 5 d." DocPartId="4b39c5e5b30546fa80648030d69a0469" PartId="1ac5f7eb956e405c8e64d4fdf0d865a2"/>
          <Part Type="strDalis" Nr="6" Abbr="459 str. 6 d." DocPartId="ee5cc04a5c79454282afacaf60afb71b" PartId="6411a90900424cdeaec49cf5115c6358"/>
          <Part Type="strDalis" Nr="7" Abbr="459 str. 7 d." DocPartId="116e912aa68645bf9253a0d36139002c" PartId="0f107c85ecf94ffe9ac5688e7efb01c3"/>
          <Part Type="strDalis" Nr="8" Abbr="459 str. 8 d." DocPartId="cfedcda618cd4eb098dd996553027f4d" PartId="57fceae356c043ba97d50a99e08bc0ac"/>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04b2c38d9d7142cb855ab2bf2c16779e"/>
        </Part>
        <Part Type="straipsnis" Nr="463" Abbr="463 str." Title="Transporto priemonių savininkams ar valdytojams nustatyto mokesčio už naudojimąsi keliais nesumokėjimas" DocPartId="8165a30f3e9849d091b2a35ffa1d07c7" PartId="6c75e475a3a04dcdb85464f9f27210cc">
          <Part Type="strDalis" Nr="1" Abbr="463 str. 1 d." DocPartId="2302662fb4064b7498e048f2cb4634ef" PartId="24089251239e4737a8d2cf71071f4365"/>
          <Part Type="strDalis" Nr="2" Abbr="463 str. 2 d." DocPartId="cf4d66212f5c4c44ba851286e79d2f48" PartId="5f45c1e78f92405e8b7d2f87ad89cd72"/>
          <Part Type="strDalis" Nr="3" Abbr="463 str. 3 d." DocPartId="479e8a787d1d4769bf67c7c227dda788" PartId="41f45637c20b4693bb1da1c33f114e31"/>
          <Part Type="strDalis" Nr="4" Abbr="463 str. 4 d." DocPartId="b25af3c1dc154fcaa5cfde86a6adaa08" PartId="dc23204161514a968b357ed88ea0291c"/>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b30f64d56f1147c3aa70b90e13734ec3">
          <Part Type="strDalis" Nr="1" Abbr="464 str. 1 d." DocPartId="0270747cf0a443f2af949e30dfeaa014" PartId="ea4751f650e648988cc8b955d561b83d"/>
          <Part Type="strDalis" Nr="2" Abbr="464 str. 2 d." DocPartId="bb12b714f3bd497da053421f15f7aa30" PartId="b57c52a977fc434899ed7b3c7a51160b"/>
          <Part Type="strDalis" Nr="3" Abbr="464 str. 3 d." DocPartId="83cbbcb3471044e8909f1715802333d1" PartId="02686f00efb8466fa7a6995510638001"/>
          <Part Type="strDalis" Nr="4" Abbr="464 str. 4 d." DocPartId="0608b42022ac4697b62b988dcc408640" PartId="0921b71de06f4fbfb4b9b3a2bb99f95a"/>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visuomenės informavimo audiovizualinėmis priemonėmis paslaugų, televizijos programų ir (ar) atskirų programų platinimo internete paslaugų teikimas nepranešus Lietuvos radijo ir televizijos komisijai apie veiklos vykdymo ar paslaugų teikimo pradžią" DocPartId="3a08b2b5720f497fae922ee2ef5f0856" PartId="561baca6721c48198b9a3abba9f5ce32">
          <Part Type="strDalis" Nr="1" Abbr="477 str. 1 d." DocPartId="512b069268d04b528d71654e2fd14655" PartId="8b84f4daf6f14766908e47fcc7abf6a3"/>
          <Part Type="strDalis" Nr="2" Abbr="477 str. 2 d." DocPartId="ee22173eb657452fa46565a680ca75f0" PartId="1e66fac0b770496c99e6cd72e13c7274"/>
          <Part Type="strDalis" Nr="3" Abbr="477 str. 3 d." DocPartId="ac24b6f8a9a84cffa1a48a69cdacaef5" PartId="7fb929193233426c9b7289d92e2a538f"/>
          <Part Type="strDalis" Nr="4" Abbr="477 str. 4 d." DocPartId="5e9475e98a524f408a058a852cb983cb" PartId="4369e5b0429f420892b2478f1f8d5190"/>
          <Part Type="strDalis" Nr="5" Abbr="477 str. 5 d." DocPartId="cdface743bc046ff878c9281fcd97a79" PartId="3f47d1af4d8e4d388d455e55010ee349"/>
          <Part Type="strDalis" Nr="6" Abbr="477 str. 6 d." DocPartId="1d2c5cc048f04308bf00bdc181fe1bbe" PartId="bdb283c1829a46faa6d4b6ec3ace501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e nustatytos informacijos teikimo pareigos atlikimo pažeidimai" DocPartId="9c733aa0c77a4d988e027e721c78b070" PartId="c9187821272346468a5c823f83d23901">
          <Part Type="strDalis" Nr="1" Abbr="479 str. 1 d." DocPartId="5708046214d845a7bcf7a4830bf1b01b" PartId="aa43864bfeab4f9d85a992daeffad9b0"/>
          <Part Type="strDalis" Nr="2" Abbr="479 str. 2 d." DocPartId="aa94c8b50e6648d2b9f5d8f5fe8a9eab" PartId="22834e3d76a34627b2db9a0b0d2d9cf5"/>
          <Part Type="strDalis" Nr="3" Abbr="479 str. 3 d." DocPartId="120d40e40ae74088bda9422e5b94dfc5" PartId="e544c4c8057c4ed1968ef80405e049d5"/>
          <Part Type="strDalis" Nr="4" Abbr="479 str. 4 d." DocPartId="57ef601c3408466f90d78755b4c22dd1" PartId="d496beebc5f2446db90712ed031b2b82"/>
          <Part Type="strDalis" Nr="5" Abbr="479 str. 5 d." DocPartId="cbfe01a8f87e4a24aad2b9ce1c148a4a" PartId="bb629af5776e43bb9ed12273aad95e18"/>
          <Part Type="strDalis" Nr="6" Abbr="479 str. 6 d." DocPartId="16ec3705389944eb952f9645fc47d416" PartId="d30b8866b5b449d6aff2aad3eeda4878"/>
        </Part>
        <Part Type="straipsnis" Nr="480" Abbr="480 str." Title="Lietuvos Respublikos kibernetinio saugumo įstatymo pažeidimai, susiję su ypatingos svarbos informacine infrastruktūra ir elektroninės informacijos prieglobos paslaugomis" DocPartId="41604a7b7a9849ba8655aec1fa7c5e47" PartId="7d3532d48408456395e0220e2392f2a9">
          <Part Type="strDalis" Nr="1" Abbr="480 str. 1 d." DocPartId="933c7aa752c7479096b961c149d0f063" PartId="fec2017f1ad8442cb0a9d63b84c859f3"/>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9daeaf38e4b4fc1b6bcc5b1479a171d"/>
          <Part Type="strDalis" Nr="5" Abbr="480 str. 5 d." DocPartId="a61e1720e2954b898ba4c1ff6acf8428" PartId="8c9b60fb7e3a48e88469a1c78efbba04"/>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bfbeabe26d044522b023c135c9e2f877"/>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88d5393dc6cb42789fee839c545c994f"/>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ec78addea4834bb393e14006432ae660"/>
        </Part>
        <Part Type="straipsnis" Nr="484" Abbr="484 str." Title="Alkoholinių gėrimų gėrimas viešosiose vietose arba neblaivaus asmens pasirodymas viešosiose vietose" DocPartId="ce3e0d001d9c43aa9500f8fff75e3f87" PartId="d2152d394b924710bc5c307643513caa">
          <Part Type="strDalis" Nr="1" Abbr="484 str. 1 d." DocPartId="0b8005a7eb354100be2f6c644d0ab822" PartId="2bafe446223c49c3a7e8e31a6e3a97fe"/>
          <Part Type="strDalis" Nr="2" Abbr="484 str. 2 d." DocPartId="647d8bf7e39f4f99bac8eec804d94abc" PartId="3d19b75b036c4615bb35921d0df386fe"/>
          <Part Type="strDalis" Nr="3" Abbr="484 str. 3 d." DocPartId="5dfe25ef399745e0a7ab6e8e846a8796" PartId="7c48a296321a4317bc1ef32cea0fe078"/>
        </Part>
        <Part Type="straipsnis" Nr="485" Abbr="485 str." Title="Alkoholinių gėrimų vartojimas ar turėjimas, kai tai daro jaunesni negu aštuoniolikos metų asmenys" DocPartId="81d09ab8d2c44dd289212fdd56d97959" PartId="f066eca8226a4e63af0a4c7c0a5e0945">
          <Part Type="strDalis" Nr="1" Abbr="485 str. 1 d." DocPartId="d016e2f8cb1740c4ab8a50b865a24f71" PartId="f566928e329f47768048d75b4a9d64b6"/>
          <Part Type="strDalis" Nr="2" Abbr="485 str. 2 d." DocPartId="b95fc24af17e4f779337b2e2c92535b8" PartId="b694cca986ef4dc7926eab5639a8cc2a"/>
          <Part Type="strDalis" Nr="3" Abbr="485 str. 3 d." DocPartId="d46ec3209c8e4e46afd4ccca5fe8f64a" PartId="e19616a12858488ab67de8c422dbebb2"/>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244fbedcbddd4d50a6732a429f20612f">
          <Part Type="strDalis" Nr="1" Abbr="488 str. 1 d." DocPartId="9467c1d7945f439eafd027428bd8f912" PartId="76add2d28bf3419a98a7683862b8d3fe"/>
          <Part Type="strDalis" Nr="2" Abbr="488 str. 2 d." DocPartId="ad0103c6e0484324b76010ea4f57487e" PartId="a908cc9fa78947a3a79ac63221531870"/>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15e05ddc436e445681a6a9a84bfa014b"/>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Žmonių gyvybės apsaugos vandens telkiniuose, žmonių saugaus elgesio vandenyje ir ant ledo taisyklių pažeidimas" DocPartId="5960cc900b5246b795c2b14d2d6e9935" PartId="d1cdf0638c2945368330557d9d352265">
          <Part Type="strDalis" Nr="1" Abbr="491 str. 1 d." DocPartId="94499a547de34972846f96a59a1f4fb9" PartId="588366d35cf14118905344d62ef148cc"/>
          <Part Type="strDalis" Nr="2" Abbr="491 str. 2 d." DocPartId="45fea76c2a364b22bc6ba00ba5c300f9" PartId="91a10579d4ea4522b6f43ca55e3e1fc9"/>
          <Part Type="strDalis" Nr="3" Abbr="491 str. 3 d." DocPartId="7ec193cb57c541dd8f370eebb203ef99" PartId="5e15c5e2975e48e4a0f0ce25bb19b71f"/>
        </Part>
        <Part Type="straipsnis" Nr="492" Abbr="492 str." Title="Lietuvos Respublikos tabako, tabako gaminių ir su jais susijusių gaminių kontrolės įstatyme nustatytas tabako gaminių ar susijusių gaminių vartojimo ar jų turėjimo ribojimo pažeidimas" DocPartId="32accace96ea414dba97106536ff34ec" PartId="f96b71dcb59f45768264ad51ae091f1b">
          <Part Type="strDalis" Nr="1" Abbr="492 str. 1 d." DocPartId="c14a5804461643aeab563a09a4885f4a" PartId="bdb278c76fcc42108eaa7dfa23a3ecb1"/>
          <Part Type="strDalis" Nr="2" Abbr="492 str. 2 d." DocPartId="63959f6691da43f2adf58713ac4c2745" PartId="de672c428c24417092fb352d0691a314"/>
          <Part Type="strDalis" Nr="3" Abbr="492 str. 3 d." DocPartId="79851b1662df4e0794f15c5331cc64d9" PartId="4794cc8fbca24e0aaee39b2eda7b790e"/>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847a72d2b7ef4f8ca3901a22172ea0fd"/>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pristatymo (anonso) kino salėse, kino filmų, videofilmų ir videoprogramų viešo rodymo, tiražavimo ar platinimo, erotinio pobūdžio renginių viešo rodymo, prieigos prie viešųjų kompiuterių tinklų (interneto) vietose privalomų filtravimo priemonių naudojimo tvarkos pažeidimas" DocPartId="ce1d53d26293494a8117325a310dee77" PartId="a34de0337a8340da8f4aec44fdbece91">
          <Part Type="strDalis" Nr="1" Abbr="496 str. 1 d." DocPartId="f43cfe372c804dfca02affa69471b76a" PartId="f4705cffaa04490095d9d491d4ccdcaf"/>
          <Part Type="strDalis" Nr="2" Abbr="496 str. 2 d." DocPartId="fc796327bf54462798ad0abe45a51a75" PartId="46cfd98b43224ba095e785856d6663e7"/>
          <Part Type="strDalis" Nr="3" Abbr="496 str. 3 d." DocPartId="c53b8ae2be194cd89f2dcb13202e66cb" PartId="fb12b33d27f746bb90669e4bdd2c7d43"/>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1418510d799f4ce8ba3baa6e8246ec97">
          <Part Type="strDalis" Nr="1" Abbr="502 str. 1 d." DocPartId="3833b7a57a4644b2a2dbd1b069261d08" PartId="2af319fb489c4e969128ecec6b3cdaa0"/>
          <Part Type="strDalis" Nr="2" Abbr="502 str. 2 d." DocPartId="78612958f1894913927f4bd1b028ec18" PartId="bfce1894d5f943418e8ead247a0b095a"/>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31c882d48e3948e6be4ec2e731a2be7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sprendimų nevykdymas" DocPartId="bdd5ac41aaff49439f063b46633c72a9" PartId="84d1530963c24e77b5e7e6c8974100d6">
          <Part Type="strDalis" Nr="1" Abbr="505 str. 1 d." DocPartId="282461cc65dc4007bc1ec02c35a038e9" PartId="7c57e6ed15c6482085e53b5159ef84db"/>
          <Part Type="strDalis" Nr="2" Abbr="505 str. 2 d." DocPartId="45ae06f32bb64952aaab177039f06854" PartId="66d2d079bd8d4985b2cb70ea0fa7a128"/>
        </Part>
        <Part Type="straipsnis" Nr="506" Abbr="506 str." Title="Statutinių valstybės tarnautojų, karo policijos ar žvalgybos pareigūnų teisėtų nurodymų ar reikalavimų nevykdymas" DocPartId="a7ab6660909843adb5e1493023a3eca5" PartId="4fc2a7eb91644edca331f1db3fa350d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40add19e5ac248578dc59b82d4f15d73"/>
          <Part Type="strDalis" Nr="5" Abbr="506 str. 5 d." DocPartId="0b1eacd6db1340cbb8de9745c77c2e7c" PartId="ff2307fc36f740c4b79a709e12866c70"/>
          <Part Type="strDalis" Nr="6" Abbr="506 str. 6 d." DocPartId="48600b63e96c41ea86a311363e4ae010" PartId="967f07af66f44538afb57e665351e3b4"/>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o policijos ar žvalgybos pareigūno garbės ir orumo pažeminimas" DocPartId="9abc3817baa941d9b96f50c5d010f6ea" PartId="d13039b5fc334eb2ab5449be1e2d81d5">
          <Part Type="strDalis" Nr="1" Abbr="508 str. 1 d." DocPartId="dbe04aa5a8844ce8903ae6df7f157ab7" PartId="7ceb7718932c45aaa47217da6705d04e"/>
          <Part Type="strDalis" Nr="2" Abbr="508 str. 2 d." DocPartId="d4a813c6cbca494f9dd389e32b701f93" PartId="463427917f534f11b9358bc28f8c6ce7"/>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ac701bf995e2440cbbc51035dfa70ec4">
          <Part Type="strDalis" Nr="1" Abbr="510 str. 1 d." DocPartId="81ddaedb3ef64980acb0a905eb48432d" PartId="4e2a28ffbc4749a48efa4d6c2d12b8ac"/>
          <Part Type="strDalis" Nr="2" Abbr="510 str. 2 d." DocPartId="4fdac176003f4e87a47e2af623b6298f" PartId="0d9e5c9df94f4dbdb647b0e12949f734"/>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užkardymo įstatyme numatytų prevencinių poveikio priemonių pažeidimas" DocPartId="14f10974a42545688a9331f8f41b54b2" PartId="6b47406f8b074ce38f980dcd2c99e8bd">
          <Part Type="strDalis" Nr="1" Abbr="512 str. 1 d." DocPartId="dbd43b1b5298439e8bc8c02670595414" PartId="232d52e2cf7a48ebaa50f674903b1175"/>
          <Part Type="strDalis" Nr="2" Abbr="512 str. 2 d." DocPartId="7b8c9cd23fb14532b738f6bbe0075eab" PartId="8f8fec4f98e24b9f91a7cd69e5166fb3"/>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Vadovybės apsaugos departamento prie Vidaus reikalų ministerijos saugomuose objektuose" DocPartId="4c80d88ea1634480b24f1cf1ad9d1e98" PartId="28dcdbc290554b51b4d5256169efaddb">
          <Part Type="strDalis" Nr="1" Abbr="514 str. 1 d." DocPartId="f0ea122166694f958a78d44208dee119" PartId="212b2e059f4a43058e5baf1451f2ae07"/>
          <Part Type="strDalis" Nr="2" Abbr="514 str. 2 d." DocPartId="b73df1214f58428ba91a1bb236b894dc" PartId="ca1d4366ed6346389e759522f92efa4a"/>
        </Part>
        <Part Type="straipsnis" Nr="515" Abbr="515 str." Title="Tarptautinių sankcijų pažeidimas" DocPartId="e5b2ae630d1c49adbd0fd0b9f097386a" PartId="cc1c5e39a75146a897859e6c5e88a947">
          <Part Type="strDalis" Nr="1" Abbr="515 str. 1 d." DocPartId="5532e739490a4d9280ea78670ef1ea78" PartId="4d37d961becb481caa99bce20932ac58"/>
          <Part Type="strDalis" Nr="2" Abbr="515 str. 2 d." DocPartId="54820e8f1aae4912a9dfbb3726cd7402" PartId="9783145a0416404e94c4193cd622db6b"/>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ar nustatytos tvarkos rengiantis mobilizacijai ar priimančiosios šalies paramai teikti nevykdymas arba netinkamas vykdymas" DocPartId="89385ab2b10e47bcb9a451808863cc36" PartId="2ad8528e6df749e3addbf04271efda6f">
          <Part Type="strDalis" Nr="1" Abbr="517 str. 1 d." DocPartId="ed4d4d35f4d74d60a25fd4ea23980044" PartId="c1f8a2222ee444b2b3562750de758c0c"/>
          <Part Type="strDalis" Nr="2" Abbr="517 str. 2 d." DocPartId="709ef5ab6f334941af92cf6a960d201b" PartId="e2570c7e50eb4cb9a33399e9e4792aaa"/>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ar komunistinių simbolių platinimas ar demonstravimas" DocPartId="eae1562b25934029b02329608831428c" PartId="ce987a1574e14091b178d383bee844e5">
          <Part Type="strDalis" Nr="1" Abbr="524 str. 1 d." DocPartId="234818bb03374c0d9a3855c1f5cd9015" PartId="fac9a18371f5459aa5bb7dfca3d568cd"/>
          <Part Type="strDalis" Nr="2" Abbr="524 str. 2 d." DocPartId="76f02ffd17bc4e2391f780acfdc447e4" PartId="e73d6c0c142044bb91eaa37184abb6bf"/>
          <Part Type="strDalis" Nr="3" Abbr="524 str. 3 d." DocPartId="fdda40692c66489f88172d876480137c" PartId="a4e7cff124e64f5da29a29947858650e"/>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civilinės saugos įstatymo ir kitų civilinę saugą reglamentuojančių teisės aktų nevykdymas ar pažeidimas" DocPartId="4312e7b4a4c746dd8421c1aa9dec5c9d" PartId="2a80c0c243dd47beb863ad8361c6b508">
          <Part Type="strDalis" Nr="1" Abbr="526 str. 1 d." DocPartId="d39af1e73b444755a383c0bd76c32a96" PartId="69e84bd6526b4e74aca2aca9274d210b"/>
          <Part Type="strDalis" Nr="2" Abbr="526 str. 2 d." DocPartId="ce9d65fdd5744481adf5ab2b974b33c7" PartId="a6d36a73ded64dd980e38c9ee1132d99"/>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valstybinėje tarnyboje įstatymo pažeidimas" DocPartId="e86bd520a8884de1a63dd7cb534977e6" PartId="8f0573b3352743eb9be6f748403b83df">
          <Part Type="strDalis" Nr="1" Abbr="533 str. 1 d." DocPartId="fcee78ea972140059de0d2c86fbf3c35" PartId="61317f276684429aa5ad66d87703bd75"/>
          <Part Type="strDalis" Nr="2" Abbr="533 str. 2 d." DocPartId="cfb05e62a8c249a79c28430bc75a282d" PartId="c7617ae3a1cb4c99aafd6035594155b9"/>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Pasienio teisinio režimo taisyklių, pasienio kontrolės punktų veiklos taisyklių pažeidimas" DocPartId="1945795cd7e043f5b4a990b96126d769" PartId="3ca4afa01e384bda9d4b733c59752cdd">
          <Part Type="strDalis" Nr="1" Abbr="536 str. 1 d." DocPartId="a5b0070f3d9d4d5aa86088aa32e1e212" PartId="b9af8258deff4e90acd1d31621637890"/>
          <Part Type="strDalis" Nr="2" Abbr="536 str. 2 d." DocPartId="5dbe7f95d146451c80cf247291cd600f" PartId="d55ec94d638842acb816a6871893c714"/>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timams užsieniečiams atvykti į Lietuvos Respubliką patvirtinti arba pagalba kitu neteisėtu būdu užsieniečiui gauti teisę būti ar gyventi Lietuvos Respublikoje patvirtinantį dokumentą" DocPartId="ea56d4161dd74d1a93cedc4764671fec" PartId="dbe392a4959b413492dd0dd2b12adae0">
          <Part Type="strDalis" Nr="1" Abbr="541 str. 1 d." DocPartId="c32fe85df1074bc8bc53870ce9c86411" PartId="0d95e03f7bb14ca39f22ad07356f1614"/>
          <Part Type="strDalis" Nr="2" Abbr="541 str. 2 d." DocPartId="6c9a04affccb49328c0c7df60d880b78" PartId="10676543ee384e99928fc3e1dc30211a"/>
        </Part>
        <Part Type="straipsnis" Nr="542" Abbr="542 str." Title="Nepranešimas apie pasikeitusius užsieniečio duomenis" DocPartId="1fa6c3474f984717bd8185fcb9100495" PartId="03078f23637f4c8f954b325d54e2397d">
          <Part Type="strDalis" Nr="1" Abbr="542 str. 1 d." DocPartId="b285225559aa4abc866914c07163bbf0" PartId="25b4b37b5eed45fe91116588d181a7fe"/>
          <Part Type="strDalis" Nr="2" Abbr="542 str. 2 d." DocPartId="f3d2c05c307b4484979348479ee457ec" PartId="44456cab4d6b45cf86a345dde89b9e56"/>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partijų finansavimo tvarkos pažeidimas" DocPartId="5c5d90358af742238e20e4e7d71f83d0" PartId="594cd8ebe80d45be8f86ac71d1e093e6">
          <Part Type="strDalis" Nr="1" Abbr="544 str. 1 d." DocPartId="dfec1147c6034c0493fee0a25deee1bb" PartId="8151587f5b9349b4a4726518be18c5a5"/>
          <Part Type="strDalis" Nr="2" Abbr="544 str. 2 d." DocPartId="11dbf36ed8fd44aba26406889a46659c" PartId="b0c084f472ab49afa3e15a2c723f81de"/>
          <Part Type="strDalis" Nr="3" Abbr="544 str. 3 d." DocPartId="c18883729ce249cd82ecaf5862f98120" PartId="b34dc80b80e54692a038cef21a680e72"/>
        </Part>
        <Part Type="straipsnis" Nr="545" Abbr="545 str." Title="Politinės partijos, politinės kampanijos dalyvio, viešosios informacijos rengėjo ar skleidėjo duomenų ir dokumentų nepateikimas" DocPartId="492a36a3f4d14ef484167ef9c0b0a80e" PartId="c409e90a9d7d43e08dfdaeed7532253f">
          <Part Type="strDalis" Nr="1" Abbr="545 str. 1 d." DocPartId="6042de4711d84bd48fd928f29eb84ebe" PartId="2e1c5f3973774263aa10f2b11aaa136f"/>
          <Part Type="strDalis" Nr="2" Abbr="545 str. 2 d." DocPartId="a63ba38d6e2947cb9e8b0b206a575621" PartId="a23c75aaf8bd4880af812c050a491dc5"/>
          <Part Type="strDalis" Nr="3" Abbr="545 str. 3 d." DocPartId="fd635c331ec046a2ab7b90740049553b" PartId="a60e3026f57f40a5bfc6ec4bb137d247"/>
          <Part Type="strDalis" Nr="4" Abbr="545 str. 4 d." DocPartId="eb1bd4290ac74117bd5e999e15ca8317" PartId="a786469bbdbe4a8e8ec3c5ba39828c09"/>
        </Part>
        <Part Type="straipsnis" Nr="546" Abbr="546 str." Title="Tyčinis antspaudo (plombos) sugadinimas arba nuplėšimas" DocPartId="c7c1cbde3f7249d6af37b44047c52c19" PartId="e79467291f244caca6275b1b508a5042">
          <Part Type="strDalis" Nr="1" Abbr="546 str. 1 d." DocPartId="bc736ca164ad4a6fac2f3ecd4bf80745" PartId="ee27decf3b2e4e51b66b37d3b1ef36eb"/>
          <Part Type="strDalis" Nr="2" Abbr="546 str. 2 d." DocPartId="0ab6938a73924e72a69c89dd4ff5b8f9" PartId="d144305ec8ec45d68a2c2073df021f11"/>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4f8995235eec488f89ea73a7019c6682">
          <Part Type="strDalis" Nr="1" Abbr="548 str. 1 d." DocPartId="a0fc69c484ab455badf67303284ecac7" PartId="3ba5f7e7e89b4a6995b3b1971c991b8c"/>
          <Part Type="strDalis" Nr="2" Abbr="548 str. 2 d." DocPartId="eba0c9ee65894ca5ac77e2f2410b2b61" PartId="846304ca872f4f7194653fc1abea42b7"/>
          <Part Type="strDalis" Nr="3" Abbr="548 str. 3 d." DocPartId="f2f1d76444b545c28d298383012fb5a8" PartId="85a703a1783e40aa8f51ef938b55f964"/>
          <Part Type="strDalis" Nr="4" Abbr="548 str. 4 d." DocPartId="ec005ff33f0447b68ae5e68dda8aca96" PartId="830aba74f4584e8aa66e26fda042d772"/>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85863b78ceeb4ae988e218d5828a2780"/>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152d53ce04de47fb8cce582378b1dc95"/>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8" Abbr="558 str." Title="Neatvykimas į privalomąją karo tarnybą arba alternatyviąją krašto apsaugos tarnybą" DocPartId="d2a9e9e05a7148c1aa304b0b15613ff3" PartId="3a1aee812feb476099822d1cf429ad53">
          <Part Type="strDalis" Nr="1" Abbr="558 str. 1 d." DocPartId="3f56c7d8a38b4baaa7133ebfd7dd6b1b" PartId="f028cbfa78b64e6692f3f8d0791eb6de"/>
          <Part Type="strDalis" Nr="2" Abbr="558 str. 2 d." DocPartId="21a4529a4838444a9304e096f360d244" PartId="cd53747dd3074c32852df81e58f924ec"/>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a4b7416754ad4bb4807043718635ec7d">
          <Part Type="strDalis" Nr="1" Abbr="560 str. 1 d." DocPartId="d00d6d9c62434ba182cf9bd6cb6f671a" PartId="7f0d84f9f2ff4da0ba36380c726352db"/>
          <Part Type="strDalis" Nr="2" Abbr="560 str. 2 d." DocPartId="e95c3a5786a54e93a4bb7fb974d19c1f" PartId="d2741964e903458a99f46f2eb47dd20c"/>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57b4cb01c1ae4e2eb4a97de47a72a2eb"/>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6119473fcbd2469b86ee8f8bc7e6ae36"/>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569 str. 3 d." DocPartId="79cb2685a1e44406a7d1a20770968c80" PartId="a1e58803fd6a4f46aa5347693036e158"/>
          <Part Type="strDalis" Nr="4" Abbr="569 str. 4 d." DocPartId="edc0601076c245fc9e55c74d1e11d5d2" PartId="1fb4501a6aa94d5094aecd641e4ac74a"/>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41bb1ed9bc144ecabdec9a3ddd3ea36b"/>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1aff759812f0422bb927015f3e4405a4">
          <Part Type="strDalis" Nr="1" Abbr="572 str. 1 d." DocPartId="e7f4506a66f64cb0be40b26580d508d9" PartId="27821625b2334c84964b51e271dd008f"/>
          <Part Type="strDalis" Nr="2" Abbr="572 str. 2 d." DocPartId="31a7410af31b4c07a930632557a4dd58" PartId="82eacd4c4f3b450facce2da7d6d97a93"/>
        </Part>
        <Part Type="straipsnis" Nr="573" Abbr="573 str." Title="Šaukimų ir kitų procesinių dokumentų įteikimas administracinio nusižengimo teisenoje dalyvaujantiems asmenims" DocPartId="164ba1885d514ba3ac28711155850c1c" PartId="5920e441294f436591db083185e3bcde">
          <Part Type="strDalis" Nr="1" Abbr="573 str. 1 d." DocPartId="7db89d7e1169482aa6ddce9bd9bf91fd" PartId="569b785eb0d74ef3aa256a94617ac918"/>
          <Part Type="strDalis" Nr="2" Abbr="573 str. 2 d." DocPartId="9e65ce8f64404f94b24ee76e7bc4a2c9" PartId="8a77ece51dfa4a628852a31f9c52e6ca"/>
          <Part Type="strDalis" Nr="3" Abbr="573 str. 3 d." DocPartId="4284437578b341d5805b7ac46ef08749" PartId="ec047e8cd4384ebab09a15c958c767e7"/>
          <Part Type="strDalis" Nr="4" Abbr="573 str. 4 d." DocPartId="4be3ac78731a4c7aafe767cbfc66dfb6" PartId="4cf987ae1631499eb002ddb3c7756449"/>
          <Part Type="strDalis" Nr="5" Abbr="573 str. 5 d." DocPartId="ca04eb7bbeb044fa946b8a41c35dcdae" PartId="5ffc64199dc34b9f93c54bf276078c50"/>
        </Part>
        <Part Type="straipsnis" Nr="574" Abbr="574 str." Title="Procesinių dokumentų pateikimas elektroninių ryšių priemonėmis" DocPartId="f72ad76ea4d3418c9e14647782a8818a" PartId="d4b617ab8b4645229c9001f98d08b5ac">
          <Part Type="strDalis" Nr="1" Abbr="574 str. 1 d." DocPartId="e5d05be9877c4c489303e248a6dc3b5a" PartId="f02e8da1c0b64d1586cb431d0a759fc2"/>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4655b387a28e410f8c4a1926b6dfc7f6"/>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201b7db7b7e4db9b65775e3d1263d06"/>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7b783a0178e946da9f84b27b5cb50ee0"/>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eca30ef109e74958bc6d1854d09d90ae">
          <Part Type="strDalis" Nr="1" Abbr="578 str. 1 d." DocPartId="87c625db1dd24d3aabb0f6caf1f6e997" PartId="43fd192d1034430daa3bdca48f300dae"/>
          <Part Type="strDalis" Nr="2" Abbr="578 str. 2 d." DocPartId="65239878611e4bcf9d4febfc07214b4f" PartId="7266cdd693e64436b617e7d67eed2a86"/>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9a0cef9f7404f4dbf685a55211a5c8a"/>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6f6dda368118491ab7c333758698fae1"/>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6f9253febcf8474295a6db2946f90449"/>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f3a7f15a6d6040aea566b98ed84e8336">
          <Part Type="strDalis" Nr="1" Abbr="584 str. 1 d." DocPartId="b13853c13a5f47368f251e8fe2119e96" PartId="eb559773d4c04019bb842b6af580197a"/>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d3e3a38d764944fd8cdb2a54fa8bb4be"/>
          <Part Type="strDalis" Nr="3" Abbr="585 str. 3 d." DocPartId="e1a30e55eef54c23bce747f1591e2089" PartId="a242c902e0074129bbf810325fca7ec6"/>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c31c0c73f95418d93708a947750f15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3b3b06fdf6124a33a4f9aed67ae0e2e2"/>
            <Part Type="strPunktas" Nr="5" Abbr="589 str. 1 d. 5 p." DocPartId="d365448d32234e6bb57bf729a23b92b8" PartId="8fed59b3033a45d8951e72577734bc54"/>
            <Part Type="strPunktas" Nr="6" Abbr="589 str. 1 d. 6 p." DocPartId="fab54dd1d2834d7db1df498296171977" PartId="240101ee18764f32a09bc98b0a8f2852"/>
            <Part Type="strPunktas" Nr="7" Abbr="589 str. 1 d. 7 p." DocPartId="c96bb0b8f36f46efbab952b5224b63c6" PartId="429ae2bf4615478aa0d1850229ea8e3e"/>
            <Part Type="strPunktas" Nr="8" Abbr="589 str. 1 d. 8 p." DocPartId="c1fd1ecc46994a7a9c569796c9aeb59f" PartId="f2791f83c0b7446fbb4eef7c26d4e621"/>
            <Part Type="strPunktas" Nr="9" Abbr="589 str. 1 d. 9 p." DocPartId="7f3c6131d82c4e9d9b4f6f64642374a9" PartId="0ea7603ff52542e4916f10f68c9b6e99"/>
            <Part Type="strPunktas" Nr="10" Abbr="589 str. 1 d. 10 p." DocPartId="e4835ef6469d4de18d9b3dd47adc0224" PartId="fb0e5758d9fb4d27bb56295815bc8d54"/>
            <Part Type="strPunktas" Nr="11" Abbr="589 str. 1 d. 11 p." DocPartId="294a02938d544a1eb0d7fe903b580d9c" PartId="f4ed7ae6f34744d38fcdd502d735e41a"/>
            <Part Type="strPunktas" Nr="12" Abbr="589 str. 1 d. 12 p." DocPartId="6da884c992d848a4a5f670d0cce2b1fb" PartId="e2674a35118b444eb23fefe96e41c089"/>
            <Part Type="strPunktas" Nr="13" Abbr="589 str. 1 d. 13 p." DocPartId="31c280bf074e41a4866baa375293c0e0" PartId="aad45d5f4ec14794a42cdbe8dd31178d"/>
            <Part Type="strPunktas" Nr="14" Abbr="589 str. 1 d. 14 p." DocPartId="bcf7efae97b34f13ad0c49960a10f78c" PartId="9104d91faf14456793f0345081fd0169"/>
            <Part Type="strPunktas" Nr="15" Abbr="589 str. 1 d. 15 p." DocPartId="fd9cc2c7204242e1b123ec26f1c6a255" PartId="4d9f9b9c17e24e88905e9eff6bfe7ed0"/>
            <Part Type="strPunktas" Nr="16" Abbr="589 str. 1 d. 16 p." DocPartId="afbda11db4c346169c45b2265e97ac3b" PartId="4e87e767721343819ac4444d515e51d5"/>
            <Part Type="strPunktas" Nr="17" Abbr="589 str. 1 d. 17 p." DocPartId="58176c4bdc52439ab93731684ff1a00d" PartId="610af4af4b0b4f15ada58df8ab75183f"/>
            <Part Type="strPunktas" Nr="18" Abbr="589 str. 1 d. 18 p." DocPartId="52ab8b7f6c3a4870bfdb351cfcb38c7e" PartId="d7588d5c4f2946739564dc86a5c050fe"/>
            <Part Type="strPunktas" Nr="19" Abbr="589 str. 1 d. 19 p." DocPartId="6a07e141411749b4afec4966ab6502b6" PartId="244d77656a4242df80f29572e1947b8d"/>
            <Part Type="strPunktas" Nr="20" Abbr="589 str. 1 d. 20 p." DocPartId="1a4d74f7d7fc42ddba3b91c9ad5bfdbb" PartId="0928b2a7561b486898c775041babeff1"/>
            <Part Type="strPunktas" Nr="21" Abbr="589 str. 1 d. 21 p." DocPartId="f2eaa061bac44b94b5f5271641505198" PartId="a9a0bc5e532b4fed8a0ea87ab2f66d85"/>
            <Part Type="strPunktas" Nr="22" Abbr="589 str. 1 d. 22 p." DocPartId="c8d734772d5d494f905f3f63739386d8" PartId="56da211c4b9f4a22aa159fb65b0b176a"/>
            <Part Type="strPunktas" Nr="23" Abbr="589 str. 1 d. 23 p." DocPartId="590f054ee35c451990bea937058a7da3" PartId="ba1e82c1cd9149ada80dfafed4f5f4eb"/>
            <Part Type="strPunktas" Nr="24" Abbr="589 str. 1 d. 24 p." DocPartId="511390785e334f249323d2e6b8515c3e" PartId="77401e65b39144299f93f0c6595ce428"/>
            <Part Type="strPunktas" Nr="25" Abbr="589 str. 1 d. 25 p." DocPartId="5be89c76ecea4ca58e47e6f75f7ea2cf" PartId="289e457588844aaca821488fecb24d75"/>
            <Part Type="strPunktas" Nr="26" Abbr="589 str. 1 d. 26 p." DocPartId="bb1a488209414ae585357e548d5399dc" PartId="22f01e0877df47f4a7f3f236d4f071f3"/>
            <Part Type="strPunktas" Nr="27" Abbr="589 str. 1 d. 27 p." DocPartId="e9f3cadb2b8b491890881985d66c67aa" PartId="55d870d077464593803a925939138f9d"/>
            <Part Type="strPunktas" Nr="28" Abbr="589 str. 1 d. 28 p." DocPartId="ea00e243459c4c739736cdd616a9f2b9" PartId="961aad58ae734741890f3ad49d19c39d"/>
            <Part Type="strPunktas" Nr="29" Abbr="589 str. 1 d. 29 p." DocPartId="1e4f61adc33f44c09eb3dd604f9d8529" PartId="c745ba1388a64aefa9eea8f2b79d7317"/>
            <Part Type="strPunktas" Nr="30" Abbr="589 str. 1 d. 30 p." DocPartId="44a88db193d24ab7adc8010d6ad7abc5" PartId="271abc9439c94c4f95d08380f428a961"/>
            <Part Type="strPunktas" Nr="31" Abbr="589 str. 1 d. 31 p." DocPartId="f1ad9552bb7e49b3b97b9ac5495f2ff0" PartId="660a083ddacb4073a941734c6ab15ddf"/>
            <Part Type="strPunktas" Nr="32" Abbr="589 str. 1 d. 32 p." DocPartId="4b060e1981354ac0a8e2466f1c3027ce" PartId="50955055e54441b08d8fb44f8fd6cfa6"/>
            <Part Type="strPunktas" Nr="33" Abbr="589 str. 1 d. 33 p." DocPartId="6b2a0ca5516f455caea711941bc2bfaa" PartId="b618e5ac9dd14db5986ceef7e1c407b8"/>
            <Part Type="strPunktas" Nr="34" Abbr="589 str. 1 d. 34 p." DocPartId="25540ea79a1e4a05add773c29ef0b73d" PartId="f86bebedebcc4aa59a91c72441fb59a2"/>
            <Part Type="strPunktas" Nr="35" Abbr="589 str. 1 d. 35 p." DocPartId="91453a70a5c7477a972d74562faaa75e" PartId="c3dbe925c7d8449c84d8fb00c292a913"/>
            <Part Type="strPunktas" Nr="36" Abbr="589 str. 1 d. 36 p." DocPartId="b9885c356ef844788b6fe133e9d2ebca" PartId="d1cf44ef4f2944d8b1cf40ffa8a22aef"/>
            <Part Type="strPunktas" Nr="37" Abbr="589 str. 1 d. 37 p." DocPartId="fcb4f09f31044fc082698403a9fb5fe5" PartId="6a404f2bce7f4fc993159022aedc682a"/>
            <Part Type="strPunktas" Nr="38" Abbr="589 str. 1 d. 38 p." DocPartId="4663a00f8da74685aa34970c5a7d1cc6" PartId="ab459fe7d1644f21835469aadc55d221"/>
            <Part Type="strPunktas" Nr="39" Abbr="589 str. 1 d. 39 p." DocPartId="829d5ac9348c4a378cdf313acc0785ec" PartId="385b16ba69984c4596c8e930c12a594f"/>
            <Part Type="strPunktas" Nr="40" Abbr="589 str. 1 d. 40 p." DocPartId="e3de342fcb7d42879c3f570ccc250ace" PartId="210a94c50d5c4e0cb20bc162a9d517d0"/>
            <Part Type="strPunktas" Nr="41" Abbr="589 str. 1 d. 41 p." DocPartId="38d8da44959b4c5cbfd49b30b7df5f5e" PartId="bb39992f2e2a401f8ce65c116d474af6"/>
            <Part Type="strPunktas" Nr="42" Abbr="589 str. 1 d. 42 p." DocPartId="473d14517f094e17a7681db97c5fb843" PartId="463e47d728864699be301f078b748188"/>
            <Part Type="strPunktas" Nr="43" Abbr="589 str. 1 d. 43 p." DocPartId="b3d9d40a30d74feea8698b6e680a4176" PartId="f47efafcf2f34eefbe01f0079f73bcac"/>
            <Part Type="strPunktas" Nr="44" Abbr="589 str. 1 d. 44 p." DocPartId="2ed48296811f4ab2a9135b4c9b46d980" PartId="da8fc2c60efb45a2806fc5e2b2120eac"/>
            <Part Type="strPunktas" Nr="45" Abbr="589 str. 1 d. 45 p." DocPartId="6ddb1b2f017e4d26b4231068132c47af" PartId="fcbf904da30d44c9ad742e2c58df3650"/>
            <Part Type="strPunktas" Nr="46" Abbr="589 str. 1 d. 46 p." DocPartId="af68382175024d6892c0f6603145e5fc" PartId="a935f43f44924eac9b9e67467dde7bfa"/>
            <Part Type="strPunktas" Nr="47" Abbr="589 str. 1 d. 47 p." DocPartId="4bb938c58ddd44759c856c0ed4527dc0" PartId="53b5464984d7414282d6d4eaf42163b9"/>
            <Part Type="strPunktas" Nr="48" Abbr="589 str. 1 d. 48 p." DocPartId="a0126db0c23c4b3c8a317a9078befeb8" PartId="6819dccdeee549c9a23eef68194d2ee3"/>
            <Part Type="strPunktas" Nr="49" Abbr="589 str. 1 d. 49 p." DocPartId="ded14964ee864ab7b4233ab6add6a1ef" PartId="2b41b0b4a31340139a78f9fcdb4d6a59"/>
            <Part Type="strPunktas" Nr="50" Abbr="589 str. 1 d. 50 p." DocPartId="b508f1f88d5a4371bf7850c25c13a299" PartId="db498c1096a444d89f4820909fce41cb"/>
            <Part Type="strPunktas" Nr="51" Abbr="589 str. 1 d. 51 p." DocPartId="0e1fd482988843a4b8601c11ecbadfb3" PartId="041dcfca41c44c87bc840c9d79efd0a8"/>
            <Part Type="strPunktas" Nr="52" Abbr="589 str. 1 d. 52 p." DocPartId="5afcfe7842f24e0e86d7a540137a3e01" PartId="70a10cc7f16e4657838b6a90896116e4"/>
            <Part Type="strPunktas" Nr="53" Abbr="589 str. 1 d. 53 p." DocPartId="44f526052bc546be93933c17b63732c0" PartId="f0536ecb907f46509e36784935aaacf5"/>
            <Part Type="strPunktas" Nr="54" Abbr="589 str. 1 d. 54 p." DocPartId="eaf5aa2c24bf4dd1a2e099fea988936d" PartId="55ed88ab95b84a1180089c91773d1efe"/>
            <Part Type="strPunktas" Nr="55" Abbr="589 str. 1 d. 55 p." DocPartId="5bb2d55571ac4e338c7df501389568fa" PartId="16a232841a68408c9febd9fe0cac7733"/>
            <Part Type="strPunktas" Nr="56" Abbr="589 str. 1 d. 56 p." DocPartId="2f198281ebf0406f8fb388357b58d503" PartId="09192f329fca4d008660627262c2faeb"/>
            <Part Type="strPunktas" Nr="57" Abbr="589 str. 1 d. 57 p." DocPartId="cba3a99f058c4a4a956c1c2d8947a34b" PartId="a9c1292366fc4c5ea97a3321034acedb"/>
            <Part Type="strPunktas" Nr="58" Abbr="589 str. 1 d. 58 p." DocPartId="3071b77418744e0da922610e0fd9b1e5" PartId="130ea716d4d140f996f51b27ece6e8db"/>
            <Part Type="strPunktas" Nr="59" Abbr="589 str. 1 d. 59 p." DocPartId="0f1427b6b6c2419fbf62203da98ced4e" PartId="c6ca353bc078441b9d8bdf6de36ac38b"/>
            <Part Type="strPunktas" Nr="60" Abbr="589 str. 1 d. 60 p." DocPartId="a261e70da8d54f7e9884ed625107eb2d" PartId="60f8817727214120be8a76a27de9c442"/>
            <Part Type="strPunktas" Nr="61" Abbr="589 str. 1 d. 61 p." DocPartId="6fc58a0020784569b8a6e65c49104cb9" PartId="1e25d651c70541a2ad3dad622e993647"/>
            <Part Type="strPunktas" Nr="62" Abbr="589 str. 1 d. 62 p." DocPartId="f1a249b2f5604f0d87af0dc42e8f3f8b" PartId="dd7fad1fd230472582467c3da926e582"/>
            <Part Type="strPunktas" Nr="63" Abbr="589 str. 1 d. 63 p." DocPartId="5fd7566d1858464283a535d54c6b6997" PartId="0979487333e44ccbb6f3b0ca10a4d723"/>
            <Part Type="strPunktas" Nr="64" Abbr="589 str. 1 d. 64 p." DocPartId="3dab8e1b9317463dae852586831a2810" PartId="5152d070aedd48b289811a8f360dd306"/>
            <Part Type="strPunktas" Nr="65" Abbr="589 str. 1 d. 65 p." DocPartId="568d706c1a184a61b2dfc4ae149049b2" PartId="602059e83320422dbef8969807d0b477"/>
            <Part Type="strPunktas" Nr="66" Abbr="589 str. 1 d. 66 p." DocPartId="e531153db3604fcdb0259ecb5ca92d43" PartId="6405000f92cf47ecbd98a2a72cbeb4eb"/>
            <Part Type="strPunktas" Nr="67" Abbr="589 str. 1 d. 67 p." DocPartId="c594cf8bddef4712bef0bb33ddd557d9" PartId="d8ea6361ca66479582641cda2cef5697"/>
            <Part Type="strPunktas" Nr="68" Abbr="589 str. 1 d. 68 p." DocPartId="ddac9958ed6247828359f596e4d7afb8" PartId="2a0b492bc41648d48011a0de19107486"/>
            <Part Type="strPunktas" Nr="69" Abbr="69 p." DocPartId="b4d43e0693264598ba630e40330452aa" PartId="cb128b4ef2714acda9c263f1a6c881a5"/>
            <Part Type="strPunktas" Nr="70" Abbr="589 str. 1 d. 70 p." DocPartId="0f04a1fcb25c467ba09575107a5402ba" PartId="3358e0d33c8447d6b0cc7a8c1c16b044"/>
            <Part Type="strPunktas" Nr="71" Abbr="589 str. 1 d. 71 p." DocPartId="e0645b62536249ffa97f718ad23bea87" PartId="3bcc425d3bf64e4e9b16eeeb4ff17ac1"/>
            <Part Type="strPunktas" Nr="72" Abbr="589 str. 1 d. 72 p." DocPartId="b86dc71e630d4b50a534f6eec4d4699e" PartId="c02bfd9a378a4155a995c8f2ac4304ad"/>
            <Part Type="strPunktas" Nr="73" Abbr="589 str. 1 d. 73 p." DocPartId="1dffe5574d804e58930839f9e9b31ff7" PartId="05d185c9751743b9abd71339ce896264"/>
            <Part Type="strPunktas" Nr="74" Abbr="589 str. 1 d. 74 p." DocPartId="07ce25076b474174b1c6e187c37e696f" PartId="806b7c1ae117478f83e9b300fdcc162c"/>
            <Part Type="strPunktas" Nr="75" Abbr="589 str. 1 d. 75 p." DocPartId="6e69a6d4503f45faa90c69cc02a37cd8" PartId="59e953673472459a9e7bc168951ed5e4"/>
            <Part Type="strPunktas" Nr="76" Abbr="589 str. 1 d. 76 p." DocPartId="9f3c7d4fbb7c4193a9ba1a0b1aa11c29" PartId="7757e1c564e2407c8c84ca7adfbb569b"/>
            <Part Type="strPunktas" Nr="77" Abbr="589 str. 1 d. 77 p." DocPartId="21c2375716a54093824304245d1f8e95" PartId="deb7ecf95dba477f98702e0f786e17bf"/>
            <Part Type="strPunktas" Nr="78" Abbr="589 str. 1 d. 78 p." DocPartId="61423be4324a4db584be9a334d8dd4fc" PartId="9d514a52d5a74429a43cd03684e90e0c"/>
            <Part Type="strPunktas" Nr="79" Abbr="589 str. 1 d. 79 p." DocPartId="8be9411b46de432db54b2b6f40444f45" PartId="62e0206ce9754df4ad1f50067aecd1a3"/>
            <Part Type="strPunktas" Nr="80" Abbr="589 str. 1 d. 80 p." DocPartId="84ccbd791cfe410f9322a68343063b67" PartId="91b5e415c37d44198dadec4a502e16fa"/>
            <Part Type="strPunktas" Nr="81" Abbr="589 str. 1 d. 81 p." DocPartId="883c09b53f0c4016aed8124b5fc92b90" PartId="c685c6dff7914d279e50b41b4ba0e1cd"/>
            <Part Type="strPunktas" Nr="82" Abbr="589 str. 1 d. 82 p." DocPartId="603de930933b433d8cbadfb109c6deb4" PartId="428debcf19bf4b03981a21ac1580d844"/>
            <Part Type="strPunktas" Nr="83" Abbr="589 str. 1 d. 83 p." DocPartId="df0840373db94b22886dcc3f3a945712" PartId="4e45b6bf39dd43acb368ccad433abbbc"/>
            <Part Type="strPunktas" Nr="84" Abbr="589 str. 1 d. 84 p." DocPartId="b97b159f5d794b36b53f03e31733ea8e" PartId="8aefb0ae683d490cb399ee120023dcd1"/>
            <Part Type="strPunktas" Nr="85" Abbr="589 str. 1 d. 85 p." DocPartId="c2193dbcc8f54536a7d04dcc3d5f7764" PartId="06bbf7b686c149c3896dc3579152571d"/>
            <Part Type="strPunktas" Nr="86" Abbr="589 str. 1 d. 86 p." DocPartId="241d1b831f1644a6a736b72aa7ae8415" PartId="f6676d9c526f40acaae5c644afc8d064"/>
            <Part Type="strPunktas" Nr="87" Abbr="589 str. 1 d. 87 p." DocPartId="161918f507b547e4995e804e09a4e42c" PartId="3fff95dfe626477c9c73500e2a291aaa"/>
            <Part Type="strPunktas" Nr="88" Abbr="589 str. 1 d. 88 p." DocPartId="8a2a26fdf514459c9e4586c1d5f181f4" PartId="8c60f4e2d8a74ba6ae894e634e6b5a6a"/>
            <Part Type="strPunktas" Nr="89" Abbr="589 str. 1 d. 89 p." DocPartId="a9edc3943c2e46fe833703290c8ce3e9" PartId="ee28afe6cb684c48968ad2120e09d7e6"/>
            <Part Type="strPunktas" Nr="90" Abbr="589 str. 1 d. 90 p." DocPartId="f1c923f77e8b4e3f98560dd487d5e7ec" PartId="40fa453ff9574b129281df36ea5aa69a"/>
            <Part Type="strPunktas" Nr="91" Abbr="589 str. 1 d. 91 p." DocPartId="a4633bd8d951453783f69938ac230f1c" PartId="7614e26644224485b44ac2cbc0cb7154"/>
            <Part Type="strPunktas" Nr="92" Abbr="589 str. 1 d. 92 p." DocPartId="0c214ca6bbb94b6a96e7507ef2d605e8" PartId="2d129ae6a3684bcf81c1693e723310b3"/>
            <Part Type="strPunktas" Nr="93" Abbr="589 str. 1 d. 93 p." DocPartId="395be460fe42425db3145e03a25e4858" PartId="5d8c4d7e04214f44ab173b41c94e8847"/>
            <Part Type="strPunktas" Nr="94" Abbr="589 str. 1 d. 94 p." DocPartId="877983eba1254a4c9e5e3965dd027bb5" PartId="f4f449ddf8834096bebb82462c4ffad1"/>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8fbd3ba4507f44769155b7d5466fdf85"/>
          <Part Type="strDalis" Nr="3" Abbr="590 str. 3 d." DocPartId="fddaf60e0f28488382cab4bcaec233dc" PartId="061ccc3e81b94d41b658bf888a9270cf"/>
          <Part Type="strDalis" Nr="4" Abbr="590 str. 4 d." DocPartId="e2c9f561f46d47e4b7b2719928f134ff" PartId="62c0444ddd064630b49773eb9323bcb0"/>
        </Part>
        <Part Type="straipsnis" Nr="591" Abbr="591 str." Title="Aplinkybės, dėl kurių administracinių nusižengimų teisena negalima" DocPartId="05172cb9aa8e4d5086489fb339b0ad7f" PartId="d058650bdaa445459cf0a4e716f6b1ef">
          <Part Type="strDalis" Nr="1" Abbr="591 str. 1 d." DocPartId="5036a94dd7944241b0ee1d131da0d9bd" PartId="e7ccc3ecb8034b7594273c76cc000a5c">
            <Part Type="strPunktas" Nr="1" Abbr="591 str. 1 d. 1 p." DocPartId="e3da2fd65b4243bc8269958ea4deba91" PartId="9e78a4ed2c8a4d46a292d5c8e9f6ce93"/>
            <Part Type="strPunktas" Nr="2" Abbr="591 str. 1 d. 2 p." DocPartId="450fa435d891428590e2a67ec736ac36" PartId="802ef6af31574c7eaf0497b0caf7f8fa"/>
            <Part Type="strPunktas" Nr="3" Abbr="591 str. 1 d. 3 p." DocPartId="45c7156c0f044a0098ec8cb1ec53ff30" PartId="4403ff62600a4514a1eb651611cf741d"/>
            <Part Type="strPunktas" Nr="4" Abbr="591 str. 1 d. 4 p." DocPartId="fb50129947d34fad985f85b33b534d2c" PartId="e120418359e54ed4b66a435fe3c7c27c"/>
            <Part Type="strPunktas" Nr="5" Abbr="591 str. 1 d. 5 p." DocPartId="cc9072376a8a4e92bf326730b28a380c" PartId="5d208308c8114062b2e335e83e80f51e"/>
            <Part Type="strPunktas" Nr="6" Abbr="591 str. 1 d. 6 p." DocPartId="a25b5c3f29ff43ad981f3fb781644cbc" PartId="d919fed810374151bca23dfbd13501f8"/>
            <Part Type="strPunktas" Nr="7" Abbr="591 str. 1 d. 7 p." DocPartId="e849b1f097784e8083324d8abcb163a2" PartId="8544d35bac1740d6b0844bbe3388c225"/>
            <Part Type="strPunktas" Nr="8" Abbr="591 str. 1 d. 8 p." DocPartId="fdc6d035c789414fa8436e6707ac84d7" PartId="71cc1835e37441d281390e8e7524a69b"/>
            <Part Type="strPunktas" Nr="9" Abbr="591 str. 1 d. 9 p." DocPartId="e86f318236b84f039740bd6292727021" PartId="6472bcaeb97a4008a86fc7a2c96fa14c"/>
          </Part>
        </Part>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20fc1dc8dfe9478d840fe218354b88ce"/>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26e44c0496834fc3ad398bc5d45dd1ff"/>
            <Part Type="strPunktas" Nr="9" Abbr="595 str. 1 d. 9 p." DocPartId="46e3934c6ba84cfbb1fa4cfd7a2924d5" PartId="49ae2dade642440ea38465e9c5beaaec"/>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69196d3b042147cebc4d82c2b69648f9"/>
          </Part>
          <Part Type="strDalis" Nr="10" Abbr="597 str. 10 d." DocPartId="45cbaba659b8461fba9d05ff835f945c" PartId="59f75891fbd946e4a5dc416dfbdd4e9d"/>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5873be6f99c8451489b99a84f4e95909"/>
        </Part>
        <Part Type="straipsnis" Nr="599" Abbr="599 str." Title="Daiktų ir dokumentų paėmimas" DocPartId="931004dd417d44a5b483502f80cdd95a" PartId="67a7fa10d5b244c6954b12695ea894c7">
          <Part Type="strDalis" Nr="1" Abbr="599 str. 1 d." DocPartId="a5ea14f4faeb4ce1b6355e95a0c53c53" PartId="1339c858f70f46d0a3812d22bfd42823"/>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11e9f6ae9e2140fd84804155e0940fa1"/>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506cf27f8636425bb59bed5792483f2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f69bb2e6ac6d4b4d9a231beef3b6f8b8"/>
        </Part>
        <Part Type="straipsnis" Nr="602" Abbr="602 str." Title="Teisę vairuoti vidaus vandenų transporto priemonę patvirtinančio dokumento paėmimas, teisę skraidyti orlaivio įgulos nariu, teisę atlikti orlaivių techninę priežiūrą, teisę dirbti skrydžių vadovu suteikiančios licencijos galiojimo sustabdymas, taip pat specialiąją teisę patvirtinančio dokumento paėmimas, kai administracinį nusižengimą padarė neblaivus ar apsvaigęs nuo narkotinių, psichotropinių ar kitų psichiką veikiančių medžiagų ar vengiantis pasitikrinti dėl neblaivumo ar apsvaigimo asmuo" DocPartId="97c86c5ece7b4bb28e556c10ecc6fa9f" PartId="8be3b95514b04cbab48d445c3a62ebdb">
          <Part Type="strDalis" Nr="1" Abbr="602 str. 1 d." DocPartId="6585fbcd9cfd467e81009fa8947a5bc9" PartId="d3e177f6a9044d6085e808379584be08"/>
          <Part Type="strDalis" Nr="2" Abbr="602 str. 2 d." DocPartId="1076070bce8c45a0bdf68fde78020016" PartId="e21b5fc3c9a54289ae16b2e191edbbb6"/>
          <Part Type="strDalis" Nr="3" Abbr="602 str. 3 d." DocPartId="ff7711373006482a817a656bb5ef0099" PartId="cb2104ca4fb1458195d1be81ff09ea4a"/>
        </Part>
        <Part Type="straipsnis" Nr="603" Abbr="603 str." Title="Priverstinis transporto priemonės nuvežimas" DocPartId="74e9b35649d049d4aaa39d7447beaf8a" PartId="3ce6b5bbddf94d169eb0d901e40651c4">
          <Part Type="strDalis" Nr="1" Abbr="603 str. 1 d." DocPartId="1fb3e35557a14a2c8ef8d81c3be2041d" PartId="32205f3c22cc41aa8eed266c232fd3b8"/>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85af7f2d365d49cfa8b044ff2d1ac023">
          <Part Type="strDalis" Nr="1" Abbr="604 str. 1 d." DocPartId="997c26830e7e4913a072101cbcd417a3" PartId="c981ef1f9d3a4f92a94fae999ae522ee"/>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849a6fbb4cdb4fbebdcdd7ccfd34aaed">
          <Part Type="strDalis" Nr="1" Abbr="607 str. 1 d." DocPartId="9e9ee6a818c940a5a7da085fb7733859" PartId="09ad6a5b480849ec9628d4224355e3d7">
            <Part Type="strPunktas" Nr="1" Abbr="607 str. 1 d. 1 p." DocPartId="7ea793d45bd4425382f4ff7301fc0e15" PartId="8b97b13c906a4b8e917c9021ee8e0979"/>
            <Part Type="strPunktas" Nr="2" Abbr="607 str. 1 d. 2 p." DocPartId="fcf4003b98014c72b9c0f005f657d692" PartId="9adca20340ea415394f62630df141912"/>
          </Part>
          <Part Type="strDalis" Nr="2" Abbr="607 str. 2 d." DocPartId="75e9c7223dad4e9789c4643190aa5fbd" PartId="549d66bfd4c34f2796e591c02bac18b4">
            <Part Type="strPunktas" Nr="1" Abbr="607 str. 2 d. 1 p." DocPartId="fdfddcb233fd4b22b3a4e506086dd2ee" PartId="12b59b78be3940b19b6554ba68f37a23"/>
            <Part Type="strPunktas" Nr="2" Abbr="607 str. 2 d. 2 p." DocPartId="40f90ccb85444c499dc9f92a3fbd105c" PartId="82a86014e23d4540827d033c62470708"/>
            <Part Type="strPunktas" Nr="3" Abbr="607 str. 2 d. 3 p." DocPartId="f637fbb27846482398c29c5e2ed14f48" PartId="86777df5f9784e72a8c36f67e776cd91"/>
          </Part>
          <Part Type="strDalis" Nr="3" Abbr="607 str. 3 d." DocPartId="a67505b403f844248596db35a74df02b" PartId="ebdade7a7a6b44b98c28e3e707fcfafe"/>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bd2cbf3cd7764e7f8f96b9ba7e2e0fce">
          <Part Type="strDalis" Nr="1" Abbr="608 str. 1 d." DocPartId="e67d73e79461416ea1b0892d1a8d7049" PartId="d7e53f5ce3dc44e6a64f183a8d403e47"/>
          <Part Type="strDalis" Nr="2" Abbr="608 str. 2 d." DocPartId="8fb74d31e00947d1a82ba160dc437aa5" PartId="d0c7c132f31d4f8baf61e8a829c8cd73"/>
          <Part Type="strDalis" Nr="3" Abbr="608 str. 3 d." DocPartId="89adad0fd0a54589b02cfdea75163418" PartId="4ea0d518f49b453c8ddfcc211225bec9"/>
          <Part Type="strDalis" Nr="4" Abbr="608 str. 4 d." DocPartId="25827fa1fe6e43e88487b8f86dccf796" PartId="b2d760d7401b44a6b890230d98f5c711"/>
        </Part>
        <Part Type="straipsnis" Nr="609" Abbr="609 str." Title="Administracinio nusižengimo protokolo turinys" DocPartId="5a2ca69bd26b4ab9947f47d3d8b94ab7" PartId="ccd42111e2544d36be331954426d93e2">
          <Part Type="strDalis" Nr="1" Abbr="609 str. 1 d." DocPartId="9cdb4bf4ae85403099891a233b2bb29a" PartId="a403d8923bae46f1bc9e1e60b7dc8a72"/>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b824596e55dd4d33ad03c95513638844"/>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835d290eb8c34ce99002f46ba455136a"/>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f12c037a598748c38540e900a9376b3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f30e48f3d5574edf84150133dc0d52ef"/>
            <Part Type="strPunktas" Nr="6" Abbr="610 str. 2 d. 6 p." DocPartId="f719a0f0aa0b47819f7a8e7d23c87916" PartId="76c6a84bf4914bd6a00a20b97bdc1b43"/>
            <Part Type="strPunktas" Nr="7" Abbr="610 str. 2 d. 7 p." DocPartId="81135a0d988c43afa98c153149c67a8f" PartId="209c01936aba495a811f7b534fc62a62"/>
          </Part>
          <Part Type="strDalis" Nr="3" Abbr="610 str. 3 d." DocPartId="ce757cb8264149b9b2e1128c9e8f39be" PartId="340578e9e6ad441280456af077cca71e"/>
          <Part Type="strDalis" Nr="4" Abbr="610 str. 4 d." DocPartId="61fd1b634de244aea5279fd458d2784e" PartId="2cbb48c0e78347a4b308874df918449b"/>
          <Part Type="strDalis" Nr="5" Abbr="610 str. 5 d." DocPartId="d8f45c43dc194db3b45ab89aea749ac5" PartId="fe7bc6d38ec04c59834459aeb40b271b"/>
        </Part>
        <Part Type="straipsnis" Nr="611" Abbr="611 str." Title="Administracinio nusižengimo protokolo ir administracinio nurodymo surašymas tais atvejais, kai nusižengimas užfiksuotas ne asmens, įtariamo administracinio nusižengimo padarymu, akivaizdoje" DocPartId="d138a5bd75b84911a4f9aa3c198cf8a3" PartId="789877c110c04a35a147d4097c117b92">
          <Part Type="strDalis" Nr="1" Abbr="611 str. 1 d." DocPartId="5099cb0059564875a9aada57d13621b1" PartId="8f67abb53ea649a39a3ff7f4b42b4d63"/>
          <Part Type="strDalis" Nr="2" Abbr="611 str. 2 d." DocPartId="6c057a15fdec480aaede58f789335007" PartId="a64903d3871f4c1093d2625305c409cc"/>
          <Part Type="strDalis" Nr="3" Abbr="611 str. 3 d." DocPartId="1a7fefb4d37741df90ba16c13bc208d7" PartId="db949c482c9b43acbcec6ac0109b75ba"/>
        </Part>
        <Part Type="straipsnis" Nr="612" Abbr="612 str." Title="Administracinio nusižengimo protokolo surašymas padarius kelis administracinius nusižengimus" DocPartId="5d8d462f093940579950d56fe9035988" PartId="5c2e444f074e47fbbbfd2b2abcea6665">
          <Part Type="strDalis" Nr="1" Abbr="612 str. 1 d." DocPartId="35ec07a5eb4a4ede86b438239d08f76c" PartId="e29ea4ca0d034ee1b8866f5788a07532"/>
          <Part Type="strDalis" Nr="2" Abbr="612 str. 2 d." DocPartId="a667dee200d2411496615c712e78bccf" PartId="dbfd14e2c5684fe390ea941940c7d950"/>
        </Part>
        <Part Type="straipsnis" Nr="613" Abbr="613 str." Title="Administracinio nusižengimo protokolo ir tyrimo medžiagos siuntimas bylai nagrinėti" DocPartId="93ba846b66cd40cd9c30de59eec80c76" PartId="ffd9d5204bb44d798d7db846bd749c7f">
          <Part Type="strDalis" Nr="1" Abbr="613 str. 1 d." DocPartId="5d3bf825062c426e941a5b790e888d52" PartId="409f6af1a72d4d119f85804201157e9c"/>
          <Part Type="strDalis" Nr="2" Abbr="613 str. 2 d." DocPartId="eebf24edb3c949dabc464ba7623a1fdf" PartId="517c14ccc1364c3baaaf6d6d9cb4e34c"/>
          <Part Type="strDalis" Nr="3" Abbr="613 str. 3 d." DocPartId="7b3b21f62bda43fe82a925c7e40bcbbc" PartId="6562a206f501453cabfe1e1fbf5ba9f0"/>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8c2807906c6d46a8b7ac1147ae228964">
            <Part Type="strPunktas" Nr="1" Abbr="614 str. 1 d. 1 p." DocPartId="81ccfbb1b3b346379f5fad2c15a9188d" PartId="f31008b9bfb548a99b7da7ebb3573383"/>
            <Part Type="strPunktas" Nr="2" Abbr="614 str. 1 d. 2 p." DocPartId="e482fb3265864344b46e121b0cfbc183" PartId="1fb93cc9b5a94eb5ab02d10cbb0577fe"/>
            <Part Type="strPunktas" Nr="3" Abbr="614 str. 1 d. 3 p." DocPartId="57d120e29c884dda89f863a90f5ca951" PartId="f20fe8f40e5f4ec3b52131bb3d333c2d"/>
            <Part Type="strPunktas" Nr="4" Abbr="614 str. 1 d. 4 p." DocPartId="d34e7beea8b7423495eb0f224f94721b" PartId="166b63e1997741c2a9d39548778083ae"/>
          </Part>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0847577891694b49be58fca2097effcc"/>
          <Part Type="strDalis" Nr="3" Abbr="616 str. 3 d." DocPartId="9716e53478eb492a8b1463a47799bf0f" PartId="78c9e96038bf461f82ea9148c2d0491d"/>
          <Part Type="strDalis" Nr="4" Abbr="616 str. 4 d." DocPartId="776d8b19271c47cfa36a5b3a04936af0" PartId="05095f01390d491d97c497e223059398"/>
        </Part>
        <Part Type="straipsnis" Nr="617" Abbr="617 str." Title="Aplinkybės, nustatytinos nagrinėjant administracinio nusižengimo bylą ne teismo tvarka" DocPartId="987e03555048420da53e67d2b29498a0" PartId="a5372eabb44c4aba9da3d86775bb2024">
          <Part Type="strDalis" Nr="1" Abbr="617 str. 1 d." DocPartId="d1e46cd28c7f442cabf6762de4d9473e" PartId="7d64a72f9cfd4d71a6d7f7ccb42b2647"/>
          <Part Type="strDalis" Nr="2" Abbr="617 str. 2 d." DocPartId="56e0251e1bd04bac97a7644f85b6073d" PartId="b551b8eac5654d5ea2fead01c54f48c9"/>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db3fbb1edb0f48daa4c4d4cccb934047"/>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08c9c8ab5c41489da697841d9a6f7a27"/>
        </Part>
        <Part Type="straipsnis" Nr="620" Abbr="620 str." Title="Nutarimo kopijos (nuorašo) įteikimas" DocPartId="754ba1bad20548fe9e5c2a9c16b266df" PartId="603b15db98914366a8bbc1f00fdeed8d">
          <Part Type="strDalis" Nr="1" Abbr="620 str. 1 d." DocPartId="115af9a13cbe4fe1a5ec236f47e71e9b" PartId="8139f77972134108bd6e335df06d99a4"/>
          <Part Type="strDalis" Nr="2" Abbr="620 str. 2 d." DocPartId="09ef497d5eeb42cabbdcd513b11ed606" PartId="4e302612bc294bd1aa6cc4e8b14bf106"/>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55177dce257c49de80589d549b006ac6">
          <Part Type="strDalis" Nr="1" Abbr="621 str. 1 d." DocPartId="75d29585385b4832930e2f05ed25f54c" PartId="0f7cefd3a36d426896c5f74b5342f76c"/>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96fbb46d9287409a851a655a6e6f23b2"/>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5af4867e96ed46b78571b9d65bdd2d61">
          <Part Type="strDalis" Nr="1" Abbr="624 str. 1 d." DocPartId="c7e818e8b91343358a5aad1df58e0ff7" PartId="21744a771da44166b5ceef3983cf82d3"/>
          <Part Type="strDalis" Nr="2" Abbr="624 str. 2 d." DocPartId="f9f72c73c03745e1810b91ed4dd4aeea" PartId="56d3ca8000fc4a5a896faa49d2df90dc"/>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c9dec4ef0c27418c81134ef82514c692">
          <Part Type="strDalis" Nr="1" Abbr="627 str. 1 d." DocPartId="0ab145bf2f134836be0cb9a255f08c0c" PartId="c00c015a2f0d477299a4fb3dd755a910">
            <Part Type="strPunktas" Nr="1" Abbr="627 str. 1 d. 1 p." DocPartId="f8126e6230864276b5955a244cd54acc" PartId="1bee2e17c5b24d50918cd1c638024b2b"/>
            <Part Type="strPunktas" Nr="2" Abbr="627 str. 1 d. 2 p." DocPartId="b50f6c0b165c40f48a4e32183a3dc060" PartId="18eed021ace341e59ad199f03e366367"/>
            <Part Type="strPunktas" Nr="3" Abbr="627 str. 1 d. 3 p." DocPartId="c64969a72760463d87666dd180b286ca" PartId="0a593482605342a891a8db0f98757552"/>
            <Part Type="strPunktas" Nr="4" Abbr="627 str. 1 d. 4 p." DocPartId="38399eada681494bb1cd20c1409722dc" PartId="00c57975db544601bfe526f1c22b8b42"/>
            <Part Type="strPunktas" Nr="5" Abbr="627 str. 1 d. 5 p." DocPartId="e8898fdafc91437b925959ecdecdecc5" PartId="e3e5888533e64eeba5a2c4447768f1db"/>
            <Part Type="strPunktas" Nr="6" Abbr="627 str. 1 d. 6 p." DocPartId="52ef5d3965e04d408bfb69a7bf7f51ba" PartId="94abd8c70e8d4357b807fc95a8927c1b"/>
            <Part Type="strPunktas" Nr="7" Abbr="627 str. 1 d. 7 p." DocPartId="f5bf88a2799841538f4dc7433ead6aa4" PartId="74da06a288914260b6ba51aab80779f1"/>
            <Part Type="strPunktas" Nr="8" Abbr="627 str. 1 d. 8 p." DocPartId="fc66fae7ac6141f29ded147bacb7bd20" PartId="27193bb93dc74cc2bb649853f3b43715"/>
          </Part>
          <Part Type="strDalis" Nr="2" Abbr="627 str. 2 d." DocPartId="1f1032325c8241959bfda343c14ab41a" PartId="69b2287e071449d389776d969539f746"/>
          <Part Type="strDalis" Nr="3" Abbr="627 str. 3 d." DocPartId="5af78da8ca37495cbab93a060699fecb" PartId="5a61f2e6c4a24006b2cef49feff74656"/>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536e1a19ff934029a0a7f797fd87eea8"/>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630 str. 2 d." DocPartId="75ddb59226f94e26a0264fe74b3133fd" PartId="c3272692e64e4bea9621a5a09bd0d7a0"/>
        </Part>
        <Part Type="straipsnis" Nr="631" Abbr="631 str." Title="Administracinių nusižengimų bylų nagrinėjimo terminai" DocPartId="8bfb1b7ba9ca42da87cf08f9a060bbaa" PartId="5638b323763b43f49c03d89a3f331556">
          <Part Type="strDalis" Nr="1" Abbr="631 str. 1 d." DocPartId="c2b313872c144ee58fd56b3841352041" PartId="dc313036adf6404a83d41d16836bc07e"/>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7652ec804f1c4386bde42310bf1743a7"/>
          <Part Type="strDalis" Nr="5" Abbr="632 str. 5 d." DocPartId="1d46892c30f947a58b929a86b0a58f79" PartId="f278bcad6fcd4c9da9e068c9cdaa4aca"/>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naudojimas teismo posėdyje" DocPartId="4605903d023045388c83a6533d684a6c" PartId="44f1522bd91943419c5ec19167aad29d">
          <Part Type="strDalis" Nr="1" Abbr="633 str. 1 d." DocPartId="1f4bd5bfa99c494a9e93af73a6d7d10c" PartId="58054c4e1d1c4d41a6571669814f1595"/>
          <Part Type="strDalis" Nr="2" Abbr="633 str. 2 d." DocPartId="b428d6d002b540edbf385a772a7ca069" PartId="5fdcef2a287e4d8aa96482a99db9d2fd"/>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00f1657059ba4731a45fe837824340f4">
          <Part Type="strDalis" Nr="1" Abbr="635 str. 1 d." DocPartId="fb7c4dbeb99c4031ab11b6f6de1bdbee" PartId="bb77edf32066470cb0ea56aa6a761278">
            <Part Type="strPunktas" Nr="1" Abbr="635 str. 1 d. 1 p." DocPartId="ea5e3bb60cd445f1a5fa58ce32ef7e57" PartId="5e4912c00e71467687077d8e1dfe50a1"/>
            <Part Type="strPunktas" Nr="2" Abbr="635 str. 1 d. 2 p." DocPartId="2ec788b3c3be418b8944944b73bbe302" PartId="75867e1eb54a4335badd064b90089124"/>
            <Part Type="strPunktas" Nr="3" Abbr="635 str. 1 d. 3 p." DocPartId="8e9df3b7d0494254b3507836230e422d" PartId="06ebb9aa419a4c89a6602f51601a0552"/>
          </Part>
          <Part Type="strDalis" Nr="2" Abbr="635 str. 2 d." DocPartId="da42ad4b5e6444908b126f424ee98d36" PartId="6531e2cb63dc4faaa96212e5cd3badfd"/>
          <Part Type="strDalis" Nr="3" Abbr="635 str. 3 d." DocPartId="187afa644a304a30a0929af74cca978f" PartId="f081cb13e546492bb32e20422a6007f9"/>
          <Part Type="strDalis" Nr="4" Abbr="635 str. 4 d." DocPartId="9b23fa7a6c424fa7985d3fc91aeb197a" PartId="4abac267c8304a5e96fb6e95bdf0c707"/>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d142ed4fc26a47d9a15f6b7658d60049"/>
          <Part Type="strDalis" Nr="3" Abbr="637 str. 3 d." DocPartId="ecdabbb442954e80b385991781ffea19" PartId="b918fc3b59d64c2f9126975507407980"/>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5770583911eb43a5a41f89f2f38779ea"/>
            <Part Type="strPunktas" Nr="2" Abbr="640 str. 1 d. 2 p." DocPartId="d41f2adc0a854f7fbaff21840f2b78e8" PartId="4d5671a110f047f3be2453a561597143"/>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e23454d6f85645b9b213c4e6d2f8e60b"/>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f34c23cd4fcb41c598aa4bac58b9037c"/>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fe7487160c06450aa9d5ae66a3083c84"/>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1ac216b148b841ae87c0d4018aa59152">
          <Part Type="strDalis" Nr="1" Abbr="644 str. 1 d." DocPartId="a76ac17a550144a79d52c8dfcab709e2" PartId="698e19c25a8e46c3a0b4b58a961d0a64"/>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8efc7edb6fb645a8b9ce51320335e822"/>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eaf2b520dcfb4e2bafb15326745b5da0">
          <Part Type="strDalis" Nr="1" Abbr="647 str. 1 d." DocPartId="86d18fee2e3f49dfaf924ba2a965c21e" PartId="5830ec72d28245639af37ee04a44cfbc"/>
          <Part Type="strDalis" Nr="2" Abbr="647 str. 2 d." DocPartId="5a31171fa27e45a9b09371d3ba899afd" PartId="78de37dd603342c6a26255cefaba2570"/>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31b83b35eb14c9ca56a80e065d4c250"/>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64705539b2749c0bbbb24a0547e627e"/>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8dc4ae1db2404d8cb0f73cef340f535c">
          <Part Type="strDalis" Nr="1" Abbr="653 str. 1 d." DocPartId="8cbe3e9cac004f52bfa4a7c317754abd" PartId="b25f161138564c6cbe64298c52089c34">
            <Part Type="strPunktas" Nr="1" Abbr="653 str. 1 d. 1 p." DocPartId="d9e98b2be04a49d7ab18b894ba495a08" PartId="8b7f044cbddf4efbbf1d9373c169d612"/>
            <Part Type="strPunktas" Nr="2" Abbr="653 str. 1 d. 2 p." DocPartId="3bc7b4b847064815869411b9a33bea8c" PartId="8374a574e7274fdd8f0aac0db962c8c5"/>
            <Part Type="strPunktas" Nr="3" Abbr="653 str. 1 d. 3 p." DocPartId="56ee9c3864194b899970c0909fb17a9d" PartId="6ce30a4f85334b77af1a45f6a5f83c25"/>
            <Part Type="strPunktas" Nr="4" Abbr="653 str. 1 d. 4 p." DocPartId="be4fffd6672142a882db09a0ca38ef4f" PartId="5f361d6205844ddca831caa35c8c6997"/>
          </Part>
          <Part Type="strDalis" Nr="2" Abbr="653 str. 2 d." DocPartId="0030f1dc1203495795ad8c5828d0beba" PartId="f90f1f011dbd487d9550bf82b9750e5e"/>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9cc330589c5a4afc8b3fc4be249e246d"/>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fa2b555fb45b462798ac1f997a0c90da"/>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e1e00becb5f64291934bc96524286d5a"/>
          <Part Type="strDalis" Nr="4" Abbr="661 str. 4 d." DocPartId="f25246adcb56466c9a780e30e4ffc00f" PartId="80b161cdfe5146a6881ea8d7fca795df"/>
          <Part Type="strDalis" Nr="5" Abbr="661 str. 5 d." DocPartId="f09f19aede2641489d91f2bb113fbdf3" PartId="81b658dd69ff46dbb1f07e9067b07162"/>
          <Part Type="strDalis" Nr="6" Abbr="661 str. 6 d." DocPartId="d8d5ad6e97d94e2085c16cab79208145" PartId="0857680eb1bf433e9700c10ec22b4d3f"/>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0c6a3904006e476db128a4cee8451720"/>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5b1fbd718094ef3be1efe96c50facdb"/>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arba Europos Žmogaus Teisių Teismo sprendimo" DocPartId="66f073379e6443989988f101b2aea23b" PartId="f8e9dfc68b094e5cb9dd930c0def1632">
          <Part Type="strDalis" Nr="1" Abbr="663 str. 1 d." DocPartId="06860120fd584632ab31f2f3352e17d7" PartId="c95c310dce9f42d0a12b6e10d3685e87"/>
          <Part Type="strDalis" Nr="2" Abbr="663 str. 2 d." DocPartId="3526c1390e3340148834c209dbec630a" PartId="46571571e0e449bd97b253b1702ee999"/>
          <Part Type="strDalis" Nr="3" Abbr="663 str. 3 d." DocPartId="0593cdfafba84a4d95177735ed96a43e" PartId="2de1bfe89f0847f3a323fa5e33afad43"/>
        </Part>
      </Part>
      <Part Type="skyrius" Nr="39" Title="TURTINĖS ŽALOS IR TEISMO IŠLAIDŲ ATLYGINIMAS" DocPartId="ab2277b1ba264166afadbd5e83ac2652" PartId="3b16b1c06c79491ca6a9dcc0c06fe0ba">
        <Part Type="straipsnis" Nr="664" Abbr="664 str." Title="Turtinės žalos atlyginimas" DocPartId="c57678940f7d4feb80bfd8e0ab8c5456" PartId="6339e0f7ba9b4f4b9a54fc4da01e18e6">
          <Part Type="strDalis" Nr="1" Abbr="664 str. 1 d." DocPartId="c6602f5bbb83494e8db97023b09f68bb" PartId="0f36a8d368e346cc9c6ff2a16ae1a7fa"/>
          <Part Type="strDalis" Nr="2" Abbr="664 str. 2 d." DocPartId="8ab490229313457096fab264371bbd03" PartId="d9a5b3eb6a454a1ab06f8beabd51f7e7"/>
        </Part>
        <Part Type="straipsnis" Nr="665" Abbr="665 str." Title="Turtinės žalos atlyginimas nesusitarus" DocPartId="218647f6d7cc4b5681a95d234cea43d8" PartId="ad3a7cebc4fc4a13ba23b8c4121097b7">
          <Part Type="strDalis" Nr="1" Abbr="665 str. 1 d." DocPartId="9a1977fd2c4d4f579d1eb1c14e1f3cf7" PartId="a98279aecf7d4dcbbe4a5b9c5431fcc5"/>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a298738184a24c5586fe534acf03fa2c">
          <Part Type="strDalis" Nr="1" Abbr="666 str. 1 d." DocPartId="d74f83583c9443499d031340786dc42c" PartId="cc47322da82a441bbfcc6f36ff4dc2cf"/>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a4e82fad2f3542d19b7671fbd9261a9f"/>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350899d98dfa4bcb9ba85554520e3473">
          <Part Type="strDalis" Nr="1" Abbr="671 str. 1 d." DocPartId="f502f7146535493bbdc16cbf91a94146" PartId="52bbb8a0f6724606ae4e578c5f688113">
            <Part Type="strPunktas" Nr="1" Abbr="671 str. 1 d. 1 p." DocPartId="e2d416c52f3449659c8feeb2c61cdd7c" PartId="0ea48589fb9f4f4ca4df892bf1b3cce5"/>
            <Part Type="strPunktas" Nr="2" Abbr="671 str. 1 d. 2 p." DocPartId="3a0b8099e0a1431b94ad104f84d6447c" PartId="55340dbe0a35465d809aca725b5e6779"/>
            <Part Type="strPunktas" Nr="3" Abbr="671 str. 1 d. 3 p." DocPartId="39b3bdd46142464bb835359e138bfd46" PartId="dd9d380b3ad84a68bcaa98d07fe3bcb8"/>
          </Part>
          <Part Type="strDalis" Nr="2" Abbr="671 str. 2 d." DocPartId="c920a6bcf9894927b70075b1186a3a0f" PartId="776512ed656741ffb241b76fc168ff66"/>
          <Part Type="strDalis" Nr="3" Abbr="671 str. 3 d." DocPartId="49c5348d2bea4f3382bb324703585d0b" PartId="fc772106213d4c8c9e34cd5492b42161"/>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4ae49c5f709046e7b2dbb3be58ae220e"/>
          <Part Type="strDalis" Nr="2" Abbr="673 str. 2 d." DocPartId="7e662d296e7246d481b25b0236a27d18" PartId="edd0c0d1b32f43f2816fd2d463169755"/>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188a0c4627a84942adffdc7277c01226"/>
          <Part Type="strDalis" Nr="4" Abbr="675 str. 4 d." DocPartId="95cdf67316f24c779957f38fa26e2918" PartId="16f5653d774f41ceac45c0e740f37019"/>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c804b435039446aea704fd71d33b238a"/>
          <Part Type="strDalis" Nr="4" Abbr="676 str. 4 d." DocPartId="51d73177f4744c86a81fddae98df8a22" PartId="1f49811959954104832d52dc02a9f2c9"/>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fd3e1d13ba874fa08ead4f8ad94a9555">
          <Part Type="strDalis" Nr="1" Abbr="677 str. 1 d." DocPartId="beae6b5604484ea98207af184baca9b6" PartId="a1df3c9693564d4daefd6a809809d20a"/>
        </Part>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8a9f0d8910e14e1b818688b0b6dffd9f">
          <Part Type="strDalis" Nr="1" Abbr="681 str. 1 d." DocPartId="a1745bb5ecad452b95d5765f90fd3628" PartId="22ca8357877a4178b231ec1e6de5d746"/>
        </Part>
        <Part Type="straipsnis" Nr="682" Abbr="682 str." Title="Teisės vairuoti transporto priemones atėmimo vykdymo tvarka" DocPartId="1d97b8e225f0458aa77de213cc8bd109" PartId="7366439233ac41869901a0c609d84adc">
          <Part Type="strDalis" Nr="1" Abbr="682 str. 1 d." DocPartId="e0871e26ea2641849ed7782a91ec65d4" PartId="1741c82db74d43878aa7fad861543754"/>
          <Part Type="strDalis" Nr="2" Abbr="682 str. 2 d." DocPartId="ab5038e3b63549e3a575b9afecf354e1" PartId="e8679b0bd59341bcb9090a6e2a4085a4"/>
          <Part Type="strDalis" Nr="3" Abbr="682 str. 3 d." DocPartId="4ea8375eafef499cae50d84fb17a992a" PartId="17f20dfdf95a4cbcbf235c44d7d8ec83"/>
        </Part>
        <Part Type="straipsnis" Nr="683" Abbr="683 str." Title="Teisės skraidyti orlaivio įgulos nariu, teisės atlikti orlaivių techninę priežiūrą, teisės dirbti skrydžių vadovu, teisės vairuoti vidaus vandenų transporto priemones, teisės valdyti geležinkelių riedmenis, teisės eiti tam tikras pareigas jūrų laive atėmimo vykdymo tvarka" DocPartId="99cd5bc4a42744cf85a3c41af6028d94" PartId="c47ca91cab79415db2aaa4c1a7a3f4ce">
          <Part Type="strDalis" Nr="1" Abbr="683 str. 1 d." DocPartId="30e9944a570544d3a47e8c8cc238e564" PartId="c75076b771d2444cb6a252a5f74826b0"/>
          <Part Type="strDalis" Nr="2" Abbr="683 str. 2 d." DocPartId="7cfeeb759a0545db9cc88e27ec199195" PartId="9579407cab16461d9ee8b700656bdb08"/>
          <Part Type="strDalis" Nr="3" Abbr="683 str. 3 d." DocPartId="a6c91fb59f79459aad3a8a7e37b75f2f" PartId="d5ebe217997f49af9d05d7fd0fc419b8"/>
          <Part Type="strDalis" Nr="4" Abbr="683 str. 4 d." DocPartId="6d36950917754b2595ad5810fe61faa9" PartId="e904108f24574bcb989e7c15b41738c8"/>
          <Part Type="strDalis" Nr="5" Abbr="683 str. 5 d." DocPartId="88a8043018f24731b6b8a45d88a31747" PartId="f6972314d6be47c9abc6f658855d2b41"/>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arba įvežti aparatūrą, įrenginius, radijo siuntimo, radijo ryšio slopinimo arba radijo stebėsenos įrenginius, teisės naudoti elektroninių ryšių išteklius, teisės užsiimti radijo mėgėjų ir kitų radijo stočių naudotojų veikla atėmimo vykdymo tvarka" DocPartId="59e524ee600c47c3972c5d3ba8915f01" PartId="8dd20916ebfe4d7e87b5126c8e11d48b">
          <Part Type="strDalis" Nr="1" Abbr="685 str. 1 d." DocPartId="31e1abc98576432da843cbbd1ce4d35d" PartId="2a5e16c3b1a64eaab0f10402e4dc1416"/>
          <Part Type="strDalis" Nr="2" Abbr="685 str. 2 d." DocPartId="1166db32993e425b96147078a921b8a0" PartId="15df099b749b4ecba0c8c0306364a3e9"/>
          <Part Type="strDalis" Nr="3" Abbr="685 str. 3 d." DocPartId="24f014dffedd459db2cbef71ae11d0d9" PartId="28af193ab90843a09e63f44b113aeaae"/>
        </Part>
        <Part Type="straipsnis" Nr="686" Abbr="686 str." Title="Specialiųjų teisių atėmimo vykdymo terminų nustatymas" DocPartId="862f0ca7a5f9448da318f1ae83daa21d" PartId="3ad5bca72a564dd3b6563b73fea9076c">
          <Part Type="strDalis" Nr="1" Abbr="686 str. 1 d." DocPartId="e1976006fa4c4390acba9a36b7c7a9d1" PartId="83e2cbfebdd340b8b12e8298ae3fb8cd"/>
          <Part Type="strDalis" Nr="2" Abbr="686 str. 2 d." DocPartId="c272b4dc13ca420a95d0dc4777b0b720" PartId="32a588d5dfc142cfa3587707551a250f"/>
          <Part Type="strDalis" Nr="3" Abbr="686 str. 3 d." DocPartId="411ab07df28341129b703b7152526adb" PartId="1535e9b38f8a44f99b1fff82f9c651cc"/>
          <Part Type="strDalis" Nr="4" Abbr="686 str. 4 d." DocPartId="7c51c7dbb8d74f90b0b152763fad03f3" PartId="46cebe737d5e4cf5b1abf945b87a5c9c"/>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Part>
  </Part>
  <Part Type="priedas" Abbr="pr." Title="ĮGYVENDINAMI EUROPOS SĄJUNGOS TEISĖS AKTAI" DocPartId="2476aedd3b9f4f39b3f19a2615d789e8" PartId="e66211145e88464f9d8d5d5cf87ae6fe">
    <Part Type="punktas" Nr="1" Abbr="pr. 1 p." DocPartId="44e26af90acc46289b8a4d82f2e151f2" PartId="9ca6201ef9e2467aa39382cdf99bbcb4"/>
    <Part Type="punktas" Nr="2" Abbr="pr. 2 p." DocPartId="2e097ed97ff44ee48f977ea9ee877cf2" PartId="1e9155b10c9b455682688b320851cd15"/>
    <Part Type="punktas" Nr="3" Abbr="pr. 3 p." DocPartId="568d2e23d00140aab2f5f3751d4c3603" PartId="5765f698235449de8b7f04f0280cb1f8"/>
    <Part Type="punktas" Nr="4" Abbr="pr. 4 p." DocPartId="478b959603014f9084bfc791ecb652eb" PartId="170357fa5ef043fb923b10f90faa093b"/>
    <Part Type="punktas" Nr="5" Abbr="pr. 5 p." DocPartId="4fe657e5e3e543b79b06e36949e3ac74" PartId="b2794e10d6054822b72a49a313353875"/>
    <Part Type="punktas" Nr="6" Abbr="pr. 6 p." DocPartId="2b2eec433e0d483b8f463f26cb92a77b" PartId="f9078b8947c14debaa67df17107d6666"/>
    <Part Type="punktas" Nr="7" Abbr="pr. 7 p." DocPartId="68f2e74ec9fd43f0bd0d05e08c1bdc9c" PartId="7a6064ea6bda4017b25f98b890ba736c"/>
    <Part Type="punktas" Nr="8" Abbr="pr. 8 p." DocPartId="486ba30bc6724a3eadfa54cbb0c1d37f" PartId="51af1fe7bb48434aa1c945c936b79f0a"/>
    <Part Type="punktas" Nr="9" Abbr="pr. 9 p." DocPartId="39e4c08e3bd946b6a0d45b47c0a83f52" PartId="3a0a34b17128422dac3f66792671c8ed"/>
    <Part Type="punktas" Nr="10" Abbr="pr. 10 p." DocPartId="5ca4ccc5c6bd4c4b9412693679404677" PartId="984121804e7b43b98440927b0aa6878d"/>
    <Part Type="punktas" Nr="11" Abbr="pr. 11 p." DocPartId="5886f3a99cd8458fb2dc0b19cf496ebe" PartId="e7abd5dced9b49d6b497b032010ca4a1"/>
    <Part Type="punktas" Nr="12" Abbr="pr. 12 p." DocPartId="59ca4e0498ea4548841d4d1c96acde91" PartId="c5c66d9c226f4cc9b707414f68daf73a"/>
    <Part Type="punktas" Nr="13" Abbr="pr. 13 p." DocPartId="15a8628e11214d28a18ae2035f38d709" PartId="1b4f6cb2b70146948708349704003df8"/>
    <Part Type="punktas" Nr="14" Abbr="pr. 14 p." DocPartId="c0e3853fc9ae4876ab0a74b15ffd4a16" PartId="8b603c95c9cb4d649dedd3c610951661"/>
    <Part Type="punktas" Nr="15" Abbr="pr. 15 p." DocPartId="3bf5808de1b0450fbeaef1e853147636" PartId="fa9508da0f30433390c2325bd7ccd04f"/>
    <Part Type="punktas" Nr="16" Abbr="pr. 16 p." DocPartId="4fc86f7a6a504a7a8ad8476573aa1a7b" PartId="c2ef2c7bedbe40fdbea30bb8f9cfc797"/>
    <Part Type="punktas" Nr="17" Abbr="pr. 17 p." DocPartId="35b46fb1c06542f29e259e9051961247" PartId="a8f1511638e9497084eb23c205495094"/>
    <Part Type="punktas" Nr="18" Abbr="pr. 18 p." DocPartId="4d7d964a37be448382228d8cf46a9dcb" PartId="a79860857dd14d3097b12e57c92e9966"/>
    <Part Type="punktas" Nr="19" Abbr="pr. 19 p." DocPartId="90416ef9c4404d2f99e0e588fd7d35ef" PartId="453b7502e808465683f0487b4c078322"/>
    <Part Type="punktas" Nr="20" Abbr="pr. 20 p." DocPartId="7e4e777e03e6429dbb4c117497c972a8" PartId="982d1c0035be420b81840581bce93920"/>
    <Part Type="punktas" Nr="21" Abbr="pr. 21 p." DocPartId="0b8d242dcd1b47ae879f71af7593e014" PartId="18b5f2bdd6f747eb97a2cd817d8f7641"/>
    <Part Type="punktas" Nr="22" Abbr="pr. 22 p." DocPartId="07ed9d9e86f04bf1861a720f7f67dc0c" PartId="069b4907bff34af4a570649c1c5f214e"/>
    <Part Type="punktas" Nr="23" Abbr="pr. 23 p." DocPartId="643575f1e9494b508f23917fa9a0365b" PartId="b621d3ef72564ac9a96fa7b56775f24f"/>
    <Part Type="punktas" Nr="24" Abbr="pr. 24 p." DocPartId="459d013d4eb6428ebdb5b95343061882" PartId="0e2fa3cda31a4a2fa73c6d38703e1ebf"/>
    <Part Type="punktas" Nr="25" Abbr="pr. 25 p." DocPartId="e33a0894f8124dd0b7afe03be924a74c" PartId="5fe07a5f8f0848f2983b922dcf5c3c60"/>
    <Part Type="punktas" Nr="26" Abbr="pr. 26 p." DocPartId="f2bc8717aa1b4363aee7b63084b98151" PartId="56b3782fe90c473fbf031505774d25fa"/>
    <Part Type="punktas" Nr="27" Abbr="pr. 27 p." DocPartId="ad188fb7196744188d64cdbac6fe900f" PartId="857bdf797e024a61b3ab249f4edc2f30"/>
    <Part Type="punktas" Nr="28" Abbr="pr. 28 p." DocPartId="7768d26144a14c9ebd80c630453a6bb5" PartId="423f05915aec457a95ee188eb5c328bd"/>
    <Part Type="punktas" Nr="29" Abbr="pr. 29 p." DocPartId="ef6c7a55c5064042ae90274a68b612c5" PartId="0a469a35389e4e1fb9caad612cb2bbda"/>
    <Part Type="punktas" Nr="30" Abbr="pr. 30 p." DocPartId="3418c1b97499429fb6eae1165905123d" PartId="e450b9d423b64021870bf039224c7021"/>
    <Part Type="punktas" Nr="31" Abbr="pr. 31 p." DocPartId="2241e1743ff944c1b1a8ac73e1f499d7" PartId="7958047618234655b4a6b20aca7cab4d"/>
    <Part Type="punktas" Nr="32" Abbr="pr. 32 p." DocPartId="6c28184545684c8f918f1864a8b13858" PartId="ebba204bcceb41a8935817e5fb8d2bf4"/>
    <Part Type="punktas" Nr="33" Abbr="pr. 33 p." DocPartId="6f636b057057422a80a5f0fe6c3f5672" PartId="72686849861c4c40862d2ed873ea1df8"/>
    <Part Type="punktas" Nr="34" Abbr="pr. 34 p." DocPartId="160e8a1c826a4e8ea88b016cf310e62a" PartId="b526d8f84c6548978bb652021b725167"/>
    <Part Type="punktas" Nr="35" Abbr="pr. 35 p." DocPartId="6b49ef7e9cda4c008a61947be95eb39a" PartId="b67c46fc883144d4a8f239aedf34a8de"/>
    <Part Type="punktas" Nr="36" Abbr="pr. 36 p." DocPartId="cf7d501af7ef4252bff28338a747038b" PartId="a57238cc9d4743e09e4d7566d3587bd2"/>
    <Part Type="punktas" Nr="37" Abbr="pr. 37 p." DocPartId="2dcf5cfdfdb4473c80365001d339a6f7" PartId="489b3320a6944296af70465b77c4dcc6"/>
    <Part Type="punktas" Nr="38" Abbr="pr. 38 p." DocPartId="543cf8df8966451c94d036d36d96365e" PartId="1d833d5ffff34b0c80e712e39f7ddfbd"/>
    <Part Type="punktas" Nr="39" Abbr="pr. 39 p." DocPartId="23341d0a3e3c48789381897d1c2f7257" PartId="68982430d1c24ffcaf6b243f227045c9"/>
    <Part Type="punktas" Nr="40" Abbr="pr. 40 p." DocPartId="9b65b47a82a04532bc4d6a17344ed665" PartId="877af8084bce4595a2d68f422e37279a"/>
    <Part Type="punktas" Nr="41" Abbr="pr. 41 p." DocPartId="690e05c0539d49b2b8acb0c009bcd334" PartId="73eb40d38ab24534987bbc5a38e258e5"/>
    <Part Type="punktas" Nr="42" Abbr="pr. 42 p." DocPartId="8998e613bd27409882d1a3f4301d3149" PartId="32848d5ce1a649ec9984ed6d73280ce9"/>
    <Part Type="punktas" Nr="43" Abbr="pr. 43 p." DocPartId="8cfe82d9b0024712b84ef16eb970c876" PartId="f63cf490381d4adda86fdde7c0cb264a"/>
    <Part Type="punktas" Nr="44" Abbr="pr. 44 p." DocPartId="070513ad975f41228965dff51696926c" PartId="633a176a52f74b4a98f2e58ed712e763"/>
    <Part Type="punktas" Nr="45" Abbr="pr. 45 p." DocPartId="987642f810044fdca4dd729e408b59a7" PartId="e37ff31d91ce464689a74624e86d907a"/>
    <Part Type="punktas" Nr="46" Abbr="pr. 46 p." DocPartId="7d68f2fb604847f98adafb8c22a03810" PartId="13d37eda412f4f8a931f646c07a82a93"/>
    <Part Type="punktas" Nr="47" Abbr="pr. 47 p." DocPartId="33f3cdb722bf4beaafe7f99884084082" PartId="0b4d9e087fa34df6a93be5930a4d1784"/>
    <Part Type="punktas" Nr="48" Abbr="pr. 48 p." DocPartId="d4c1a03608ad4c3ead0f909584000de0" PartId="a74aaa3ba97148a89fde3f0a36396535"/>
    <Part Type="punktas" Nr="49" Abbr="pr. 49 p." DocPartId="1577fd908b1447e0ac6a7354bd1b69a6" PartId="ec9d6024fc3a4ea8a51f561b9ece778f"/>
    <Part Type="punktas" Nr="50" Abbr="pr. 50 p." DocPartId="3aa75ee42a534bf598327779994bf8ed" PartId="7bc78af1c28246e7bf14b2991c31df45"/>
    <Part Type="punktas" Nr="51" Abbr="pr. 51 p." DocPartId="cf76351e7dbc4119bd421a302f3d65c5" PartId="46e97fbee0284ca98713bb1dcd91729e"/>
    <Part Type="punktas" Nr="52" Abbr="pr. 52 p." DocPartId="790f7b06d010488dadf9bfb9417211bc" PartId="2a6efa3b514c4e0db76c5e3a2d76b055"/>
    <Part Type="punktas" Nr="53" Abbr="pr. 53 p." DocPartId="7e9d64568db847b6bbe7926f417fa57b" PartId="d5b11ea1d9fc409caf880e6aa81b9e3a"/>
    <Part Type="punktas" Nr="54" Abbr="pr. 54 p." DocPartId="b45af55259644862951f1c221f376087" PartId="ef40fdce6a654eae9e114aa2abd8c4e8"/>
    <Part Type="punktas" Nr="55" Abbr="pr. 55 p." DocPartId="0a7ca7618bdb401996d917c6d79c9805" PartId="0cd44b2ac9cd4f54a44a435674f02b85"/>
    <Part Type="punktas" Nr="56" Abbr="pr. 56 p." DocPartId="34e2212b38f74a688f39b06c0c9fac10" PartId="136856125b55496d94fe2a6764a3f2a5"/>
    <Part Type="punktas" Nr="57" Abbr="pr. 57 p." DocPartId="f4f63adf84154e539c724b9cbfe8167e" PartId="607abbcf118640c4a7c9f2f83ca012f1"/>
    <Part Type="punktas" Nr="58" Abbr="pr. 58 p." DocPartId="9c2eb517c04448128952ecaca1ca611b" PartId="933d9dc0b5a24e20b0ba7bc217914ec6"/>
    <Part Type="punktas" Nr="59" Abbr="pr. 59 p." DocPartId="02e789e32b23413491dfbf43a13eeb53" PartId="cbe117d8b1bf4633b6ea3262fcdab6d9"/>
    <Part Type="punktas" Nr="60" Abbr="pr. 60 p." DocPartId="ae9a60a662ac4bbc9596117a34486ef4" PartId="7bd19a3b564a4c279504fdb21fdaef42"/>
    <Part Type="punktas" Nr="61" Abbr="pr. 61 p." DocPartId="8233305100b84be4b92c50f3ba7cfaa9" PartId="f780a5ab17504ce89320918c63346bc1"/>
    <Part Type="punktas" Nr="62" Abbr="pr. 62 p." DocPartId="b9b581a623944ab5a5740c6d8c59b27f" PartId="71c1412e2e96420ba737efe514ae6e12"/>
    <Part Type="punktas" Nr="63" Abbr="pr. 63 p." DocPartId="f9b28e86cab441079ca58c8452753981" PartId="2eee50bb89974e92b5721558dd1e8b25"/>
    <Part Type="punktas" Nr="64" Abbr="pr. 64 p." DocPartId="7acd6a9edda4442fa55949adc09932b2" PartId="241d2a15b2aa40a389b967a490d85717"/>
    <Part Type="punktas" Nr="65" Abbr="pr. 65 p." DocPartId="29f7853f06134aa0ac863b7caa927f9a" PartId="5d49959a5215459e91a5965f42d9b552"/>
    <Part Type="punktas" Nr="66" Abbr="pr. 66 p." DocPartId="6afbd986fa434fbbbcb17ce51986cf23" PartId="c67ef9e4d1c24e708a90f32c482a752a"/>
    <Part Type="punktas" Nr="67" Abbr="pr. 67 p." DocPartId="302b6d45e7994a339ad6d93b24e948cb" PartId="cd0fc678a75f46aa99ddd54d3c4fa98f"/>
    <Part Type="punktas" Nr="68" Abbr="pr. 68 p." DocPartId="017d008ef82e4f2280e17c870ace59d3" PartId="77b5b5f0dc6b4c5b86a2e37e1266e37e"/>
    <Part Type="punktas" Nr="69" Abbr="pr. 69 p." DocPartId="2e9dc94352c14e6ca0c7eebcc48a5d00" PartId="515eca1ea6be43a3bb05917cd6ebed0e"/>
    <Part Type="punktas" Nr="70" Abbr="pr. 70 p." DocPartId="a7c16bf72a2445108b593cd983ff950c" PartId="3817c8b7a8544113b6ba1ffe75177fa4"/>
    <Part Type="punktas" Nr="71" Abbr="pr. 71 p." DocPartId="61f874021eb1413e9b72b8cc91155411" PartId="9107498a849d45ceaa80f4d12f4778fc"/>
    <Part Type="punktas" Nr="72" Abbr="pr. 72 p." DocPartId="84c9f4d99b304060802f6b17fb3d3b6b" PartId="15c28d213d674447a151d7f65c153781"/>
    <Part Type="punktas" Nr="73" Abbr="pr. 73 p." DocPartId="9382419666a3436aa22c8658258a4dc9" PartId="4a686277d0a14332b68e0cdab6047c77"/>
    <Part Type="punktas" Nr="74" Abbr="pr. 74 p." DocPartId="7ecaa16e81fa4d8ca11a3b57cce1c155" PartId="8d06a1eaeb884273be81359476994f7f"/>
    <Part Type="punktas" Nr="75" Abbr="pr. 75 p." DocPartId="4c9d857acf024252b5fc68bc4039ab48" PartId="3460066aa5a84e5587b02cc7f52e3e23"/>
    <Part Type="punktas" Nr="76" Abbr="pr. 76 p." DocPartId="1ac462c9fe564563b21b2574a231eb06" PartId="0484f26025e9431ab4cd8646e1b8a18f"/>
    <Part Type="punktas" Nr="77" Abbr="pr. 77 p." DocPartId="f2e38fd1e8cc4eaab15452632cf8390f" PartId="ce24e49de8564254996b35ae556732ad"/>
    <Part Type="punktas" Nr="78" Abbr="pr. 78 p." DocPartId="d4485de21384464da16dd48539b96699" PartId="3ce093c280e342139087dd24c1cb3317"/>
    <Part Type="punktas" Nr="79" Abbr="pr. 79 p." DocPartId="d609816935994ebfa27773b8eaa0ce37" PartId="9e393c8e6a6d4e739f94b467a027357a"/>
    <Part Type="punktas" Nr="80" Abbr="pr. 80 p." DocPartId="d9c006fc6c6643dfb3f6e953f800fe45" PartId="3962c0ff9f05406cbb9413bbade541f3"/>
    <Part Type="punktas" Nr="81" Abbr="pr. 81 p." DocPartId="f8793593557a43c68ae575bad2c3637b" PartId="2bb051f468324217a55ae7b0c81d683b"/>
    <Part Type="punktas" Nr="82" Abbr="pr. 82 p." DocPartId="4596685ef99f4ee5a6537d21317a47f3" PartId="6cf9daa54fb843f48ece0e012119d138"/>
    <Part Type="punktas" Nr="84" Abbr="pr. 84 p." DocPartId="6b35afbfa46d430d8c370b7b9cd244db" PartId="66fa2c51929b4c38ae84944ba369722c"/>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E3D90C1F-8B0E-4AEB-BFB4-24ACE2C2164E}">
  <ds:schemaRefs>
    <ds:schemaRef ds:uri="http://lrs.lt/TAIS/DocParts"/>
  </ds:schemaRefs>
</ds:datastoreItem>
</file>

<file path=customXml/itemProps3.xml><?xml version="1.0" encoding="utf-8"?>
<ds:datastoreItem xmlns:ds="http://schemas.openxmlformats.org/officeDocument/2006/customXml" ds:itemID="{9F5A7051-B8EA-4032-BDB4-A3333B9152B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110</TotalTime>
  <Pages>379</Pages>
  <Words>586829</Words>
  <Characters>334493</Characters>
  <Application>Microsoft Office Word</Application>
  <DocSecurity>0</DocSecurity>
  <Lines>2787</Lines>
  <Paragraphs>1838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919484</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TRAPINSKIENĖ Aušrinė</lastModifiedBy>
  <lastPrinted>2015-07-03T07:36:00Z</lastPrinted>
  <dcterms:modified xsi:type="dcterms:W3CDTF">2017-06-12T08:42:00Z</dcterms:modified>
  <revision>45</revision>
</coreProperties>
</file>