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2020-09-01 iki 2020-09-09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4347acb15e8e44ddba8981718833581a"/>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4347acb15e8e44ddba8981718833581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321f11d22abe4f148d96d7542c73bde3"/>
                        <w:lock w:val="sdtLocked"/>
                        <w:richText/>
                      </w:sdtPr>
                      <w:sdtContent>
                        <w:p>
                          <w:pPr>
                            <w:spacing w:line="360" w:lineRule="auto"/>
                            <w:ind w:firstLine="720"/>
                            <w:jc w:val="both"/>
                            <w:rPr>
                              <w:szCs w:val="24"/>
                            </w:rPr>
                          </w:pPr>
                          <w:sdt>
                            <w:sdtPr>
                              <w:alias w:val="Numeris"/>
                              <w:tag w:val="nr_321f11d22abe4f148d96d7542c73bde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b54e7071b6e4eecbb9fc7e007a2ca5c"/>
                            <w:lock w:val="sdtLocked"/>
                            <w:richText/>
                          </w:sdtPr>
                          <w:sdtContent>
                            <w:p>
                              <w:pPr>
                                <w:spacing w:line="360" w:lineRule="auto"/>
                                <w:ind w:firstLine="720"/>
                                <w:jc w:val="both"/>
                                <w:rPr>
                                  <w:szCs w:val="24"/>
                                </w:rPr>
                              </w:pPr>
                              <w:r>
                                <w:rPr>
                                  <w:bCs/>
                                  <w:lang w:eastAsia="lt-LT"/>
                                </w:rPr>
                                <w:t xml:space="preserve">66) </w:t>
                              </w:r>
                              <w:r>
                                <w:t>Valstybinės mokesčių inspekcijos – dėl šio kodekso 93, 95, 99, 127, 132, 137, 143, 150, 151, 159, 160, 161, 162, 163, 164, 165, 166, 167, 168, 170, 172, 173, 174, 176, 178, 179, 180, 187, 188, 188</w:t>
                              </w:r>
                              <w:r>
                                <w:rPr>
                                  <w:vertAlign w:val="superscript"/>
                                </w:rPr>
                                <w:t>1</w:t>
                              </w:r>
                              <w:r>
                                <w:t>, 189, 190, 191, 192, 194, 205, 207 straipsniuose, 209 straipsnio 1, 2, 3, 4, 5, 6, 7, 8 dalyse, 214, 224, 449, 449</w:t>
                              </w:r>
                              <w:r>
                                <w:rPr>
                                  <w:vertAlign w:val="superscript"/>
                                </w:rPr>
                                <w:t>1</w:t>
                              </w:r>
                              <w: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E4CF4CD"/>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31.xml"/>
  <Relationship Id="rId12" Type="http://schemas.openxmlformats.org/officeDocument/2006/relationships/header" Target="header332.xml"/>
  <Relationship Id="rId13" Type="http://schemas.openxmlformats.org/officeDocument/2006/relationships/footer" Target="footer331.xml"/>
  <Relationship Id="rId14" Type="http://schemas.openxmlformats.org/officeDocument/2006/relationships/footer" Target="footer332.xml"/>
  <Relationship Id="rId15" Type="http://schemas.openxmlformats.org/officeDocument/2006/relationships/header" Target="header333.xml"/>
  <Relationship Id="rId16" Type="http://schemas.openxmlformats.org/officeDocument/2006/relationships/footer" Target="footer333.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4347acb15e8e44ddba8981718833581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321f11d22abe4f148d96d7542c73bde3"/>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b54e7071b6e4eecbb9fc7e007a2ca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5D22624-FBE4-4AF4-BB17-3D71E89165EE}">
  <ds:schemaRefs>
    <ds:schemaRef ds:uri="http://lrs.lt/TAIS/DocParts"/>
  </ds:schemaRefs>
</ds:datastoreItem>
</file>

<file path=customXml/itemProps3.xml><?xml version="1.0" encoding="utf-8"?>
<ds:datastoreItem xmlns:ds="http://schemas.openxmlformats.org/officeDocument/2006/customXml" ds:itemID="{947329E6-FEC1-4D28-936A-6F7BB592735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444</TotalTime>
  <Pages>410</Pages>
  <Words>646328</Words>
  <Characters>368407</Characters>
  <Application>Microsoft Office Word</Application>
  <DocSecurity>0</DocSecurity>
  <Lines>3070</Lines>
  <Paragraphs>2025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1012710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2020-07-13T10:54:00Z</dcterms:modified>
  <revision>258</revision>
</coreProperties>
</file>