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2018-05-20 iki 2018-05-31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656e00e7c3e642198315d3f67567b38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 xml:space="preserve"> </w:t>
                <w:tab/>
              </w:r>
              <w:r>
                <w:t>Dalia Grybauskaitė</w:t>
              </w:r>
            </w:p>
            <w:p>
              <w:pPr>
                <w:spacing w:line="360" w:lineRule="auto"/>
                <w:rPr>
                  <w:szCs w:val="24"/>
                </w:rPr>
              </w:pPr>
            </w:p>
            <w:p>
              <w:pPr>
                <w:tabs>
                  <w:tab w:val="center" w:pos="4153"/>
                  <w:tab w:val="right" w:pos="8306"/>
                </w:tabs>
                <w:rPr>
                  <w:rFonts w:ascii="TimesLT" w:hAnsi="TimesLT"/>
                  <w:lang w:val="en-US"/>
                </w:rPr>
              </w:pPr>
            </w:p>
          </w:sdtContent>
        </w:sdt>
      </w:sdtContent>
    </w:sdt>
    <w:sdt>
      <w:sdtPr>
        <w:alias w:val="patvirtinta"/>
        <w:tag w:val="part_5fc2fad76f96430ebfe4c296336b496a"/>
        <w:lock w:val="sdtLocked"/>
        <w:richText/>
      </w:sdtPr>
      <w:sdtContent>
        <w:p>
          <w:pPr>
            <w:ind w:firstLine="5760"/>
          </w:pPr>
          <w:r>
            <w:br w:type="page"/>
          </w: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5fc2fad76f96430ebfe4c296336b496a"/>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a5a08c9b88b24c98a4d1ee77691b73ed"/>
                        <w:lock w:val="sdtLocked"/>
                        <w:richText/>
                      </w:sdtPr>
                      <w:sdtContent>
                        <w:p>
                          <w:pPr>
                            <w:spacing w:line="360" w:lineRule="auto"/>
                            <w:ind w:firstLine="720"/>
                            <w:jc w:val="both"/>
                            <w:rPr>
                              <w:szCs w:val="24"/>
                            </w:rPr>
                          </w:pPr>
                          <w:sdt>
                            <w:sdtPr>
                              <w:alias w:val="Numeris"/>
                              <w:tag w:val="nr_a5a08c9b88b24c98a4d1ee77691b73ed"/>
                              <w:lock w:val="sdtLocked"/>
                              <w:richText/>
                            </w:sdtPr>
                            <w:sdtContent>
                              <w:r>
                                <w:rPr>
                                  <w:szCs w:val="24"/>
                                </w:rPr>
                                <w:t>2</w:t>
                              </w:r>
                            </w:sdtContent>
                          </w:sdt>
                          <w:r>
                            <w:rPr>
                              <w:szCs w:val="24"/>
                            </w:rPr>
                            <w:t xml:space="preserve">.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w:t>
                          </w:r>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8d0ccfa083d14e21ad8cfd74f0b49492"/>
                <w:lock w:val="sdtLocked"/>
                <w:richText/>
              </w:sdtPr>
              <w:sdtContent>
                <w:p>
                  <w:pPr>
                    <w:spacing w:line="360" w:lineRule="auto"/>
                    <w:jc w:val="center"/>
                    <w:rPr>
                      <w:b/>
                      <w:szCs w:val="24"/>
                    </w:rPr>
                  </w:pPr>
                  <w:sdt>
                    <w:sdtPr>
                      <w:alias w:val="Numeris"/>
                      <w:tag w:val="nr_8d0ccfa083d14e21ad8cfd74f0b49492"/>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8d0ccfa083d14e21ad8cfd74f0b49492"/>
                      <w:lock w:val="sdtLocked"/>
                      <w:richText/>
                    </w:sdtPr>
                    <w:sdtContent>
                      <w:r>
                        <w:rPr>
                          <w:b/>
                          <w:szCs w:val="24"/>
                        </w:rPr>
                        <w:t>APLINKYBĖS, KAI ASMUO NETRAUKIAMAS ADMINISTRACINĖN ATSAKOMYBĖN</w:t>
                      </w:r>
                    </w:sdtContent>
                  </w:sdt>
                </w:p>
                <w:p>
                  <w:pPr>
                    <w:spacing w:line="360" w:lineRule="auto"/>
                    <w:ind w:firstLine="720"/>
                    <w:jc w:val="both"/>
                    <w:rPr>
                      <w:szCs w:val="24"/>
                    </w:rPr>
                  </w:pPr>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49a7ac2eb4dd498a9fcd513b96adda94"/>
                        <w:lock w:val="sdtLocked"/>
                        <w:richText/>
                      </w:sdtPr>
                      <w:sdtContent>
                        <w:p>
                          <w:pPr>
                            <w:spacing w:line="360" w:lineRule="auto"/>
                            <w:ind w:firstLine="720"/>
                            <w:jc w:val="both"/>
                            <w:rPr>
                              <w:szCs w:val="24"/>
                            </w:rPr>
                          </w:pPr>
                          <w:sdt>
                            <w:sdtPr>
                              <w:alias w:val="Numeris"/>
                              <w:tag w:val="nr_49a7ac2eb4dd498a9fcd513b96adda94"/>
                              <w:lock w:val="sdtLocked"/>
                              <w:richText/>
                            </w:sdtPr>
                            <w:sdtContent>
                              <w:r>
                                <w:rPr>
                                  <w:rFonts w:eastAsia="Calibri"/>
                                </w:rPr>
                                <w:t>1</w:t>
                              </w:r>
                            </w:sdtContent>
                          </w:sdt>
                          <w:r>
                            <w:rPr>
                              <w:rFonts w:eastAsia="Calibri"/>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212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8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88e72844118a4fd78fc1fbe3335959f7"/>
                            <w:lock w:val="sdtLocked"/>
                            <w:richText/>
                          </w:sdtPr>
                          <w:sdtContent>
                            <w:p>
                              <w:pPr>
                                <w:tabs>
                                  <w:tab w:val="left" w:pos="1701"/>
                                </w:tabs>
                                <w:spacing w:line="360" w:lineRule="auto"/>
                                <w:ind w:firstLine="720"/>
                                <w:jc w:val="both"/>
                                <w:rPr>
                                  <w:szCs w:val="24"/>
                                </w:rPr>
                              </w:pPr>
                              <w:sdt>
                                <w:sdtPr>
                                  <w:alias w:val="Numeris"/>
                                  <w:tag w:val="nr_88e72844118a4fd78fc1fbe3335959f7"/>
                                  <w:lock w:val="sdtLocked"/>
                                  <w:richText/>
                                </w:sdtPr>
                                <w:sdtContent>
                                  <w:r>
                                    <w:rPr>
                                      <w:szCs w:val="24"/>
                                    </w:rPr>
                                    <w:t>4</w:t>
                                  </w:r>
                                </w:sdtContent>
                              </w:sdt>
                              <w:r>
                                <w:rPr>
                                  <w:szCs w:val="24"/>
                                </w:rPr>
                                <w:t xml:space="preserve">) draudimas lankytis viešosiose vietose vykstančiuose renginiuose. </w:t>
                              </w:r>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bb055c2eaf4f49b9a08e0ca41b822eea"/>
                        <w:lock w:val="sdtLocked"/>
                        <w:richText/>
                      </w:sdtPr>
                      <w:sdtContent>
                        <w:p>
                          <w:pPr>
                            <w:spacing w:line="380" w:lineRule="atLeast"/>
                            <w:ind w:firstLine="720"/>
                            <w:jc w:val="both"/>
                            <w:rPr>
                              <w:szCs w:val="24"/>
                            </w:rPr>
                          </w:pPr>
                          <w:sdt>
                            <w:sdtPr>
                              <w:alias w:val="Numeris"/>
                              <w:tag w:val="nr_bb055c2eaf4f49b9a08e0ca41b822eea"/>
                              <w:lock w:val="sdtLocked"/>
                              <w:richText/>
                            </w:sdtPr>
                            <w:sdtContent>
                              <w:r>
                                <w:rPr>
                                  <w:color w:val="000000"/>
                                  <w:szCs w:val="24"/>
                                  <w:lang w:eastAsia="lt-LT"/>
                                </w:rPr>
                                <w:t>1</w:t>
                              </w:r>
                            </w:sdtContent>
                          </w:sdt>
                          <w:r>
                            <w:rPr>
                              <w:color w:val="000000"/>
                              <w:szCs w:val="24"/>
                              <w:lang w:eastAsia="lt-LT"/>
                            </w:rPr>
                            <w:t>. Asmeniui suteiktos specialiosios teisės</w:t>
                          </w:r>
                          <w:r>
                            <w:rPr>
                              <w:b/>
                              <w:bCs/>
                              <w:color w:val="000000"/>
                              <w:szCs w:val="24"/>
                              <w:lang w:eastAsia="lt-LT"/>
                            </w:rPr>
                            <w:t xml:space="preserve"> </w:t>
                          </w:r>
                          <w:r>
                            <w:rPr>
                              <w:color w:val="000000"/>
                              <w:szCs w:val="24"/>
                              <w:lang w:eastAsia="lt-LT"/>
                            </w:rPr>
                            <w:t>(teisės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b0f0c315a42d4af185191577fdfff75e"/>
                        <w:lock w:val="sdtLocked"/>
                        <w:richText/>
                      </w:sdtPr>
                      <w:sdtContent>
                        <w:p>
                          <w:pPr>
                            <w:spacing w:line="360" w:lineRule="auto"/>
                            <w:ind w:firstLine="720"/>
                            <w:jc w:val="both"/>
                            <w:rPr>
                              <w:szCs w:val="24"/>
                            </w:rPr>
                          </w:pPr>
                          <w:sdt>
                            <w:sdtPr>
                              <w:alias w:val="Numeris"/>
                              <w:tag w:val="nr_b0f0c315a42d4af185191577fdfff75e"/>
                              <w:lock w:val="sdtLocked"/>
                              <w:richText/>
                            </w:sdtPr>
                            <w:sdtContent>
                              <w:r>
                                <w:rPr>
                                  <w:szCs w:val="24"/>
                                </w:rPr>
                                <w:t>4</w:t>
                              </w:r>
                            </w:sdtContent>
                          </w:sdt>
                          <w:r>
                            <w:rPr>
                              <w:szCs w:val="24"/>
                            </w:rPr>
                            <w:t>.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neblaivumo ar apsvaigimo patikrinimo, vartojo alkoholį, narkotines, psichotropines ar kitas psichiką veikiančias medžiagas po eismo įvykio iki jo aplinkybių nustatymo.</w:t>
                          </w:r>
                        </w:p>
                        <w:p>
                          <w:pPr>
                            <w:spacing w:line="360" w:lineRule="auto"/>
                            <w:ind w:firstLine="720"/>
                            <w:jc w:val="both"/>
                            <w:rPr>
                              <w:b/>
                              <w:szCs w:val="24"/>
                            </w:rPr>
                          </w:pPr>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49b1fe2941147868a7847dea99b40cb"/>
                        <w:lock w:val="sdtLocked"/>
                        <w:richText/>
                      </w:sdtPr>
                      <w:sdtContent>
                        <w:p>
                          <w:pPr>
                            <w:spacing w:line="380" w:lineRule="atLeast"/>
                            <w:ind w:firstLine="720"/>
                            <w:jc w:val="both"/>
                            <w:rPr>
                              <w:szCs w:val="24"/>
                              <w:lang w:eastAsia="lt-LT"/>
                            </w:rPr>
                          </w:pPr>
                          <w:sdt>
                            <w:sdtPr>
                              <w:alias w:val="Numeris"/>
                              <w:tag w:val="nr_849b1fe2941147868a7847dea99b40cb"/>
                              <w:lock w:val="sdtLocked"/>
                              <w:richText/>
                            </w:sdtPr>
                            <w:sdtContent>
                              <w:r>
                                <w:rPr>
                                  <w:szCs w:val="24"/>
                                  <w:lang w:eastAsia="lt-LT"/>
                                </w:rPr>
                                <w:t>4</w:t>
                              </w:r>
                            </w:sdtContent>
                          </w:sdt>
                          <w:r>
                            <w:rPr>
                              <w:szCs w:val="24"/>
                              <w:lang w:eastAsia="lt-LT"/>
                            </w:rPr>
                            <w:t>. Už šio kodekso 47 straipsnyje, 60 straipsnio 3 dalyje, 65, 122, 125, 127, 142, 208 straipsniuose, 209 straipsnio 1, 2, 3, 4, 5, 6, 7, 8 dalyse, 211 straipsnio 2 dalyje, 213 straipsnio 1, 2, 3, 4, 6, 7 dalyse, 215 straipsnio 3, 4 dalyse, 218 straipsnyje, 234</w:t>
                          </w:r>
                          <w:r>
                            <w:rPr>
                              <w:szCs w:val="24"/>
                              <w:vertAlign w:val="superscript"/>
                              <w:lang w:eastAsia="lt-LT"/>
                            </w:rPr>
                            <w:t xml:space="preserve">2 </w:t>
                          </w:r>
                          <w:r>
                            <w:rPr>
                              <w:szCs w:val="24"/>
                              <w:lang w:eastAsia="lt-LT"/>
                            </w:rPr>
                            <w:t xml:space="preserve">straipsnio 1 dalyje, 240, 245, 272, 273, 274 straipsniuose, 290 straipsnio 2, 3, 5, 6, 7, 8 dalyse, 291 straipsnio 1, 2, 4, 6, 7 dalyse, 293 straipsnio 3 dalyje, 299 straipsnio 2, 3, 4, 5 dalyse, 346 straipsnyje, 393 straipsnio 7 dalyje, 423 straipsnio 3 dalyje, </w:t>
                          </w:r>
                          <w:r>
                            <w:rPr>
                              <w:bCs/>
                              <w:color w:val="000000"/>
                              <w:szCs w:val="24"/>
                            </w:rPr>
                            <w:t xml:space="preserve">424 straipsnio 4 dalyje, </w:t>
                          </w:r>
                          <w:r>
                            <w:rPr>
                              <w:szCs w:val="24"/>
                              <w:lang w:eastAsia="lt-LT"/>
                            </w:rPr>
                            <w:t>426 straipsnio 1, 2, 4, 5 dalyse, 427, 464, 465, 466, 467, 468, 470 straipsniuose, 473 straipsnio 4 dalyje, 474 straipsnio 4 dalyje, 475, 524 straipsniuose numatytų administracinių nusižengimų padarymą gali būti konfiskuojamas ir ne pažeidėjui nuosavybės teise priklausantis šio straipsnio 2 dalyje nurodytas turtas, jeigu:</w:t>
                          </w:r>
                        </w:p>
                        <w:sdt>
                          <w:sdtPr>
                            <w:alias w:val="29 str. 4 d. 1 p."/>
                            <w:tag w:val="part_59b50ead772541be9d74f1f7e4c0de66"/>
                            <w:lock w:val="sdtLocked"/>
                            <w:richText/>
                          </w:sdtPr>
                          <w:sdtContent>
                            <w:p>
                              <w:pPr>
                                <w:spacing w:line="380" w:lineRule="atLeast"/>
                                <w:ind w:firstLine="720"/>
                                <w:jc w:val="both"/>
                                <w:rPr>
                                  <w:szCs w:val="24"/>
                                  <w:lang w:eastAsia="lt-LT"/>
                                </w:rPr>
                              </w:pPr>
                              <w:sdt>
                                <w:sdtPr>
                                  <w:alias w:val="Numeris"/>
                                  <w:tag w:val="nr_59b50ead772541be9d74f1f7e4c0de66"/>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p>
                              <w:pPr>
                                <w:spacing w:line="380" w:lineRule="atLeast"/>
                                <w:ind w:firstLine="720"/>
                                <w:jc w:val="both"/>
                                <w:rPr>
                                  <w:szCs w:val="24"/>
                                  <w:lang w:eastAsia="lt-LT"/>
                                </w:rPr>
                              </w:pPr>
                            </w:p>
                          </w:sdtContent>
                        </w:sdt>
                        <w:sdt>
                          <w:sdtPr>
                            <w:alias w:val="29 str. 4 d. 2 p."/>
                            <w:tag w:val="part_e68545387ece442eb1a77a132b933b92"/>
                            <w:lock w:val="sdtLocked"/>
                            <w:richText/>
                          </w:sdtPr>
                          <w:sdtContent>
                            <w:p>
                              <w:pPr>
                                <w:spacing w:line="360" w:lineRule="auto"/>
                                <w:ind w:firstLine="720"/>
                                <w:jc w:val="both"/>
                                <w:rPr>
                                  <w:szCs w:val="24"/>
                                  <w:lang w:eastAsia="lt-LT"/>
                                </w:rPr>
                              </w:pPr>
                              <w:sdt>
                                <w:sdtPr>
                                  <w:alias w:val="Numeris"/>
                                  <w:tag w:val="nr_e68545387ece442eb1a77a132b933b92"/>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a618ae5459e54a68ba803df8f9965bd8"/>
                            <w:lock w:val="sdtLocked"/>
                            <w:richText/>
                          </w:sdtPr>
                          <w:sdtContent>
                            <w:p>
                              <w:pPr>
                                <w:spacing w:line="360" w:lineRule="auto"/>
                                <w:ind w:firstLine="720"/>
                                <w:jc w:val="both"/>
                                <w:rPr>
                                  <w:szCs w:val="24"/>
                                  <w:lang w:eastAsia="lt-LT"/>
                                </w:rPr>
                              </w:pPr>
                              <w:sdt>
                                <w:sdtPr>
                                  <w:alias w:val="Numeris"/>
                                  <w:tag w:val="nr_a618ae5459e54a68ba803df8f9965bd8"/>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2706661147ec42daadb4d944c942ddb2"/>
                            <w:lock w:val="sdtLocked"/>
                            <w:richText/>
                          </w:sdtPr>
                          <w:sdtContent>
                            <w:p>
                              <w:pPr>
                                <w:spacing w:line="360" w:lineRule="auto"/>
                                <w:ind w:firstLine="720"/>
                                <w:jc w:val="both"/>
                                <w:rPr>
                                  <w:szCs w:val="24"/>
                                  <w:lang w:eastAsia="lt-LT"/>
                                </w:rPr>
                              </w:pPr>
                              <w:sdt>
                                <w:sdtPr>
                                  <w:alias w:val="Numeris"/>
                                  <w:tag w:val="nr_2706661147ec42daadb4d944c942ddb2"/>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67ceac850ff44849b5e802f0ff44fb71"/>
                            <w:lock w:val="sdtLocked"/>
                            <w:richText/>
                          </w:sdtPr>
                          <w:sdtContent>
                            <w:p>
                              <w:pPr>
                                <w:spacing w:line="360" w:lineRule="auto"/>
                                <w:ind w:firstLine="720"/>
                                <w:jc w:val="both"/>
                                <w:rPr>
                                  <w:szCs w:val="24"/>
                                </w:rPr>
                              </w:pPr>
                              <w:sdt>
                                <w:sdtPr>
                                  <w:alias w:val="Numeris"/>
                                  <w:tag w:val="nr_67ceac850ff44849b5e802f0ff44fb71"/>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d5847df802f84b35939c45623722fa16"/>
                    <w:lock w:val="sdtLocked"/>
                    <w:richText/>
                  </w:sdtPr>
                  <w:sdtContent>
                    <w:p>
                      <w:pPr>
                        <w:spacing w:line="400" w:lineRule="atLeast"/>
                        <w:ind w:left="2268" w:hanging="1548"/>
                        <w:jc w:val="both"/>
                        <w:rPr>
                          <w:szCs w:val="24"/>
                          <w:lang w:eastAsia="lt-LT"/>
                        </w:rPr>
                      </w:pPr>
                      <w:sdt>
                        <w:sdtPr>
                          <w:alias w:val="Numeris"/>
                          <w:tag w:val="nr_d5847df802f84b35939c45623722fa16"/>
                          <w:lock w:val="sdtLocked"/>
                          <w:richText/>
                        </w:sdtPr>
                        <w:sdtContent>
                          <w:r>
                            <w:rPr>
                              <w:b/>
                              <w:color w:val="000000"/>
                              <w:szCs w:val="24"/>
                              <w:lang w:eastAsia="lt-LT"/>
                            </w:rPr>
                            <w:t>33</w:t>
                          </w:r>
                        </w:sdtContent>
                      </w:sdt>
                      <w:r>
                        <w:rPr>
                          <w:b/>
                          <w:color w:val="000000"/>
                          <w:szCs w:val="24"/>
                          <w:lang w:eastAsia="lt-LT"/>
                        </w:rPr>
                        <w:t xml:space="preserve"> straipsnis. </w:t>
                      </w:r>
                      <w:sdt>
                        <w:sdtPr>
                          <w:alias w:val="Pavadinimas"/>
                          <w:tag w:val="title_d5847df802f84b35939c45623722fa16"/>
                          <w:lock w:val="sdtLocked"/>
                          <w:richText/>
                        </w:sdtPr>
                        <w:sdtContent>
                          <w:r>
                            <w:rPr>
                              <w:b/>
                              <w:color w:val="000000"/>
                              <w:szCs w:val="24"/>
                              <w:lang w:eastAsia="lt-LT"/>
                            </w:rPr>
                            <w:t>Administracinės nuobaudos ir administracinio poveikio priemonės – specialiosios teisės atėmimo skyrimas surašant administracinį nurodymą</w:t>
                          </w:r>
                        </w:sdtContent>
                      </w:sdt>
                    </w:p>
                    <w:sdt>
                      <w:sdtPr>
                        <w:alias w:val="33 str. 1 d."/>
                        <w:tag w:val="part_49ad041cd0f048d6bf6a3186524e0b1e"/>
                        <w:lock w:val="sdtLocked"/>
                        <w:richText/>
                      </w:sdtPr>
                      <w:sdtContent>
                        <w:p>
                          <w:pPr>
                            <w:spacing w:line="400" w:lineRule="atLeast"/>
                            <w:ind w:firstLine="720"/>
                            <w:jc w:val="both"/>
                            <w:rPr>
                              <w:szCs w:val="24"/>
                              <w:lang w:eastAsia="lt-LT"/>
                            </w:rPr>
                          </w:pPr>
                          <w:sdt>
                            <w:sdtPr>
                              <w:alias w:val="Numeris"/>
                              <w:tag w:val="nr_49ad041cd0f048d6bf6a3186524e0b1e"/>
                              <w:lock w:val="sdtLocked"/>
                              <w:richText/>
                            </w:sdtPr>
                            <w:sdtContent>
                              <w:r>
                                <w:rPr>
                                  <w:color w:val="000000"/>
                                  <w:szCs w:val="24"/>
                                  <w:lang w:eastAsia="lt-LT"/>
                                </w:rPr>
                                <w:t>1</w:t>
                              </w:r>
                            </w:sdtContent>
                          </w:sdt>
                          <w:r>
                            <w:rPr>
                              <w:color w:val="000000"/>
                              <w:szCs w:val="24"/>
                              <w:lang w:eastAsia="lt-LT"/>
                            </w:rPr>
                            <w:t>. Šio kodekso 610 straipsnyje nustatytais pagrindais surašant administracinį nurodymą:</w:t>
                          </w:r>
                        </w:p>
                        <w:sdt>
                          <w:sdtPr>
                            <w:alias w:val="33 str. 1 d. 1 p."/>
                            <w:tag w:val="part_8b1835e8e25d491eb0c88d9dbaac4057"/>
                            <w:lock w:val="sdtLocked"/>
                            <w:richText/>
                          </w:sdtPr>
                          <w:sdtContent>
                            <w:p>
                              <w:pPr>
                                <w:spacing w:line="400" w:lineRule="atLeast"/>
                                <w:ind w:firstLine="720"/>
                                <w:jc w:val="both"/>
                                <w:rPr>
                                  <w:szCs w:val="24"/>
                                  <w:lang w:eastAsia="lt-LT"/>
                                </w:rPr>
                              </w:pPr>
                              <w:sdt>
                                <w:sdtPr>
                                  <w:alias w:val="Numeris"/>
                                  <w:tag w:val="nr_8b1835e8e25d491eb0c88d9dbaac4057"/>
                                  <w:lock w:val="sdtLocked"/>
                                  <w:richText/>
                                </w:sdtPr>
                                <w:sdtContent>
                                  <w:r>
                                    <w:rPr>
                                      <w:bCs/>
                                      <w:color w:val="000000"/>
                                      <w:szCs w:val="24"/>
                                      <w:lang w:eastAsia="lt-LT"/>
                                    </w:rPr>
                                    <w:t>1</w:t>
                                  </w:r>
                                </w:sdtContent>
                              </w:sdt>
                              <w:r>
                                <w:rPr>
                                  <w:color w:val="000000"/>
                                  <w:szCs w:val="24"/>
                                  <w:lang w:eastAsia="lt-LT"/>
                                </w:rPr>
                                <w:t>) asmeniui nustatomas baudos dydis lygus pusei minimalios baudos, už asmens padarytą administracinį nusižengimą nustatytos šio kodekso specialiosios dalies straipsnio sankcijoje;</w:t>
                              </w:r>
                            </w:p>
                          </w:sdtContent>
                        </w:sdt>
                        <w:sdt>
                          <w:sdtPr>
                            <w:alias w:val="33 str. 1 d. 2 p."/>
                            <w:tag w:val="part_b9107d7ccdb241df909d220e6bde8cc4"/>
                            <w:lock w:val="sdtLocked"/>
                            <w:richText/>
                          </w:sdtPr>
                          <w:sdtContent>
                            <w:p>
                              <w:pPr>
                                <w:spacing w:line="400" w:lineRule="atLeast"/>
                                <w:ind w:firstLine="720"/>
                                <w:jc w:val="both"/>
                                <w:rPr>
                                  <w:szCs w:val="24"/>
                                  <w:lang w:eastAsia="lt-LT"/>
                                </w:rPr>
                              </w:pPr>
                              <w:sdt>
                                <w:sdtPr>
                                  <w:alias w:val="Numeris"/>
                                  <w:tag w:val="nr_b9107d7ccdb241df909d220e6bde8cc4"/>
                                  <w:lock w:val="sdtLocked"/>
                                  <w:richText/>
                                </w:sdtPr>
                                <w:sdtContent>
                                  <w:r>
                                    <w:rPr>
                                      <w:bCs/>
                                      <w:color w:val="000000"/>
                                      <w:szCs w:val="24"/>
                                      <w:lang w:eastAsia="lt-LT"/>
                                    </w:rPr>
                                    <w:t>2</w:t>
                                  </w:r>
                                </w:sdtContent>
                              </w:sdt>
                              <w:r>
                                <w:rPr>
                                  <w:color w:val="000000"/>
                                  <w:szCs w:val="24"/>
                                  <w:lang w:eastAsia="lt-LT"/>
                                </w:rPr>
                                <w:t>) viešieji darbai asmeniui nesiūlomi;</w:t>
                              </w:r>
                            </w:p>
                          </w:sdtContent>
                        </w:sdt>
                        <w:sdt>
                          <w:sdtPr>
                            <w:alias w:val="33 str. 1 d. 3 p."/>
                            <w:tag w:val="part_26d30fe9a2454974802a876eea59776b"/>
                            <w:lock w:val="sdtLocked"/>
                            <w:richText/>
                          </w:sdtPr>
                          <w:sdtContent>
                            <w:p>
                              <w:pPr>
                                <w:spacing w:line="400" w:lineRule="atLeast"/>
                                <w:ind w:firstLine="720"/>
                                <w:jc w:val="both"/>
                                <w:rPr>
                                  <w:szCs w:val="24"/>
                                  <w:lang w:eastAsia="lt-LT"/>
                                </w:rPr>
                              </w:pPr>
                              <w:sdt>
                                <w:sdtPr>
                                  <w:alias w:val="Numeris"/>
                                  <w:tag w:val="nr_26d30fe9a2454974802a876eea59776b"/>
                                  <w:lock w:val="sdtLocked"/>
                                  <w:richText/>
                                </w:sdtPr>
                                <w:sdtContent>
                                  <w:r>
                                    <w:rPr>
                                      <w:bCs/>
                                      <w:color w:val="000000"/>
                                      <w:szCs w:val="24"/>
                                      <w:lang w:eastAsia="lt-LT"/>
                                    </w:rPr>
                                    <w:t>3</w:t>
                                  </w:r>
                                </w:sdtContent>
                              </w:sdt>
                              <w:r>
                                <w:rPr>
                                  <w:color w:val="000000"/>
                                  <w:szCs w:val="24"/>
                                  <w:lang w:eastAsia="lt-LT"/>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už administracinius nusižengimus, už kuriuos pagal šio kodekso specialiąją dalį gali būti skiriamas asmeniui suteiktos specialiosios teisės atėmimas, ši administracinio poveikio priemonė nesiūloma;</w:t>
                              </w:r>
                            </w:p>
                          </w:sdtContent>
                        </w:sdt>
                        <w:sdt>
                          <w:sdtPr>
                            <w:alias w:val="33 str. 1 d. 4 p."/>
                            <w:tag w:val="part_ec21422696eb4d309be776fc1121d872"/>
                            <w:lock w:val="sdtLocked"/>
                            <w:richText/>
                          </w:sdtPr>
                          <w:sdtContent>
                            <w:p>
                              <w:pPr>
                                <w:spacing w:line="400" w:lineRule="atLeast"/>
                                <w:ind w:firstLine="720"/>
                                <w:jc w:val="both"/>
                                <w:rPr>
                                  <w:szCs w:val="24"/>
                                  <w:lang w:eastAsia="lt-LT"/>
                                </w:rPr>
                              </w:pPr>
                              <w:sdt>
                                <w:sdtPr>
                                  <w:alias w:val="Numeris"/>
                                  <w:tag w:val="nr_ec21422696eb4d309be776fc1121d872"/>
                                  <w:lock w:val="sdtLocked"/>
                                  <w:richText/>
                                </w:sdtPr>
                                <w:sdtContent>
                                  <w:r>
                                    <w:rPr>
                                      <w:bCs/>
                                      <w:color w:val="000000"/>
                                      <w:szCs w:val="24"/>
                                      <w:lang w:eastAsia="lt-LT"/>
                                    </w:rPr>
                                    <w:t>4</w:t>
                                  </w:r>
                                </w:sdtContent>
                              </w:sdt>
                              <w:r>
                                <w:rPr>
                                  <w:color w:val="000000"/>
                                  <w:szCs w:val="24"/>
                                  <w:lang w:eastAsia="lt-LT"/>
                                </w:rPr>
                                <w:t>) kai administracinio nusižengimo byloje iš asmens paimtas turtas, kuris išimtas iš civilinės apyvartos, asmeniui nustatyta tvarka įvykdžius administracinį nurodymą, pareigūnas, surašęs administracinį nurodymą, ar kitas šios institucijos įgaliotas pareigūnas priima nutarimą konfiskuoti turtą;</w:t>
                              </w:r>
                            </w:p>
                          </w:sdtContent>
                        </w:sdt>
                        <w:sdt>
                          <w:sdtPr>
                            <w:alias w:val="33 str. 1 d. 5 p."/>
                            <w:tag w:val="part_2c124b3656394ef58132163cc0e5b261"/>
                            <w:lock w:val="sdtLocked"/>
                            <w:richText/>
                          </w:sdtPr>
                          <w:sdtContent>
                            <w:p>
                              <w:pPr>
                                <w:spacing w:line="400" w:lineRule="atLeast"/>
                                <w:ind w:firstLine="720"/>
                                <w:jc w:val="both"/>
                                <w:rPr>
                                  <w:szCs w:val="24"/>
                                  <w:lang w:eastAsia="lt-LT"/>
                                </w:rPr>
                              </w:pPr>
                              <w:sdt>
                                <w:sdtPr>
                                  <w:alias w:val="Numeris"/>
                                  <w:tag w:val="nr_2c124b3656394ef58132163cc0e5b261"/>
                                  <w:lock w:val="sdtLocked"/>
                                  <w:richText/>
                                </w:sdtPr>
                                <w:sdtContent>
                                  <w:r>
                                    <w:rPr>
                                      <w:bCs/>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753d64e0a3ad44d8aa9c902b20b4ad1e"/>
                            <w:lock w:val="sdtLocked"/>
                            <w:richText/>
                          </w:sdtPr>
                          <w:sdtContent>
                            <w:p>
                              <w:pPr>
                                <w:spacing w:line="400" w:lineRule="atLeast"/>
                                <w:ind w:firstLine="720"/>
                                <w:jc w:val="both"/>
                                <w:rPr>
                                  <w:szCs w:val="24"/>
                                  <w:lang w:eastAsia="lt-LT"/>
                                </w:rPr>
                              </w:pPr>
                              <w:sdt>
                                <w:sdtPr>
                                  <w:alias w:val="Numeris"/>
                                  <w:tag w:val="nr_753d64e0a3ad44d8aa9c902b20b4ad1e"/>
                                  <w:lock w:val="sdtLocked"/>
                                  <w:richText/>
                                </w:sdtPr>
                                <w:sdtContent>
                                  <w:r>
                                    <w:rPr>
                                      <w:bCs/>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dc99b44cd4134721ac4a40ee78815817"/>
                        <w:lock w:val="sdtLocked"/>
                        <w:richText/>
                      </w:sdtPr>
                      <w:sdtContent>
                        <w:p>
                          <w:pPr>
                            <w:spacing w:line="400" w:lineRule="atLeast"/>
                            <w:ind w:firstLine="720"/>
                            <w:jc w:val="both"/>
                            <w:rPr>
                              <w:szCs w:val="24"/>
                              <w:lang w:eastAsia="lt-LT"/>
                            </w:rPr>
                          </w:pPr>
                          <w:sdt>
                            <w:sdtPr>
                              <w:alias w:val="Numeris"/>
                              <w:tag w:val="nr_dc99b44cd4134721ac4a40ee78815817"/>
                              <w:lock w:val="sdtLocked"/>
                              <w:richText/>
                            </w:sdtPr>
                            <w:sdtContent>
                              <w:r>
                                <w:rPr>
                                  <w:color w:val="000000"/>
                                  <w:szCs w:val="24"/>
                                  <w:lang w:eastAsia="lt-LT"/>
                                </w:rPr>
                                <w:t>2</w:t>
                              </w:r>
                            </w:sdtContent>
                          </w:sdt>
                          <w:r>
                            <w:rPr>
                              <w:color w:val="000000"/>
                              <w:szCs w:val="24"/>
                              <w:lang w:eastAsia="lt-LT"/>
                            </w:rPr>
                            <w:t>. Šio kodekso 612 straipsnyje numatytais atvejais administraciniu nurodymu siūlomos baudos dydis lygus pusei didžiausios minimalios baudos, nustatytos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sdt>
                      <w:sdtPr>
                        <w:alias w:val="33 str. 3 d."/>
                        <w:tag w:val="part_eae31f9927f542e3a2fe97f0f47491a9"/>
                        <w:lock w:val="sdtLocked"/>
                        <w:richText/>
                      </w:sdtPr>
                      <w:sdtContent>
                        <w:p>
                          <w:pPr>
                            <w:spacing w:line="400" w:lineRule="atLeast"/>
                            <w:ind w:firstLine="720"/>
                            <w:jc w:val="both"/>
                            <w:rPr>
                              <w:szCs w:val="24"/>
                            </w:rPr>
                          </w:pPr>
                          <w:sdt>
                            <w:sdtPr>
                              <w:alias w:val="Numeris"/>
                              <w:tag w:val="nr_eae31f9927f542e3a2fe97f0f47491a9"/>
                              <w:lock w:val="sdtLocked"/>
                              <w:richText/>
                            </w:sdtPr>
                            <w:sdtContent>
                              <w:r>
                                <w:rPr>
                                  <w:bCs/>
                                  <w:color w:val="000000"/>
                                  <w:szCs w:val="24"/>
                                  <w:lang w:eastAsia="lt-LT"/>
                                </w:rPr>
                                <w:t>3</w:t>
                              </w:r>
                            </w:sdtContent>
                          </w:sdt>
                          <w:r>
                            <w:rPr>
                              <w:bCs/>
                              <w:color w:val="000000"/>
                              <w:szCs w:val="24"/>
                              <w:lang w:eastAsia="lt-LT"/>
                            </w:rPr>
                            <w:t>. Jeigu nėra šio kodekso 610 straipsnio 2 dalyje nurodytų sąlygų ir atsakomybę už asmens padarytą administracinį nusižengimą nustatančiame šio kodekso specialiosios dalies straipsnyje ar straipsnio dalyje kaip viena iš administracinių nuobaudų numatytas įspėjimas, baigus administracinio nusižengimo tyrimą, asmeniui skiriamas tik įspėjimas.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4 str."/>
                    <w:tag w:val="part_b4f1c2d2edf843f6bc4543454d2a24d8"/>
                    <w:lock w:val="sdtLocked"/>
                    <w:richText/>
                  </w:sdtPr>
                  <w:sdtContent>
                    <w:p>
                      <w:pPr>
                        <w:spacing w:line="360" w:lineRule="auto"/>
                        <w:ind w:left="2268" w:hanging="1548"/>
                        <w:jc w:val="both"/>
                        <w:rPr>
                          <w:b/>
                          <w:strike/>
                          <w:szCs w:val="24"/>
                        </w:rPr>
                      </w:pPr>
                      <w:sdt>
                        <w:sdtPr>
                          <w:alias w:val="Numeris"/>
                          <w:tag w:val="nr_b4f1c2d2edf843f6bc4543454d2a24d8"/>
                          <w:lock w:val="sdtLocked"/>
                          <w:richText/>
                        </w:sdtPr>
                        <w:sdtContent>
                          <w:r>
                            <w:rPr>
                              <w:b/>
                              <w:szCs w:val="24"/>
                            </w:rPr>
                            <w:t>34</w:t>
                          </w:r>
                        </w:sdtContent>
                      </w:sdt>
                      <w:r>
                        <w:rPr>
                          <w:b/>
                          <w:szCs w:val="24"/>
                        </w:rPr>
                        <w:t xml:space="preserve"> straipsnis. </w:t>
                      </w:r>
                      <w:sdt>
                        <w:sdtPr>
                          <w:alias w:val="Pavadinimas"/>
                          <w:tag w:val="title_b4f1c2d2edf843f6bc4543454d2a24d8"/>
                          <w:lock w:val="sdtLocked"/>
                          <w:richText/>
                        </w:sdtPr>
                        <w:sdtContent>
                          <w:r>
                            <w:rPr>
                              <w:b/>
                              <w:szCs w:val="24"/>
                            </w:rPr>
                            <w:t>Administracinės nuobaudos ir administracinio poveikio priemonės rūšies parinkimas, baudos dydžio ir asmeniui suteiktos specialiosios teisės atėmimo trukmės nustatymas išnagrinėjus administracinio nusižengimo bylą</w:t>
                          </w:r>
                        </w:sdtContent>
                      </w:sdt>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34 str. 4 d."/>
                        <w:tag w:val="part_0a484211a4854a5db89b401f1c542de8"/>
                        <w:lock w:val="sdtLocked"/>
                        <w:richText/>
                      </w:sdtPr>
                      <w:sdtContent>
                        <w:p>
                          <w:pPr>
                            <w:spacing w:line="360" w:lineRule="auto"/>
                            <w:ind w:firstLine="720"/>
                            <w:jc w:val="both"/>
                            <w:rPr>
                              <w:szCs w:val="24"/>
                            </w:rPr>
                          </w:pPr>
                          <w:sdt>
                            <w:sdtPr>
                              <w:alias w:val="Numeris"/>
                              <w:tag w:val="nr_0a484211a4854a5db89b401f1c542de8"/>
                              <w:lock w:val="sdtLocked"/>
                              <w:richText/>
                            </w:sdtPr>
                            <w:sdtContent>
                              <w:r>
                                <w:rPr>
                                  <w:szCs w:val="24"/>
                                </w:rPr>
                                <w:t>4</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sdtContent>
                    </w:sdt>
                    <w:sdt>
                      <w:sdtPr>
                        <w:alias w:val="34 str. 5 d."/>
                        <w:tag w:val="part_b809b262832642079a3f4d2d65d525b8"/>
                        <w:lock w:val="sdtLocked"/>
                        <w:richText/>
                      </w:sdtPr>
                      <w:sdtContent>
                        <w:p>
                          <w:pPr>
                            <w:spacing w:line="360" w:lineRule="auto"/>
                            <w:ind w:firstLine="720"/>
                            <w:jc w:val="both"/>
                            <w:rPr>
                              <w:szCs w:val="24"/>
                            </w:rPr>
                          </w:pPr>
                          <w:sdt>
                            <w:sdtPr>
                              <w:alias w:val="Numeris"/>
                              <w:tag w:val="nr_b809b262832642079a3f4d2d65d525b8"/>
                              <w:lock w:val="sdtLocked"/>
                              <w:richText/>
                            </w:sdtPr>
                            <w:sdtContent>
                              <w:r>
                                <w:rPr>
                                  <w:szCs w:val="24"/>
                                </w:rPr>
                                <w:t>5</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spacing w:line="360" w:lineRule="auto"/>
                            <w:ind w:firstLine="720"/>
                            <w:jc w:val="both"/>
                            <w:rPr>
                              <w:szCs w:val="24"/>
                            </w:rPr>
                          </w:pPr>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b690a0bf3ea643c493a13bbf9cb48bfc"/>
                        <w:lock w:val="sdtLocked"/>
                        <w:richText/>
                      </w:sdtPr>
                      <w:sdtContent>
                        <w:p>
                          <w:pPr>
                            <w:spacing w:line="360" w:lineRule="auto"/>
                            <w:ind w:firstLine="720"/>
                            <w:jc w:val="both"/>
                            <w:rPr>
                              <w:szCs w:val="24"/>
                            </w:rPr>
                          </w:pPr>
                          <w:sdt>
                            <w:sdtPr>
                              <w:alias w:val="Numeris"/>
                              <w:tag w:val="nr_b690a0bf3ea643c493a13bbf9cb48bfc"/>
                              <w:lock w:val="sdtLocked"/>
                              <w:richText/>
                            </w:sdtPr>
                            <w:sdtContent>
                              <w:r>
                                <w:rPr>
                                  <w:szCs w:val="24"/>
                                </w:rPr>
                                <w:t>2</w:t>
                              </w:r>
                            </w:sdtContent>
                          </w:sdt>
                          <w:r>
                            <w:rPr>
                              <w:szCs w:val="24"/>
                            </w:rPr>
                            <w:t xml:space="preserve">. Kai asmens vienu metu padaryta veika ar veikos užtraukia administracinę atsakomybę pagal kelis šio kodekso straipsnius ar straipsnio dalis, </w:t>
                          </w:r>
                          <w:r>
                            <w:rPr>
                              <w:bCs/>
                              <w:szCs w:val="24"/>
                            </w:rPr>
                            <w:t>taip pat kai asmuo padarė du ar daugiau su eismo sauga susijusių administracinių nusižengimų, kurių duomenys gauti iš stacionarių ar mobiliųjų teisės pažeidimų fiksavimo sistemų,</w:t>
                          </w:r>
                          <w:r>
                            <w:rPr>
                              <w:szCs w:val="24"/>
                            </w:rPr>
                            <w:t xml:space="preserve"> galutinė nuobauda šiam asmeniui skiriama pagal sankciją, nustatytą už sunkesnįjį iš padarytų administracinių nusižengimų. Šiuo atveju asmeniui kartu su administracine nuobauda gali būti paskirta ir administracinio poveikio priemonė (priemonės), numatyta (numatytos) už bet kurį padarytą administracinį nusižengimą.</w:t>
                          </w:r>
                        </w:p>
                        <w:p>
                          <w:pPr>
                            <w:spacing w:line="360" w:lineRule="auto"/>
                            <w:ind w:firstLine="720"/>
                            <w:jc w:val="both"/>
                            <w:rPr>
                              <w:szCs w:val="24"/>
                            </w:rPr>
                          </w:pPr>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b83bfd4237064e71aa0476d4e7f3b0a0"/>
                    <w:lock w:val="sdtLocked"/>
                    <w:richText/>
                  </w:sdtPr>
                  <w:sdtContent>
                    <w:p>
                      <w:pPr>
                        <w:spacing w:line="360" w:lineRule="auto"/>
                        <w:ind w:firstLine="720"/>
                        <w:jc w:val="both"/>
                        <w:rPr>
                          <w:b/>
                          <w:szCs w:val="24"/>
                        </w:rPr>
                      </w:pPr>
                      <w:sdt>
                        <w:sdtPr>
                          <w:alias w:val="Numeris"/>
                          <w:tag w:val="nr_b83bfd4237064e71aa0476d4e7f3b0a0"/>
                          <w:lock w:val="sdtLocked"/>
                          <w:richText/>
                        </w:sdtPr>
                        <w:sdtContent>
                          <w:r>
                            <w:rPr>
                              <w:b/>
                              <w:szCs w:val="24"/>
                            </w:rPr>
                            <w:t>40</w:t>
                          </w:r>
                        </w:sdtContent>
                      </w:sdt>
                      <w:r>
                        <w:rPr>
                          <w:b/>
                          <w:szCs w:val="24"/>
                        </w:rPr>
                        <w:t xml:space="preserve"> straipsnis. </w:t>
                      </w:r>
                      <w:sdt>
                        <w:sdtPr>
                          <w:alias w:val="Pavadinimas"/>
                          <w:tag w:val="title_b83bfd4237064e71aa0476d4e7f3b0a0"/>
                          <w:lock w:val="sdtLocked"/>
                          <w:richText/>
                        </w:sdtPr>
                        <w:sdtContent>
                          <w:r>
                            <w:rPr>
                              <w:b/>
                              <w:szCs w:val="24"/>
                            </w:rPr>
                            <w:t>Administracinių nusižengimų pakartotinumas</w:t>
                          </w:r>
                        </w:sdtContent>
                      </w:sdt>
                    </w:p>
                    <w:sdt>
                      <w:sdtPr>
                        <w:alias w:val="40 str. 1 d."/>
                        <w:tag w:val="part_863d8b21660f4d718ac20591754e5eed"/>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dienos, kurią administracinė nuobauda ar administracinio poveikio priemonė baigta vykdyti, padarė tame pačiame šio kodekso straipsnyje numatytą administracinį nusižengimą, laikoma, kad šis administracinis nusižengimas padarytas pakartotinai. Padarius pakartotinį administracinį nusižengimą, šiame straipsnyje numatytas terminas skaičiuojamas iš naujo. </w:t>
                          </w:r>
                        </w:p>
                        <w:p>
                          <w:pPr>
                            <w:spacing w:line="360" w:lineRule="auto"/>
                            <w:ind w:firstLine="720"/>
                            <w:jc w:val="both"/>
                            <w:rPr>
                              <w:szCs w:val="24"/>
                            </w:rPr>
                          </w:pPr>
                        </w:p>
                      </w:sdtContent>
                    </w:sdt>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50 str."/>
                    <w:tag w:val="part_9442ecf5cca44714ac455387aaa31a6e"/>
                    <w:lock w:val="sdtLocked"/>
                    <w:richText/>
                  </w:sdtPr>
                  <w:sdtContent>
                    <w:p>
                      <w:pPr>
                        <w:spacing w:line="360" w:lineRule="auto"/>
                        <w:ind w:firstLine="720"/>
                        <w:jc w:val="both"/>
                        <w:rPr>
                          <w:b/>
                          <w:bCs/>
                          <w:szCs w:val="24"/>
                        </w:rPr>
                      </w:pPr>
                      <w:sdt>
                        <w:sdtPr>
                          <w:alias w:val="Numeris"/>
                          <w:tag w:val="nr_9442ecf5cca44714ac455387aaa31a6e"/>
                          <w:lock w:val="sdtLocked"/>
                          <w:richText/>
                        </w:sdtPr>
                        <w:sdtContent>
                          <w:r>
                            <w:rPr>
                              <w:b/>
                              <w:bCs/>
                              <w:szCs w:val="24"/>
                            </w:rPr>
                            <w:t>50</w:t>
                          </w:r>
                        </w:sdtContent>
                      </w:sdt>
                      <w:r>
                        <w:rPr>
                          <w:b/>
                          <w:bCs/>
                          <w:szCs w:val="24"/>
                        </w:rPr>
                        <w:t xml:space="preserve"> straipsnis. </w:t>
                      </w:r>
                      <w:sdt>
                        <w:sdtPr>
                          <w:alias w:val="Pavadinimas"/>
                          <w:tag w:val="title_9442ecf5cca44714ac455387aaa31a6e"/>
                          <w:lock w:val="sdtLocked"/>
                          <w:richText/>
                        </w:sdtPr>
                        <w:sdtContent>
                          <w:r>
                            <w:rPr>
                              <w:b/>
                              <w:bCs/>
                              <w:szCs w:val="24"/>
                            </w:rPr>
                            <w:t>Kosmetikos gaminių tiekimo rinkai reikalavimų pažeidimas</w:t>
                          </w:r>
                        </w:sdtContent>
                      </w:sdt>
                    </w:p>
                    <w:sdt>
                      <w:sdtPr>
                        <w:alias w:val="50 str. 1 d."/>
                        <w:tag w:val="part_5b4dfacf8b2144a29d70cc969391df4a"/>
                        <w:lock w:val="sdtLocked"/>
                        <w:richText/>
                      </w:sdtPr>
                      <w:sdtContent>
                        <w:p>
                          <w:pPr>
                            <w:spacing w:line="360" w:lineRule="auto"/>
                            <w:ind w:firstLine="720"/>
                            <w:jc w:val="both"/>
                            <w:rPr>
                              <w:bCs/>
                              <w:szCs w:val="24"/>
                            </w:rPr>
                          </w:pPr>
                          <w:sdt>
                            <w:sdtPr>
                              <w:alias w:val="Numeris"/>
                              <w:tag w:val="nr_5b4dfacf8b2144a29d70cc969391df4a"/>
                              <w:lock w:val="sdtLocked"/>
                              <w:richText/>
                            </w:sdtPr>
                            <w:sdtContent>
                              <w:r>
                                <w:rPr>
                                  <w:bCs/>
                                  <w:szCs w:val="24"/>
                                </w:rPr>
                                <w:t>1</w:t>
                              </w:r>
                            </w:sdtContent>
                          </w:sdt>
                          <w:r>
                            <w:rPr>
                              <w:bCs/>
                              <w:szCs w:val="24"/>
                            </w:rPr>
                            <w:t xml:space="preserve">. Kosmetikos gaminių tiekimo rinkai reikalavimų, nustatytų Reglamente (EB) Nr. 1223/2009, pažeidimas </w:t>
                          </w:r>
                        </w:p>
                        <w:p>
                          <w:pPr>
                            <w:spacing w:line="360" w:lineRule="auto"/>
                            <w:ind w:firstLine="720"/>
                            <w:jc w:val="both"/>
                            <w:rPr>
                              <w:bCs/>
                              <w:szCs w:val="24"/>
                            </w:rPr>
                          </w:pPr>
                          <w:r>
                            <w:rPr>
                              <w:bCs/>
                              <w:szCs w:val="24"/>
                            </w:rPr>
                            <w:t>užtraukia baudą nuo vieno šimto keturiasdešimt iki trijų šimtų eurų.</w:t>
                          </w:r>
                        </w:p>
                      </w:sdtContent>
                    </w:sdt>
                    <w:sdt>
                      <w:sdtPr>
                        <w:alias w:val="50 str. 2 d."/>
                        <w:tag w:val="part_5762b39d4f64475ebee9fdbb78ac225b"/>
                        <w:lock w:val="sdtLocked"/>
                        <w:richText/>
                      </w:sdtPr>
                      <w:sdtContent>
                        <w:p>
                          <w:pPr>
                            <w:spacing w:line="360" w:lineRule="auto"/>
                            <w:ind w:firstLine="720"/>
                            <w:jc w:val="both"/>
                            <w:rPr>
                              <w:bCs/>
                              <w:szCs w:val="24"/>
                            </w:rPr>
                          </w:pPr>
                          <w:sdt>
                            <w:sdtPr>
                              <w:alias w:val="Numeris"/>
                              <w:tag w:val="nr_5762b39d4f64475ebee9fdbb78ac225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dviejų šimtų aštuoniasdešimt iki šešių šimtų eurų.</w:t>
                          </w:r>
                        </w:p>
                        <w:p>
                          <w:pPr>
                            <w:spacing w:line="360" w:lineRule="auto"/>
                            <w:ind w:firstLine="720"/>
                            <w:jc w:val="both"/>
                            <w:rPr>
                              <w:bCs/>
                              <w:szCs w:val="24"/>
                            </w:rPr>
                          </w:pPr>
                        </w:p>
                      </w:sdtContent>
                    </w:sdt>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edbc92f6be144c459c38c9b4e5a9db19"/>
                    <w:lock w:val="sdtLocked"/>
                    <w:richText/>
                  </w:sdtPr>
                  <w:sdtContent>
                    <w:p>
                      <w:pPr>
                        <w:spacing w:line="360" w:lineRule="auto"/>
                        <w:ind w:left="2127" w:hanging="1407"/>
                        <w:jc w:val="both"/>
                        <w:rPr>
                          <w:bCs/>
                          <w:szCs w:val="24"/>
                        </w:rPr>
                      </w:pPr>
                      <w:sdt>
                        <w:sdtPr>
                          <w:alias w:val="Numeris"/>
                          <w:tag w:val="nr_edbc92f6be144c459c38c9b4e5a9db19"/>
                          <w:lock w:val="sdtLocked"/>
                          <w:richText/>
                        </w:sdtPr>
                        <w:sdtContent>
                          <w:r>
                            <w:rPr>
                              <w:b/>
                              <w:bCs/>
                              <w:szCs w:val="24"/>
                            </w:rPr>
                            <w:t>53</w:t>
                          </w:r>
                        </w:sdtContent>
                      </w:sdt>
                      <w:r>
                        <w:rPr>
                          <w:b/>
                          <w:bCs/>
                          <w:szCs w:val="24"/>
                        </w:rPr>
                        <w:t xml:space="preserve"> straipsnis. </w:t>
                      </w:r>
                      <w:sdt>
                        <w:sdtPr>
                          <w:alias w:val="Pavadinimas"/>
                          <w:tag w:val="title_edbc92f6be144c459c38c9b4e5a9db19"/>
                          <w:lock w:val="sdtLocked"/>
                          <w:richText/>
                        </w:sdtPr>
                        <w:sdtContent>
                          <w:r>
                            <w:rPr>
                              <w:b/>
                              <w:bCs/>
                              <w:szCs w:val="24"/>
                            </w:rPr>
                            <w:t>Ūkinės ar kitokios veiklos vykdymas, objektų naudojimas nenustačius sanitarinės apsaugos zonos ribų, kai tai numatyta įstatymuose ar kituose teisės aktuose</w:t>
                          </w:r>
                          <w:r>
                            <w:rPr>
                              <w:bCs/>
                              <w:szCs w:val="24"/>
                            </w:rPr>
                            <w:t xml:space="preserve"> </w:t>
                          </w:r>
                        </w:sdtContent>
                      </w:sdt>
                    </w:p>
                    <w:sdt>
                      <w:sdtPr>
                        <w:alias w:val="53 str. 1 d."/>
                        <w:tag w:val="part_7f25991c8b5c4143ab6feed948811a4e"/>
                        <w:lock w:val="sdtLocked"/>
                        <w:richText/>
                      </w:sdtPr>
                      <w:sdtContent>
                        <w:p>
                          <w:pPr>
                            <w:spacing w:line="360" w:lineRule="auto"/>
                            <w:ind w:firstLine="720"/>
                            <w:jc w:val="both"/>
                            <w:rPr>
                              <w:bCs/>
                              <w:szCs w:val="24"/>
                            </w:rPr>
                          </w:pPr>
                          <w:sdt>
                            <w:sdtPr>
                              <w:alias w:val="Numeris"/>
                              <w:tag w:val="nr_7f25991c8b5c4143ab6feed948811a4e"/>
                              <w:lock w:val="sdtLocked"/>
                              <w:richText/>
                            </w:sdtPr>
                            <w:sdtContent>
                              <w:r>
                                <w:rPr>
                                  <w:bCs/>
                                  <w:szCs w:val="24"/>
                                </w:rPr>
                                <w:t>1</w:t>
                              </w:r>
                            </w:sdtContent>
                          </w:sdt>
                          <w:r>
                            <w:rPr>
                              <w:bCs/>
                              <w:szCs w:val="24"/>
                            </w:rPr>
                            <w:t>. Ūkinės ar kitokios veiklos vykdymas, objektų naudojimas nenustačius sanitarinės apsaugos zonos ribų, kai tai numatyta įstatymuose ar kituose teisės aktuose,</w:t>
                          </w:r>
                        </w:p>
                        <w:p>
                          <w:pPr>
                            <w:tabs>
                              <w:tab w:val="left" w:pos="1276"/>
                            </w:tabs>
                            <w:spacing w:line="360" w:lineRule="auto"/>
                            <w:ind w:firstLine="720"/>
                            <w:jc w:val="both"/>
                            <w:rPr>
                              <w:bCs/>
                              <w:szCs w:val="24"/>
                            </w:rPr>
                          </w:pPr>
                          <w:r>
                            <w:rPr>
                              <w:bCs/>
                              <w:szCs w:val="24"/>
                            </w:rPr>
                            <w:t>užtraukia baudą asmenims nuo dviejų šimtų penkiasdešimt iki keturių šimtų eurų ir juridinių asmenų vadovams ar kitiems atsakingiems asmenims – nuo keturių šimtų penkiasdešimt iki aštuonių šimtų penkiasdešimt eurų. </w:t>
                          </w:r>
                        </w:p>
                      </w:sdtContent>
                    </w:sdt>
                    <w:sdt>
                      <w:sdtPr>
                        <w:alias w:val="53 str. 2 d."/>
                        <w:tag w:val="part_01885fdad93c4901a526f39de73ba14a"/>
                        <w:lock w:val="sdtLocked"/>
                        <w:richText/>
                      </w:sdtPr>
                      <w:sdtContent>
                        <w:p>
                          <w:pPr>
                            <w:tabs>
                              <w:tab w:val="left" w:pos="1276"/>
                            </w:tabs>
                            <w:spacing w:line="360" w:lineRule="auto"/>
                            <w:ind w:firstLine="720"/>
                            <w:jc w:val="both"/>
                            <w:rPr>
                              <w:bCs/>
                              <w:szCs w:val="24"/>
                            </w:rPr>
                          </w:pPr>
                          <w:sdt>
                            <w:sdtPr>
                              <w:alias w:val="Numeris"/>
                              <w:tag w:val="nr_01885fdad93c4901a526f39de73ba1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ed95eccb98694003abd15d93f4612096"/>
                        <w:lock w:val="sdtLocked"/>
                        <w:richText/>
                      </w:sdtPr>
                      <w:sdtContent>
                        <w:p>
                          <w:pPr>
                            <w:spacing w:line="360" w:lineRule="auto"/>
                            <w:ind w:firstLine="720"/>
                            <w:jc w:val="both"/>
                            <w:rPr>
                              <w:szCs w:val="24"/>
                            </w:rPr>
                          </w:pPr>
                          <w:sdt>
                            <w:sdtPr>
                              <w:alias w:val="Numeris"/>
                              <w:tag w:val="nr_ed95eccb98694003abd15d93f4612096"/>
                              <w:lock w:val="sdtLocked"/>
                              <w:richText/>
                            </w:sdtPr>
                            <w:sdtContent>
                              <w:r>
                                <w:rPr>
                                  <w:szCs w:val="24"/>
                                </w:rPr>
                                <w:t>1</w:t>
                              </w:r>
                            </w:sdtContent>
                          </w:sdt>
                          <w:r>
                            <w:rPr>
                              <w:szCs w:val="24"/>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w:t>
                          </w:r>
                          <w:r>
                            <w:rPr>
                              <w:bCs/>
                              <w:szCs w:val="24"/>
                            </w:rPr>
                            <w:t xml:space="preserve">prie Sveikatos apsaugos ministerijos </w:t>
                          </w:r>
                          <w:r>
                            <w:rPr>
                              <w:szCs w:val="24"/>
                            </w:rPr>
                            <w:t>ar teritorinėmis ligonių kasomis dėl ortopedijos techninių priemonių įsigijimo išlaidų kompensavimo iš Privalomojo sveikatos draudimo fondo biudžeto, vadovams.</w:t>
                          </w:r>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cbe009127563489ea135428acec8f48f"/>
                        <w:lock w:val="sdtLocked"/>
                        <w:richText/>
                      </w:sdtPr>
                      <w:sdtContent>
                        <w:p>
                          <w:pPr>
                            <w:spacing w:line="360" w:lineRule="auto"/>
                            <w:ind w:firstLine="720"/>
                            <w:jc w:val="both"/>
                            <w:rPr>
                              <w:szCs w:val="24"/>
                            </w:rPr>
                          </w:pPr>
                          <w:sdt>
                            <w:sdtPr>
                              <w:alias w:val="Numeris"/>
                              <w:tag w:val="nr_cbe009127563489ea135428acec8f48f"/>
                              <w:lock w:val="sdtLocked"/>
                              <w:richText/>
                            </w:sdtPr>
                            <w:sdtContent>
                              <w:r>
                                <w:rPr>
                                  <w:szCs w:val="24"/>
                                </w:rPr>
                                <w:t>3</w:t>
                              </w:r>
                            </w:sdtContent>
                          </w:sdt>
                          <w:r>
                            <w:rPr>
                              <w:szCs w:val="24"/>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nuo trijų šimtų iki penkių šimtų šešiasdešimt eurų.</w:t>
                          </w:r>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026c1efe0c1d47bc961e836b142bdd8e"/>
                        <w:lock w:val="sdtLocked"/>
                        <w:richText/>
                      </w:sdtPr>
                      <w:sdtContent>
                        <w:p>
                          <w:pPr>
                            <w:spacing w:line="360" w:lineRule="auto"/>
                            <w:ind w:firstLine="720"/>
                            <w:jc w:val="both"/>
                            <w:rPr>
                              <w:bCs/>
                              <w:szCs w:val="24"/>
                            </w:rPr>
                          </w:pPr>
                          <w:sdt>
                            <w:sdtPr>
                              <w:alias w:val="Numeris"/>
                              <w:tag w:val="nr_026c1efe0c1d47bc961e836b142bdd8e"/>
                              <w:lock w:val="sdtLocked"/>
                              <w:richText/>
                            </w:sdtPr>
                            <w:sdtContent>
                              <w:r>
                                <w:rPr>
                                  <w:bCs/>
                                  <w:szCs w:val="24"/>
                                </w:rPr>
                                <w:t>1</w:t>
                              </w:r>
                            </w:sdtContent>
                          </w:sdt>
                          <w:r>
                            <w:rPr>
                              <w:bCs/>
                              <w:szCs w:val="24"/>
                            </w:rPr>
                            <w:t xml:space="preserve">.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 </w:t>
                          </w:r>
                        </w:p>
                        <w:p>
                          <w:pPr>
                            <w:spacing w:line="360" w:lineRule="auto"/>
                            <w:ind w:firstLine="720"/>
                            <w:jc w:val="both"/>
                            <w:rPr>
                              <w:bCs/>
                              <w:szCs w:val="24"/>
                            </w:rPr>
                          </w:pPr>
                          <w:r>
                            <w:rPr>
                              <w:bCs/>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nuo trijų šimtų iki penkių šimtų šešiasdešimt eurų.</w:t>
                          </w:r>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8aa92df9a6cb4a3187ffad319bd39893"/>
                    <w:lock w:val="sdtLocked"/>
                    <w:richText/>
                  </w:sdtPr>
                  <w:sdtContent>
                    <w:p>
                      <w:pPr>
                        <w:spacing w:line="360" w:lineRule="auto"/>
                        <w:ind w:left="2268" w:hanging="1548"/>
                        <w:jc w:val="both"/>
                        <w:rPr>
                          <w:b/>
                          <w:bCs/>
                          <w:szCs w:val="24"/>
                        </w:rPr>
                      </w:pPr>
                      <w:sdt>
                        <w:sdtPr>
                          <w:alias w:val="Numeris"/>
                          <w:tag w:val="nr_8aa92df9a6cb4a3187ffad319bd39893"/>
                          <w:lock w:val="sdtLocked"/>
                          <w:richText/>
                        </w:sdtPr>
                        <w:sdtContent>
                          <w:r>
                            <w:rPr>
                              <w:b/>
                              <w:bCs/>
                              <w:szCs w:val="24"/>
                            </w:rPr>
                            <w:t>64</w:t>
                          </w:r>
                        </w:sdtContent>
                      </w:sdt>
                      <w:r>
                        <w:rPr>
                          <w:b/>
                          <w:bCs/>
                          <w:szCs w:val="24"/>
                        </w:rPr>
                        <w:t xml:space="preserve"> straipsnis. </w:t>
                      </w:r>
                      <w:sdt>
                        <w:sdtPr>
                          <w:alias w:val="Pavadinimas"/>
                          <w:tag w:val="title_8aa92df9a6cb4a3187ffad319bd39893"/>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6109e306889d4cadb61d9e2daaef5706"/>
                        <w:lock w:val="sdtLocked"/>
                        <w:richText/>
                      </w:sdtPr>
                      <w:sdtContent>
                        <w:p>
                          <w:pPr>
                            <w:spacing w:line="360" w:lineRule="auto"/>
                            <w:ind w:firstLine="720"/>
                            <w:jc w:val="both"/>
                            <w:rPr>
                              <w:bCs/>
                              <w:szCs w:val="24"/>
                            </w:rPr>
                          </w:pPr>
                          <w:sdt>
                            <w:sdtPr>
                              <w:alias w:val="Numeris"/>
                              <w:tag w:val="nr_6109e306889d4cadb61d9e2daaef5706"/>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64 str. 2 d."/>
                        <w:tag w:val="part_b800c2bfedc342599f6b2e47989b8ba7"/>
                        <w:lock w:val="sdtLocked"/>
                        <w:richText/>
                      </w:sdtPr>
                      <w:sdtContent>
                        <w:p>
                          <w:pPr>
                            <w:spacing w:line="360" w:lineRule="auto"/>
                            <w:ind w:firstLine="720"/>
                            <w:jc w:val="both"/>
                            <w:rPr>
                              <w:bCs/>
                              <w:szCs w:val="24"/>
                            </w:rPr>
                          </w:pPr>
                          <w:sdt>
                            <w:sdtPr>
                              <w:alias w:val="Numeris"/>
                              <w:tag w:val="nr_b800c2bfedc342599f6b2e47989b8ba7"/>
                              <w:lock w:val="sdtLocked"/>
                              <w:richText/>
                            </w:sdtPr>
                            <w:sdtContent>
                              <w:r>
                                <w:rPr>
                                  <w:bCs/>
                                  <w:szCs w:val="24"/>
                                </w:rPr>
                                <w:t>2</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spacing w:line="360" w:lineRule="auto"/>
                            <w:ind w:firstLine="720"/>
                            <w:jc w:val="both"/>
                            <w:rPr>
                              <w:bCs/>
                              <w:szCs w:val="24"/>
                            </w:rPr>
                          </w:pPr>
                          <w:r>
                            <w:rPr>
                              <w:bCs/>
                              <w:szCs w:val="24"/>
                            </w:rPr>
                            <w:t>užtraukia baudą nuo vieno šimto keturiasdešimt iki trijų šimtų eurų.</w:t>
                          </w:r>
                        </w:p>
                      </w:sdtContent>
                    </w:sdt>
                    <w:sdt>
                      <w:sdtPr>
                        <w:alias w:val="64 str. 3 d."/>
                        <w:tag w:val="part_1d174f255a594421a79140ebcf8b1476"/>
                        <w:lock w:val="sdtLocked"/>
                        <w:richText/>
                      </w:sdtPr>
                      <w:sdtContent>
                        <w:p>
                          <w:pPr>
                            <w:spacing w:line="360" w:lineRule="auto"/>
                            <w:ind w:firstLine="720"/>
                            <w:jc w:val="both"/>
                            <w:rPr>
                              <w:bCs/>
                              <w:szCs w:val="24"/>
                            </w:rPr>
                          </w:pPr>
                          <w:sdt>
                            <w:sdtPr>
                              <w:alias w:val="Numeris"/>
                              <w:tag w:val="nr_1d174f255a594421a79140ebcf8b1476"/>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spacing w:line="360" w:lineRule="auto"/>
                            <w:ind w:firstLine="720"/>
                            <w:jc w:val="both"/>
                            <w:rPr>
                              <w:bCs/>
                              <w:szCs w:val="24"/>
                            </w:rPr>
                          </w:pPr>
                          <w:r>
                            <w:rPr>
                              <w:bCs/>
                              <w:szCs w:val="24"/>
                            </w:rPr>
                            <w:t xml:space="preserve">užtraukia baudą nuo trijų šimtų iki aštuonių šimtų šešiasdešimt eurų. </w:t>
                          </w:r>
                        </w:p>
                      </w:sdtContent>
                    </w:sdt>
                    <w:sdt>
                      <w:sdtPr>
                        <w:alias w:val="64 str. 4 d."/>
                        <w:tag w:val="part_925ec4a4b39f4454a17f089172b52a56"/>
                        <w:lock w:val="sdtLocked"/>
                        <w:richText/>
                      </w:sdtPr>
                      <w:sdtContent>
                        <w:p>
                          <w:pPr>
                            <w:spacing w:line="360" w:lineRule="auto"/>
                            <w:ind w:firstLine="720"/>
                            <w:jc w:val="both"/>
                            <w:rPr>
                              <w:bCs/>
                              <w:szCs w:val="24"/>
                            </w:rPr>
                          </w:pPr>
                          <w:sdt>
                            <w:sdtPr>
                              <w:alias w:val="Numeris"/>
                              <w:tag w:val="nr_925ec4a4b39f4454a17f089172b52a56"/>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64 str. 5 d."/>
                        <w:tag w:val="part_d4c628ab81f245fa9b946c018faadfda"/>
                        <w:lock w:val="sdtLocked"/>
                        <w:richText/>
                      </w:sdtPr>
                      <w:sdtContent>
                        <w:p>
                          <w:pPr>
                            <w:spacing w:line="360" w:lineRule="auto"/>
                            <w:ind w:firstLine="720"/>
                            <w:jc w:val="both"/>
                            <w:rPr>
                              <w:bCs/>
                              <w:szCs w:val="24"/>
                            </w:rPr>
                          </w:pPr>
                          <w:sdt>
                            <w:sdtPr>
                              <w:alias w:val="Numeris"/>
                              <w:tag w:val="nr_d4c628ab81f245fa9b946c018faadfda"/>
                              <w:lock w:val="sdtLocked"/>
                              <w:richText/>
                            </w:sdtPr>
                            <w:sdtContent>
                              <w:r>
                                <w:rPr>
                                  <w:bCs/>
                                  <w:szCs w:val="24"/>
                                </w:rPr>
                                <w:t>5</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64 str. 6 d."/>
                        <w:tag w:val="part_3210951bc93b4ec0a84095d258c7bb57"/>
                        <w:lock w:val="sdtLocked"/>
                        <w:richText/>
                      </w:sdtPr>
                      <w:sdtContent>
                        <w:p>
                          <w:pPr>
                            <w:spacing w:line="360" w:lineRule="auto"/>
                            <w:ind w:firstLine="720"/>
                            <w:jc w:val="both"/>
                            <w:rPr>
                              <w:bCs/>
                              <w:szCs w:val="24"/>
                            </w:rPr>
                          </w:pPr>
                          <w:sdt>
                            <w:sdtPr>
                              <w:alias w:val="Numeris"/>
                              <w:tag w:val="nr_3210951bc93b4ec0a84095d258c7bb57"/>
                              <w:lock w:val="sdtLocked"/>
                              <w:richText/>
                            </w:sdtPr>
                            <w:sdtContent>
                              <w:r>
                                <w:rPr>
                                  <w:bCs/>
                                  <w:szCs w:val="24"/>
                                </w:rPr>
                                <w:t>6</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e68967af33c344a89f5113775d4f49ac"/>
                        <w:lock w:val="sdtLocked"/>
                        <w:richText/>
                      </w:sdtPr>
                      <w:sdtContent>
                        <w:p>
                          <w:pPr>
                            <w:spacing w:line="360" w:lineRule="auto"/>
                            <w:ind w:firstLine="720"/>
                            <w:jc w:val="both"/>
                            <w:rPr>
                              <w:bCs/>
                              <w:szCs w:val="24"/>
                            </w:rPr>
                          </w:pPr>
                          <w:sdt>
                            <w:sdtPr>
                              <w:alias w:val="Numeris"/>
                              <w:tag w:val="nr_e68967af33c344a89f5113775d4f49ac"/>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p>
                          <w:pPr>
                            <w:spacing w:line="360" w:lineRule="auto"/>
                            <w:ind w:firstLine="720"/>
                            <w:jc w:val="both"/>
                            <w:rPr>
                              <w:bCs/>
                              <w:szCs w:val="24"/>
                            </w:rPr>
                          </w:pPr>
                        </w:p>
                      </w:sdtContent>
                    </w:sdt>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1c1011fcc8fc4970a1f6f5078dd2e280"/>
                    <w:lock w:val="sdtLocked"/>
                    <w:richText/>
                  </w:sdtPr>
                  <w:sdtContent>
                    <w:p>
                      <w:pPr>
                        <w:spacing w:line="360" w:lineRule="auto"/>
                        <w:ind w:left="2410" w:hanging="1690"/>
                        <w:jc w:val="both"/>
                        <w:rPr>
                          <w:bCs/>
                          <w:szCs w:val="24"/>
                        </w:rPr>
                      </w:pPr>
                      <w:sdt>
                        <w:sdtPr>
                          <w:alias w:val="Numeris"/>
                          <w:tag w:val="nr_1c1011fcc8fc4970a1f6f5078dd2e280"/>
                          <w:lock w:val="sdtLocked"/>
                          <w:richText/>
                        </w:sdtPr>
                        <w:sdtContent>
                          <w:r>
                            <w:rPr>
                              <w:b/>
                              <w:bCs/>
                              <w:szCs w:val="24"/>
                            </w:rPr>
                            <w:t>71</w:t>
                          </w:r>
                        </w:sdtContent>
                      </w:sdt>
                      <w:r>
                        <w:rPr>
                          <w:b/>
                          <w:bCs/>
                          <w:szCs w:val="24"/>
                        </w:rPr>
                        <w:t xml:space="preserve"> straipsnis. </w:t>
                      </w:r>
                      <w:sdt>
                        <w:sdtPr>
                          <w:alias w:val="Pavadinimas"/>
                          <w:tag w:val="title_1c1011fcc8fc4970a1f6f5078dd2e280"/>
                          <w:lock w:val="sdtLocked"/>
                          <w:richText/>
                        </w:sdtPr>
                        <w:sdtContent>
                          <w:r>
                            <w:rPr>
                              <w:b/>
                              <w:bCs/>
                              <w:szCs w:val="24"/>
                            </w:rPr>
                            <w:t>Narkotinių ar psichotropinių medžiagų vartojimas be gydytojo paskyrimo</w:t>
                          </w:r>
                        </w:sdtContent>
                      </w:sdt>
                    </w:p>
                    <w:sdt>
                      <w:sdtPr>
                        <w:alias w:val="71 str. 1 d."/>
                        <w:tag w:val="part_c18bcf1b15994261a6e6ba032cfee871"/>
                        <w:lock w:val="sdtLocked"/>
                        <w:richText/>
                      </w:sdtPr>
                      <w:sdtContent>
                        <w:p>
                          <w:pPr>
                            <w:suppressAutoHyphens/>
                            <w:spacing w:line="360" w:lineRule="auto"/>
                            <w:ind w:firstLine="720"/>
                            <w:jc w:val="both"/>
                            <w:rPr>
                              <w:rFonts w:eastAsia="SimSun"/>
                              <w:szCs w:val="24"/>
                              <w:lang w:eastAsia="zh-CN"/>
                            </w:rPr>
                          </w:pPr>
                          <w:sdt>
                            <w:sdtPr>
                              <w:alias w:val="Numeris"/>
                              <w:tag w:val="nr_c18bcf1b15994261a6e6ba032cfee871"/>
                              <w:lock w:val="sdtLocked"/>
                              <w:richText/>
                            </w:sdtPr>
                            <w:sdtContent>
                              <w:r>
                                <w:rPr>
                                  <w:rFonts w:eastAsia="SimSun"/>
                                  <w:szCs w:val="24"/>
                                  <w:lang w:eastAsia="zh-CN"/>
                                </w:rPr>
                                <w:t>1</w:t>
                              </w:r>
                            </w:sdtContent>
                          </w:sdt>
                          <w:r>
                            <w:rPr>
                              <w:rFonts w:eastAsia="SimSun"/>
                              <w:szCs w:val="24"/>
                              <w:lang w:eastAsia="zh-CN"/>
                            </w:rPr>
                            <w:t xml:space="preserve">. </w:t>
                          </w:r>
                          <w:r>
                            <w:rPr>
                              <w:szCs w:val="24"/>
                              <w:lang w:eastAsia="lt-LT"/>
                            </w:rPr>
                            <w:t xml:space="preserve">Narkotinių ar psichotropinių medžiagų vartojimas be gydytojo paskyrimo arba už administracinių nusižengimų (išskyrus šio kodekso 227 straipsnio 3 dalyje, 379 straipsnio 2 dalyje, 401 straipsnio 6, 21 dalyse, 406 straipsnio 5 dalyje, 420 straipsnio 3, 4 dalyse, 422 straipsnio 3, 6, 7 dalyse, 423 straipsnio 3 dalyje, 427 straipsnio 1 dalyje, 428 straipsnio 5, 8 dalyse numatytus nusižengimus) padarymą sulaikytų ir apsvaigimu nuo narkotinių ar psichotropinių medžiagų įtariamų asmenų vengimas pasitikrinti dėl apsvaigimo </w:t>
                          </w:r>
                        </w:p>
                        <w:p>
                          <w:pPr>
                            <w:suppressAutoHyphens/>
                            <w:spacing w:line="360" w:lineRule="auto"/>
                            <w:ind w:firstLine="720"/>
                            <w:jc w:val="both"/>
                            <w:rPr>
                              <w:bCs/>
                              <w:szCs w:val="24"/>
                            </w:rPr>
                          </w:pPr>
                          <w:r>
                            <w:rPr>
                              <w:szCs w:val="24"/>
                              <w:lang w:eastAsia="lt-LT"/>
                            </w:rPr>
                            <w:t xml:space="preserve">užtraukia baudą nuo trisdešimt iki vieno šimto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ec1dd00052994043a9bc2ce0743f8c4c"/>
                        <w:lock w:val="sdtLocked"/>
                        <w:richText/>
                      </w:sdtPr>
                      <w:sdtContent>
                        <w:p>
                          <w:pPr>
                            <w:spacing w:line="360" w:lineRule="auto"/>
                            <w:ind w:firstLine="720"/>
                            <w:jc w:val="both"/>
                            <w:rPr>
                              <w:bCs/>
                              <w:szCs w:val="24"/>
                            </w:rPr>
                          </w:pPr>
                          <w:sdt>
                            <w:sdtPr>
                              <w:alias w:val="Numeris"/>
                              <w:tag w:val="nr_ec1dd00052994043a9bc2ce0743f8c4c"/>
                              <w:lock w:val="sdtLocked"/>
                              <w:richText/>
                            </w:sdtPr>
                            <w:sdtContent>
                              <w:r>
                                <w:rPr>
                                  <w:bCs/>
                                  <w:szCs w:val="24"/>
                                </w:rPr>
                                <w:t>4</w:t>
                              </w:r>
                            </w:sdtContent>
                          </w:sdt>
                          <w:r>
                            <w:rPr>
                              <w:bCs/>
                              <w:szCs w:val="24"/>
                            </w:rPr>
                            <w:t xml:space="preserve">. Asmuo, kuris savanoriškai kreipėsi į sveikatos priežiūros įstaigą dėl asmens sveikatos priežiūros paslaugų suteikimo dėl narkotinių ar psichotropinių medžiagų vartojimo be gydytojo paskyrimo, atleidžiamas nuo administracinės atsakomybės už šiame straipsnyje numatytus veiksmus. </w:t>
                          </w:r>
                        </w:p>
                        <w:p>
                          <w:pPr>
                            <w:tabs>
                              <w:tab w:val="left" w:pos="1134"/>
                            </w:tabs>
                            <w:spacing w:line="360" w:lineRule="auto"/>
                            <w:ind w:firstLine="720"/>
                            <w:jc w:val="both"/>
                            <w:rPr>
                              <w:bCs/>
                              <w:szCs w:val="24"/>
                            </w:rPr>
                          </w:pPr>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9f3fa5165ca543358b49f5f367ed26c2"/>
                        <w:lock w:val="sdtLocked"/>
                        <w:richText/>
                      </w:sdtPr>
                      <w:sdtContent>
                        <w:p>
                          <w:pPr>
                            <w:spacing w:line="360" w:lineRule="auto"/>
                            <w:ind w:firstLine="720"/>
                            <w:jc w:val="both"/>
                            <w:rPr>
                              <w:bCs/>
                              <w:szCs w:val="24"/>
                            </w:rPr>
                          </w:pPr>
                          <w:sdt>
                            <w:sdtPr>
                              <w:alias w:val="Numeris"/>
                              <w:tag w:val="nr_9f3fa5165ca543358b49f5f367ed26c2"/>
                              <w:lock w:val="sdtLocked"/>
                              <w:richText/>
                            </w:sdtPr>
                            <w:sdtContent>
                              <w:r>
                                <w:rPr>
                                  <w:bCs/>
                                  <w:szCs w:val="24"/>
                                </w:rPr>
                                <w:t>3</w:t>
                              </w:r>
                            </w:sdtContent>
                          </w:sdt>
                          <w:r>
                            <w:rPr>
                              <w:bCs/>
                              <w:szCs w:val="24"/>
                            </w:rPr>
                            <w:t>. Mokymo, auklėjimo, sveikatos priežiūros ir kitų institucijų bei įstaigų,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Cs/>
                              <w:szCs w:val="24"/>
                            </w:rPr>
                          </w:pPr>
                          <w:r>
                            <w:rPr>
                              <w:bCs/>
                              <w:szCs w:val="24"/>
                            </w:rPr>
                            <w:t>užtraukia įspėjimą arba baudą nuo trisdešimt iki vieno šimto penkiasdešimt eurų.</w:t>
                          </w:r>
                        </w:p>
                        <w:p>
                          <w:pPr>
                            <w:spacing w:line="360" w:lineRule="auto"/>
                            <w:ind w:firstLine="720"/>
                            <w:jc w:val="both"/>
                            <w:rPr>
                              <w:b/>
                              <w:bCs/>
                              <w:szCs w:val="24"/>
                            </w:rPr>
                          </w:pPr>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cb95167ab73a48cab0e850c98b13ce72"/>
                    <w:lock w:val="sdtLocked"/>
                    <w:richText/>
                  </w:sdtPr>
                  <w:sdtContent>
                    <w:p>
                      <w:pPr>
                        <w:spacing w:line="360" w:lineRule="auto"/>
                        <w:ind w:left="2127" w:hanging="1407"/>
                        <w:jc w:val="both"/>
                        <w:rPr>
                          <w:bCs/>
                          <w:szCs w:val="24"/>
                        </w:rPr>
                      </w:pPr>
                      <w:sdt>
                        <w:sdtPr>
                          <w:alias w:val="Numeris"/>
                          <w:tag w:val="nr_cb95167ab73a48cab0e850c98b13ce72"/>
                          <w:lock w:val="sdtLocked"/>
                          <w:richText/>
                        </w:sdtPr>
                        <w:sdtContent>
                          <w:r>
                            <w:rPr>
                              <w:b/>
                              <w:bCs/>
                              <w:szCs w:val="24"/>
                            </w:rPr>
                            <w:t>75</w:t>
                          </w:r>
                        </w:sdtContent>
                      </w:sdt>
                      <w:r>
                        <w:rPr>
                          <w:b/>
                          <w:bCs/>
                          <w:szCs w:val="24"/>
                        </w:rPr>
                        <w:t xml:space="preserve"> straipsnis. </w:t>
                      </w:r>
                      <w:sdt>
                        <w:sdtPr>
                          <w:alias w:val="Pavadinimas"/>
                          <w:tag w:val="title_cb95167ab73a48cab0e850c98b13ce72"/>
                          <w:lock w:val="sdtLocked"/>
                          <w:richText/>
                        </w:sdtPr>
                        <w:sdtContent>
                          <w:r>
                            <w:rPr>
                              <w:b/>
                              <w:bCs/>
                              <w:szCs w:val="24"/>
                            </w:rPr>
                            <w:t>Melagingos informacijos suteikimas, kliudymas nustatyti vaiko globą (rūpybą) ir informacijos nepranešimas</w:t>
                          </w:r>
                        </w:sdtContent>
                      </w:sdt>
                    </w:p>
                    <w:sdt>
                      <w:sdtPr>
                        <w:alias w:val="75 str. 1 d."/>
                        <w:tag w:val="part_56f8c042cf3846d09043ef9d767aedf2"/>
                        <w:lock w:val="sdtLocked"/>
                        <w:richText/>
                      </w:sdtPr>
                      <w:sdtContent>
                        <w:p>
                          <w:pPr>
                            <w:spacing w:line="360" w:lineRule="auto"/>
                            <w:ind w:firstLine="720"/>
                            <w:jc w:val="both"/>
                            <w:rPr>
                              <w:bCs/>
                              <w:szCs w:val="24"/>
                            </w:rPr>
                          </w:pPr>
                          <w:sdt>
                            <w:sdtPr>
                              <w:alias w:val="Numeris"/>
                              <w:tag w:val="nr_56f8c042cf3846d09043ef9d767aedf2"/>
                              <w:lock w:val="sdtLocked"/>
                              <w:richText/>
                            </w:sdtPr>
                            <w:sdtContent>
                              <w:r>
                                <w:rPr>
                                  <w:bCs/>
                                  <w:szCs w:val="24"/>
                                </w:rPr>
                                <w:t>1</w:t>
                              </w:r>
                            </w:sdtContent>
                          </w:sdt>
                          <w:r>
                            <w:rPr>
                              <w:bCs/>
                              <w:szCs w:val="24"/>
                            </w:rPr>
                            <w:t>. Nepranešimas savivaldybės vaiko teisių apsaugos skyriui, policijai ar prokuratūrai apie tėvų, kitų teisėtų vaiko atstovų ir kitų asmenų daromus vaiko teisių pažeidimus</w:t>
                          </w:r>
                        </w:p>
                        <w:p>
                          <w:pPr>
                            <w:spacing w:line="360" w:lineRule="auto"/>
                            <w:ind w:firstLine="720"/>
                            <w:jc w:val="both"/>
                            <w:rPr>
                              <w:bCs/>
                              <w:szCs w:val="24"/>
                            </w:rPr>
                          </w:pPr>
                          <w:r>
                            <w:rPr>
                              <w:bCs/>
                              <w:szCs w:val="24"/>
                            </w:rPr>
                            <w:t xml:space="preserve">užtraukia įspėjimą arba baudą mokymo, auklėjimo, sveikatos priežiūros ir kitų institucijų bei įstaigų, kurių prižiūrimas yra vaikas, vadovams, kitiems darbuotojams, taip pat kitiems asmenims nuo trisdešimt iki vieno šimto dvidešimt eurų. </w:t>
                          </w:r>
                        </w:p>
                      </w:sdtContent>
                    </w:sdt>
                    <w:sdt>
                      <w:sdtPr>
                        <w:alias w:val="75 str. 2 d."/>
                        <w:tag w:val="part_e4391300eaab49cbaae7bbc9c08dc82c"/>
                        <w:lock w:val="sdtLocked"/>
                        <w:richText/>
                      </w:sdtPr>
                      <w:sdtContent>
                        <w:p>
                          <w:pPr>
                            <w:spacing w:line="360" w:lineRule="auto"/>
                            <w:ind w:firstLine="720"/>
                            <w:jc w:val="both"/>
                            <w:rPr>
                              <w:bCs/>
                              <w:szCs w:val="24"/>
                            </w:rPr>
                          </w:pPr>
                          <w:sdt>
                            <w:sdtPr>
                              <w:alias w:val="Numeris"/>
                              <w:tag w:val="nr_e4391300eaab49cbaae7bbc9c08dc82c"/>
                              <w:lock w:val="sdtLocked"/>
                              <w:richText/>
                            </w:sdtPr>
                            <w:sdtContent>
                              <w:r>
                                <w:rPr>
                                  <w:bCs/>
                                  <w:szCs w:val="24"/>
                                </w:rPr>
                                <w:t>2</w:t>
                              </w:r>
                            </w:sdtContent>
                          </w:sdt>
                          <w:r>
                            <w:rPr>
                              <w:bCs/>
                              <w:szCs w:val="24"/>
                            </w:rPr>
                            <w:t>. Nepranešimas savivaldybės vaiko teisių apsaugos skyriui, policijai, prokuratūrai ar vaiko atstovams pagal įstatymą apie pasišalinusio iš globos įstaigos, socializacijos centro ar pabėgusio iš šeimos vaiko buvimo vietą</w:t>
                          </w:r>
                        </w:p>
                        <w:p>
                          <w:pPr>
                            <w:spacing w:line="360" w:lineRule="auto"/>
                            <w:ind w:firstLine="720"/>
                            <w:jc w:val="both"/>
                            <w:rPr>
                              <w:bCs/>
                              <w:szCs w:val="24"/>
                            </w:rPr>
                          </w:pPr>
                          <w:r>
                            <w:rPr>
                              <w:bCs/>
                              <w:szCs w:val="24"/>
                            </w:rPr>
                            <w:t xml:space="preserve">užtraukia įspėjimą arba baudą nuo trisdešimt iki vieno šimto dvidešimt eurų. </w:t>
                          </w:r>
                        </w:p>
                      </w:sdtContent>
                    </w:sdt>
                    <w:sdt>
                      <w:sdtPr>
                        <w:alias w:val="75 str. 3 d."/>
                        <w:tag w:val="part_23634755e4df4463a598111fff231bb1"/>
                        <w:lock w:val="sdtLocked"/>
                        <w:richText/>
                      </w:sdtPr>
                      <w:sdtContent>
                        <w:p>
                          <w:pPr>
                            <w:spacing w:line="360" w:lineRule="auto"/>
                            <w:ind w:firstLine="720"/>
                            <w:jc w:val="both"/>
                            <w:rPr>
                              <w:bCs/>
                              <w:szCs w:val="24"/>
                            </w:rPr>
                          </w:pPr>
                          <w:sdt>
                            <w:sdtPr>
                              <w:alias w:val="Numeris"/>
                              <w:tag w:val="nr_23634755e4df4463a598111fff231bb1"/>
                              <w:lock w:val="sdtLocked"/>
                              <w:richText/>
                            </w:sdtPr>
                            <w:sdtContent>
                              <w:r>
                                <w:rPr>
                                  <w:bCs/>
                                  <w:szCs w:val="24"/>
                                </w:rPr>
                                <w:t>3</w:t>
                              </w:r>
                            </w:sdtContent>
                          </w:sdt>
                          <w:r>
                            <w:rPr>
                              <w:bCs/>
                              <w:szCs w:val="24"/>
                            </w:rPr>
                            <w:t>. Melagingos informacijos apie be tėvų globos likusius nepilnamečius, taip pat apie būtinumą ginti jų teises ir interesus suteikimas savivaldybės vaiko teisių apsaugos skyriui, kliudymas nustatyti vaiko globą (rūpybą)</w:t>
                          </w:r>
                        </w:p>
                        <w:p>
                          <w:pPr>
                            <w:spacing w:line="360" w:lineRule="auto"/>
                            <w:ind w:firstLine="720"/>
                            <w:jc w:val="both"/>
                            <w:rPr>
                              <w:bCs/>
                              <w:szCs w:val="24"/>
                            </w:rPr>
                          </w:pPr>
                          <w:r>
                            <w:rPr>
                              <w:bCs/>
                              <w:szCs w:val="24"/>
                            </w:rPr>
                            <w:t>užtraukia baudą mokymo, auklėjimo, sveikatos priežiūros ir kitų institucijų bei įstaigų, kurių prižiūrimas yra vaikas, vadovams ir kitiems darbuotojams nuo trisdešimt iki vieno šimto keturiasdešimt eurų.</w:t>
                          </w:r>
                        </w:p>
                        <w:p>
                          <w:pPr>
                            <w:spacing w:line="360" w:lineRule="auto"/>
                            <w:ind w:firstLine="720"/>
                            <w:jc w:val="both"/>
                            <w:rPr>
                              <w:bCs/>
                              <w:szCs w:val="24"/>
                            </w:rPr>
                          </w:pPr>
                        </w:p>
                      </w:sdtContent>
                    </w:sdt>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1d62cc365d6c4b79a0d9c1a697d246e5"/>
                        <w:lock w:val="sdtLocked"/>
                        <w:richText/>
                      </w:sdtPr>
                      <w:sdtContent>
                        <w:p>
                          <w:pPr>
                            <w:spacing w:line="360" w:lineRule="auto"/>
                            <w:ind w:firstLine="720"/>
                            <w:jc w:val="both"/>
                            <w:rPr>
                              <w:bCs/>
                              <w:szCs w:val="24"/>
                            </w:rPr>
                          </w:pPr>
                          <w:sdt>
                            <w:sdtPr>
                              <w:alias w:val="Numeris"/>
                              <w:tag w:val="nr_1d62cc365d6c4b79a0d9c1a697d246e5"/>
                              <w:lock w:val="sdtLocked"/>
                              <w:richText/>
                            </w:sdtPr>
                            <w:sdtContent>
                              <w:r>
                                <w:rPr>
                                  <w:bCs/>
                                  <w:szCs w:val="24"/>
                                </w:rPr>
                                <w:t>1</w:t>
                              </w:r>
                            </w:sdtContent>
                          </w:sdt>
                          <w:r>
                            <w:rPr>
                              <w:bCs/>
                              <w:szCs w:val="24"/>
                            </w:rPr>
                            <w:t>. Neigiamą poveikį nepilnamečių vystymuisi darančios viešosios</w:t>
                          </w:r>
                          <w:r>
                            <w:rPr>
                              <w:b/>
                              <w:bCs/>
                              <w:szCs w:val="24"/>
                            </w:rPr>
                            <w:t xml:space="preserve"> </w:t>
                          </w:r>
                          <w:r>
                            <w:rPr>
                              <w:bCs/>
                              <w:szCs w:val="24"/>
                            </w:rPr>
                            <w:t xml:space="preserve">informacijos žymėjimo ir (ar) skleidimo reikalavimų pažeidimas arba neigiamą poveikį nepilnamečių vystymuisi darančios draudžiamos skelbti viešosios informacijos, susijusios su asmens duomenimis, paskelbimas </w:t>
                          </w:r>
                        </w:p>
                        <w:p>
                          <w:pPr>
                            <w:spacing w:line="360" w:lineRule="auto"/>
                            <w:ind w:firstLine="720"/>
                            <w:jc w:val="both"/>
                            <w:rPr>
                              <w:bCs/>
                              <w:szCs w:val="24"/>
                            </w:rPr>
                          </w:pPr>
                          <w:r>
                            <w:rPr>
                              <w:bCs/>
                              <w:szCs w:val="24"/>
                            </w:rPr>
                            <w:t>užtraukia baudą nuo trijų šimtų iki aštuonių šimtų penkiasdešimt eurų.</w:t>
                          </w:r>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8744c8294a0c4c59927b84ae319eda00"/>
                        <w:lock w:val="sdtLocked"/>
                        <w:richText/>
                      </w:sdtPr>
                      <w:sdtContent>
                        <w:p>
                          <w:pPr>
                            <w:spacing w:line="360" w:lineRule="auto"/>
                            <w:ind w:firstLine="720"/>
                            <w:jc w:val="both"/>
                            <w:rPr>
                              <w:szCs w:val="24"/>
                            </w:rPr>
                          </w:pPr>
                          <w:sdt>
                            <w:sdtPr>
                              <w:alias w:val="Numeris"/>
                              <w:tag w:val="nr_8744c8294a0c4c59927b84ae319eda00"/>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arba neigiamą poveikį nepilnamečių vystymuisi darančios draudžiamos skelbti viešosios informacijos, susijusios su asmens duomenimis, paskelbimas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w:t>
                          </w:r>
                          <w:r>
                            <w:rPr>
                              <w:color w:val="FF0000"/>
                              <w:szCs w:val="24"/>
                              <w:lang w:eastAsia="lt-LT"/>
                            </w:rPr>
                            <w:t xml:space="preserve"> </w:t>
                          </w:r>
                          <w:r>
                            <w:rPr>
                              <w:szCs w:val="24"/>
                              <w:lang w:eastAsia="lt-LT"/>
                            </w:rPr>
                            <w:t>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beff9105199941c2a834508208b7e309"/>
                    <w:lock w:val="sdtLocked"/>
                    <w:richText/>
                  </w:sdtPr>
                  <w:sdtContent>
                    <w:p>
                      <w:pPr>
                        <w:spacing w:line="360" w:lineRule="auto"/>
                        <w:ind w:left="2268" w:hanging="1548"/>
                        <w:jc w:val="both"/>
                        <w:rPr>
                          <w:szCs w:val="24"/>
                        </w:rPr>
                      </w:pPr>
                      <w:sdt>
                        <w:sdtPr>
                          <w:alias w:val="Numeris"/>
                          <w:tag w:val="nr_beff9105199941c2a834508208b7e309"/>
                          <w:lock w:val="sdtLocked"/>
                          <w:richText/>
                        </w:sdtPr>
                        <w:sdtContent>
                          <w:r>
                            <w:rPr>
                              <w:b/>
                              <w:bCs/>
                              <w:szCs w:val="24"/>
                            </w:rPr>
                            <w:t>82</w:t>
                          </w:r>
                        </w:sdtContent>
                      </w:sdt>
                      <w:r>
                        <w:rPr>
                          <w:b/>
                          <w:bCs/>
                          <w:szCs w:val="24"/>
                        </w:rPr>
                        <w:t xml:space="preserve"> straipsnis. </w:t>
                      </w:r>
                      <w:sdt>
                        <w:sdtPr>
                          <w:alias w:val="Pavadinimas"/>
                          <w:tag w:val="title_beff9105199941c2a834508208b7e309"/>
                          <w:lock w:val="sdtLocked"/>
                          <w:richText/>
                        </w:sdtPr>
                        <w:sdtContent>
                          <w:r>
                            <w:rPr>
                              <w:b/>
                              <w:szCs w:val="24"/>
                            </w:rPr>
                            <w:t>Lietuvos Respublikos asmens duomenų teisinės apsaugos įstatymo pažeidimas</w:t>
                          </w:r>
                        </w:sdtContent>
                      </w:sdt>
                    </w:p>
                    <w:sdt>
                      <w:sdtPr>
                        <w:alias w:val="82 str. 1 d."/>
                        <w:tag w:val="part_f4c136a1b00b401d8aef6aa93451d6e2"/>
                        <w:lock w:val="sdtLocked"/>
                        <w:richText/>
                      </w:sdtPr>
                      <w:sdtContent>
                        <w:p>
                          <w:pPr>
                            <w:spacing w:line="360" w:lineRule="auto"/>
                            <w:ind w:firstLine="720"/>
                            <w:jc w:val="both"/>
                            <w:rPr>
                              <w:szCs w:val="24"/>
                            </w:rPr>
                          </w:pPr>
                          <w:sdt>
                            <w:sdtPr>
                              <w:alias w:val="Numeris"/>
                              <w:tag w:val="nr_f4c136a1b00b401d8aef6aa93451d6e2"/>
                              <w:lock w:val="sdtLocked"/>
                              <w:richText/>
                            </w:sdtPr>
                            <w:sdtContent>
                              <w:r>
                                <w:rPr>
                                  <w:szCs w:val="24"/>
                                </w:rPr>
                                <w:t>1</w:t>
                              </w:r>
                            </w:sdtContent>
                          </w:sdt>
                          <w:r>
                            <w:rPr>
                              <w:szCs w:val="24"/>
                            </w:rPr>
                            <w:t>. Lietuvos Respublikos asmens duomenų teisinės apsaugos įstatymo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2 str. 2 d."/>
                        <w:tag w:val="part_c14b8f4e57a64d3c95b1dad74e6b5e6a"/>
                        <w:lock w:val="sdtLocked"/>
                        <w:richText/>
                      </w:sdtPr>
                      <w:sdtContent>
                        <w:p>
                          <w:pPr>
                            <w:spacing w:line="360" w:lineRule="auto"/>
                            <w:ind w:firstLine="720"/>
                            <w:jc w:val="both"/>
                            <w:rPr>
                              <w:szCs w:val="24"/>
                            </w:rPr>
                          </w:pPr>
                          <w:sdt>
                            <w:sdtPr>
                              <w:alias w:val="Numeris"/>
                              <w:tag w:val="nr_c14b8f4e57a64d3c95b1dad74e6b5e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penkiasdešimt iki vieno tūkstančio dviejų šimtų eurų ir juridinių asmenų vadovams ar kitiems atsakingiems asmenims – nuo vieno tūkstančio vieno šimto iki trijų tūkstančių eurų.</w:t>
                          </w:r>
                        </w:p>
                        <w:p>
                          <w:pPr>
                            <w:spacing w:line="360" w:lineRule="auto"/>
                            <w:ind w:firstLine="720"/>
                            <w:jc w:val="both"/>
                            <w:rPr>
                              <w:szCs w:val="24"/>
                            </w:rPr>
                          </w:pPr>
                        </w:p>
                      </w:sdtContent>
                    </w:sdt>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a2528fa89809433eb427f5ad2a66d199"/>
                        <w:lock w:val="sdtLocked"/>
                        <w:richText/>
                      </w:sdtPr>
                      <w:sdtContent>
                        <w:p>
                          <w:pPr>
                            <w:spacing w:line="360" w:lineRule="auto"/>
                            <w:ind w:firstLine="720"/>
                            <w:jc w:val="both"/>
                            <w:rPr>
                              <w:szCs w:val="24"/>
                            </w:rPr>
                          </w:pPr>
                          <w:sdt>
                            <w:sdtPr>
                              <w:alias w:val="Numeris"/>
                              <w:tag w:val="nr_a2528fa89809433eb427f5ad2a66d19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12da770ad5e741eba36a05f0afcf436c"/>
                        <w:lock w:val="sdtLocked"/>
                        <w:richText/>
                      </w:sdtPr>
                      <w:sdtContent>
                        <w:p>
                          <w:pPr>
                            <w:spacing w:line="360" w:lineRule="auto"/>
                            <w:ind w:firstLine="720"/>
                            <w:jc w:val="both"/>
                            <w:rPr>
                              <w:b/>
                              <w:bCs/>
                              <w:szCs w:val="24"/>
                            </w:rPr>
                          </w:pPr>
                          <w:sdt>
                            <w:sdtPr>
                              <w:alias w:val="Numeris"/>
                              <w:tag w:val="nr_12da770ad5e741eba36a05f0afcf436c"/>
                              <w:lock w:val="sdtLocked"/>
                              <w:richText/>
                            </w:sdtPr>
                            <w:sdtContent>
                              <w:r>
                                <w:rPr>
                                  <w:szCs w:val="24"/>
                                </w:rPr>
                                <w:t>5</w:t>
                              </w:r>
                            </w:sdtContent>
                          </w:sdt>
                          <w:r>
                            <w:rPr>
                              <w:szCs w:val="24"/>
                            </w:rPr>
                            <w:t>. Rinkėjo balsavimas už atlygį, siūlymasis balsuoti už atlygį ar kurstymas balsuoti už atlygį rinkimuose ar referendume</w:t>
                          </w:r>
                        </w:p>
                        <w:p>
                          <w:pPr>
                            <w:spacing w:line="360" w:lineRule="auto"/>
                            <w:ind w:firstLine="720"/>
                            <w:jc w:val="both"/>
                            <w:rPr>
                              <w:szCs w:val="24"/>
                            </w:rPr>
                          </w:pPr>
                          <w:r>
                            <w:rPr>
                              <w:szCs w:val="24"/>
                            </w:rPr>
                            <w:t>užtraukia baudą nuo trijų šimtų iki penkių šimtų šešiasdešimt eurų.</w:t>
                          </w:r>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adcf85cd015d491a8349dbc7c8e281cd"/>
                        <w:lock w:val="sdtLocked"/>
                        <w:richText/>
                      </w:sdtPr>
                      <w:sdtContent>
                        <w:p>
                          <w:pPr>
                            <w:spacing w:line="360" w:lineRule="auto"/>
                            <w:ind w:firstLine="720"/>
                            <w:jc w:val="both"/>
                            <w:rPr>
                              <w:szCs w:val="24"/>
                            </w:rPr>
                          </w:pPr>
                          <w:sdt>
                            <w:sdtPr>
                              <w:alias w:val="Numeris"/>
                              <w:tag w:val="nr_adcf85cd015d491a8349dbc7c8e281cd"/>
                              <w:lock w:val="sdtLocked"/>
                              <w:richText/>
                            </w:sdtPr>
                            <w:sdtContent>
                              <w:r>
                                <w:rPr>
                                  <w:szCs w:val="24"/>
                                </w:rPr>
                                <w:t>4</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sdtContent>
                    </w:sdt>
                    <w:sdt>
                      <w:sdtPr>
                        <w:alias w:val="93 str. 5 d."/>
                        <w:tag w:val="part_cd7bf6149f8143a7804559950ac2c3bf"/>
                        <w:lock w:val="sdtLocked"/>
                        <w:richText/>
                      </w:sdtPr>
                      <w:sdtContent>
                        <w:p>
                          <w:pPr>
                            <w:spacing w:line="360" w:lineRule="auto"/>
                            <w:ind w:firstLine="720"/>
                            <w:jc w:val="both"/>
                            <w:rPr>
                              <w:szCs w:val="24"/>
                            </w:rPr>
                          </w:pPr>
                          <w:sdt>
                            <w:sdtPr>
                              <w:alias w:val="Numeris"/>
                              <w:tag w:val="nr_cd7bf6149f8143a7804559950ac2c3bf"/>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p>
                      </w:sdtContent>
                    </w:sdt>
                    <w:sdt>
                      <w:sdtPr>
                        <w:alias w:val="93 str. 6 d."/>
                        <w:tag w:val="part_dd0787a0f92b4276b50a22f7942d8659"/>
                        <w:lock w:val="sdtLocked"/>
                        <w:richText/>
                      </w:sdtPr>
                      <w:sdtContent>
                        <w:p>
                          <w:pPr>
                            <w:spacing w:line="360" w:lineRule="auto"/>
                            <w:ind w:firstLine="720"/>
                            <w:jc w:val="both"/>
                            <w:rPr>
                              <w:szCs w:val="24"/>
                            </w:rPr>
                          </w:pPr>
                          <w:sdt>
                            <w:sdtPr>
                              <w:alias w:val="Numeris"/>
                              <w:tag w:val="nr_dd0787a0f92b4276b50a22f7942d8659"/>
                              <w:lock w:val="sdtLocked"/>
                              <w:richText/>
                            </w:sdtPr>
                            <w:sdtContent>
                              <w:r>
                                <w:rPr>
                                  <w:szCs w:val="24"/>
                                </w:rPr>
                                <w:t>6</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sdtContent>
                    </w:sdt>
                    <w:sdt>
                      <w:sdtPr>
                        <w:alias w:val="93 str. 7 d."/>
                        <w:tag w:val="part_180b47e1554046ae94a2ee385be94788"/>
                        <w:lock w:val="sdtLocked"/>
                        <w:richText/>
                      </w:sdtPr>
                      <w:sdtContent>
                        <w:p>
                          <w:pPr>
                            <w:spacing w:line="360" w:lineRule="auto"/>
                            <w:ind w:firstLine="720"/>
                            <w:jc w:val="both"/>
                            <w:rPr>
                              <w:szCs w:val="24"/>
                            </w:rPr>
                          </w:pPr>
                          <w:sdt>
                            <w:sdtPr>
                              <w:alias w:val="Numeris"/>
                              <w:tag w:val="nr_180b47e1554046ae94a2ee385be94788"/>
                              <w:lock w:val="sdtLocked"/>
                              <w:richText/>
                            </w:sdtPr>
                            <w:sdtContent>
                              <w:r>
                                <w:rPr>
                                  <w:szCs w:val="24"/>
                                </w:rPr>
                                <w:t>7</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sdtContent>
                    </w:sdt>
                    <w:sdt>
                      <w:sdtPr>
                        <w:alias w:val="93 str. 8 d."/>
                        <w:tag w:val="part_6e8784a0982c40a898ef3405bf057d85"/>
                        <w:lock w:val="sdtLocked"/>
                        <w:richText/>
                      </w:sdtPr>
                      <w:sdtContent>
                        <w:p>
                          <w:pPr>
                            <w:spacing w:line="360" w:lineRule="auto"/>
                            <w:ind w:firstLine="720"/>
                            <w:jc w:val="both"/>
                            <w:rPr>
                              <w:szCs w:val="24"/>
                            </w:rPr>
                          </w:pPr>
                          <w:sdt>
                            <w:sdtPr>
                              <w:alias w:val="Numeris"/>
                              <w:tag w:val="nr_6e8784a0982c40a898ef3405bf057d85"/>
                              <w:lock w:val="sdtLocked"/>
                              <w:richText/>
                            </w:sdtPr>
                            <w:sdtContent>
                              <w:r>
                                <w:rPr>
                                  <w:szCs w:val="24"/>
                                </w:rPr>
                                <w:t>8</w:t>
                              </w:r>
                            </w:sdtContent>
                          </w:sdt>
                          <w:r>
                            <w:rPr>
                              <w:szCs w:val="24"/>
                            </w:rPr>
                            <w:t>. Kitoks, negu numatyta šio straipsnio 1, 2, 3, 4, 5, 6, 7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p>
                          <w:pPr>
                            <w:spacing w:line="360" w:lineRule="auto"/>
                            <w:ind w:firstLine="720"/>
                            <w:jc w:val="both"/>
                            <w:rPr>
                              <w:szCs w:val="24"/>
                            </w:rPr>
                          </w:pPr>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2a92eb66ad1043e69a09399b0caae765"/>
                        <w:lock w:val="sdtLocked"/>
                        <w:richText/>
                      </w:sdtPr>
                      <w:sdtContent>
                        <w:p>
                          <w:pPr>
                            <w:spacing w:line="360" w:lineRule="auto"/>
                            <w:ind w:firstLine="720"/>
                            <w:jc w:val="both"/>
                            <w:rPr>
                              <w:szCs w:val="24"/>
                            </w:rPr>
                          </w:pPr>
                          <w:sdt>
                            <w:sdtPr>
                              <w:alias w:val="Numeris"/>
                              <w:tag w:val="nr_2a92eb66ad1043e69a09399b0caae765"/>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9 str."/>
                    <w:tag w:val="part_70796b2ef3d4445899babe7dae1d5ea3"/>
                    <w:lock w:val="sdtLocked"/>
                    <w:richText/>
                  </w:sdtPr>
                  <w:sdtContent>
                    <w:p>
                      <w:pPr>
                        <w:spacing w:line="360" w:lineRule="auto"/>
                        <w:ind w:firstLine="720"/>
                        <w:jc w:val="both"/>
                        <w:rPr>
                          <w:szCs w:val="24"/>
                        </w:rPr>
                      </w:pPr>
                      <w:sdt>
                        <w:sdtPr>
                          <w:alias w:val="Numeris"/>
                          <w:tag w:val="nr_70796b2ef3d4445899babe7dae1d5ea3"/>
                          <w:lock w:val="sdtLocked"/>
                          <w:richText/>
                        </w:sdtPr>
                        <w:sdtContent>
                          <w:r>
                            <w:rPr>
                              <w:b/>
                              <w:bCs/>
                              <w:szCs w:val="24"/>
                            </w:rPr>
                            <w:t>99</w:t>
                          </w:r>
                        </w:sdtContent>
                      </w:sdt>
                      <w:r>
                        <w:rPr>
                          <w:b/>
                          <w:bCs/>
                          <w:szCs w:val="24"/>
                        </w:rPr>
                        <w:t xml:space="preserve"> straipsnis. </w:t>
                      </w:r>
                      <w:sdt>
                        <w:sdtPr>
                          <w:alias w:val="Pavadinimas"/>
                          <w:tag w:val="title_70796b2ef3d4445899babe7dae1d5ea3"/>
                          <w:lock w:val="sdtLocked"/>
                          <w:richText/>
                        </w:sdtPr>
                        <w:sdtContent>
                          <w:r>
                            <w:rPr>
                              <w:b/>
                              <w:bCs/>
                              <w:szCs w:val="24"/>
                            </w:rPr>
                            <w:t>Darbo užmokesčio apskaičiavimo ir mokėjimo tvarkos pažeidimas</w:t>
                          </w:r>
                        </w:sdtContent>
                      </w:sdt>
                    </w:p>
                    <w:sdt>
                      <w:sdtPr>
                        <w:alias w:val="99 str. 1 d."/>
                        <w:tag w:val="part_da985c929f1a4c70994e173fbab5ad3f"/>
                        <w:lock w:val="sdtLocked"/>
                        <w:richText/>
                      </w:sdtPr>
                      <w:sdtContent>
                        <w:p>
                          <w:pPr>
                            <w:spacing w:line="360" w:lineRule="auto"/>
                            <w:ind w:firstLine="720"/>
                            <w:jc w:val="both"/>
                            <w:rPr>
                              <w:szCs w:val="24"/>
                            </w:rPr>
                          </w:pPr>
                          <w:sdt>
                            <w:sdtPr>
                              <w:alias w:val="Numeris"/>
                              <w:tag w:val="nr_da985c929f1a4c70994e173fbab5ad3f"/>
                              <w:lock w:val="sdtLocked"/>
                              <w:richText/>
                            </w:sdtPr>
                            <w:sdtContent>
                              <w:r>
                                <w:rPr>
                                  <w:szCs w:val="24"/>
                                </w:rPr>
                                <w:t>1</w:t>
                              </w:r>
                            </w:sdtContent>
                          </w:sdt>
                          <w:r>
                            <w:rPr>
                              <w:szCs w:val="24"/>
                            </w:rPr>
                            <w:t>. Lietuvos Respublikos darbo kodekse, kolektyvinėje arba darbo sutartyje nustatytos darbo užmokesčio apskaičiavimo ir mokėjimo tvarkos pažeidimas</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99 str. 2 d."/>
                        <w:tag w:val="part_6657ee8657134a94a0348a8ad7319965"/>
                        <w:lock w:val="sdtLocked"/>
                        <w:richText/>
                      </w:sdtPr>
                      <w:sdtContent>
                        <w:p>
                          <w:pPr>
                            <w:spacing w:line="360" w:lineRule="auto"/>
                            <w:ind w:firstLine="720"/>
                            <w:jc w:val="both"/>
                            <w:rPr>
                              <w:szCs w:val="24"/>
                            </w:rPr>
                          </w:pPr>
                          <w:sdt>
                            <w:sdtPr>
                              <w:alias w:val="Numeris"/>
                              <w:tag w:val="nr_6657ee8657134a94a0348a8ad73199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99 str. 3 d."/>
                        <w:tag w:val="part_af65507846b849cfb8d4071e29b8d9e3"/>
                        <w:lock w:val="sdtLocked"/>
                        <w:richText/>
                      </w:sdtPr>
                      <w:sdtContent>
                        <w:p>
                          <w:pPr>
                            <w:spacing w:line="360" w:lineRule="auto"/>
                            <w:ind w:firstLine="720"/>
                            <w:jc w:val="both"/>
                            <w:rPr>
                              <w:szCs w:val="24"/>
                            </w:rPr>
                          </w:pPr>
                          <w:sdt>
                            <w:sdtPr>
                              <w:alias w:val="Numeris"/>
                              <w:tag w:val="nr_af65507846b849cfb8d4071e29b8d9e3"/>
                              <w:lock w:val="sdtLocked"/>
                              <w:richText/>
                            </w:sdtPr>
                            <w:sdtContent>
                              <w:r>
                                <w:rPr>
                                  <w:szCs w:val="24"/>
                                </w:rPr>
                                <w:t>3</w:t>
                              </w:r>
                            </w:sdtContent>
                          </w:sdt>
                          <w:r>
                            <w:rPr>
                              <w:szCs w:val="24"/>
                            </w:rPr>
                            <w:t xml:space="preserve">. Tyčinis Lietuvos Respublikos darbo kodekse, kolektyvinėje arba darbo sutartyje nustatytos darbo užmokesčio apskaičiavimo ir mokėjimo tvarkos pažeidimas arba darbo užmokesčio ir kitų su darbo santykiais susijusių išmokų, neįtrauktų į buhalterinės apskaitos dokumentus, išmokėjimas </w:t>
                          </w:r>
                        </w:p>
                        <w:p>
                          <w:pPr>
                            <w:spacing w:line="360" w:lineRule="auto"/>
                            <w:ind w:firstLine="720"/>
                            <w:jc w:val="both"/>
                            <w:rPr>
                              <w:szCs w:val="24"/>
                            </w:rPr>
                          </w:pPr>
                          <w:r>
                            <w:rPr>
                              <w:szCs w:val="24"/>
                            </w:rPr>
                            <w:t>užtraukia baudą darbdaviams ar kitiems atsakingiems asmenims nuo dviejų tūkstančių septynių šimtų iki šešių tūkstančių eurų.</w:t>
                          </w:r>
                        </w:p>
                        <w:p>
                          <w:pPr>
                            <w:spacing w:line="360" w:lineRule="auto"/>
                            <w:ind w:firstLine="720"/>
                            <w:jc w:val="both"/>
                            <w:rPr>
                              <w:szCs w:val="24"/>
                            </w:rPr>
                          </w:pPr>
                        </w:p>
                      </w:sdtContent>
                    </w:sdt>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794eee2cb56e413c98550fbe737a2094"/>
                    <w:lock w:val="sdtLocked"/>
                    <w:richText/>
                  </w:sdtPr>
                  <w:sdtContent>
                    <w:p>
                      <w:pPr>
                        <w:spacing w:line="360" w:lineRule="auto"/>
                        <w:ind w:firstLine="720"/>
                        <w:jc w:val="both"/>
                        <w:rPr>
                          <w:b/>
                          <w:bCs/>
                          <w:szCs w:val="24"/>
                        </w:rPr>
                      </w:pPr>
                      <w:sdt>
                        <w:sdtPr>
                          <w:alias w:val="Numeris"/>
                          <w:tag w:val="nr_794eee2cb56e413c98550fbe737a2094"/>
                          <w:lock w:val="sdtLocked"/>
                          <w:richText/>
                        </w:sdtPr>
                        <w:sdtContent>
                          <w:r>
                            <w:rPr>
                              <w:b/>
                              <w:bCs/>
                              <w:szCs w:val="24"/>
                            </w:rPr>
                            <w:t>108</w:t>
                          </w:r>
                        </w:sdtContent>
                      </w:sdt>
                      <w:r>
                        <w:rPr>
                          <w:b/>
                          <w:bCs/>
                          <w:szCs w:val="24"/>
                        </w:rPr>
                        <w:t xml:space="preserve"> straipsnis. </w:t>
                      </w:r>
                      <w:sdt>
                        <w:sdtPr>
                          <w:alias w:val="Pavadinimas"/>
                          <w:tag w:val="title_794eee2cb56e413c98550fbe737a2094"/>
                          <w:lock w:val="sdtLocked"/>
                          <w:richText/>
                        </w:sdtPr>
                        <w:sdtContent>
                          <w:r>
                            <w:rPr>
                              <w:b/>
                              <w:bCs/>
                              <w:szCs w:val="24"/>
                            </w:rPr>
                            <w:t>Smulki vagystė, sukčiavimas, turto pasisavinimas ar iššvaistymas</w:t>
                          </w:r>
                        </w:sdtContent>
                      </w:sdt>
                    </w:p>
                    <w:sdt>
                      <w:sdtPr>
                        <w:alias w:val="108 str. 1 d."/>
                        <w:tag w:val="part_685450aa87e34633b90eb202645f3184"/>
                        <w:lock w:val="sdtLocked"/>
                        <w:richText/>
                      </w:sdtPr>
                      <w:sdtContent>
                        <w:p>
                          <w:pPr>
                            <w:spacing w:line="360" w:lineRule="auto"/>
                            <w:ind w:firstLine="720"/>
                            <w:jc w:val="both"/>
                            <w:rPr>
                              <w:bCs/>
                              <w:szCs w:val="24"/>
                            </w:rPr>
                          </w:pPr>
                          <w:r>
                            <w:rPr>
                              <w:bCs/>
                              <w:szCs w:val="24"/>
                            </w:rPr>
                            <w:t xml:space="preserve">Vagystė, sukčiavimas, turto pasisavinimas ar iššvaistymas, kai pagrobto, įgyto, pasisavinto ar iššvaistyto turto vertė neviršija trijų bazinių bausmių ir nuobaudų dydžių, </w:t>
                          </w:r>
                        </w:p>
                      </w:sdtContent>
                    </w:sdt>
                    <w:sdt>
                      <w:sdtPr>
                        <w:alias w:val="108 str. 2 d."/>
                        <w:tag w:val="part_fbe497ac31fa4837bdc2d50d561c1fd4"/>
                        <w:lock w:val="sdtLocked"/>
                        <w:richText/>
                      </w:sdtPr>
                      <w:sdtContent>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109 str."/>
                    <w:tag w:val="part_dbabbe9345604b6fbbb824e8f8cfda5a"/>
                    <w:lock w:val="sdtLocked"/>
                    <w:richText/>
                  </w:sdtPr>
                  <w:sdtContent>
                    <w:p>
                      <w:pPr>
                        <w:spacing w:line="360" w:lineRule="auto"/>
                        <w:ind w:firstLine="720"/>
                        <w:jc w:val="both"/>
                        <w:rPr>
                          <w:b/>
                          <w:bCs/>
                          <w:szCs w:val="24"/>
                        </w:rPr>
                      </w:pPr>
                      <w:sdt>
                        <w:sdtPr>
                          <w:alias w:val="Numeris"/>
                          <w:tag w:val="nr_dbabbe9345604b6fbbb824e8f8cfda5a"/>
                          <w:lock w:val="sdtLocked"/>
                          <w:richText/>
                        </w:sdtPr>
                        <w:sdtContent>
                          <w:r>
                            <w:rPr>
                              <w:b/>
                              <w:bCs/>
                              <w:szCs w:val="24"/>
                            </w:rPr>
                            <w:t>109</w:t>
                          </w:r>
                        </w:sdtContent>
                      </w:sdt>
                      <w:r>
                        <w:rPr>
                          <w:b/>
                          <w:bCs/>
                          <w:szCs w:val="24"/>
                        </w:rPr>
                        <w:t xml:space="preserve"> straipsnis. </w:t>
                      </w:r>
                      <w:sdt>
                        <w:sdtPr>
                          <w:alias w:val="Pavadinimas"/>
                          <w:tag w:val="title_dbabbe9345604b6fbbb824e8f8cfda5a"/>
                          <w:lock w:val="sdtLocked"/>
                          <w:richText/>
                        </w:sdtPr>
                        <w:sdtContent>
                          <w:r>
                            <w:rPr>
                              <w:b/>
                              <w:bCs/>
                              <w:szCs w:val="24"/>
                            </w:rPr>
                            <w:t>Smulkaus neteisėtu būdu gauto turto įgijimas ar realizavimas</w:t>
                          </w:r>
                        </w:sdtContent>
                      </w:sdt>
                    </w:p>
                    <w:sdt>
                      <w:sdtPr>
                        <w:alias w:val="109 str. 1 d."/>
                        <w:tag w:val="part_d7c560e20c0140488af10fb739444482"/>
                        <w:lock w:val="sdtLocked"/>
                        <w:richText/>
                      </w:sdtPr>
                      <w:sdtContent>
                        <w:p>
                          <w:pPr>
                            <w:spacing w:line="360" w:lineRule="auto"/>
                            <w:ind w:firstLine="720"/>
                            <w:jc w:val="both"/>
                            <w:rPr>
                              <w:bCs/>
                              <w:szCs w:val="24"/>
                            </w:rPr>
                          </w:pPr>
                          <w:r>
                            <w:rPr>
                              <w:bCs/>
                              <w:szCs w:val="24"/>
                            </w:rPr>
                            <w:t xml:space="preserve">Žinomai neteisėtu būdu gauto turto, kurio vertė neviršija trijų bazinių bausmių ir nuobaudų dydžių, įgijimas ar realizavimas </w:t>
                          </w:r>
                        </w:p>
                      </w:sdtContent>
                    </w:sdt>
                    <w:sdt>
                      <w:sdtPr>
                        <w:alias w:val="109 str. 2 d."/>
                        <w:tag w:val="part_4e72ec8b197b4e0285f6744cb986074a"/>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
                              <w:bCs/>
                              <w:szCs w:val="24"/>
                            </w:rPr>
                          </w:pPr>
                        </w:p>
                      </w:sdtContent>
                    </w:sdt>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bef628ac92784626a72ef709032721fd"/>
                    <w:lock w:val="sdtLocked"/>
                    <w:richText/>
                  </w:sdtPr>
                  <w:sdtContent>
                    <w:p>
                      <w:pPr>
                        <w:spacing w:line="360" w:lineRule="auto"/>
                        <w:ind w:left="2410" w:hanging="1690"/>
                        <w:jc w:val="both"/>
                        <w:rPr>
                          <w:szCs w:val="24"/>
                        </w:rPr>
                      </w:pPr>
                      <w:sdt>
                        <w:sdtPr>
                          <w:alias w:val="Numeris"/>
                          <w:tag w:val="nr_bef628ac92784626a72ef709032721fd"/>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bef628ac92784626a72ef709032721fd"/>
                          <w:lock w:val="sdtLocked"/>
                          <w:richText/>
                        </w:sdtPr>
                        <w:sdtContent>
                          <w:r>
                            <w:rPr>
                              <w:b/>
                              <w:bCs/>
                              <w:szCs w:val="24"/>
                            </w:rPr>
                            <w:t>Neteisėtas mokslo darbų pirkimas, pardavimas ir jų pateikimas mokslo ir studijų institucijoms</w:t>
                          </w:r>
                        </w:sdtContent>
                      </w:sdt>
                    </w:p>
                    <w:sdt>
                      <w:sdtPr>
                        <w:alias w:val="123 str. 1 d."/>
                        <w:tag w:val="part_a30910b3b84f428a8c2fa61c35e7648d"/>
                        <w:lock w:val="sdtLocked"/>
                        <w:richText/>
                      </w:sdtPr>
                      <w:sdtContent>
                        <w:p>
                          <w:pPr>
                            <w:spacing w:line="360" w:lineRule="auto"/>
                            <w:ind w:firstLine="720"/>
                            <w:jc w:val="both"/>
                            <w:rPr>
                              <w:szCs w:val="24"/>
                            </w:rPr>
                          </w:pPr>
                          <w:sdt>
                            <w:sdtPr>
                              <w:alias w:val="Numeris"/>
                              <w:tag w:val="nr_a30910b3b84f428a8c2fa61c35e7648d"/>
                              <w:lock w:val="sdtLocked"/>
                              <w:richText/>
                            </w:sdtPr>
                            <w:sdtContent>
                              <w:r>
                                <w:rPr>
                                  <w:bCs/>
                                  <w:szCs w:val="24"/>
                                </w:rPr>
                                <w:t>1</w:t>
                              </w:r>
                            </w:sdtContent>
                          </w:sdt>
                          <w:r>
                            <w:rPr>
                              <w:bCs/>
                              <w:szCs w:val="24"/>
                            </w:rPr>
                            <w:t>. Pirmosios pakopos ir vientisųjų bei magistrantūros studijų baigiamųjų darbų, disertacijų, meno projektų neteisėtas pirkimas, pardavimas ir jų pateikimas mokslo ir studijų institucijoms</w:t>
                          </w:r>
                        </w:p>
                        <w:p>
                          <w:pPr>
                            <w:spacing w:line="360" w:lineRule="auto"/>
                            <w:ind w:firstLine="720"/>
                            <w:jc w:val="both"/>
                            <w:rPr>
                              <w:szCs w:val="24"/>
                            </w:rPr>
                          </w:pPr>
                          <w:r>
                            <w:rPr>
                              <w:bCs/>
                              <w:szCs w:val="24"/>
                            </w:rPr>
                            <w:t>užtraukia baudą asmenims nuo vieno šimto penkiasdešimt iki trijų šimtų eurų ir juridinių asmenų vadovams ar kitiems atsakingiems asmenims – nuo aštuonių šimtų iki vieno tūkstančio aštuonių šimtų eurų.</w:t>
                          </w:r>
                        </w:p>
                      </w:sdtContent>
                    </w:sdt>
                    <w:sdt>
                      <w:sdtPr>
                        <w:alias w:val="123 str. 2 d."/>
                        <w:tag w:val="part_b23d5ad8a5204d91ac7503eda907198e"/>
                        <w:lock w:val="sdtLocked"/>
                        <w:richText/>
                      </w:sdtPr>
                      <w:sdtContent>
                        <w:p>
                          <w:pPr>
                            <w:spacing w:line="360" w:lineRule="auto"/>
                            <w:ind w:firstLine="720"/>
                            <w:jc w:val="both"/>
                            <w:rPr>
                              <w:szCs w:val="24"/>
                            </w:rPr>
                          </w:pPr>
                          <w:sdt>
                            <w:sdtPr>
                              <w:alias w:val="Numeris"/>
                              <w:tag w:val="nr_b23d5ad8a5204d91ac7503eda90719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vieno tūkstančio septynių šimtų iki trijų tūkstančių eurų.</w:t>
                          </w:r>
                        </w:p>
                        <w:p>
                          <w:pPr>
                            <w:spacing w:line="360" w:lineRule="auto"/>
                            <w:ind w:firstLine="720"/>
                            <w:jc w:val="both"/>
                            <w:rPr>
                              <w:szCs w:val="24"/>
                            </w:rPr>
                          </w:pPr>
                        </w:p>
                      </w:sdtContent>
                    </w:sdt>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d379d9f83174415cb7e567a5ce7785c3"/>
                    <w:lock w:val="sdtLocked"/>
                    <w:richText/>
                  </w:sdtPr>
                  <w:sdtContent>
                    <w:p>
                      <w:pPr>
                        <w:spacing w:line="360" w:lineRule="auto"/>
                        <w:ind w:firstLine="720"/>
                        <w:jc w:val="both"/>
                        <w:rPr>
                          <w:bCs/>
                          <w:szCs w:val="24"/>
                        </w:rPr>
                      </w:pPr>
                      <w:sdt>
                        <w:sdtPr>
                          <w:alias w:val="Numeris"/>
                          <w:tag w:val="nr_d379d9f83174415cb7e567a5ce7785c3"/>
                          <w:lock w:val="sdtLocked"/>
                          <w:richText/>
                        </w:sdtPr>
                        <w:sdtContent>
                          <w:r>
                            <w:rPr>
                              <w:b/>
                              <w:bCs/>
                              <w:szCs w:val="24"/>
                            </w:rPr>
                            <w:t>127</w:t>
                          </w:r>
                        </w:sdtContent>
                      </w:sdt>
                      <w:r>
                        <w:rPr>
                          <w:b/>
                          <w:bCs/>
                          <w:szCs w:val="24"/>
                        </w:rPr>
                        <w:t xml:space="preserve"> straipsnis. </w:t>
                      </w:r>
                      <w:sdt>
                        <w:sdtPr>
                          <w:alias w:val="Pavadinimas"/>
                          <w:tag w:val="title_d379d9f83174415cb7e567a5ce7785c3"/>
                          <w:lock w:val="sdtLocked"/>
                          <w:richText/>
                        </w:sdtPr>
                        <w:sdtContent>
                          <w:r>
                            <w:rPr>
                              <w:b/>
                              <w:bCs/>
                              <w:szCs w:val="24"/>
                            </w:rPr>
                            <w:t>Neteisėtas vertimasis komercine, ūkine, finansine ar profesine veikla</w:t>
                          </w:r>
                        </w:sdtContent>
                      </w:sdt>
                    </w:p>
                    <w:sdt>
                      <w:sdtPr>
                        <w:alias w:val="127 str. 1 d."/>
                        <w:tag w:val="part_52f5f26a76774e9fb840563a7b7f26db"/>
                        <w:lock w:val="sdtLocked"/>
                        <w:richText/>
                      </w:sdtPr>
                      <w:sdtContent>
                        <w:p>
                          <w:pPr>
                            <w:spacing w:line="360" w:lineRule="auto"/>
                            <w:ind w:firstLine="720"/>
                            <w:jc w:val="both"/>
                            <w:rPr>
                              <w:bCs/>
                              <w:szCs w:val="24"/>
                            </w:rPr>
                          </w:pPr>
                          <w:sdt>
                            <w:sdtPr>
                              <w:alias w:val="Numeris"/>
                              <w:tag w:val="nr_52f5f26a76774e9fb840563a7b7f26db"/>
                              <w:lock w:val="sdtLocked"/>
                              <w:richText/>
                            </w:sdtPr>
                            <w:sdtContent>
                              <w:r>
                                <w:rPr>
                                  <w:bCs/>
                                  <w:szCs w:val="24"/>
                                </w:rPr>
                                <w:t>1</w:t>
                              </w:r>
                            </w:sdtContent>
                          </w:sdt>
                          <w:r>
                            <w:rPr>
                              <w:bCs/>
                              <w:szCs w:val="24"/>
                            </w:rPr>
                            <w:t xml:space="preserve">. Vertimasis komercine, ūkine, finansine ar profesine veikla neturint licencijos (leidimo) veiklai, kuriai reikalinga licencija (leidimas), ar kitokiu neteisėtu būdu </w:t>
                          </w:r>
                        </w:p>
                        <w:p>
                          <w:pPr>
                            <w:spacing w:line="360" w:lineRule="auto"/>
                            <w:ind w:firstLine="720"/>
                            <w:jc w:val="both"/>
                            <w:rPr>
                              <w:bCs/>
                              <w:szCs w:val="24"/>
                            </w:rPr>
                          </w:pPr>
                          <w:r>
                            <w:rPr>
                              <w:bCs/>
                              <w:szCs w:val="24"/>
                            </w:rPr>
                            <w:t>užtraukia baudą nuo trijų šimtų iki aštuonių šimtų penkiasdešimt eurų.</w:t>
                          </w:r>
                        </w:p>
                      </w:sdtContent>
                    </w:sdt>
                    <w:sdt>
                      <w:sdtPr>
                        <w:alias w:val="127 str. 2 d."/>
                        <w:tag w:val="part_90a860d49d1b41ac9261248e19736af0"/>
                        <w:lock w:val="sdtLocked"/>
                        <w:richText/>
                      </w:sdtPr>
                      <w:sdtContent>
                        <w:p>
                          <w:pPr>
                            <w:spacing w:line="360" w:lineRule="auto"/>
                            <w:ind w:firstLine="720"/>
                            <w:jc w:val="both"/>
                            <w:rPr>
                              <w:bCs/>
                              <w:szCs w:val="24"/>
                            </w:rPr>
                          </w:pPr>
                          <w:sdt>
                            <w:sdtPr>
                              <w:alias w:val="Numeris"/>
                              <w:tag w:val="nr_90a860d49d1b41ac9261248e19736af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127 str. 3 d."/>
                        <w:tag w:val="part_2aa1445a2ef14080ab8fe7206d61f4e6"/>
                        <w:lock w:val="sdtLocked"/>
                        <w:richText/>
                      </w:sdtPr>
                      <w:sdtContent>
                        <w:p>
                          <w:pPr>
                            <w:spacing w:line="360" w:lineRule="auto"/>
                            <w:ind w:firstLine="720"/>
                            <w:jc w:val="both"/>
                            <w:rPr>
                              <w:bCs/>
                              <w:szCs w:val="24"/>
                            </w:rPr>
                          </w:pPr>
                          <w:sdt>
                            <w:sdtPr>
                              <w:alias w:val="Numeris"/>
                              <w:tag w:val="nr_2aa1445a2ef14080ab8fe7206d61f4e6"/>
                              <w:lock w:val="sdtLocked"/>
                              <w:richText/>
                            </w:sdtPr>
                            <w:sdtContent>
                              <w:r>
                                <w:rPr>
                                  <w:bCs/>
                                  <w:szCs w:val="24"/>
                                </w:rPr>
                                <w:t>3</w:t>
                              </w:r>
                            </w:sdtContent>
                          </w:sdt>
                          <w:r>
                            <w:rPr>
                              <w:bCs/>
                              <w:szCs w:val="24"/>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bCs/>
                              <w:szCs w:val="24"/>
                            </w:rPr>
                          </w:pPr>
                          <w:r>
                            <w:rPr>
                              <w:bCs/>
                              <w:szCs w:val="24"/>
                            </w:rPr>
                            <w:t>užtraukia baudą nuo vieno tūkstančio septynių šimtų iki trijų tūkstančių eurų.</w:t>
                          </w:r>
                        </w:p>
                      </w:sdtContent>
                    </w:sdt>
                    <w:sdt>
                      <w:sdtPr>
                        <w:alias w:val="127 str. 4 d."/>
                        <w:tag w:val="part_7b2078769363450b9e0b0f3cc7ceaaa7"/>
                        <w:lock w:val="sdtLocked"/>
                        <w:richText/>
                      </w:sdtPr>
                      <w:sdtContent>
                        <w:p>
                          <w:pPr>
                            <w:spacing w:line="360" w:lineRule="auto"/>
                            <w:ind w:firstLine="720"/>
                            <w:jc w:val="both"/>
                            <w:rPr>
                              <w:bCs/>
                              <w:szCs w:val="24"/>
                            </w:rPr>
                          </w:pPr>
                          <w:sdt>
                            <w:sdtPr>
                              <w:alias w:val="Numeris"/>
                              <w:tag w:val="nr_7b2078769363450b9e0b0f3cc7ceaaa7"/>
                              <w:lock w:val="sdtLocked"/>
                              <w:richText/>
                            </w:sdtPr>
                            <w:sdtContent>
                              <w:r>
                                <w:rPr>
                                  <w:bCs/>
                                  <w:szCs w:val="24"/>
                                </w:rPr>
                                <w:t>4</w:t>
                              </w:r>
                            </w:sdtContent>
                          </w:sdt>
                          <w:r>
                            <w:rPr>
                              <w:bCs/>
                              <w:szCs w:val="24"/>
                            </w:rPr>
                            <w:t>. Už šio straipsnio 1, 2, 3 dalyse numatytus administracinius nusižengimus privaloma skirti pagamintos produkcijos, įrankių, žaliavos ir iš šios veiklos gautų pajamų konfiskavimą.</w:t>
                          </w:r>
                        </w:p>
                      </w:sdtContent>
                    </w:sdt>
                    <w:sdt>
                      <w:sdtPr>
                        <w:alias w:val="127 str. 5 d."/>
                        <w:tag w:val="part_afe63fa242ba442b90b3c077bf8f5456"/>
                        <w:lock w:val="sdtLocked"/>
                        <w:richText/>
                      </w:sdtPr>
                      <w:sdtContent>
                        <w:p>
                          <w:pPr>
                            <w:spacing w:line="360" w:lineRule="auto"/>
                            <w:ind w:firstLine="720"/>
                            <w:jc w:val="both"/>
                            <w:rPr>
                              <w:bCs/>
                              <w:szCs w:val="24"/>
                            </w:rPr>
                          </w:pPr>
                          <w:sdt>
                            <w:sdtPr>
                              <w:alias w:val="Numeris"/>
                              <w:tag w:val="nr_afe63fa242ba442b90b3c077bf8f5456"/>
                              <w:lock w:val="sdtLocked"/>
                              <w:richText/>
                            </w:sdtPr>
                            <w:sdtContent>
                              <w:r>
                                <w:rPr>
                                  <w:bCs/>
                                  <w:szCs w:val="24"/>
                                </w:rPr>
                                <w:t>5</w:t>
                              </w:r>
                            </w:sdtContent>
                          </w:sdt>
                          <w:r>
                            <w:rPr>
                              <w:bCs/>
                              <w:szCs w:val="24"/>
                            </w:rPr>
                            <w:t xml:space="preserve">.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 </w:t>
                          </w:r>
                        </w:p>
                        <w:p>
                          <w:pPr>
                            <w:spacing w:line="360" w:lineRule="auto"/>
                            <w:ind w:firstLine="720"/>
                            <w:jc w:val="both"/>
                            <w:rPr>
                              <w:bCs/>
                              <w:szCs w:val="24"/>
                            </w:rPr>
                          </w:pPr>
                        </w:p>
                      </w:sdtContent>
                    </w:sdt>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464d5e2dcbd1477ea5b9c130451970bf"/>
                        <w:lock w:val="sdtLocked"/>
                        <w:richText/>
                      </w:sdtPr>
                      <w:sdtContent>
                        <w:p>
                          <w:pPr>
                            <w:tabs>
                              <w:tab w:val="left" w:pos="1560"/>
                            </w:tabs>
                            <w:spacing w:line="360" w:lineRule="auto"/>
                            <w:ind w:firstLine="720"/>
                            <w:jc w:val="both"/>
                            <w:rPr>
                              <w:bCs/>
                              <w:szCs w:val="24"/>
                            </w:rPr>
                          </w:pPr>
                          <w:sdt>
                            <w:sdtPr>
                              <w:alias w:val="Numeris"/>
                              <w:tag w:val="nr_464d5e2dcbd1477ea5b9c130451970bf"/>
                              <w:lock w:val="sdtLocked"/>
                              <w:richText/>
                            </w:sdtPr>
                            <w:sdtContent>
                              <w:r>
                                <w:rPr>
                                  <w:bCs/>
                                  <w:szCs w:val="24"/>
                                </w:rPr>
                                <w:t>1</w:t>
                              </w:r>
                            </w:sdtContent>
                          </w:sdt>
                          <w:r>
                            <w:rPr>
                              <w:bCs/>
                              <w:szCs w:val="24"/>
                            </w:rPr>
                            <w:t>. Lietuvos Respublikos turizmo įstatyme nustatytų kelionių organizavimo paslaugų teikimo reikalavimų pažeidimas</w:t>
                          </w:r>
                        </w:p>
                        <w:p>
                          <w:pPr>
                            <w:spacing w:line="360" w:lineRule="auto"/>
                            <w:ind w:firstLine="720"/>
                            <w:jc w:val="both"/>
                            <w:rPr>
                              <w:bCs/>
                              <w:szCs w:val="24"/>
                            </w:rPr>
                          </w:pPr>
                          <w:r>
                            <w:rPr>
                              <w:bCs/>
                              <w:szCs w:val="24"/>
                            </w:rPr>
                            <w:t>užtraukia baudą nuo šešių šimtų iki aštuonių šimtų penkiasdešimt eurų.</w:t>
                          </w:r>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6f41d8d261e84873857d49d95c5d34b4"/>
                    <w:lock w:val="sdtLocked"/>
                    <w:richText/>
                  </w:sdtPr>
                  <w:sdtContent>
                    <w:p>
                      <w:pPr>
                        <w:spacing w:line="360" w:lineRule="auto"/>
                        <w:ind w:left="2410" w:hanging="1690"/>
                        <w:jc w:val="both"/>
                        <w:rPr>
                          <w:b/>
                          <w:bCs/>
                          <w:szCs w:val="24"/>
                        </w:rPr>
                      </w:pPr>
                      <w:sdt>
                        <w:sdtPr>
                          <w:alias w:val="Numeris"/>
                          <w:tag w:val="nr_6f41d8d261e84873857d49d95c5d34b4"/>
                          <w:lock w:val="sdtLocked"/>
                          <w:richText/>
                        </w:sdtPr>
                        <w:sdtContent>
                          <w:r>
                            <w:rPr>
                              <w:b/>
                              <w:bCs/>
                              <w:szCs w:val="24"/>
                            </w:rPr>
                            <w:t>130</w:t>
                          </w:r>
                        </w:sdtContent>
                      </w:sdt>
                      <w:r>
                        <w:rPr>
                          <w:b/>
                          <w:bCs/>
                          <w:szCs w:val="24"/>
                        </w:rPr>
                        <w:t xml:space="preserve"> straipsnis. </w:t>
                      </w:r>
                      <w:sdt>
                        <w:sdtPr>
                          <w:alias w:val="Pavadinimas"/>
                          <w:tag w:val="title_6f41d8d261e84873857d49d95c5d34b4"/>
                          <w:lock w:val="sdtLocked"/>
                          <w:richText/>
                        </w:sdtPr>
                        <w:sdtContent>
                          <w:r>
                            <w:rPr>
                              <w:b/>
                              <w:bCs/>
                              <w:szCs w:val="24"/>
                            </w:rPr>
                            <w:t>Saugos tarnybų ar saugos padalinių padarytas asmens ir turto saugos teisės aktų pažeidimas</w:t>
                          </w:r>
                        </w:sdtContent>
                      </w:sdt>
                    </w:p>
                    <w:sdt>
                      <w:sdtPr>
                        <w:alias w:val="130 str. 1 d."/>
                        <w:tag w:val="part_e209876450cc4b10bf7e401ea05423e9"/>
                        <w:lock w:val="sdtLocked"/>
                        <w:richText/>
                      </w:sdtPr>
                      <w:sdtContent>
                        <w:p>
                          <w:pPr>
                            <w:tabs>
                              <w:tab w:val="left" w:pos="1560"/>
                            </w:tabs>
                            <w:spacing w:line="360" w:lineRule="auto"/>
                            <w:ind w:firstLine="720"/>
                            <w:jc w:val="both"/>
                            <w:rPr>
                              <w:bCs/>
                              <w:szCs w:val="24"/>
                            </w:rPr>
                          </w:pPr>
                          <w:sdt>
                            <w:sdtPr>
                              <w:alias w:val="Numeris"/>
                              <w:tag w:val="nr_e209876450cc4b10bf7e401ea05423e9"/>
                              <w:lock w:val="sdtLocked"/>
                              <w:richText/>
                            </w:sdtPr>
                            <w:sdtContent>
                              <w:r>
                                <w:rPr>
                                  <w:bCs/>
                                  <w:szCs w:val="24"/>
                                </w:rPr>
                                <w:t>1</w:t>
                              </w:r>
                            </w:sdtContent>
                          </w:sdt>
                          <w:r>
                            <w:rPr>
                              <w:bCs/>
                              <w:szCs w:val="24"/>
                            </w:rPr>
                            <w:t>. Viešosios tvarkos palaikymas viešajame masiniame renginyje, vykstančiame masinio susibūrimo vietoje, nustatyta tvarka nesuderinus su teritorine policijos įstaiga viešosios tvarkos palaikymo plano</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2 d."/>
                        <w:tag w:val="part_da2c78c55664469884711b7cd2ac98ca"/>
                        <w:lock w:val="sdtLocked"/>
                        <w:richText/>
                      </w:sdtPr>
                      <w:sdtContent>
                        <w:p>
                          <w:pPr>
                            <w:tabs>
                              <w:tab w:val="left" w:pos="1560"/>
                            </w:tabs>
                            <w:spacing w:line="360" w:lineRule="auto"/>
                            <w:ind w:firstLine="720"/>
                            <w:jc w:val="both"/>
                            <w:rPr>
                              <w:bCs/>
                              <w:szCs w:val="24"/>
                            </w:rPr>
                          </w:pPr>
                          <w:sdt>
                            <w:sdtPr>
                              <w:alias w:val="Numeris"/>
                              <w:tag w:val="nr_da2c78c55664469884711b7cd2ac98ca"/>
                              <w:lock w:val="sdtLocked"/>
                              <w:richText/>
                            </w:sdtPr>
                            <w:sdtContent>
                              <w:r>
                                <w:rPr>
                                  <w:bCs/>
                                  <w:szCs w:val="24"/>
                                </w:rPr>
                                <w:t>2</w:t>
                              </w:r>
                            </w:sdtContent>
                          </w:sdt>
                          <w:r>
                            <w:rPr>
                              <w:bCs/>
                              <w:szCs w:val="24"/>
                            </w:rPr>
                            <w:t>. Saugos tarnybų ir saugos padalinių padaryti asmens ir turto saugos teisės aktų pažeidimai, išskyrus šiame kodekse nurodytuosius,</w:t>
                          </w:r>
                        </w:p>
                        <w:p>
                          <w:pPr>
                            <w:spacing w:line="360" w:lineRule="auto"/>
                            <w:ind w:firstLine="720"/>
                            <w:jc w:val="both"/>
                            <w:rPr>
                              <w:bCs/>
                              <w:szCs w:val="24"/>
                            </w:rPr>
                          </w:pPr>
                          <w:r>
                            <w:rPr>
                              <w:bCs/>
                              <w:szCs w:val="24"/>
                            </w:rPr>
                            <w:t xml:space="preserve">užtraukia baudą saugos tarnybų ar saugos padalinių vadovams nuo trisdešimt iki šešiasdešimt eurų. </w:t>
                          </w:r>
                        </w:p>
                      </w:sdtContent>
                    </w:sdt>
                    <w:sdt>
                      <w:sdtPr>
                        <w:alias w:val="130 str. 3 d."/>
                        <w:tag w:val="part_c372bd07105c46778d436d1b4ec6527b"/>
                        <w:lock w:val="sdtLocked"/>
                        <w:richText/>
                      </w:sdtPr>
                      <w:sdtContent>
                        <w:p>
                          <w:pPr>
                            <w:tabs>
                              <w:tab w:val="left" w:pos="1560"/>
                            </w:tabs>
                            <w:spacing w:line="360" w:lineRule="auto"/>
                            <w:ind w:firstLine="720"/>
                            <w:jc w:val="both"/>
                            <w:rPr>
                              <w:bCs/>
                              <w:szCs w:val="24"/>
                            </w:rPr>
                          </w:pPr>
                          <w:sdt>
                            <w:sdtPr>
                              <w:alias w:val="Numeris"/>
                              <w:tag w:val="nr_c372bd07105c46778d436d1b4ec6527b"/>
                              <w:lock w:val="sdtLocked"/>
                              <w:richText/>
                            </w:sdtPr>
                            <w:sdtContent>
                              <w:r>
                                <w:rPr>
                                  <w:bCs/>
                                  <w:szCs w:val="24"/>
                                </w:rPr>
                                <w:t>3</w:t>
                              </w:r>
                            </w:sdtContent>
                          </w:sdt>
                          <w:r>
                            <w:rPr>
                              <w:bCs/>
                              <w:szCs w:val="24"/>
                            </w:rPr>
                            <w:t xml:space="preserve">. Ataskaitos apie praėjusiais kalendoriniais metais vykdytą asmens ir turto saugą nepateikimas teritorinei policijos įstaigai arba šios ataskaitos pateikimas pažeidžiant nustatytą tvarką </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4 d."/>
                        <w:tag w:val="part_f4d253d4d9ca4ab1863e493e02810aea"/>
                        <w:lock w:val="sdtLocked"/>
                        <w:richText/>
                      </w:sdtPr>
                      <w:sdtContent>
                        <w:p>
                          <w:pPr>
                            <w:tabs>
                              <w:tab w:val="left" w:pos="1560"/>
                            </w:tabs>
                            <w:spacing w:line="360" w:lineRule="auto"/>
                            <w:ind w:firstLine="720"/>
                            <w:jc w:val="both"/>
                            <w:rPr>
                              <w:bCs/>
                              <w:szCs w:val="24"/>
                            </w:rPr>
                          </w:pPr>
                          <w:sdt>
                            <w:sdtPr>
                              <w:alias w:val="Numeris"/>
                              <w:tag w:val="nr_f4d253d4d9ca4ab1863e493e02810aea"/>
                              <w:lock w:val="sdtLocked"/>
                              <w:richText/>
                            </w:sdtPr>
                            <w:sdtContent>
                              <w:r>
                                <w:rPr>
                                  <w:bCs/>
                                  <w:szCs w:val="24"/>
                                </w:rPr>
                                <w:t>4</w:t>
                              </w:r>
                            </w:sdtContent>
                          </w:sdt>
                          <w:r>
                            <w:rPr>
                              <w:bCs/>
                              <w:szCs w:val="24"/>
                            </w:rPr>
                            <w:t>. Nepranešimas teritorinei policijos įstaigai apie jos prižiūrimoje teritorijoje pradėtą vykdyti asmens ir turto saugą arba informavimas pažeidžiant nustatytą tvarką</w:t>
                          </w:r>
                        </w:p>
                        <w:p>
                          <w:pPr>
                            <w:spacing w:line="360" w:lineRule="auto"/>
                            <w:ind w:firstLine="720"/>
                            <w:jc w:val="both"/>
                            <w:rPr>
                              <w:bCs/>
                              <w:szCs w:val="24"/>
                            </w:rPr>
                          </w:pPr>
                          <w:r>
                            <w:rPr>
                              <w:bCs/>
                              <w:szCs w:val="24"/>
                            </w:rPr>
                            <w:t>užtraukia baudą saugos tarnybų ar saugos padalinių vadovams nuo šešiasdešimt iki vieno šimto dvidešimt eurų.</w:t>
                          </w:r>
                        </w:p>
                      </w:sdtContent>
                    </w:sdt>
                    <w:sdt>
                      <w:sdtPr>
                        <w:alias w:val="130 str. 5 d."/>
                        <w:tag w:val="part_9b77a2327ecf4170a6ab473860afbb72"/>
                        <w:lock w:val="sdtLocked"/>
                        <w:richText/>
                      </w:sdtPr>
                      <w:sdtContent>
                        <w:p>
                          <w:pPr>
                            <w:tabs>
                              <w:tab w:val="left" w:pos="1560"/>
                            </w:tabs>
                            <w:spacing w:line="360" w:lineRule="auto"/>
                            <w:ind w:firstLine="720"/>
                            <w:jc w:val="both"/>
                            <w:rPr>
                              <w:bCs/>
                              <w:szCs w:val="24"/>
                            </w:rPr>
                          </w:pPr>
                          <w:sdt>
                            <w:sdtPr>
                              <w:alias w:val="Numeris"/>
                              <w:tag w:val="nr_9b77a2327ecf4170a6ab473860afbb72"/>
                              <w:lock w:val="sdtLocked"/>
                              <w:richText/>
                            </w:sdtPr>
                            <w:sdtContent>
                              <w:r>
                                <w:rPr>
                                  <w:bCs/>
                                  <w:szCs w:val="24"/>
                                </w:rPr>
                                <w:t>5</w:t>
                              </w:r>
                            </w:sdtContent>
                          </w:sdt>
                          <w:r>
                            <w:rPr>
                              <w:bCs/>
                              <w:szCs w:val="24"/>
                            </w:rPr>
                            <w:t>. Asmens ir turto saugos vykdymas neturint nustatyta tvarka išduotų apsaugos darbuotojų pažymėjimų</w:t>
                          </w:r>
                        </w:p>
                        <w:p>
                          <w:pPr>
                            <w:spacing w:line="360" w:lineRule="auto"/>
                            <w:ind w:firstLine="720"/>
                            <w:jc w:val="both"/>
                            <w:rPr>
                              <w:bCs/>
                              <w:szCs w:val="24"/>
                            </w:rPr>
                          </w:pPr>
                          <w:r>
                            <w:rPr>
                              <w:bCs/>
                              <w:szCs w:val="24"/>
                            </w:rPr>
                            <w:t>užtraukia baudą saugos tarnybų ar saugos padalinių vadovams nuo šešiasdešimt iki devyniasdešimt eurų.</w:t>
                          </w:r>
                        </w:p>
                      </w:sdtContent>
                    </w:sdt>
                    <w:sdt>
                      <w:sdtPr>
                        <w:alias w:val="130 str. 6 d."/>
                        <w:tag w:val="part_825e61126028495791bacacf849493c2"/>
                        <w:lock w:val="sdtLocked"/>
                        <w:richText/>
                      </w:sdtPr>
                      <w:sdtContent>
                        <w:p>
                          <w:pPr>
                            <w:tabs>
                              <w:tab w:val="left" w:pos="1560"/>
                            </w:tabs>
                            <w:spacing w:line="360" w:lineRule="auto"/>
                            <w:ind w:firstLine="720"/>
                            <w:jc w:val="both"/>
                            <w:rPr>
                              <w:bCs/>
                              <w:szCs w:val="24"/>
                            </w:rPr>
                          </w:pPr>
                          <w:sdt>
                            <w:sdtPr>
                              <w:alias w:val="Numeris"/>
                              <w:tag w:val="nr_825e61126028495791bacacf849493c2"/>
                              <w:lock w:val="sdtLocked"/>
                              <w:richText/>
                            </w:sdtPr>
                            <w:sdtContent>
                              <w:r>
                                <w:rPr>
                                  <w:bCs/>
                                  <w:szCs w:val="24"/>
                                </w:rPr>
                                <w:t>6</w:t>
                              </w:r>
                            </w:sdtContent>
                          </w:sdt>
                          <w:r>
                            <w:rPr>
                              <w:bCs/>
                              <w:szCs w:val="24"/>
                            </w:rPr>
                            <w:t>. Inkasavimo vykdymas neturint nustatyta tvarka išduotų inkasavimo pažymėjimų</w:t>
                          </w:r>
                        </w:p>
                        <w:p>
                          <w:pPr>
                            <w:spacing w:line="360" w:lineRule="auto"/>
                            <w:ind w:firstLine="720"/>
                            <w:jc w:val="both"/>
                            <w:rPr>
                              <w:bCs/>
                              <w:szCs w:val="24"/>
                            </w:rPr>
                          </w:pPr>
                          <w:r>
                            <w:rPr>
                              <w:bCs/>
                              <w:szCs w:val="24"/>
                            </w:rPr>
                            <w:t xml:space="preserve">užtraukia baudą saugos tarnybų ar saugos padalinių vadovams nuo šešiasdešimt iki devyniasdešimt eurų. </w:t>
                          </w:r>
                        </w:p>
                      </w:sdtContent>
                    </w:sdt>
                    <w:sdt>
                      <w:sdtPr>
                        <w:alias w:val="130 str. 7 d."/>
                        <w:tag w:val="part_ee443fb4e73c45489bbc2f2f17fa6123"/>
                        <w:lock w:val="sdtLocked"/>
                        <w:richText/>
                      </w:sdtPr>
                      <w:sdtContent>
                        <w:p>
                          <w:pPr>
                            <w:tabs>
                              <w:tab w:val="left" w:pos="1560"/>
                            </w:tabs>
                            <w:spacing w:line="360" w:lineRule="auto"/>
                            <w:ind w:firstLine="720"/>
                            <w:jc w:val="both"/>
                            <w:rPr>
                              <w:bCs/>
                              <w:szCs w:val="24"/>
                            </w:rPr>
                          </w:pPr>
                          <w:sdt>
                            <w:sdtPr>
                              <w:alias w:val="Numeris"/>
                              <w:tag w:val="nr_ee443fb4e73c45489bbc2f2f17fa6123"/>
                              <w:lock w:val="sdtLocked"/>
                              <w:richText/>
                            </w:sdtPr>
                            <w:sdtContent>
                              <w:r>
                                <w:rPr>
                                  <w:bCs/>
                                  <w:szCs w:val="24"/>
                                </w:rPr>
                                <w:t>7</w:t>
                              </w:r>
                            </w:sdtContent>
                          </w:sdt>
                          <w:r>
                            <w:rPr>
                              <w:bCs/>
                              <w:szCs w:val="24"/>
                            </w:rPr>
                            <w:t xml:space="preserve">. Juridinio asmens ar užsienio juridinio asmens filialo saugos padalinio asmens ir turto saugos paslaugų teikimas kitiems asmenims </w:t>
                          </w:r>
                        </w:p>
                        <w:p>
                          <w:pPr>
                            <w:spacing w:line="360" w:lineRule="auto"/>
                            <w:ind w:firstLine="720"/>
                            <w:jc w:val="both"/>
                            <w:rPr>
                              <w:bCs/>
                              <w:szCs w:val="24"/>
                            </w:rPr>
                          </w:pPr>
                          <w:r>
                            <w:rPr>
                              <w:bCs/>
                              <w:szCs w:val="24"/>
                            </w:rPr>
                            <w:t>užtraukia baudą saugos padalinių vadovams nuo devyniasdešimt iki vieno šimto keturiasdešimt eurų.</w:t>
                          </w:r>
                        </w:p>
                      </w:sdtContent>
                    </w:sdt>
                    <w:sdt>
                      <w:sdtPr>
                        <w:alias w:val="130 str. 8 d."/>
                        <w:tag w:val="part_5a8b80736962478c9b49d7d3724e5609"/>
                        <w:lock w:val="sdtLocked"/>
                        <w:richText/>
                      </w:sdtPr>
                      <w:sdtContent>
                        <w:p>
                          <w:pPr>
                            <w:tabs>
                              <w:tab w:val="left" w:pos="1560"/>
                            </w:tabs>
                            <w:spacing w:line="360" w:lineRule="auto"/>
                            <w:ind w:firstLine="720"/>
                            <w:jc w:val="both"/>
                            <w:rPr>
                              <w:bCs/>
                              <w:szCs w:val="24"/>
                            </w:rPr>
                          </w:pPr>
                          <w:sdt>
                            <w:sdtPr>
                              <w:alias w:val="Numeris"/>
                              <w:tag w:val="nr_5a8b80736962478c9b49d7d3724e5609"/>
                              <w:lock w:val="sdtLocked"/>
                              <w:richText/>
                            </w:sdtPr>
                            <w:sdtContent>
                              <w:r>
                                <w:rPr>
                                  <w:bCs/>
                                  <w:szCs w:val="24"/>
                                </w:rPr>
                                <w:t>8</w:t>
                              </w:r>
                            </w:sdtContent>
                          </w:sdt>
                          <w:r>
                            <w:rPr>
                              <w:bCs/>
                              <w:szCs w:val="24"/>
                            </w:rPr>
                            <w:t>. Asmens ir turto saugos paslaugų teikimas be rašytinės saugos tarnybos ir kliento sutarties</w:t>
                          </w:r>
                        </w:p>
                        <w:p>
                          <w:pPr>
                            <w:spacing w:line="360" w:lineRule="auto"/>
                            <w:ind w:firstLine="720"/>
                            <w:jc w:val="both"/>
                            <w:rPr>
                              <w:bCs/>
                              <w:szCs w:val="24"/>
                            </w:rPr>
                          </w:pPr>
                          <w:r>
                            <w:rPr>
                              <w:bCs/>
                              <w:szCs w:val="24"/>
                            </w:rPr>
                            <w:t>užtraukia baudą saugos tarnybų vadovams nuo devyniasdešimt iki vieno šimto keturiasdešimt eurų.</w:t>
                          </w:r>
                        </w:p>
                      </w:sdtContent>
                    </w:sdt>
                    <w:sdt>
                      <w:sdtPr>
                        <w:alias w:val="130 str. 9 d."/>
                        <w:tag w:val="part_3ab63eb90edb4a938c6ba71b455765b0"/>
                        <w:lock w:val="sdtLocked"/>
                        <w:richText/>
                      </w:sdtPr>
                      <w:sdtContent>
                        <w:p>
                          <w:pPr>
                            <w:tabs>
                              <w:tab w:val="left" w:pos="1701"/>
                            </w:tabs>
                            <w:spacing w:line="360" w:lineRule="auto"/>
                            <w:ind w:firstLine="720"/>
                            <w:jc w:val="both"/>
                            <w:rPr>
                              <w:bCs/>
                              <w:szCs w:val="24"/>
                            </w:rPr>
                          </w:pPr>
                          <w:sdt>
                            <w:sdtPr>
                              <w:alias w:val="Numeris"/>
                              <w:tag w:val="nr_3ab63eb90edb4a938c6ba71b455765b0"/>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saugos tarnybų ar saugos padalinių vadovams nuo vieno šimto keturiasdešimt iki trijų šimtų eurų.</w:t>
                          </w:r>
                        </w:p>
                        <w:p>
                          <w:pPr>
                            <w:spacing w:line="360" w:lineRule="auto"/>
                            <w:ind w:firstLine="720"/>
                            <w:jc w:val="both"/>
                            <w:rPr>
                              <w:bCs/>
                              <w:szCs w:val="24"/>
                            </w:rPr>
                          </w:pPr>
                        </w:p>
                      </w:sdtContent>
                    </w:sdt>
                  </w:sdtContent>
                </w:sdt>
                <w:sdt>
                  <w:sdtPr>
                    <w:alias w:val="131 str."/>
                    <w:tag w:val="part_15cac299a67248d4bc71668d1a79d380"/>
                    <w:lock w:val="sdtLocked"/>
                    <w:richText/>
                  </w:sdtPr>
                  <w:sdtContent>
                    <w:p>
                      <w:pPr>
                        <w:spacing w:line="360" w:lineRule="auto"/>
                        <w:ind w:left="2410" w:hanging="1690"/>
                        <w:jc w:val="both"/>
                        <w:rPr>
                          <w:b/>
                          <w:szCs w:val="24"/>
                        </w:rPr>
                      </w:pPr>
                      <w:sdt>
                        <w:sdtPr>
                          <w:alias w:val="Numeris"/>
                          <w:tag w:val="nr_15cac299a67248d4bc71668d1a79d380"/>
                          <w:lock w:val="sdtLocked"/>
                          <w:richText/>
                        </w:sdtPr>
                        <w:sdtContent>
                          <w:r>
                            <w:rPr>
                              <w:b/>
                              <w:szCs w:val="24"/>
                            </w:rPr>
                            <w:t>131</w:t>
                          </w:r>
                        </w:sdtContent>
                      </w:sdt>
                      <w:r>
                        <w:rPr>
                          <w:b/>
                          <w:szCs w:val="24"/>
                        </w:rPr>
                        <w:t xml:space="preserve"> straipsnis. </w:t>
                      </w:r>
                      <w:sdt>
                        <w:sdtPr>
                          <w:alias w:val="Pavadinimas"/>
                          <w:tag w:val="title_15cac299a67248d4bc71668d1a79d380"/>
                          <w:lock w:val="sdtLocked"/>
                          <w:richText/>
                        </w:sdtPr>
                        <w:sdtContent>
                          <w:r>
                            <w:rPr>
                              <w:b/>
                              <w:szCs w:val="24"/>
                            </w:rPr>
                            <w:t>Apsaugos darbuotojo padaryti asmens ir turto saugos teisės aktų pažeidimai</w:t>
                          </w:r>
                        </w:sdtContent>
                      </w:sdt>
                    </w:p>
                    <w:sdt>
                      <w:sdtPr>
                        <w:alias w:val="131 str. 1 d."/>
                        <w:tag w:val="part_697b9865122b492da50210d95253f56d"/>
                        <w:lock w:val="sdtLocked"/>
                        <w:richText/>
                      </w:sdtPr>
                      <w:sdtContent>
                        <w:p>
                          <w:pPr>
                            <w:tabs>
                              <w:tab w:val="left" w:pos="1560"/>
                            </w:tabs>
                            <w:spacing w:line="360" w:lineRule="auto"/>
                            <w:ind w:firstLine="720"/>
                            <w:jc w:val="both"/>
                            <w:rPr>
                              <w:bCs/>
                              <w:szCs w:val="24"/>
                            </w:rPr>
                          </w:pPr>
                          <w:sdt>
                            <w:sdtPr>
                              <w:alias w:val="Numeris"/>
                              <w:tag w:val="nr_697b9865122b492da50210d95253f56d"/>
                              <w:lock w:val="sdtLocked"/>
                              <w:richText/>
                            </w:sdtPr>
                            <w:sdtContent>
                              <w:r>
                                <w:rPr>
                                  <w:bCs/>
                                  <w:szCs w:val="24"/>
                                </w:rPr>
                                <w:t>1</w:t>
                              </w:r>
                            </w:sdtContent>
                          </w:sdt>
                          <w:r>
                            <w:rPr>
                              <w:bCs/>
                              <w:szCs w:val="24"/>
                            </w:rPr>
                            <w:t>. Apsaugos darbuotojo padaryti asmens ir turto saugos teisės aktų pažeidimai, išskyrus šiame kodekse nurodytuosius,</w:t>
                          </w:r>
                        </w:p>
                        <w:p>
                          <w:pPr>
                            <w:spacing w:line="360" w:lineRule="auto"/>
                            <w:ind w:firstLine="720"/>
                            <w:jc w:val="both"/>
                            <w:rPr>
                              <w:bCs/>
                              <w:szCs w:val="24"/>
                            </w:rPr>
                          </w:pPr>
                          <w:r>
                            <w:rPr>
                              <w:bCs/>
                              <w:szCs w:val="24"/>
                            </w:rPr>
                            <w:t>užtraukia įspėjimą arba baudą apsaugos darbuotojams nuo keturiolikos iki trisdešimt eurų.</w:t>
                          </w:r>
                        </w:p>
                      </w:sdtContent>
                    </w:sdt>
                    <w:sdt>
                      <w:sdtPr>
                        <w:alias w:val="131 str. 2 d."/>
                        <w:tag w:val="part_7dfc11aa329140bb8923bbb22892bc30"/>
                        <w:lock w:val="sdtLocked"/>
                        <w:richText/>
                      </w:sdtPr>
                      <w:sdtContent>
                        <w:p>
                          <w:pPr>
                            <w:tabs>
                              <w:tab w:val="left" w:pos="1560"/>
                            </w:tabs>
                            <w:spacing w:line="360" w:lineRule="auto"/>
                            <w:ind w:firstLine="720"/>
                            <w:jc w:val="both"/>
                            <w:rPr>
                              <w:bCs/>
                              <w:szCs w:val="24"/>
                            </w:rPr>
                          </w:pPr>
                          <w:sdt>
                            <w:sdtPr>
                              <w:alias w:val="Numeris"/>
                              <w:tag w:val="nr_7dfc11aa329140bb8923bbb22892bc30"/>
                              <w:lock w:val="sdtLocked"/>
                              <w:richText/>
                            </w:sdtPr>
                            <w:sdtContent>
                              <w:r>
                                <w:rPr>
                                  <w:bCs/>
                                  <w:szCs w:val="24"/>
                                </w:rPr>
                                <w:t>2</w:t>
                              </w:r>
                            </w:sdtContent>
                          </w:sdt>
                          <w:r>
                            <w:rPr>
                              <w:bCs/>
                              <w:szCs w:val="24"/>
                            </w:rPr>
                            <w:t xml:space="preserve">. </w:t>
                          </w:r>
                          <w:r>
                            <w:rPr>
                              <w:szCs w:val="24"/>
                            </w:rPr>
                            <w:t>Lietuvos Respublikos</w:t>
                          </w:r>
                          <w:r>
                            <w:rPr>
                              <w:bCs/>
                              <w:szCs w:val="24"/>
                            </w:rPr>
                            <w:t xml:space="preserve"> asmens ir turto saugos įstatyme nustatytų apsaugos darbuotojo pareigų nevykdymas </w:t>
                          </w:r>
                        </w:p>
                        <w:p>
                          <w:pPr>
                            <w:spacing w:line="360" w:lineRule="auto"/>
                            <w:ind w:firstLine="720"/>
                            <w:jc w:val="both"/>
                            <w:rPr>
                              <w:bCs/>
                              <w:szCs w:val="24"/>
                            </w:rPr>
                          </w:pPr>
                          <w:r>
                            <w:rPr>
                              <w:bCs/>
                              <w:szCs w:val="24"/>
                            </w:rPr>
                            <w:t>užtraukia baudą apsaugos darbuotojams ar saugos tarnybų ar saugos padalinių vadovams (atsižvelgiant į tai, kas privalo užtikrinti pareigos vykdymą) nuo trisdešimt iki penkiasdešimt eurų.</w:t>
                          </w:r>
                        </w:p>
                      </w:sdtContent>
                    </w:sdt>
                    <w:sdt>
                      <w:sdtPr>
                        <w:alias w:val="131 str. 3 d."/>
                        <w:tag w:val="part_34b824189ec24196b52226dffa623e40"/>
                        <w:lock w:val="sdtLocked"/>
                        <w:richText/>
                      </w:sdtPr>
                      <w:sdtContent>
                        <w:p>
                          <w:pPr>
                            <w:tabs>
                              <w:tab w:val="left" w:pos="1560"/>
                            </w:tabs>
                            <w:spacing w:line="360" w:lineRule="auto"/>
                            <w:ind w:firstLine="720"/>
                            <w:jc w:val="both"/>
                            <w:rPr>
                              <w:bCs/>
                              <w:szCs w:val="24"/>
                            </w:rPr>
                          </w:pPr>
                          <w:sdt>
                            <w:sdtPr>
                              <w:alias w:val="Numeris"/>
                              <w:tag w:val="nr_34b824189ec24196b52226dffa623e40"/>
                              <w:lock w:val="sdtLocked"/>
                              <w:richText/>
                            </w:sdtPr>
                            <w:sdtContent>
                              <w:r>
                                <w:rPr>
                                  <w:bCs/>
                                  <w:szCs w:val="24"/>
                                </w:rPr>
                                <w:t>3</w:t>
                              </w:r>
                            </w:sdtContent>
                          </w:sdt>
                          <w:r>
                            <w:rPr>
                              <w:bCs/>
                              <w:szCs w:val="24"/>
                            </w:rPr>
                            <w:t>. Neteisėtas šaunamųjų ginklų, specialiųjų priemonių ar fizinės prievartos panaudojimas</w:t>
                          </w:r>
                        </w:p>
                        <w:p>
                          <w:pPr>
                            <w:spacing w:line="360" w:lineRule="auto"/>
                            <w:ind w:firstLine="720"/>
                            <w:jc w:val="both"/>
                            <w:rPr>
                              <w:bCs/>
                              <w:szCs w:val="24"/>
                            </w:rPr>
                          </w:pPr>
                          <w:r>
                            <w:rPr>
                              <w:bCs/>
                              <w:szCs w:val="24"/>
                            </w:rPr>
                            <w:t>užtraukia baudą apsaugos darbuotojams nuo šešiasdešimt iki vieno šimto dvidešimt eurų.</w:t>
                          </w:r>
                        </w:p>
                      </w:sdtContent>
                    </w:sdt>
                    <w:sdt>
                      <w:sdtPr>
                        <w:alias w:val="131 str. 4 d."/>
                        <w:tag w:val="part_a584298efac0466ea8c0fe5f2f5cc9cd"/>
                        <w:lock w:val="sdtLocked"/>
                        <w:richText/>
                      </w:sdtPr>
                      <w:sdtContent>
                        <w:p>
                          <w:pPr>
                            <w:tabs>
                              <w:tab w:val="left" w:pos="1560"/>
                            </w:tabs>
                            <w:spacing w:line="360" w:lineRule="auto"/>
                            <w:ind w:firstLine="720"/>
                            <w:jc w:val="both"/>
                            <w:rPr>
                              <w:bCs/>
                              <w:szCs w:val="24"/>
                            </w:rPr>
                          </w:pPr>
                          <w:sdt>
                            <w:sdtPr>
                              <w:alias w:val="Numeris"/>
                              <w:tag w:val="nr_a584298efac0466ea8c0fe5f2f5cc9cd"/>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apsaugos darbuotojams nuo devyniasdešimt iki vieno šimto keturiasdešimt eurų.</w:t>
                          </w:r>
                        </w:p>
                        <w:p>
                          <w:pPr>
                            <w:spacing w:line="360" w:lineRule="auto"/>
                            <w:ind w:firstLine="720"/>
                            <w:jc w:val="both"/>
                            <w:rPr>
                              <w:bCs/>
                              <w:szCs w:val="24"/>
                            </w:rPr>
                          </w:pPr>
                        </w:p>
                      </w:sdtContent>
                    </w:sdt>
                  </w:sdtContent>
                </w:sdt>
                <w:sdt>
                  <w:sdtPr>
                    <w:alias w:val="132 str."/>
                    <w:tag w:val="part_ef24c0b8153346b880bf24c78cd57aa1"/>
                    <w:lock w:val="sdtLocked"/>
                    <w:richText/>
                  </w:sdtPr>
                  <w:sdtContent>
                    <w:p>
                      <w:pPr>
                        <w:spacing w:line="360" w:lineRule="auto"/>
                        <w:ind w:left="2268" w:hanging="1548"/>
                        <w:jc w:val="both"/>
                        <w:rPr>
                          <w:bCs/>
                          <w:szCs w:val="24"/>
                        </w:rPr>
                      </w:pPr>
                      <w:sdt>
                        <w:sdtPr>
                          <w:alias w:val="Numeris"/>
                          <w:tag w:val="nr_ef24c0b8153346b880bf24c78cd57aa1"/>
                          <w:lock w:val="sdtLocked"/>
                          <w:richText/>
                        </w:sdtPr>
                        <w:sdtContent>
                          <w:r>
                            <w:rPr>
                              <w:b/>
                              <w:bCs/>
                              <w:szCs w:val="24"/>
                            </w:rPr>
                            <w:t>132</w:t>
                          </w:r>
                        </w:sdtContent>
                      </w:sdt>
                      <w:r>
                        <w:rPr>
                          <w:b/>
                          <w:bCs/>
                          <w:szCs w:val="24"/>
                        </w:rPr>
                        <w:t xml:space="preserve"> straipsnis. </w:t>
                      </w:r>
                      <w:sdt>
                        <w:sdtPr>
                          <w:alias w:val="Pavadinimas"/>
                          <w:tag w:val="title_ef24c0b8153346b880bf24c78cd57aa1"/>
                          <w:lock w:val="sdtLocked"/>
                          <w:richText/>
                        </w:sdtPr>
                        <w:sdtContent>
                          <w:r>
                            <w:rPr>
                              <w:b/>
                              <w:bCs/>
                              <w:szCs w:val="24"/>
                            </w:rPr>
                            <w:t>Alkoholio produktų ir tabako gaminių ar susijusių gaminių gamybos, importo ir prekybos licencijavimo tvarkos pažeidimas</w:t>
                          </w:r>
                        </w:sdtContent>
                      </w:sdt>
                    </w:p>
                    <w:sdt>
                      <w:sdtPr>
                        <w:alias w:val="132 str. 1 d."/>
                        <w:tag w:val="part_c1d981fa7deb47fc93fe2fda435f8970"/>
                        <w:lock w:val="sdtLocked"/>
                        <w:richText/>
                      </w:sdtPr>
                      <w:sdtContent>
                        <w:p>
                          <w:pPr>
                            <w:spacing w:line="360" w:lineRule="auto"/>
                            <w:ind w:firstLine="720"/>
                            <w:jc w:val="both"/>
                            <w:rPr>
                              <w:bCs/>
                              <w:szCs w:val="24"/>
                            </w:rPr>
                          </w:pPr>
                          <w:r>
                            <w:rPr>
                              <w:bCs/>
                              <w:szCs w:val="24"/>
                            </w:rPr>
                            <w:t>Alkoholio produktų ir tabako gaminių ar susijusių gaminių gamybos, importo ir prekybos licencijavimo tvarkos pažeidimas</w:t>
                          </w:r>
                        </w:p>
                      </w:sdtContent>
                    </w:sdt>
                    <w:sdt>
                      <w:sdtPr>
                        <w:alias w:val="132 str. 2 d."/>
                        <w:tag w:val="part_2914df197b9e44e09f822652256f81a1"/>
                        <w:lock w:val="sdtLocked"/>
                        <w:richText/>
                      </w:sdtPr>
                      <w:sdtContent>
                        <w:p>
                          <w:pPr>
                            <w:spacing w:line="360" w:lineRule="auto"/>
                            <w:ind w:firstLine="720"/>
                            <w:jc w:val="both"/>
                            <w:rPr>
                              <w:bCs/>
                              <w:szCs w:val="24"/>
                            </w:rPr>
                          </w:pPr>
                          <w:r>
                            <w:rPr>
                              <w:bCs/>
                              <w:szCs w:val="24"/>
                            </w:rPr>
                            <w:t>užtraukia baudą įmonių vadovams ir (ar) jų vyriausiesiems finansininkams nuo vieno šimto penkiasdešimt iki vieno tūkstančio keturių šimtų penkiasdešimt eurų.</w:t>
                          </w:r>
                        </w:p>
                        <w:p>
                          <w:pPr>
                            <w:spacing w:line="360" w:lineRule="auto"/>
                            <w:ind w:firstLine="720"/>
                            <w:jc w:val="both"/>
                            <w:rPr>
                              <w:bCs/>
                              <w:szCs w:val="24"/>
                            </w:rPr>
                          </w:pPr>
                        </w:p>
                      </w:sdtContent>
                    </w:sdt>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714bec8fd69a4b9db0283a8271834a4c"/>
                    <w:lock w:val="sdtLocked"/>
                    <w:richText/>
                  </w:sdtPr>
                  <w:sdtContent>
                    <w:p>
                      <w:pPr>
                        <w:spacing w:line="360" w:lineRule="auto"/>
                        <w:ind w:left="2410" w:hanging="1690"/>
                        <w:jc w:val="both"/>
                        <w:rPr>
                          <w:bCs/>
                          <w:szCs w:val="24"/>
                        </w:rPr>
                      </w:pPr>
                      <w:sdt>
                        <w:sdtPr>
                          <w:alias w:val="Numeris"/>
                          <w:tag w:val="nr_714bec8fd69a4b9db0283a8271834a4c"/>
                          <w:lock w:val="sdtLocked"/>
                          <w:richText/>
                        </w:sdtPr>
                        <w:sdtContent>
                          <w:r>
                            <w:rPr>
                              <w:b/>
                              <w:bCs/>
                              <w:szCs w:val="24"/>
                            </w:rPr>
                            <w:t>134</w:t>
                          </w:r>
                        </w:sdtContent>
                      </w:sdt>
                      <w:r>
                        <w:rPr>
                          <w:b/>
                          <w:bCs/>
                          <w:szCs w:val="24"/>
                        </w:rPr>
                        <w:t xml:space="preserve"> straipsnis. </w:t>
                      </w:r>
                      <w:sdt>
                        <w:sdtPr>
                          <w:alias w:val="Pavadinimas"/>
                          <w:tag w:val="title_714bec8fd69a4b9db0283a8271834a4c"/>
                          <w:lock w:val="sdtLocked"/>
                          <w:richText/>
                        </w:sdtPr>
                        <w:sdtContent>
                          <w:r>
                            <w:rPr>
                              <w:b/>
                              <w:bCs/>
                              <w:szCs w:val="24"/>
                              <w:lang w:eastAsia="lt-LT"/>
                            </w:rPr>
                            <w:t xml:space="preserve">Loterijų organizavimo tvarkos arba loterijos taisyklių, azartinių lošimų organizavimo tvarkos arba lošimo reglamento pažeidimas </w:t>
                          </w:r>
                        </w:sdtContent>
                      </w:sdt>
                    </w:p>
                    <w:sdt>
                      <w:sdtPr>
                        <w:alias w:val="134 str. 1 d."/>
                        <w:tag w:val="part_024861a0d339429e81f9171caa336f03"/>
                        <w:lock w:val="sdtLocked"/>
                        <w:richText/>
                      </w:sdtPr>
                      <w:sdtContent>
                        <w:p>
                          <w:pPr>
                            <w:spacing w:line="360" w:lineRule="auto"/>
                            <w:ind w:firstLine="720"/>
                            <w:jc w:val="both"/>
                            <w:rPr>
                              <w:bCs/>
                              <w:szCs w:val="24"/>
                            </w:rPr>
                          </w:pPr>
                          <w:sdt>
                            <w:sdtPr>
                              <w:alias w:val="Numeris"/>
                              <w:tag w:val="nr_024861a0d339429e81f9171caa336f03"/>
                              <w:lock w:val="sdtLocked"/>
                              <w:richText/>
                            </w:sdtPr>
                            <w:sdtContent>
                              <w:r>
                                <w:rPr>
                                  <w:bCs/>
                                  <w:szCs w:val="24"/>
                                </w:rPr>
                                <w:t>1</w:t>
                              </w:r>
                            </w:sdtContent>
                          </w:sdt>
                          <w:r>
                            <w:rPr>
                              <w:bCs/>
                              <w:szCs w:val="24"/>
                            </w:rPr>
                            <w:t>. Loterijų organizavimo tvarkos arba loterijos taisyklių</w:t>
                          </w:r>
                          <w:r>
                            <w:rPr>
                              <w:b/>
                              <w:bCs/>
                              <w:szCs w:val="24"/>
                            </w:rPr>
                            <w:t xml:space="preserve"> </w:t>
                          </w:r>
                          <w:r>
                            <w:rPr>
                              <w:bCs/>
                              <w:szCs w:val="24"/>
                            </w:rPr>
                            <w:t>pažeidimas</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134 str. 2 d."/>
                        <w:tag w:val="part_068843d9019c427babbc9b9d9d7f594d"/>
                        <w:lock w:val="sdtLocked"/>
                        <w:richText/>
                      </w:sdtPr>
                      <w:sdtContent>
                        <w:p>
                          <w:pPr>
                            <w:spacing w:line="360" w:lineRule="auto"/>
                            <w:ind w:firstLine="720"/>
                            <w:jc w:val="both"/>
                            <w:rPr>
                              <w:bCs/>
                              <w:szCs w:val="24"/>
                            </w:rPr>
                          </w:pPr>
                          <w:sdt>
                            <w:sdtPr>
                              <w:alias w:val="Numeris"/>
                              <w:tag w:val="nr_068843d9019c427babbc9b9d9d7f59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134 str. 3 d."/>
                        <w:tag w:val="part_c0fe3a1437a1447a8b8f7e26ba5ec299"/>
                        <w:lock w:val="sdtLocked"/>
                        <w:richText/>
                      </w:sdtPr>
                      <w:sdtContent>
                        <w:p>
                          <w:pPr>
                            <w:spacing w:line="360" w:lineRule="auto"/>
                            <w:ind w:firstLine="720"/>
                            <w:jc w:val="both"/>
                            <w:rPr>
                              <w:bCs/>
                              <w:szCs w:val="24"/>
                            </w:rPr>
                          </w:pPr>
                          <w:sdt>
                            <w:sdtPr>
                              <w:alias w:val="Numeris"/>
                              <w:tag w:val="nr_c0fe3a1437a1447a8b8f7e26ba5ec299"/>
                              <w:lock w:val="sdtLocked"/>
                              <w:richText/>
                            </w:sdtPr>
                            <w:sdtContent>
                              <w:r>
                                <w:rPr>
                                  <w:bCs/>
                                  <w:szCs w:val="24"/>
                                </w:rPr>
                                <w:t>3</w:t>
                              </w:r>
                            </w:sdtContent>
                          </w:sdt>
                          <w:r>
                            <w:rPr>
                              <w:bCs/>
                              <w:szCs w:val="24"/>
                            </w:rPr>
                            <w:t>. Azartinių lošimų organizavimo tvarkos arba lošimo reglamento pažeidimas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134 str. 4 d."/>
                        <w:tag w:val="part_d58c43c80b62407da22f981da4ba301a"/>
                        <w:lock w:val="sdtLocked"/>
                        <w:richText/>
                      </w:sdtPr>
                      <w:sdtContent>
                        <w:p>
                          <w:pPr>
                            <w:spacing w:line="360" w:lineRule="auto"/>
                            <w:ind w:firstLine="720"/>
                            <w:jc w:val="both"/>
                            <w:rPr>
                              <w:bCs/>
                              <w:szCs w:val="24"/>
                            </w:rPr>
                          </w:pPr>
                          <w:sdt>
                            <w:sdtPr>
                              <w:alias w:val="Numeris"/>
                              <w:tag w:val="nr_d58c43c80b62407da22f981da4ba301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134 str. 5 d."/>
                        <w:tag w:val="part_d5dfd4fe0690494dbddf3db081b21228"/>
                        <w:lock w:val="sdtLocked"/>
                        <w:richText/>
                      </w:sdtPr>
                      <w:sdtContent>
                        <w:p>
                          <w:pPr>
                            <w:spacing w:line="360" w:lineRule="auto"/>
                            <w:ind w:firstLine="720"/>
                            <w:jc w:val="both"/>
                            <w:rPr>
                              <w:bCs/>
                              <w:szCs w:val="24"/>
                            </w:rPr>
                          </w:pPr>
                          <w:sdt>
                            <w:sdtPr>
                              <w:alias w:val="Numeris"/>
                              <w:tag w:val="nr_d5dfd4fe0690494dbddf3db081b21228"/>
                              <w:lock w:val="sdtLocked"/>
                              <w:richText/>
                            </w:sdtPr>
                            <w:sdtContent>
                              <w:r>
                                <w:rPr>
                                  <w:bCs/>
                                  <w:szCs w:val="24"/>
                                </w:rPr>
                                <w:t>5</w:t>
                              </w:r>
                            </w:sdtContent>
                          </w:sdt>
                          <w:r>
                            <w:rPr>
                              <w:bCs/>
                              <w:szCs w:val="24"/>
                            </w:rPr>
                            <w:t>. Už šio straipsnio 1, 2, 3, 4 dalyse numatytus administracinius nusižengimus privaloma skirti daikto, kuris buvo administracinio nusižengimo padarymo įrankis arba dalykas, ir administracinio nusižengimo padarymu gautų pajamų konfiskavimą.</w:t>
                          </w:r>
                        </w:p>
                        <w:p>
                          <w:pPr>
                            <w:spacing w:line="360" w:lineRule="auto"/>
                            <w:ind w:firstLine="720"/>
                            <w:jc w:val="both"/>
                            <w:rPr>
                              <w:bCs/>
                              <w:szCs w:val="24"/>
                            </w:rPr>
                          </w:pPr>
                        </w:p>
                      </w:sdtContent>
                    </w:sdt>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e8cdf7ffb1034999b6f9e457abf79974"/>
                    <w:lock w:val="sdtLocked"/>
                    <w:richText/>
                  </w:sdtPr>
                  <w:sdtContent>
                    <w:p>
                      <w:pPr>
                        <w:spacing w:line="360" w:lineRule="auto"/>
                        <w:ind w:left="2410" w:hanging="1690"/>
                        <w:jc w:val="both"/>
                        <w:rPr>
                          <w:b/>
                          <w:bCs/>
                          <w:szCs w:val="24"/>
                        </w:rPr>
                      </w:pPr>
                      <w:sdt>
                        <w:sdtPr>
                          <w:alias w:val="Numeris"/>
                          <w:tag w:val="nr_e8cdf7ffb1034999b6f9e457abf79974"/>
                          <w:lock w:val="sdtLocked"/>
                          <w:richText/>
                        </w:sdtPr>
                        <w:sdtContent>
                          <w:r>
                            <w:rPr>
                              <w:b/>
                              <w:bCs/>
                              <w:szCs w:val="24"/>
                            </w:rPr>
                            <w:t>137</w:t>
                          </w:r>
                        </w:sdtContent>
                      </w:sdt>
                      <w:r>
                        <w:rPr>
                          <w:b/>
                          <w:bCs/>
                          <w:szCs w:val="24"/>
                        </w:rPr>
                        <w:t xml:space="preserve"> straipsnis. </w:t>
                      </w:r>
                      <w:sdt>
                        <w:sdtPr>
                          <w:alias w:val="Pavadinimas"/>
                          <w:tag w:val="title_e8cdf7ffb1034999b6f9e457abf79974"/>
                          <w:lock w:val="sdtLocked"/>
                          <w:richText/>
                        </w:sdtPr>
                        <w:sdtContent>
                          <w:r>
                            <w:rPr>
                              <w:b/>
                              <w:bCs/>
                              <w:szCs w:val="24"/>
                            </w:rPr>
                            <w:t xml:space="preserve">Neteisėtas stiprių alkoholinių gėrimų, brogos, nedenatūruoto ar denatūruoto etilo alkoholio, jų skiedinių (mišinių) gaminimas, įgijimas, laikymas, gabenimas </w:t>
                          </w:r>
                        </w:sdtContent>
                      </w:sdt>
                    </w:p>
                    <w:sdt>
                      <w:sdtPr>
                        <w:alias w:val="137 str. 1 d."/>
                        <w:tag w:val="part_a46e4b49785b461db59f18a9c04d6d72"/>
                        <w:lock w:val="sdtLocked"/>
                        <w:richText/>
                      </w:sdtPr>
                      <w:sdtContent>
                        <w:p>
                          <w:pPr>
                            <w:spacing w:line="360" w:lineRule="auto"/>
                            <w:ind w:firstLine="720"/>
                            <w:jc w:val="both"/>
                            <w:rPr>
                              <w:bCs/>
                              <w:szCs w:val="24"/>
                            </w:rPr>
                          </w:pPr>
                          <w:sdt>
                            <w:sdtPr>
                              <w:alias w:val="Numeris"/>
                              <w:tag w:val="nr_a46e4b49785b461db59f18a9c04d6d72"/>
                              <w:lock w:val="sdtLocked"/>
                              <w:richText/>
                            </w:sdtPr>
                            <w:sdtContent>
                              <w:r>
                                <w:rPr>
                                  <w:bCs/>
                                  <w:szCs w:val="24"/>
                                </w:rPr>
                                <w:t>1</w:t>
                              </w:r>
                            </w:sdtContent>
                          </w:sdt>
                          <w:r>
                            <w:rPr>
                              <w:bCs/>
                              <w:szCs w:val="24"/>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bCs/>
                              <w:szCs w:val="24"/>
                            </w:rPr>
                          </w:pPr>
                          <w:r>
                            <w:rPr>
                              <w:bCs/>
                              <w:szCs w:val="24"/>
                            </w:rPr>
                            <w:t>užtraukia įspėjimą gyvenamųjų ar kitų patalpų savininkams.</w:t>
                          </w:r>
                        </w:p>
                      </w:sdtContent>
                    </w:sdt>
                    <w:sdt>
                      <w:sdtPr>
                        <w:alias w:val="137 str. 2 d."/>
                        <w:tag w:val="part_1c73402e67c44a42a4ebf7e3b46604e5"/>
                        <w:lock w:val="sdtLocked"/>
                        <w:richText/>
                      </w:sdtPr>
                      <w:sdtContent>
                        <w:p>
                          <w:pPr>
                            <w:spacing w:line="360" w:lineRule="auto"/>
                            <w:ind w:firstLine="720"/>
                            <w:jc w:val="both"/>
                            <w:rPr>
                              <w:bCs/>
                              <w:szCs w:val="24"/>
                            </w:rPr>
                          </w:pPr>
                          <w:sdt>
                            <w:sdtPr>
                              <w:alias w:val="Numeris"/>
                              <w:tag w:val="nr_1c73402e67c44a42a4ebf7e3b46604e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137 str. 3 d."/>
                        <w:tag w:val="part_f0595dc1194e4c57bb364099f744b594"/>
                        <w:lock w:val="sdtLocked"/>
                        <w:richText/>
                      </w:sdtPr>
                      <w:sdtContent>
                        <w:p>
                          <w:pPr>
                            <w:spacing w:line="360" w:lineRule="auto"/>
                            <w:ind w:firstLine="720"/>
                            <w:jc w:val="both"/>
                            <w:rPr>
                              <w:bCs/>
                              <w:szCs w:val="24"/>
                            </w:rPr>
                          </w:pPr>
                          <w:sdt>
                            <w:sdtPr>
                              <w:alias w:val="Numeris"/>
                              <w:tag w:val="nr_f0595dc1194e4c57bb364099f744b594"/>
                              <w:lock w:val="sdtLocked"/>
                              <w:richText/>
                            </w:sdtPr>
                            <w:sdtContent>
                              <w:r>
                                <w:rPr>
                                  <w:bCs/>
                                  <w:szCs w:val="24"/>
                                </w:rPr>
                                <w:t>3</w:t>
                              </w:r>
                            </w:sdtContent>
                          </w:sdt>
                          <w:r>
                            <w:rPr>
                              <w:bCs/>
                              <w:szCs w:val="24"/>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137 str. 4 d."/>
                        <w:tag w:val="part_a1522e3c52804271b16d1481e5e8aade"/>
                        <w:lock w:val="sdtLocked"/>
                        <w:richText/>
                      </w:sdtPr>
                      <w:sdtContent>
                        <w:p>
                          <w:pPr>
                            <w:spacing w:line="360" w:lineRule="auto"/>
                            <w:ind w:firstLine="720"/>
                            <w:jc w:val="both"/>
                            <w:rPr>
                              <w:bCs/>
                              <w:szCs w:val="24"/>
                            </w:rPr>
                          </w:pPr>
                          <w:sdt>
                            <w:sdtPr>
                              <w:alias w:val="Numeris"/>
                              <w:tag w:val="nr_a1522e3c52804271b16d1481e5e8aad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137 str. 5 d."/>
                        <w:tag w:val="part_a1d6e4f535ae4caf806a23e90a4297fd"/>
                        <w:lock w:val="sdtLocked"/>
                        <w:richText/>
                      </w:sdtPr>
                      <w:sdtContent>
                        <w:p>
                          <w:pPr>
                            <w:spacing w:line="360" w:lineRule="auto"/>
                            <w:ind w:firstLine="720"/>
                            <w:jc w:val="both"/>
                            <w:rPr>
                              <w:szCs w:val="24"/>
                            </w:rPr>
                          </w:pPr>
                          <w:sdt>
                            <w:sdtPr>
                              <w:alias w:val="Numeris"/>
                              <w:tag w:val="nr_a1d6e4f535ae4caf806a23e90a4297fd"/>
                              <w:lock w:val="sdtLocked"/>
                              <w:richText/>
                            </w:sdtPr>
                            <w:sdtContent>
                              <w:r>
                                <w:rPr>
                                  <w:szCs w:val="24"/>
                                </w:rPr>
                                <w:t>5</w:t>
                              </w:r>
                            </w:sdtContent>
                          </w:sdt>
                          <w:r>
                            <w:rPr>
                              <w:szCs w:val="24"/>
                            </w:rPr>
                            <w:t xml:space="preserve">. Už šio straipsnio 3, 4 dalyse numatytus administracinius nusižengimus privaloma skirti </w:t>
                          </w:r>
                          <w:r>
                            <w:rPr>
                              <w:bCs/>
                              <w:szCs w:val="24"/>
                            </w:rPr>
                            <w:t xml:space="preserve">naminių stiprių alkoholinių gėrimų, brogos, nedenatūruoto etilo alkoholio, denatūruoto etilo alkoholio ir jų skiedinių (mišinių), taip pat jų gamybos įrangos </w:t>
                          </w:r>
                          <w:r>
                            <w:rPr>
                              <w:szCs w:val="24"/>
                            </w:rPr>
                            <w:t xml:space="preserve">konfiskavimą. </w:t>
                          </w:r>
                        </w:p>
                        <w:p>
                          <w:pPr>
                            <w:spacing w:line="360" w:lineRule="auto"/>
                            <w:ind w:firstLine="720"/>
                            <w:jc w:val="both"/>
                            <w:rPr>
                              <w:bCs/>
                              <w:szCs w:val="24"/>
                            </w:rPr>
                          </w:pPr>
                        </w:p>
                      </w:sdtContent>
                    </w:sdt>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006723686bd3425aba811a665b2045c3"/>
                    <w:lock w:val="sdtLocked"/>
                    <w:richText/>
                  </w:sdtPr>
                  <w:sdtContent>
                    <w:p>
                      <w:pPr>
                        <w:spacing w:line="360" w:lineRule="auto"/>
                        <w:ind w:left="2410" w:hanging="1690"/>
                        <w:jc w:val="both"/>
                        <w:rPr>
                          <w:bCs/>
                          <w:szCs w:val="24"/>
                        </w:rPr>
                      </w:pPr>
                      <w:sdt>
                        <w:sdtPr>
                          <w:alias w:val="Numeris"/>
                          <w:tag w:val="nr_006723686bd3425aba811a665b2045c3"/>
                          <w:lock w:val="sdtLocked"/>
                          <w:richText/>
                        </w:sdtPr>
                        <w:sdtContent>
                          <w:r>
                            <w:rPr>
                              <w:b/>
                              <w:bCs/>
                              <w:szCs w:val="24"/>
                            </w:rPr>
                            <w:t>143</w:t>
                          </w:r>
                        </w:sdtContent>
                      </w:sdt>
                      <w:r>
                        <w:rPr>
                          <w:b/>
                          <w:bCs/>
                          <w:szCs w:val="24"/>
                        </w:rPr>
                        <w:t xml:space="preserve"> straipsnis. </w:t>
                      </w:r>
                      <w:sdt>
                        <w:sdtPr>
                          <w:alias w:val="Pavadinimas"/>
                          <w:tag w:val="title_006723686bd3425aba811a665b2045c3"/>
                          <w:lock w:val="sdtLocked"/>
                          <w:richText/>
                        </w:sdtPr>
                        <w:sdtContent>
                          <w:r>
                            <w:rPr>
                              <w:b/>
                              <w:bCs/>
                              <w:szCs w:val="24"/>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cae12a93e2ae4144a74e6935f8d11f21"/>
                        <w:lock w:val="sdtLocked"/>
                        <w:richText/>
                      </w:sdtPr>
                      <w:sdtContent>
                        <w:p>
                          <w:pPr>
                            <w:spacing w:line="360" w:lineRule="auto"/>
                            <w:ind w:firstLine="720"/>
                            <w:jc w:val="both"/>
                            <w:rPr>
                              <w:bCs/>
                              <w:szCs w:val="24"/>
                            </w:rPr>
                          </w:pPr>
                          <w:sdt>
                            <w:sdtPr>
                              <w:alias w:val="Numeris"/>
                              <w:tag w:val="nr_cae12a93e2ae4144a74e6935f8d11f21"/>
                              <w:lock w:val="sdtLocked"/>
                              <w:richText/>
                            </w:sdtPr>
                            <w:sdtContent>
                              <w:r>
                                <w:rPr>
                                  <w:bCs/>
                                  <w:szCs w:val="24"/>
                                </w:rPr>
                                <w:t>1</w:t>
                              </w:r>
                            </w:sdtContent>
                          </w:sdt>
                          <w:r>
                            <w:rPr>
                              <w:bCs/>
                              <w:szCs w:val="24"/>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43 str. 2 d."/>
                        <w:tag w:val="part_fc049988985e4d549564e2589ea0b8f7"/>
                        <w:lock w:val="sdtLocked"/>
                        <w:richText/>
                      </w:sdtPr>
                      <w:sdtContent>
                        <w:p>
                          <w:pPr>
                            <w:spacing w:line="360" w:lineRule="auto"/>
                            <w:ind w:firstLine="720"/>
                            <w:jc w:val="both"/>
                            <w:rPr>
                              <w:bCs/>
                              <w:szCs w:val="24"/>
                            </w:rPr>
                          </w:pPr>
                          <w:sdt>
                            <w:sdtPr>
                              <w:alias w:val="Numeris"/>
                              <w:tag w:val="nr_fc049988985e4d549564e2589ea0b8f7"/>
                              <w:lock w:val="sdtLocked"/>
                              <w:richText/>
                            </w:sdtPr>
                            <w:sdtContent>
                              <w:r>
                                <w:rPr>
                                  <w:bCs/>
                                  <w:szCs w:val="24"/>
                                </w:rPr>
                                <w:t>2</w:t>
                              </w:r>
                            </w:sdtContent>
                          </w:sdt>
                          <w:r>
                            <w:rPr>
                              <w:bCs/>
                              <w:szCs w:val="24"/>
                            </w:rPr>
                            <w:t>. Už šio straipsnio 1 dalyje numatytą administracinį nusižengimą gali būti skiriamas netauriųjų metalų laužo ir atliekų konfiskavimas.</w:t>
                          </w:r>
                        </w:p>
                        <w:p>
                          <w:pPr>
                            <w:spacing w:line="360" w:lineRule="auto"/>
                            <w:ind w:firstLine="720"/>
                            <w:jc w:val="both"/>
                            <w:rPr>
                              <w:bCs/>
                              <w:szCs w:val="24"/>
                            </w:rPr>
                          </w:pPr>
                        </w:p>
                      </w:sdtContent>
                    </w:sdt>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f52751dadb62480e926ec4c2ae42c152"/>
                <w:lock w:val="sdtLocked"/>
                <w:richText/>
              </w:sdtPr>
              <w:sdtContent>
                <w:p>
                  <w:pPr>
                    <w:spacing w:line="360" w:lineRule="auto"/>
                    <w:jc w:val="center"/>
                    <w:rPr>
                      <w:b/>
                      <w:bCs/>
                      <w:szCs w:val="24"/>
                    </w:rPr>
                  </w:pPr>
                  <w:sdt>
                    <w:sdtPr>
                      <w:alias w:val="Numeris"/>
                      <w:tag w:val="nr_f52751dadb62480e926ec4c2ae42c152"/>
                      <w:lock w:val="sdtLocked"/>
                      <w:richText/>
                    </w:sdtPr>
                    <w:sdtContent>
                      <w:r>
                        <w:rPr>
                          <w:b/>
                          <w:bCs/>
                          <w:szCs w:val="24"/>
                        </w:rPr>
                        <w:t>XV</w:t>
                      </w:r>
                    </w:sdtContent>
                  </w:sdt>
                  <w:r>
                    <w:rPr>
                      <w:b/>
                      <w:bCs/>
                      <w:szCs w:val="24"/>
                    </w:rPr>
                    <w:t xml:space="preserve"> SKYRIUS</w:t>
                  </w:r>
                </w:p>
                <w:sdt>
                  <w:sdtPr>
                    <w:alias w:val="Pavadinimas"/>
                    <w:tag w:val="title_f52751dadb62480e926ec4c2ae42c152"/>
                    <w:lock w:val="sdtLocked"/>
                    <w:richText/>
                  </w:sdtPr>
                  <w:sdtContent>
                    <w:p>
                      <w:pPr>
                        <w:spacing w:line="360" w:lineRule="auto"/>
                        <w:jc w:val="center"/>
                        <w:rPr>
                          <w:b/>
                          <w:bCs/>
                          <w:szCs w:val="24"/>
                        </w:rPr>
                      </w:pPr>
                      <w:r>
                        <w:rPr>
                          <w:b/>
                          <w:bCs/>
                          <w:szCs w:val="24"/>
                        </w:rPr>
                        <w:t>ADMINISTRACINIAI NUSIŽENGIMAI, SUSIJĘ SU PREKYBA,</w:t>
                      </w:r>
                    </w:p>
                    <w:p>
                      <w:pPr>
                        <w:spacing w:line="360" w:lineRule="auto"/>
                        <w:jc w:val="center"/>
                        <w:rPr>
                          <w:b/>
                          <w:bCs/>
                          <w:szCs w:val="24"/>
                        </w:rPr>
                      </w:pPr>
                      <w:r>
                        <w:rPr>
                          <w:b/>
                          <w:bCs/>
                          <w:szCs w:val="24"/>
                        </w:rPr>
                        <w:t>FINANSŲ SISTEMA IR STATISTIKA</w:t>
                      </w:r>
                    </w:p>
                  </w:sdtContent>
                </w:sdt>
                <w:p>
                  <w:pPr>
                    <w:spacing w:line="360" w:lineRule="auto"/>
                    <w:ind w:firstLine="720"/>
                    <w:jc w:val="both"/>
                    <w:rPr>
                      <w:szCs w:val="24"/>
                    </w:rPr>
                  </w:pPr>
                </w:p>
                <w:sdt>
                  <w:sdtPr>
                    <w:alias w:val="150 str."/>
                    <w:tag w:val="part_201d8f69e0b44855ace2932ca672e970"/>
                    <w:lock w:val="sdtLocked"/>
                    <w:richText/>
                  </w:sdtPr>
                  <w:sdtContent>
                    <w:p>
                      <w:pPr>
                        <w:spacing w:line="360" w:lineRule="auto"/>
                        <w:ind w:firstLine="720"/>
                        <w:jc w:val="both"/>
                        <w:rPr>
                          <w:szCs w:val="24"/>
                        </w:rPr>
                      </w:pPr>
                      <w:sdt>
                        <w:sdtPr>
                          <w:alias w:val="Numeris"/>
                          <w:tag w:val="nr_201d8f69e0b44855ace2932ca672e970"/>
                          <w:lock w:val="sdtLocked"/>
                          <w:richText/>
                        </w:sdtPr>
                        <w:sdtContent>
                          <w:r>
                            <w:rPr>
                              <w:b/>
                              <w:bCs/>
                              <w:szCs w:val="24"/>
                            </w:rPr>
                            <w:t>150</w:t>
                          </w:r>
                        </w:sdtContent>
                      </w:sdt>
                      <w:r>
                        <w:rPr>
                          <w:b/>
                          <w:bCs/>
                          <w:szCs w:val="24"/>
                        </w:rPr>
                        <w:t xml:space="preserve"> straipsnis. </w:t>
                      </w:r>
                      <w:sdt>
                        <w:sdtPr>
                          <w:alias w:val="Pavadinimas"/>
                          <w:tag w:val="title_201d8f69e0b44855ace2932ca672e970"/>
                          <w:lock w:val="sdtLocked"/>
                          <w:richText/>
                        </w:sdtPr>
                        <w:sdtContent>
                          <w:r>
                            <w:rPr>
                              <w:b/>
                              <w:bCs/>
                              <w:szCs w:val="24"/>
                            </w:rPr>
                            <w:t>Komercinės ar ūkinės veiklos tvarkos pažeidimas</w:t>
                          </w:r>
                        </w:sdtContent>
                      </w:sdt>
                    </w:p>
                    <w:sdt>
                      <w:sdtPr>
                        <w:alias w:val="150 str. 1 d."/>
                        <w:tag w:val="part_bdb0cb027a404942b8c521108e1ab914"/>
                        <w:lock w:val="sdtLocked"/>
                        <w:richText/>
                      </w:sdtPr>
                      <w:sdtContent>
                        <w:p>
                          <w:pPr>
                            <w:spacing w:line="360" w:lineRule="auto"/>
                            <w:ind w:firstLine="720"/>
                            <w:jc w:val="both"/>
                            <w:rPr>
                              <w:szCs w:val="24"/>
                            </w:rPr>
                          </w:pPr>
                          <w:sdt>
                            <w:sdtPr>
                              <w:alias w:val="Numeris"/>
                              <w:tag w:val="nr_bdb0cb027a404942b8c521108e1ab914"/>
                              <w:lock w:val="sdtLocked"/>
                              <w:richText/>
                            </w:sdtPr>
                            <w:sdtContent>
                              <w:r>
                                <w:rPr>
                                  <w:szCs w:val="24"/>
                                </w:rPr>
                                <w:t>1</w:t>
                              </w:r>
                            </w:sdtContent>
                          </w:sdt>
                          <w:r>
                            <w:rPr>
                              <w:szCs w:val="24"/>
                            </w:rPr>
                            <w:t>. Komercinės ar ūkinės veiklos tvarkos pažeidimas</w:t>
                          </w:r>
                        </w:p>
                        <w:p>
                          <w:pPr>
                            <w:spacing w:line="360" w:lineRule="auto"/>
                            <w:ind w:firstLine="720"/>
                            <w:jc w:val="both"/>
                            <w:rPr>
                              <w:szCs w:val="24"/>
                            </w:rPr>
                          </w:pPr>
                          <w:r>
                            <w:rPr>
                              <w:szCs w:val="24"/>
                            </w:rPr>
                            <w:t>užtraukia baudą nuo trijų šimtų iki aštuonių šimtų penkiasdešimt eurų.</w:t>
                          </w:r>
                        </w:p>
                      </w:sdtContent>
                    </w:sdt>
                    <w:sdt>
                      <w:sdtPr>
                        <w:alias w:val="150 str. 2 d."/>
                        <w:tag w:val="part_ed85c50090f74a80ae79dd2829dee3f3"/>
                        <w:lock w:val="sdtLocked"/>
                        <w:richText/>
                      </w:sdtPr>
                      <w:sdtContent>
                        <w:p>
                          <w:pPr>
                            <w:spacing w:line="360" w:lineRule="auto"/>
                            <w:ind w:firstLine="720"/>
                            <w:jc w:val="both"/>
                            <w:rPr>
                              <w:szCs w:val="24"/>
                            </w:rPr>
                          </w:pPr>
                          <w:sdt>
                            <w:sdtPr>
                              <w:alias w:val="Numeris"/>
                              <w:tag w:val="nr_ed85c50090f74a80ae79dd2829dee3f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penkiasdešimt iki vieno tūkstančio penkių šimtų eurų.</w:t>
                          </w:r>
                        </w:p>
                        <w:p>
                          <w:pPr>
                            <w:spacing w:line="360" w:lineRule="auto"/>
                            <w:ind w:firstLine="720"/>
                            <w:jc w:val="both"/>
                            <w:rPr>
                              <w:szCs w:val="24"/>
                            </w:rPr>
                          </w:pPr>
                        </w:p>
                      </w:sdtContent>
                    </w:sdt>
                  </w:sdtContent>
                </w:sdt>
                <w:sdt>
                  <w:sdtPr>
                    <w:alias w:val="151 str."/>
                    <w:tag w:val="part_8010cdc6a005463fa581dffa11e9c248"/>
                    <w:lock w:val="sdtLocked"/>
                    <w:richText/>
                  </w:sdtPr>
                  <w:sdtContent>
                    <w:p>
                      <w:pPr>
                        <w:spacing w:line="360" w:lineRule="auto"/>
                        <w:ind w:left="2552" w:hanging="1832"/>
                        <w:jc w:val="both"/>
                        <w:rPr>
                          <w:szCs w:val="24"/>
                        </w:rPr>
                      </w:pPr>
                      <w:sdt>
                        <w:sdtPr>
                          <w:alias w:val="Numeris"/>
                          <w:tag w:val="nr_8010cdc6a005463fa581dffa11e9c248"/>
                          <w:lock w:val="sdtLocked"/>
                          <w:richText/>
                        </w:sdtPr>
                        <w:sdtContent>
                          <w:r>
                            <w:rPr>
                              <w:b/>
                              <w:bCs/>
                              <w:szCs w:val="24"/>
                            </w:rPr>
                            <w:t>151</w:t>
                          </w:r>
                        </w:sdtContent>
                      </w:sdt>
                      <w:r>
                        <w:rPr>
                          <w:b/>
                          <w:bCs/>
                          <w:szCs w:val="24"/>
                        </w:rPr>
                        <w:t xml:space="preserve"> straipsnis. </w:t>
                      </w:r>
                      <w:sdt>
                        <w:sdtPr>
                          <w:alias w:val="Pavadinimas"/>
                          <w:tag w:val="title_8010cdc6a005463fa581dffa11e9c248"/>
                          <w:lock w:val="sdtLocked"/>
                          <w:richText/>
                        </w:sdtPr>
                        <w:sdtContent>
                          <w:r>
                            <w:rPr>
                              <w:b/>
                              <w:bCs/>
                              <w:szCs w:val="24"/>
                            </w:rPr>
                            <w:t>Komercinės ar ūkinės veiklos vykdymas neteisėtai naudojantis įmonės vardu</w:t>
                          </w:r>
                        </w:sdtContent>
                      </w:sdt>
                    </w:p>
                    <w:sdt>
                      <w:sdtPr>
                        <w:alias w:val="151 str. 1 d."/>
                        <w:tag w:val="part_b70ca5c1ba224ea69aaea974269a1920"/>
                        <w:lock w:val="sdtLocked"/>
                        <w:richText/>
                      </w:sdtPr>
                      <w:sdtContent>
                        <w:p>
                          <w:pPr>
                            <w:spacing w:line="360" w:lineRule="auto"/>
                            <w:ind w:firstLine="720"/>
                            <w:jc w:val="both"/>
                            <w:rPr>
                              <w:szCs w:val="24"/>
                            </w:rPr>
                          </w:pPr>
                          <w:sdt>
                            <w:sdtPr>
                              <w:alias w:val="Numeris"/>
                              <w:tag w:val="nr_b70ca5c1ba224ea69aaea974269a1920"/>
                              <w:lock w:val="sdtLocked"/>
                              <w:richText/>
                            </w:sdtPr>
                            <w:sdtContent>
                              <w:r>
                                <w:rPr>
                                  <w:szCs w:val="24"/>
                                </w:rPr>
                                <w:t>1</w:t>
                              </w:r>
                            </w:sdtContent>
                          </w:sdt>
                          <w:r>
                            <w:rPr>
                              <w:szCs w:val="24"/>
                            </w:rPr>
                            <w:t>. Komercinės ar ūkinės veiklos vykdymas neteisėtai naudojantis įmonės vardu</w:t>
                          </w:r>
                        </w:p>
                        <w:p>
                          <w:pPr>
                            <w:spacing w:line="360" w:lineRule="auto"/>
                            <w:ind w:firstLine="720"/>
                            <w:jc w:val="both"/>
                            <w:rPr>
                              <w:szCs w:val="24"/>
                            </w:rPr>
                          </w:pPr>
                          <w:r>
                            <w:rPr>
                              <w:szCs w:val="24"/>
                            </w:rPr>
                            <w:t>užtraukia baudą nuo penkių šimtų iki trijų tūkstančių eurų.</w:t>
                          </w:r>
                        </w:p>
                      </w:sdtContent>
                    </w:sdt>
                    <w:sdt>
                      <w:sdtPr>
                        <w:alias w:val="151 str. 2 d."/>
                        <w:tag w:val="part_3030f42476bb4e85b6e11999d1991f2b"/>
                        <w:lock w:val="sdtLocked"/>
                        <w:richText/>
                      </w:sdtPr>
                      <w:sdtContent>
                        <w:p>
                          <w:pPr>
                            <w:spacing w:line="360" w:lineRule="auto"/>
                            <w:ind w:firstLine="720"/>
                            <w:jc w:val="both"/>
                            <w:rPr>
                              <w:szCs w:val="24"/>
                            </w:rPr>
                          </w:pPr>
                          <w:sdt>
                            <w:sdtPr>
                              <w:alias w:val="Numeris"/>
                              <w:tag w:val="nr_3030f42476bb4e85b6e11999d1991f2b"/>
                              <w:lock w:val="sdtLocked"/>
                              <w:richText/>
                            </w:sdtPr>
                            <w:sdtContent>
                              <w:r>
                                <w:rPr>
                                  <w:szCs w:val="24"/>
                                </w:rPr>
                                <w:t>2</w:t>
                              </w:r>
                            </w:sdtContent>
                          </w:sdt>
                          <w:r>
                            <w:rPr>
                              <w:szCs w:val="24"/>
                            </w:rPr>
                            <w:t>. Už šio straipsnio 1 dalyje numatytą administracinį nusižengimą privaloma skirti iš komercinės ar ūkinės veiklos vykdymo neteisėtai naudojantis įmonės vardu gautų pajamų konfiskavimą.</w:t>
                          </w:r>
                        </w:p>
                        <w:p>
                          <w:pPr>
                            <w:spacing w:line="360" w:lineRule="auto"/>
                            <w:ind w:firstLine="720"/>
                            <w:jc w:val="both"/>
                            <w:rPr>
                              <w:szCs w:val="24"/>
                            </w:rPr>
                          </w:pPr>
                        </w:p>
                      </w:sdtContent>
                    </w:sdt>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08dbf58c476348488ff4a762b7ee99de"/>
                    <w:lock w:val="sdtLocked"/>
                    <w:richText/>
                  </w:sdtPr>
                  <w:sdtContent>
                    <w:p>
                      <w:pPr>
                        <w:spacing w:line="360" w:lineRule="auto"/>
                        <w:ind w:firstLine="720"/>
                        <w:jc w:val="both"/>
                        <w:rPr>
                          <w:b/>
                          <w:bCs/>
                          <w:szCs w:val="24"/>
                        </w:rPr>
                      </w:pPr>
                      <w:sdt>
                        <w:sdtPr>
                          <w:alias w:val="Numeris"/>
                          <w:tag w:val="nr_08dbf58c476348488ff4a762b7ee99de"/>
                          <w:lock w:val="sdtLocked"/>
                          <w:richText/>
                        </w:sdtPr>
                        <w:sdtContent>
                          <w:r>
                            <w:rPr>
                              <w:b/>
                              <w:bCs/>
                              <w:szCs w:val="24"/>
                            </w:rPr>
                            <w:t>158</w:t>
                          </w:r>
                        </w:sdtContent>
                      </w:sdt>
                      <w:r>
                        <w:rPr>
                          <w:b/>
                          <w:bCs/>
                          <w:szCs w:val="24"/>
                        </w:rPr>
                        <w:t xml:space="preserve"> straipsnis. </w:t>
                      </w:r>
                      <w:sdt>
                        <w:sdtPr>
                          <w:alias w:val="Pavadinimas"/>
                          <w:tag w:val="title_08dbf58c476348488ff4a762b7ee99de"/>
                          <w:lock w:val="sdtLocked"/>
                          <w:richText/>
                        </w:sdtPr>
                        <w:sdtContent>
                          <w:r>
                            <w:rPr>
                              <w:b/>
                              <w:bCs/>
                              <w:szCs w:val="24"/>
                            </w:rPr>
                            <w:t>Prekių pardavimas be dokumentų ir dokumentų suklastojimas</w:t>
                          </w:r>
                        </w:sdtContent>
                      </w:sdt>
                    </w:p>
                    <w:sdt>
                      <w:sdtPr>
                        <w:alias w:val="158 str. 1 d."/>
                        <w:tag w:val="part_84387532f2eb46c8902c9a2c9e2ccf65"/>
                        <w:lock w:val="sdtLocked"/>
                        <w:richText/>
                      </w:sdtPr>
                      <w:sdtContent>
                        <w:p>
                          <w:pPr>
                            <w:spacing w:line="360" w:lineRule="auto"/>
                            <w:ind w:firstLine="720"/>
                            <w:jc w:val="both"/>
                            <w:rPr>
                              <w:szCs w:val="24"/>
                            </w:rPr>
                          </w:pPr>
                          <w:sdt>
                            <w:sdtPr>
                              <w:alias w:val="Numeris"/>
                              <w:tag w:val="nr_84387532f2eb46c8902c9a2c9e2ccf65"/>
                              <w:lock w:val="sdtLocked"/>
                              <w:richText/>
                            </w:sdtPr>
                            <w:sdtContent>
                              <w:r>
                                <w:rPr>
                                  <w:szCs w:val="24"/>
                                </w:rPr>
                                <w:t>1</w:t>
                              </w:r>
                            </w:sdtContent>
                          </w:sdt>
                          <w:r>
                            <w:rPr>
                              <w:szCs w:val="24"/>
                            </w:rPr>
                            <w:t>. Prekių pardavimas, išskyrus pardavimą mažmeninės prekybos įmonėse, be dokumento, melagingos informacijos įrašymas į prekių dokumentą, melagingo prekių dokumento surašymas ar išdavimas, tokio dokumento, esančio įmonės, įstaigos ar organizacijos byloje, suklastojimas, taip pat prekių dokumento, žinant, kad jis suklastotas, panaudojimas</w:t>
                          </w:r>
                        </w:p>
                        <w:p>
                          <w:pPr>
                            <w:spacing w:line="360" w:lineRule="auto"/>
                            <w:ind w:firstLine="720"/>
                            <w:jc w:val="both"/>
                            <w:rPr>
                              <w:szCs w:val="24"/>
                            </w:rPr>
                          </w:pPr>
                          <w:r>
                            <w:rPr>
                              <w:szCs w:val="24"/>
                            </w:rPr>
                            <w:t>užtraukia baudą nuo trijų šimtų iki dviejų tūkstančių trijų šimtų eurų.</w:t>
                          </w:r>
                        </w:p>
                      </w:sdtContent>
                    </w:sdt>
                    <w:sdt>
                      <w:sdtPr>
                        <w:alias w:val="158 str. 2 d."/>
                        <w:tag w:val="part_157e1acf58034acc8d763fd9809d3d6d"/>
                        <w:lock w:val="sdtLocked"/>
                        <w:richText/>
                      </w:sdtPr>
                      <w:sdtContent>
                        <w:p>
                          <w:pPr>
                            <w:spacing w:line="360" w:lineRule="auto"/>
                            <w:ind w:firstLine="720"/>
                            <w:jc w:val="both"/>
                            <w:rPr>
                              <w:szCs w:val="24"/>
                            </w:rPr>
                          </w:pPr>
                          <w:sdt>
                            <w:sdtPr>
                              <w:alias w:val="Numeris"/>
                              <w:tag w:val="nr_157e1acf58034acc8d763fd9809d3d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trijų šimtų iki dviejų tūkstančių devynių šimtų eurų.</w:t>
                          </w:r>
                        </w:p>
                      </w:sdtContent>
                    </w:sdt>
                    <w:sdt>
                      <w:sdtPr>
                        <w:alias w:val="158 str. 3 d."/>
                        <w:tag w:val="part_a3d29eb6025042dc96310de0744fe747"/>
                        <w:lock w:val="sdtLocked"/>
                        <w:richText/>
                      </w:sdtPr>
                      <w:sdtContent>
                        <w:p>
                          <w:pPr>
                            <w:spacing w:line="360" w:lineRule="auto"/>
                            <w:ind w:firstLine="720"/>
                            <w:jc w:val="both"/>
                            <w:rPr>
                              <w:szCs w:val="24"/>
                            </w:rPr>
                          </w:pPr>
                          <w:sdt>
                            <w:sdtPr>
                              <w:alias w:val="Numeris"/>
                              <w:tag w:val="nr_a3d29eb6025042dc96310de0744fe747"/>
                              <w:lock w:val="sdtLocked"/>
                              <w:richText/>
                            </w:sdtPr>
                            <w:sdtContent>
                              <w:r>
                                <w:rPr>
                                  <w:szCs w:val="24"/>
                                </w:rPr>
                                <w:t>3</w:t>
                              </w:r>
                            </w:sdtContent>
                          </w:sdt>
                          <w:r>
                            <w:rPr>
                              <w:szCs w:val="24"/>
                            </w:rPr>
                            <w:t>. Už šio straipsnio 1, 2 dalyse numatytus administracinius nusižengimus privaloma skirti prekių, įgytų be dokumento ar suklastojus dokumentą, konfiskavimą.</w:t>
                          </w:r>
                        </w:p>
                        <w:p>
                          <w:pPr>
                            <w:spacing w:line="360" w:lineRule="auto"/>
                            <w:ind w:firstLine="720"/>
                            <w:jc w:val="both"/>
                            <w:rPr>
                              <w:szCs w:val="24"/>
                            </w:rPr>
                          </w:pPr>
                        </w:p>
                      </w:sdtContent>
                    </w:sdt>
                  </w:sdtContent>
                </w:sdt>
                <w:sdt>
                  <w:sdtPr>
                    <w:alias w:val="159 str."/>
                    <w:tag w:val="part_90dc92a7f1ea498db7159361f0902f21"/>
                    <w:lock w:val="sdtLocked"/>
                    <w:richText/>
                  </w:sdtPr>
                  <w:sdtContent>
                    <w:p>
                      <w:pPr>
                        <w:spacing w:line="360" w:lineRule="auto"/>
                        <w:ind w:left="2268" w:hanging="1548"/>
                        <w:jc w:val="both"/>
                        <w:rPr>
                          <w:b/>
                          <w:bCs/>
                          <w:szCs w:val="24"/>
                        </w:rPr>
                      </w:pPr>
                      <w:sdt>
                        <w:sdtPr>
                          <w:alias w:val="Numeris"/>
                          <w:tag w:val="nr_90dc92a7f1ea498db7159361f0902f21"/>
                          <w:lock w:val="sdtLocked"/>
                          <w:richText/>
                        </w:sdtPr>
                        <w:sdtContent>
                          <w:r>
                            <w:rPr>
                              <w:b/>
                              <w:bCs/>
                              <w:szCs w:val="24"/>
                            </w:rPr>
                            <w:t>159</w:t>
                          </w:r>
                        </w:sdtContent>
                      </w:sdt>
                      <w:r>
                        <w:rPr>
                          <w:b/>
                          <w:bCs/>
                          <w:szCs w:val="24"/>
                        </w:rPr>
                        <w:t xml:space="preserve"> straipsnis. </w:t>
                      </w:r>
                      <w:sdt>
                        <w:sdtPr>
                          <w:alias w:val="Pavadinimas"/>
                          <w:tag w:val="title_90dc92a7f1ea498db7159361f0902f21"/>
                          <w:lock w:val="sdtLocked"/>
                          <w:richText/>
                        </w:sdtPr>
                        <w:sdtContent>
                          <w:r>
                            <w:rPr>
                              <w:b/>
                              <w:bCs/>
                              <w:szCs w:val="24"/>
                            </w:rPr>
                            <w:t>Netikrų banderolių ar kitų specialių ženklų gaminimas, realizavimas, naudojimas</w:t>
                          </w:r>
                        </w:sdtContent>
                      </w:sdt>
                    </w:p>
                    <w:sdt>
                      <w:sdtPr>
                        <w:alias w:val="159 str. 1 d."/>
                        <w:tag w:val="part_be2165d54bfd4ae28ebee42b91f0f76a"/>
                        <w:lock w:val="sdtLocked"/>
                        <w:richText/>
                      </w:sdtPr>
                      <w:sdtContent>
                        <w:p>
                          <w:pPr>
                            <w:spacing w:line="360" w:lineRule="auto"/>
                            <w:ind w:firstLine="720"/>
                            <w:jc w:val="both"/>
                            <w:rPr>
                              <w:szCs w:val="24"/>
                            </w:rPr>
                          </w:pPr>
                          <w:sdt>
                            <w:sdtPr>
                              <w:alias w:val="Numeris"/>
                              <w:tag w:val="nr_be2165d54bfd4ae28ebee42b91f0f76a"/>
                              <w:lock w:val="sdtLocked"/>
                              <w:richText/>
                            </w:sdtPr>
                            <w:sdtContent>
                              <w:r>
                                <w:rPr>
                                  <w:szCs w:val="24"/>
                                </w:rPr>
                                <w:t>1</w:t>
                              </w:r>
                            </w:sdtContent>
                          </w:sdt>
                          <w:r>
                            <w:rPr>
                              <w:szCs w:val="24"/>
                            </w:rPr>
                            <w:t>. Netikrų banderolių ar kitų specialių ženklų naudojimas prekiaujant prekėmis, kuriomis draudžiama prekiauti be banderolių ar kitų specialių ženklų,</w:t>
                          </w:r>
                        </w:p>
                        <w:p>
                          <w:pPr>
                            <w:spacing w:line="360" w:lineRule="auto"/>
                            <w:ind w:firstLine="720"/>
                            <w:jc w:val="both"/>
                            <w:rPr>
                              <w:szCs w:val="24"/>
                            </w:rPr>
                          </w:pPr>
                          <w:r>
                            <w:rPr>
                              <w:szCs w:val="24"/>
                            </w:rPr>
                            <w:t>užtraukia baudą nuo dviejų tūkstančių septynių šimtų iki šešių tūkstančių eurų.</w:t>
                          </w:r>
                        </w:p>
                      </w:sdtContent>
                    </w:sdt>
                    <w:sdt>
                      <w:sdtPr>
                        <w:alias w:val="159 str. 2 d."/>
                        <w:tag w:val="part_b7176a59f5ab49b89d524df0706480ca"/>
                        <w:lock w:val="sdtLocked"/>
                        <w:richText/>
                      </w:sdtPr>
                      <w:sdtContent>
                        <w:p>
                          <w:pPr>
                            <w:spacing w:line="360" w:lineRule="auto"/>
                            <w:ind w:firstLine="720"/>
                            <w:jc w:val="both"/>
                            <w:rPr>
                              <w:szCs w:val="24"/>
                            </w:rPr>
                          </w:pPr>
                          <w:sdt>
                            <w:sdtPr>
                              <w:alias w:val="Numeris"/>
                              <w:tag w:val="nr_b7176a59f5ab49b89d524df0706480ca"/>
                              <w:lock w:val="sdtLocked"/>
                              <w:richText/>
                            </w:sdtPr>
                            <w:sdtContent>
                              <w:r>
                                <w:rPr>
                                  <w:szCs w:val="24"/>
                                </w:rPr>
                                <w:t>2</w:t>
                              </w:r>
                            </w:sdtContent>
                          </w:sdt>
                          <w:r>
                            <w:rPr>
                              <w:szCs w:val="24"/>
                            </w:rPr>
                            <w:t>. Netikrų banderolių ar kitų specialių ženklų gaminimas ar realizavimas</w:t>
                          </w:r>
                        </w:p>
                        <w:p>
                          <w:pPr>
                            <w:spacing w:line="360" w:lineRule="auto"/>
                            <w:ind w:firstLine="720"/>
                            <w:jc w:val="both"/>
                            <w:rPr>
                              <w:szCs w:val="24"/>
                            </w:rPr>
                          </w:pPr>
                          <w:r>
                            <w:rPr>
                              <w:szCs w:val="24"/>
                            </w:rPr>
                            <w:t>užtraukia baudą nuo keturių tūkstančių dviejų šimtų iki šešių tūkstančių eurų.</w:t>
                          </w:r>
                        </w:p>
                      </w:sdtContent>
                    </w:sdt>
                    <w:sdt>
                      <w:sdtPr>
                        <w:alias w:val="159 str. 3 d."/>
                        <w:tag w:val="part_e64313797346446fbccb41058e9f8505"/>
                        <w:lock w:val="sdtLocked"/>
                        <w:richText/>
                      </w:sdtPr>
                      <w:sdtContent>
                        <w:p>
                          <w:pPr>
                            <w:spacing w:line="360" w:lineRule="auto"/>
                            <w:ind w:firstLine="720"/>
                            <w:jc w:val="both"/>
                            <w:rPr>
                              <w:szCs w:val="24"/>
                            </w:rPr>
                          </w:pPr>
                          <w:sdt>
                            <w:sdtPr>
                              <w:alias w:val="Numeris"/>
                              <w:tag w:val="nr_e64313797346446fbccb41058e9f8505"/>
                              <w:lock w:val="sdtLocked"/>
                              <w:richText/>
                            </w:sdtPr>
                            <w:sdtContent>
                              <w:r>
                                <w:rPr>
                                  <w:szCs w:val="24"/>
                                </w:rPr>
                                <w:t>3</w:t>
                              </w:r>
                            </w:sdtContent>
                          </w:sdt>
                          <w:r>
                            <w:rPr>
                              <w:szCs w:val="24"/>
                            </w:rP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p>
                          <w:pPr>
                            <w:spacing w:line="360" w:lineRule="auto"/>
                            <w:ind w:firstLine="720"/>
                            <w:jc w:val="both"/>
                            <w:rPr>
                              <w:szCs w:val="24"/>
                            </w:rPr>
                          </w:pPr>
                        </w:p>
                      </w:sdtContent>
                    </w:sdt>
                  </w:sdtContent>
                </w:sdt>
                <w:sdt>
                  <w:sdtPr>
                    <w:alias w:val="160 str."/>
                    <w:tag w:val="part_9e593c41e9a647a2a9e61a787bdc3c7a"/>
                    <w:lock w:val="sdtLocked"/>
                    <w:richText/>
                  </w:sdtPr>
                  <w:sdtContent>
                    <w:p>
                      <w:pPr>
                        <w:spacing w:line="360" w:lineRule="auto"/>
                        <w:ind w:firstLine="720"/>
                        <w:jc w:val="both"/>
                        <w:rPr>
                          <w:szCs w:val="24"/>
                        </w:rPr>
                      </w:pPr>
                      <w:sdt>
                        <w:sdtPr>
                          <w:alias w:val="Numeris"/>
                          <w:tag w:val="nr_9e593c41e9a647a2a9e61a787bdc3c7a"/>
                          <w:lock w:val="sdtLocked"/>
                          <w:richText/>
                        </w:sdtPr>
                        <w:sdtContent>
                          <w:r>
                            <w:rPr>
                              <w:b/>
                              <w:bCs/>
                              <w:szCs w:val="24"/>
                            </w:rPr>
                            <w:t>160</w:t>
                          </w:r>
                        </w:sdtContent>
                      </w:sdt>
                      <w:r>
                        <w:rPr>
                          <w:b/>
                          <w:bCs/>
                          <w:szCs w:val="24"/>
                        </w:rPr>
                        <w:t xml:space="preserve"> straipsnis. </w:t>
                      </w:r>
                      <w:sdt>
                        <w:sdtPr>
                          <w:alias w:val="Pavadinimas"/>
                          <w:tag w:val="title_9e593c41e9a647a2a9e61a787bdc3c7a"/>
                          <w:lock w:val="sdtLocked"/>
                          <w:richText/>
                        </w:sdtPr>
                        <w:sdtContent>
                          <w:r>
                            <w:rPr>
                              <w:b/>
                              <w:bCs/>
                              <w:szCs w:val="24"/>
                            </w:rPr>
                            <w:t>Prekyba ar paslaugos be kasos aparatų</w:t>
                          </w:r>
                        </w:sdtContent>
                      </w:sdt>
                    </w:p>
                    <w:sdt>
                      <w:sdtPr>
                        <w:alias w:val="160 str. 1 d."/>
                        <w:tag w:val="part_e925bc03be1649f889c8da1475064af8"/>
                        <w:lock w:val="sdtLocked"/>
                        <w:richText/>
                      </w:sdtPr>
                      <w:sdtContent>
                        <w:p>
                          <w:pPr>
                            <w:tabs>
                              <w:tab w:val="left" w:pos="1276"/>
                            </w:tabs>
                            <w:spacing w:line="360" w:lineRule="auto"/>
                            <w:ind w:firstLine="720"/>
                            <w:jc w:val="both"/>
                            <w:rPr>
                              <w:szCs w:val="24"/>
                            </w:rPr>
                          </w:pPr>
                          <w:sdt>
                            <w:sdtPr>
                              <w:alias w:val="Numeris"/>
                              <w:tag w:val="nr_e925bc03be1649f889c8da1475064af8"/>
                              <w:lock w:val="sdtLocked"/>
                              <w:richText/>
                            </w:sdtPr>
                            <w:sdtContent>
                              <w:r>
                                <w:rPr>
                                  <w:szCs w:val="24"/>
                                </w:rPr>
                                <w:t>1</w:t>
                              </w:r>
                            </w:sdtContent>
                          </w:sdt>
                          <w:r>
                            <w:rPr>
                              <w:szCs w:val="24"/>
                            </w:rPr>
                            <w:t xml:space="preserve">. Prekyba ar paslaugos be kasos aparatų, kai kasos aparatus privaloma naudoti, </w:t>
                          </w:r>
                        </w:p>
                        <w:p>
                          <w:pPr>
                            <w:tabs>
                              <w:tab w:val="left" w:pos="1276"/>
                            </w:tabs>
                            <w:spacing w:line="360" w:lineRule="auto"/>
                            <w:ind w:firstLine="720"/>
                            <w:jc w:val="both"/>
                            <w:rPr>
                              <w:szCs w:val="24"/>
                            </w:rPr>
                          </w:pPr>
                          <w:r>
                            <w:rPr>
                              <w:szCs w:val="24"/>
                            </w:rPr>
                            <w:t>užtraukia baudą naudoti kasos aparatus privalantiems asmenims nuo keturių šimtų penkiasdešimt iki aštuonių šimtų penkiasdešimt eurų.</w:t>
                          </w:r>
                        </w:p>
                      </w:sdtContent>
                    </w:sdt>
                    <w:sdt>
                      <w:sdtPr>
                        <w:alias w:val="160 str. 2 d."/>
                        <w:tag w:val="part_f6245518629f4426b70291ac9fe10011"/>
                        <w:lock w:val="sdtLocked"/>
                        <w:richText/>
                      </w:sdtPr>
                      <w:sdtContent>
                        <w:p>
                          <w:pPr>
                            <w:spacing w:line="360" w:lineRule="auto"/>
                            <w:ind w:firstLine="720"/>
                            <w:jc w:val="both"/>
                            <w:rPr>
                              <w:szCs w:val="24"/>
                            </w:rPr>
                          </w:pPr>
                          <w:sdt>
                            <w:sdtPr>
                              <w:alias w:val="Numeris"/>
                              <w:tag w:val="nr_f6245518629f4426b70291ac9fe1001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1 str."/>
                    <w:tag w:val="part_b87a365df4cc488eb6950ef12b4158b0"/>
                    <w:lock w:val="sdtLocked"/>
                    <w:richText/>
                  </w:sdtPr>
                  <w:sdtContent>
                    <w:p>
                      <w:pPr>
                        <w:spacing w:line="360" w:lineRule="auto"/>
                        <w:ind w:firstLine="720"/>
                        <w:jc w:val="both"/>
                        <w:rPr>
                          <w:szCs w:val="24"/>
                        </w:rPr>
                      </w:pPr>
                      <w:sdt>
                        <w:sdtPr>
                          <w:alias w:val="Numeris"/>
                          <w:tag w:val="nr_b87a365df4cc488eb6950ef12b4158b0"/>
                          <w:lock w:val="sdtLocked"/>
                          <w:richText/>
                        </w:sdtPr>
                        <w:sdtContent>
                          <w:r>
                            <w:rPr>
                              <w:b/>
                              <w:bCs/>
                              <w:szCs w:val="24"/>
                            </w:rPr>
                            <w:t>161</w:t>
                          </w:r>
                        </w:sdtContent>
                      </w:sdt>
                      <w:r>
                        <w:rPr>
                          <w:b/>
                          <w:bCs/>
                          <w:szCs w:val="24"/>
                        </w:rPr>
                        <w:t xml:space="preserve"> straipsnis. </w:t>
                      </w:r>
                      <w:sdt>
                        <w:sdtPr>
                          <w:alias w:val="Pavadinimas"/>
                          <w:tag w:val="title_b87a365df4cc488eb6950ef12b4158b0"/>
                          <w:lock w:val="sdtLocked"/>
                          <w:richText/>
                        </w:sdtPr>
                        <w:sdtContent>
                          <w:r>
                            <w:rPr>
                              <w:b/>
                              <w:bCs/>
                              <w:szCs w:val="24"/>
                            </w:rPr>
                            <w:t>Kasos aparatų naudojimo tvarkos pažeidimas</w:t>
                          </w:r>
                        </w:sdtContent>
                      </w:sdt>
                    </w:p>
                    <w:sdt>
                      <w:sdtPr>
                        <w:alias w:val="161 str. 1 d."/>
                        <w:tag w:val="part_c03876a81d044266ad0873cc33f2650a"/>
                        <w:lock w:val="sdtLocked"/>
                        <w:richText/>
                      </w:sdtPr>
                      <w:sdtContent>
                        <w:p>
                          <w:pPr>
                            <w:spacing w:line="360" w:lineRule="auto"/>
                            <w:ind w:firstLine="720"/>
                            <w:jc w:val="both"/>
                            <w:rPr>
                              <w:szCs w:val="24"/>
                            </w:rPr>
                          </w:pPr>
                          <w:sdt>
                            <w:sdtPr>
                              <w:alias w:val="Numeris"/>
                              <w:tag w:val="nr_c03876a81d044266ad0873cc33f2650a"/>
                              <w:lock w:val="sdtLocked"/>
                              <w:richText/>
                            </w:sdtPr>
                            <w:sdtContent>
                              <w:r>
                                <w:rPr>
                                  <w:szCs w:val="24"/>
                                </w:rPr>
                                <w:t>1</w:t>
                              </w:r>
                            </w:sdtContent>
                          </w:sdt>
                          <w:r>
                            <w:rPr>
                              <w:szCs w:val="24"/>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rPr>
                          </w:pPr>
                          <w:r>
                            <w:rPr>
                              <w:szCs w:val="24"/>
                            </w:rPr>
                            <w:t>užtraukia baudą naudoti kasos aparatus privalantiems asmenims nuo vieno šimto penkiasdešimt iki trijų šimtų eurų.</w:t>
                          </w:r>
                        </w:p>
                      </w:sdtContent>
                    </w:sdt>
                    <w:sdt>
                      <w:sdtPr>
                        <w:alias w:val="161 str. 2 d."/>
                        <w:tag w:val="part_6190b57e9fdf4daf8a7c3f249368e09f"/>
                        <w:lock w:val="sdtLocked"/>
                        <w:richText/>
                      </w:sdtPr>
                      <w:sdtContent>
                        <w:p>
                          <w:pPr>
                            <w:spacing w:line="360" w:lineRule="auto"/>
                            <w:ind w:firstLine="720"/>
                            <w:jc w:val="both"/>
                            <w:rPr>
                              <w:szCs w:val="24"/>
                            </w:rPr>
                          </w:pPr>
                          <w:sdt>
                            <w:sdtPr>
                              <w:alias w:val="Numeris"/>
                              <w:tag w:val="nr_6190b57e9fdf4daf8a7c3f249368e09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62 str."/>
                    <w:tag w:val="part_c521531d381b4bc69628875730d16e9e"/>
                    <w:lock w:val="sdtLocked"/>
                    <w:richText/>
                  </w:sdtPr>
                  <w:sdtContent>
                    <w:p>
                      <w:pPr>
                        <w:spacing w:line="360" w:lineRule="auto"/>
                        <w:ind w:firstLine="720"/>
                        <w:jc w:val="both"/>
                        <w:rPr>
                          <w:szCs w:val="24"/>
                        </w:rPr>
                      </w:pPr>
                      <w:sdt>
                        <w:sdtPr>
                          <w:alias w:val="Numeris"/>
                          <w:tag w:val="nr_c521531d381b4bc69628875730d16e9e"/>
                          <w:lock w:val="sdtLocked"/>
                          <w:richText/>
                        </w:sdtPr>
                        <w:sdtContent>
                          <w:r>
                            <w:rPr>
                              <w:b/>
                              <w:bCs/>
                              <w:szCs w:val="24"/>
                            </w:rPr>
                            <w:t>162</w:t>
                          </w:r>
                        </w:sdtContent>
                      </w:sdt>
                      <w:r>
                        <w:rPr>
                          <w:b/>
                          <w:bCs/>
                          <w:szCs w:val="24"/>
                        </w:rPr>
                        <w:t xml:space="preserve"> straipsnis. </w:t>
                      </w:r>
                      <w:sdt>
                        <w:sdtPr>
                          <w:alias w:val="Pavadinimas"/>
                          <w:tag w:val="title_c521531d381b4bc69628875730d16e9e"/>
                          <w:lock w:val="sdtLocked"/>
                          <w:richText/>
                        </w:sdtPr>
                        <w:sdtContent>
                          <w:r>
                            <w:rPr>
                              <w:b/>
                              <w:bCs/>
                              <w:szCs w:val="24"/>
                            </w:rPr>
                            <w:t>Kasos aparatų eksploatavimo ar kasos operacijų tvarkos pažeidimas</w:t>
                          </w:r>
                        </w:sdtContent>
                      </w:sdt>
                    </w:p>
                    <w:sdt>
                      <w:sdtPr>
                        <w:alias w:val="162 str. 1 d."/>
                        <w:tag w:val="part_df0a4928b6e6430c82640a317a3ec13e"/>
                        <w:lock w:val="sdtLocked"/>
                        <w:richText/>
                      </w:sdtPr>
                      <w:sdtContent>
                        <w:p>
                          <w:pPr>
                            <w:spacing w:line="360" w:lineRule="auto"/>
                            <w:ind w:firstLine="720"/>
                            <w:jc w:val="both"/>
                            <w:rPr>
                              <w:szCs w:val="24"/>
                            </w:rPr>
                          </w:pPr>
                          <w:sdt>
                            <w:sdtPr>
                              <w:alias w:val="Numeris"/>
                              <w:tag w:val="nr_df0a4928b6e6430c82640a317a3ec13e"/>
                              <w:lock w:val="sdtLocked"/>
                              <w:richText/>
                            </w:sdtPr>
                            <w:sdtContent>
                              <w:r>
                                <w:rPr>
                                  <w:szCs w:val="24"/>
                                </w:rPr>
                                <w:t>1</w:t>
                              </w:r>
                            </w:sdtContent>
                          </w:sdt>
                          <w:r>
                            <w:rPr>
                              <w:szCs w:val="24"/>
                            </w:rPr>
                            <w:t xml:space="preserve">. Kasos aparatų eksploatavimo ar kasos operacijų tvarkos pažeidimas </w:t>
                          </w:r>
                        </w:p>
                        <w:p>
                          <w:pPr>
                            <w:spacing w:line="360" w:lineRule="auto"/>
                            <w:ind w:firstLine="720"/>
                            <w:jc w:val="both"/>
                            <w:rPr>
                              <w:szCs w:val="24"/>
                            </w:rPr>
                          </w:pPr>
                          <w:r>
                            <w:rPr>
                              <w:szCs w:val="24"/>
                            </w:rPr>
                            <w:t>užtraukia baudą naudoti kasos aparatus privalantiems asmenims nuo septyniasdešimt iki vieno šimto keturiasdešimt eurų.</w:t>
                          </w:r>
                        </w:p>
                      </w:sdtContent>
                    </w:sdt>
                    <w:sdt>
                      <w:sdtPr>
                        <w:alias w:val="162 str. 2 d."/>
                        <w:tag w:val="part_c27ae4b8f2524e4482d150bbdf526517"/>
                        <w:lock w:val="sdtLocked"/>
                        <w:richText/>
                      </w:sdtPr>
                      <w:sdtContent>
                        <w:p>
                          <w:pPr>
                            <w:spacing w:line="360" w:lineRule="auto"/>
                            <w:ind w:firstLine="720"/>
                            <w:jc w:val="both"/>
                            <w:rPr>
                              <w:szCs w:val="24"/>
                            </w:rPr>
                          </w:pPr>
                          <w:sdt>
                            <w:sdtPr>
                              <w:alias w:val="Numeris"/>
                              <w:tag w:val="nr_c27ae4b8f2524e4482d150bbdf52651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2 str. 3 d."/>
                        <w:tag w:val="part_6337b8a3ee2b43548aee579e1b4c767b"/>
                        <w:lock w:val="sdtLocked"/>
                        <w:richText/>
                      </w:sdtPr>
                      <w:sdtContent>
                        <w:p>
                          <w:pPr>
                            <w:spacing w:line="360" w:lineRule="auto"/>
                            <w:ind w:firstLine="720"/>
                            <w:jc w:val="both"/>
                            <w:rPr>
                              <w:szCs w:val="24"/>
                            </w:rPr>
                          </w:pPr>
                          <w:sdt>
                            <w:sdtPr>
                              <w:alias w:val="Numeris"/>
                              <w:tag w:val="nr_6337b8a3ee2b43548aee579e1b4c767b"/>
                              <w:lock w:val="sdtLocked"/>
                              <w:richText/>
                            </w:sdtPr>
                            <w:sdtContent>
                              <w:r>
                                <w:rPr>
                                  <w:szCs w:val="24"/>
                                </w:rPr>
                                <w:t>3</w:t>
                              </w:r>
                            </w:sdtContent>
                          </w:sdt>
                          <w:r>
                            <w:rPr>
                              <w:szCs w:val="24"/>
                            </w:rPr>
                            <w:t>. Neregistruoto kasos aparato, kuris dubliuoja registruotą kasos aparatą, pakeistos konstrukcijos ar programos kasos aparato naudojimas</w:t>
                          </w:r>
                        </w:p>
                        <w:p>
                          <w:pPr>
                            <w:spacing w:line="360" w:lineRule="auto"/>
                            <w:ind w:firstLine="720"/>
                            <w:jc w:val="both"/>
                            <w:rPr>
                              <w:szCs w:val="24"/>
                            </w:rPr>
                          </w:pPr>
                          <w:r>
                            <w:rPr>
                              <w:szCs w:val="24"/>
                            </w:rPr>
                            <w:t>užtraukia baudą naudoti kasos aparatus privalantiems asmenims nuo septynių šimtų penkiasdešimt iki vieno tūkstančio keturių šimtų penkiasdešimt eurų.</w:t>
                          </w:r>
                        </w:p>
                        <w:p>
                          <w:pPr>
                            <w:spacing w:line="360" w:lineRule="auto"/>
                            <w:ind w:firstLine="720"/>
                            <w:jc w:val="both"/>
                            <w:rPr>
                              <w:szCs w:val="24"/>
                            </w:rPr>
                          </w:pPr>
                        </w:p>
                      </w:sdtContent>
                    </w:sdt>
                  </w:sdtContent>
                </w:sdt>
                <w:sdt>
                  <w:sdtPr>
                    <w:alias w:val="163 str."/>
                    <w:tag w:val="part_4fad7df2abf8410ab0d8cb63091599c3"/>
                    <w:lock w:val="sdtLocked"/>
                    <w:richText/>
                  </w:sdtPr>
                  <w:sdtContent>
                    <w:p>
                      <w:pPr>
                        <w:spacing w:line="360" w:lineRule="auto"/>
                        <w:ind w:left="2410" w:hanging="1690"/>
                        <w:jc w:val="both"/>
                        <w:rPr>
                          <w:szCs w:val="24"/>
                        </w:rPr>
                      </w:pPr>
                      <w:sdt>
                        <w:sdtPr>
                          <w:alias w:val="Numeris"/>
                          <w:tag w:val="nr_4fad7df2abf8410ab0d8cb63091599c3"/>
                          <w:lock w:val="sdtLocked"/>
                          <w:richText/>
                        </w:sdtPr>
                        <w:sdtContent>
                          <w:r>
                            <w:rPr>
                              <w:b/>
                              <w:bCs/>
                              <w:szCs w:val="24"/>
                            </w:rPr>
                            <w:t>163</w:t>
                          </w:r>
                        </w:sdtContent>
                      </w:sdt>
                      <w:r>
                        <w:rPr>
                          <w:b/>
                          <w:bCs/>
                          <w:szCs w:val="24"/>
                        </w:rPr>
                        <w:t xml:space="preserve"> straipsnis. </w:t>
                      </w:r>
                      <w:sdt>
                        <w:sdtPr>
                          <w:alias w:val="Pavadinimas"/>
                          <w:tag w:val="title_4fad7df2abf8410ab0d8cb63091599c3"/>
                          <w:lock w:val="sdtLocked"/>
                          <w:richText/>
                        </w:sdtPr>
                        <w:sdtContent>
                          <w:r>
                            <w:rPr>
                              <w:b/>
                              <w:bCs/>
                              <w:szCs w:val="24"/>
                            </w:rPr>
                            <w:t>Kasos aparato kvito už parduotas prekes ar suteiktas paslaugas neišdavimas ar netinkamas išdavimas</w:t>
                          </w:r>
                        </w:sdtContent>
                      </w:sdt>
                    </w:p>
                    <w:sdt>
                      <w:sdtPr>
                        <w:alias w:val="163 str. 1 d."/>
                        <w:tag w:val="part_5751a938b6934ac180a10ed619e4e98e"/>
                        <w:lock w:val="sdtLocked"/>
                        <w:richText/>
                      </w:sdtPr>
                      <w:sdtContent>
                        <w:p>
                          <w:pPr>
                            <w:tabs>
                              <w:tab w:val="left" w:pos="1276"/>
                            </w:tabs>
                            <w:spacing w:line="360" w:lineRule="auto"/>
                            <w:ind w:firstLine="720"/>
                            <w:jc w:val="both"/>
                            <w:rPr>
                              <w:szCs w:val="24"/>
                            </w:rPr>
                          </w:pPr>
                          <w:sdt>
                            <w:sdtPr>
                              <w:alias w:val="Numeris"/>
                              <w:tag w:val="nr_5751a938b6934ac180a10ed619e4e98e"/>
                              <w:lock w:val="sdtLocked"/>
                              <w:richText/>
                            </w:sdtPr>
                            <w:sdtContent>
                              <w:r>
                                <w:rPr>
                                  <w:szCs w:val="24"/>
                                </w:rPr>
                                <w:t>1</w:t>
                              </w:r>
                            </w:sdtContent>
                          </w:sdt>
                          <w:r>
                            <w:rPr>
                              <w:szCs w:val="24"/>
                            </w:rPr>
                            <w:t xml:space="preserve">. Kasos aparato kvito už parduotas prekes ar suteiktas paslaugas neišdavimas arba kasos aparato kvito, kuriame nurodyta kita suma, negu sumokėta, išdavimas </w:t>
                          </w:r>
                        </w:p>
                        <w:p>
                          <w:pPr>
                            <w:tabs>
                              <w:tab w:val="left" w:pos="1276"/>
                            </w:tabs>
                            <w:spacing w:line="360" w:lineRule="auto"/>
                            <w:ind w:firstLine="720"/>
                            <w:jc w:val="both"/>
                            <w:rPr>
                              <w:szCs w:val="24"/>
                            </w:rPr>
                          </w:pPr>
                          <w:r>
                            <w:rPr>
                              <w:szCs w:val="24"/>
                            </w:rPr>
                            <w:t>užtraukia baudą išduoti kasos aparato kvitą privalantiems asmenims nuo šešiasdešimt iki vieno šimto keturiasdešimt eurų.</w:t>
                          </w:r>
                        </w:p>
                      </w:sdtContent>
                    </w:sdt>
                    <w:sdt>
                      <w:sdtPr>
                        <w:alias w:val="163 str. 2 d."/>
                        <w:tag w:val="part_a0014bd9f1b340fa921cf08a5aa003f0"/>
                        <w:lock w:val="sdtLocked"/>
                        <w:richText/>
                      </w:sdtPr>
                      <w:sdtContent>
                        <w:p>
                          <w:pPr>
                            <w:spacing w:line="360" w:lineRule="auto"/>
                            <w:ind w:firstLine="720"/>
                            <w:jc w:val="both"/>
                            <w:rPr>
                              <w:szCs w:val="24"/>
                            </w:rPr>
                          </w:pPr>
                          <w:sdt>
                            <w:sdtPr>
                              <w:alias w:val="Numeris"/>
                              <w:tag w:val="nr_a0014bd9f1b340fa921cf08a5aa003f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3 str. 3 d."/>
                        <w:tag w:val="part_b8c78ab80f8e4f1a8365a277ba5999db"/>
                        <w:lock w:val="sdtLocked"/>
                        <w:richText/>
                      </w:sdtPr>
                      <w:sdtContent>
                        <w:p>
                          <w:pPr>
                            <w:spacing w:line="360" w:lineRule="auto"/>
                            <w:ind w:firstLine="720"/>
                            <w:jc w:val="both"/>
                            <w:rPr>
                              <w:szCs w:val="24"/>
                            </w:rPr>
                          </w:pPr>
                          <w:sdt>
                            <w:sdtPr>
                              <w:alias w:val="Numeris"/>
                              <w:tag w:val="nr_b8c78ab80f8e4f1a8365a277ba5999db"/>
                              <w:lock w:val="sdtLocked"/>
                              <w:richText/>
                            </w:sdtPr>
                            <w:sdtContent>
                              <w:r>
                                <w:rPr>
                                  <w:szCs w:val="24"/>
                                </w:rPr>
                                <w:t>3</w:t>
                              </w:r>
                            </w:sdtContent>
                          </w:sdt>
                          <w:r>
                            <w:rPr>
                              <w:szCs w:val="24"/>
                            </w:rPr>
                            <w:t>. Šio straipsnio 1 dalyje numatyti veiksmai, padaryti vadovo nurodymu,</w:t>
                          </w:r>
                        </w:p>
                        <w:p>
                          <w:pPr>
                            <w:spacing w:line="360" w:lineRule="auto"/>
                            <w:ind w:firstLine="720"/>
                            <w:jc w:val="both"/>
                            <w:rPr>
                              <w:szCs w:val="24"/>
                            </w:rPr>
                          </w:pPr>
                          <w:r>
                            <w:rPr>
                              <w:szCs w:val="24"/>
                            </w:rPr>
                            <w:t>užtraukia baudą išduoti kasos aparato kvitą privalantiems asmenims nuo keturiolikos iki penkiasdešimt eurų ir baudą tokį nurodymą davusiems vadovams nuo šešių šimtų iki devynių šimtų eurų.</w:t>
                          </w:r>
                        </w:p>
                      </w:sdtContent>
                    </w:sdt>
                    <w:sdt>
                      <w:sdtPr>
                        <w:alias w:val="163 str. 4 d."/>
                        <w:tag w:val="part_1a6e9ef3d59e495796571200422db70a"/>
                        <w:lock w:val="sdtLocked"/>
                        <w:richText/>
                      </w:sdtPr>
                      <w:sdtContent>
                        <w:p>
                          <w:pPr>
                            <w:spacing w:line="360" w:lineRule="auto"/>
                            <w:ind w:firstLine="720"/>
                            <w:jc w:val="both"/>
                            <w:rPr>
                              <w:szCs w:val="24"/>
                            </w:rPr>
                          </w:pPr>
                          <w:sdt>
                            <w:sdtPr>
                              <w:alias w:val="Numeris"/>
                              <w:tag w:val="nr_1a6e9ef3d59e495796571200422db70a"/>
                              <w:lock w:val="sdtLocked"/>
                              <w:richText/>
                            </w:sdtPr>
                            <w:sdtContent>
                              <w:r>
                                <w:rPr>
                                  <w:szCs w:val="24"/>
                                </w:rPr>
                                <w:t>4</w:t>
                              </w:r>
                            </w:sdtContent>
                          </w:sdt>
                          <w:r>
                            <w:rPr>
                              <w:szCs w:val="24"/>
                            </w:rPr>
                            <w:t>. Kasos aparato kvito už parduotas prekes ar suteiktas paslaugas išdavimą užtikrinančių priemonių nesiėmimas</w:t>
                          </w:r>
                        </w:p>
                        <w:p>
                          <w:pPr>
                            <w:spacing w:line="360" w:lineRule="auto"/>
                            <w:ind w:firstLine="720"/>
                            <w:jc w:val="both"/>
                            <w:rPr>
                              <w:szCs w:val="24"/>
                            </w:rPr>
                          </w:pPr>
                          <w:r>
                            <w:rPr>
                              <w:szCs w:val="24"/>
                            </w:rPr>
                            <w:t>užtraukia baudą naudoti kasos aparatus privalantiems asmenims nuo penkių šimtų šešiasdešimt iki devynių šimtų eurų.</w:t>
                          </w:r>
                        </w:p>
                      </w:sdtContent>
                    </w:sdt>
                    <w:sdt>
                      <w:sdtPr>
                        <w:alias w:val="163 str. 5 d."/>
                        <w:tag w:val="part_8d73f5013e7a41379c0beb04c6b5bae0"/>
                        <w:lock w:val="sdtLocked"/>
                        <w:richText/>
                      </w:sdtPr>
                      <w:sdtContent>
                        <w:p>
                          <w:pPr>
                            <w:spacing w:line="360" w:lineRule="auto"/>
                            <w:ind w:firstLine="720"/>
                            <w:jc w:val="both"/>
                            <w:rPr>
                              <w:szCs w:val="24"/>
                            </w:rPr>
                          </w:pPr>
                          <w:sdt>
                            <w:sdtPr>
                              <w:alias w:val="Numeris"/>
                              <w:tag w:val="nr_8d73f5013e7a41379c0beb04c6b5bae0"/>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vieno tūkstančio septynių šimtų eurų.</w:t>
                          </w:r>
                        </w:p>
                        <w:p>
                          <w:pPr>
                            <w:spacing w:line="360" w:lineRule="auto"/>
                            <w:ind w:firstLine="720"/>
                            <w:jc w:val="both"/>
                            <w:rPr>
                              <w:szCs w:val="24"/>
                            </w:rPr>
                          </w:pPr>
                        </w:p>
                      </w:sdtContent>
                    </w:sdt>
                  </w:sdtContent>
                </w:sdt>
                <w:sdt>
                  <w:sdtPr>
                    <w:alias w:val="164 str."/>
                    <w:tag w:val="part_d82de276b9534a2b8faf3e8b72a87bc0"/>
                    <w:lock w:val="sdtLocked"/>
                    <w:richText/>
                  </w:sdtPr>
                  <w:sdtContent>
                    <w:p>
                      <w:pPr>
                        <w:spacing w:line="360" w:lineRule="auto"/>
                        <w:ind w:left="2410" w:hanging="1690"/>
                        <w:jc w:val="both"/>
                        <w:rPr>
                          <w:szCs w:val="24"/>
                        </w:rPr>
                      </w:pPr>
                      <w:sdt>
                        <w:sdtPr>
                          <w:alias w:val="Numeris"/>
                          <w:tag w:val="nr_d82de276b9534a2b8faf3e8b72a87bc0"/>
                          <w:lock w:val="sdtLocked"/>
                          <w:richText/>
                        </w:sdtPr>
                        <w:sdtContent>
                          <w:r>
                            <w:rPr>
                              <w:b/>
                              <w:bCs/>
                              <w:szCs w:val="24"/>
                            </w:rPr>
                            <w:t>164</w:t>
                          </w:r>
                        </w:sdtContent>
                      </w:sdt>
                      <w:r>
                        <w:rPr>
                          <w:b/>
                          <w:bCs/>
                          <w:szCs w:val="24"/>
                        </w:rPr>
                        <w:t xml:space="preserve"> straipsnis. </w:t>
                      </w:r>
                      <w:sdt>
                        <w:sdtPr>
                          <w:alias w:val="Pavadinimas"/>
                          <w:tag w:val="title_d82de276b9534a2b8faf3e8b72a87bc0"/>
                          <w:lock w:val="sdtLocked"/>
                          <w:richText/>
                        </w:sdtPr>
                        <w:sdtContent>
                          <w:r>
                            <w:rPr>
                              <w:b/>
                              <w:bCs/>
                              <w:szCs w:val="24"/>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16bb2006480470d8e7f6f6d59537b54"/>
                        <w:lock w:val="sdtLocked"/>
                        <w:richText/>
                      </w:sdtPr>
                      <w:sdtContent>
                        <w:p>
                          <w:pPr>
                            <w:spacing w:line="360" w:lineRule="auto"/>
                            <w:ind w:firstLine="720"/>
                            <w:jc w:val="both"/>
                            <w:rPr>
                              <w:szCs w:val="24"/>
                            </w:rPr>
                          </w:pPr>
                          <w:sdt>
                            <w:sdtPr>
                              <w:alias w:val="Numeris"/>
                              <w:tag w:val="nr_d16bb2006480470d8e7f6f6d59537b54"/>
                              <w:lock w:val="sdtLocked"/>
                              <w:richText/>
                            </w:sdtPr>
                            <w:sdtContent>
                              <w:r>
                                <w:rPr>
                                  <w:szCs w:val="24"/>
                                </w:rPr>
                                <w:t>1</w:t>
                              </w:r>
                            </w:sdtContent>
                          </w:sdt>
                          <w:r>
                            <w:rPr>
                              <w:szCs w:val="24"/>
                            </w:rPr>
                            <w:t xml:space="preserve">. Asmeninių ar kasos aparatu neįtrauktų į apskaitą pinigų laikymas kasoje ar kasos operacijų atlikimo vietoje (išskyrus </w:t>
                          </w:r>
                          <w:r>
                            <w:rPr>
                              <w:bCs/>
                              <w:szCs w:val="24"/>
                            </w:rPr>
                            <w:t>Lietuvos Respublikos</w:t>
                          </w:r>
                          <w:r>
                            <w:rPr>
                              <w:szCs w:val="24"/>
                            </w:rPr>
                            <w:t xml:space="preserve">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szCs w:val="24"/>
                            </w:rPr>
                          </w:pPr>
                          <w:r>
                            <w:rPr>
                              <w:szCs w:val="24"/>
                            </w:rPr>
                            <w:t>užtraukia baudą išduoti kasos aparato kvitą privalantiems asmenims nuo keturiolikos iki vieno šimto eurų.</w:t>
                          </w:r>
                        </w:p>
                      </w:sdtContent>
                    </w:sdt>
                    <w:sdt>
                      <w:sdtPr>
                        <w:alias w:val="164 str. 2 d."/>
                        <w:tag w:val="part_69594e507e684511bafef862ecdcff7d"/>
                        <w:lock w:val="sdtLocked"/>
                        <w:richText/>
                      </w:sdtPr>
                      <w:sdtContent>
                        <w:p>
                          <w:pPr>
                            <w:spacing w:line="360" w:lineRule="auto"/>
                            <w:ind w:firstLine="720"/>
                            <w:jc w:val="both"/>
                            <w:rPr>
                              <w:szCs w:val="24"/>
                            </w:rPr>
                          </w:pPr>
                          <w:sdt>
                            <w:sdtPr>
                              <w:alias w:val="Numeris"/>
                              <w:tag w:val="nr_69594e507e684511bafef862ecdcff7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išduoti kasos aparato kvitą privalantiems asmenims</w:t>
                          </w:r>
                          <w:r>
                            <w:rPr>
                              <w:b/>
                              <w:bCs/>
                              <w:szCs w:val="24"/>
                            </w:rPr>
                            <w:t xml:space="preserve"> </w:t>
                          </w:r>
                          <w:r>
                            <w:rPr>
                              <w:szCs w:val="24"/>
                            </w:rPr>
                            <w:t>nuo vieno šimto keturiasdešimt iki trijų šimtų eurų.</w:t>
                          </w:r>
                        </w:p>
                      </w:sdtContent>
                    </w:sdt>
                    <w:sdt>
                      <w:sdtPr>
                        <w:alias w:val="164 str. 3 d."/>
                        <w:tag w:val="part_ac4ab2d9358d4779bd51ab0294a9527d"/>
                        <w:lock w:val="sdtLocked"/>
                        <w:richText/>
                      </w:sdtPr>
                      <w:sdtContent>
                        <w:p>
                          <w:pPr>
                            <w:spacing w:line="360" w:lineRule="auto"/>
                            <w:ind w:firstLine="720"/>
                            <w:jc w:val="both"/>
                            <w:rPr>
                              <w:szCs w:val="24"/>
                            </w:rPr>
                          </w:pPr>
                          <w:sdt>
                            <w:sdtPr>
                              <w:alias w:val="Numeris"/>
                              <w:tag w:val="nr_ac4ab2d9358d4779bd51ab0294a9527d"/>
                              <w:lock w:val="sdtLocked"/>
                              <w:richText/>
                            </w:sdtPr>
                            <w:sdtContent>
                              <w:r>
                                <w:rPr>
                                  <w:szCs w:val="24"/>
                                </w:rPr>
                                <w:t>3</w:t>
                              </w:r>
                            </w:sdtContent>
                          </w:sdt>
                          <w:r>
                            <w:rPr>
                              <w:szCs w:val="24"/>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szCs w:val="24"/>
                            </w:rPr>
                          </w:pPr>
                          <w:r>
                            <w:rPr>
                              <w:szCs w:val="24"/>
                            </w:rPr>
                            <w:t>užtraukia baudą naudoti kasos aparatus privalantiems asmenims nuo trijų šimtų iki penkių šimtų šešiasdešimt eurų.</w:t>
                          </w:r>
                        </w:p>
                      </w:sdtContent>
                    </w:sdt>
                    <w:sdt>
                      <w:sdtPr>
                        <w:alias w:val="164 str. 4 d."/>
                        <w:tag w:val="part_77b1f59992be4ad0ade66cfa4cad3d88"/>
                        <w:lock w:val="sdtLocked"/>
                        <w:richText/>
                      </w:sdtPr>
                      <w:sdtContent>
                        <w:p>
                          <w:pPr>
                            <w:spacing w:line="360" w:lineRule="auto"/>
                            <w:ind w:firstLine="720"/>
                            <w:jc w:val="both"/>
                            <w:rPr>
                              <w:szCs w:val="24"/>
                            </w:rPr>
                          </w:pPr>
                          <w:sdt>
                            <w:sdtPr>
                              <w:alias w:val="Numeris"/>
                              <w:tag w:val="nr_77b1f59992be4ad0ade66cfa4cad3d8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p>
                          <w:pPr>
                            <w:spacing w:line="360" w:lineRule="auto"/>
                            <w:ind w:firstLine="720"/>
                            <w:jc w:val="both"/>
                            <w:rPr>
                              <w:szCs w:val="24"/>
                            </w:rPr>
                          </w:pPr>
                        </w:p>
                      </w:sdtContent>
                    </w:sdt>
                  </w:sdtContent>
                </w:sdt>
                <w:sdt>
                  <w:sdtPr>
                    <w:alias w:val="165 str."/>
                    <w:tag w:val="part_0c17a5b243e44b33bc127951ff373652"/>
                    <w:lock w:val="sdtLocked"/>
                    <w:richText/>
                  </w:sdtPr>
                  <w:sdtContent>
                    <w:p>
                      <w:pPr>
                        <w:spacing w:line="360" w:lineRule="auto"/>
                        <w:ind w:left="2268" w:hanging="1548"/>
                        <w:jc w:val="both"/>
                        <w:rPr>
                          <w:szCs w:val="24"/>
                        </w:rPr>
                      </w:pPr>
                      <w:sdt>
                        <w:sdtPr>
                          <w:alias w:val="Numeris"/>
                          <w:tag w:val="nr_0c17a5b243e44b33bc127951ff373652"/>
                          <w:lock w:val="sdtLocked"/>
                          <w:richText/>
                        </w:sdtPr>
                        <w:sdtContent>
                          <w:r>
                            <w:rPr>
                              <w:b/>
                              <w:bCs/>
                              <w:szCs w:val="24"/>
                            </w:rPr>
                            <w:t>165</w:t>
                          </w:r>
                        </w:sdtContent>
                      </w:sdt>
                      <w:r>
                        <w:rPr>
                          <w:b/>
                          <w:bCs/>
                          <w:szCs w:val="24"/>
                        </w:rPr>
                        <w:t xml:space="preserve"> straipsnis. </w:t>
                      </w:r>
                      <w:sdt>
                        <w:sdtPr>
                          <w:alias w:val="Pavadinimas"/>
                          <w:tag w:val="title_0c17a5b243e44b33bc127951ff373652"/>
                          <w:lock w:val="sdtLocked"/>
                          <w:richText/>
                        </w:sdtPr>
                        <w:sdtContent>
                          <w:r>
                            <w:rPr>
                              <w:b/>
                              <w:bCs/>
                              <w:szCs w:val="24"/>
                            </w:rPr>
                            <w:t>Kasos aparatus aptarnaujančių įmonių specialistų nepranešimas apie neteisėtą kasos aparatų sumuojančių skaitiklių rodmenų sumažinimą</w:t>
                          </w:r>
                        </w:sdtContent>
                      </w:sdt>
                    </w:p>
                    <w:sdt>
                      <w:sdtPr>
                        <w:alias w:val="165 str. 1 d."/>
                        <w:tag w:val="part_bef8f4e6845e4330b97a379348120895"/>
                        <w:lock w:val="sdtLocked"/>
                        <w:richText/>
                      </w:sdtPr>
                      <w:sdtContent>
                        <w:p>
                          <w:pPr>
                            <w:spacing w:line="360" w:lineRule="auto"/>
                            <w:ind w:firstLine="720"/>
                            <w:jc w:val="both"/>
                            <w:rPr>
                              <w:szCs w:val="24"/>
                            </w:rPr>
                          </w:pPr>
                          <w:sdt>
                            <w:sdtPr>
                              <w:alias w:val="Numeris"/>
                              <w:tag w:val="nr_bef8f4e6845e4330b97a379348120895"/>
                              <w:lock w:val="sdtLocked"/>
                              <w:richText/>
                            </w:sdtPr>
                            <w:sdtContent>
                              <w:r>
                                <w:rPr>
                                  <w:szCs w:val="24"/>
                                </w:rPr>
                                <w:t>1</w:t>
                              </w:r>
                            </w:sdtContent>
                          </w:sdt>
                          <w:r>
                            <w:rPr>
                              <w:szCs w:val="24"/>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rPr>
                          </w:pPr>
                          <w:r>
                            <w:rPr>
                              <w:szCs w:val="24"/>
                            </w:rPr>
                            <w:t>užtraukia baudą nuo trijų šimtų iki penkių šimtų šešiasdešimt eurų.</w:t>
                          </w:r>
                        </w:p>
                      </w:sdtContent>
                    </w:sdt>
                    <w:sdt>
                      <w:sdtPr>
                        <w:alias w:val="165 str. 2 d."/>
                        <w:tag w:val="part_83cfd2b4703c460a854ccb3c5238a9d9"/>
                        <w:lock w:val="sdtLocked"/>
                        <w:richText/>
                      </w:sdtPr>
                      <w:sdtContent>
                        <w:p>
                          <w:pPr>
                            <w:spacing w:line="360" w:lineRule="auto"/>
                            <w:ind w:firstLine="720"/>
                            <w:jc w:val="both"/>
                            <w:rPr>
                              <w:szCs w:val="24"/>
                            </w:rPr>
                          </w:pPr>
                          <w:sdt>
                            <w:sdtPr>
                              <w:alias w:val="Numeris"/>
                              <w:tag w:val="nr_83cfd2b4703c460a854ccb3c5238a9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6 str."/>
                    <w:tag w:val="part_fa46e055f3034c608dc3049a02471850"/>
                    <w:lock w:val="sdtLocked"/>
                    <w:richText/>
                  </w:sdtPr>
                  <w:sdtContent>
                    <w:p>
                      <w:pPr>
                        <w:spacing w:line="360" w:lineRule="auto"/>
                        <w:ind w:left="2410" w:hanging="1690"/>
                        <w:jc w:val="both"/>
                        <w:rPr>
                          <w:szCs w:val="24"/>
                        </w:rPr>
                      </w:pPr>
                      <w:sdt>
                        <w:sdtPr>
                          <w:alias w:val="Numeris"/>
                          <w:tag w:val="nr_fa46e055f3034c608dc3049a02471850"/>
                          <w:lock w:val="sdtLocked"/>
                          <w:richText/>
                        </w:sdtPr>
                        <w:sdtContent>
                          <w:r>
                            <w:rPr>
                              <w:b/>
                              <w:bCs/>
                              <w:szCs w:val="24"/>
                            </w:rPr>
                            <w:t>166</w:t>
                          </w:r>
                        </w:sdtContent>
                      </w:sdt>
                      <w:r>
                        <w:rPr>
                          <w:b/>
                          <w:bCs/>
                          <w:szCs w:val="24"/>
                        </w:rPr>
                        <w:t xml:space="preserve"> straipsnis. </w:t>
                      </w:r>
                      <w:sdt>
                        <w:sdtPr>
                          <w:alias w:val="Pavadinimas"/>
                          <w:tag w:val="title_fa46e055f3034c608dc3049a02471850"/>
                          <w:lock w:val="sdtLocked"/>
                          <w:richText/>
                        </w:sdtPr>
                        <w:sdtContent>
                          <w:r>
                            <w:rPr>
                              <w:b/>
                              <w:bCs/>
                              <w:szCs w:val="24"/>
                            </w:rPr>
                            <w:t>Kasos aparatų eksploatavimas be kontrolinių juostų, kontrolinių juostų, kasos aparato kasos operacijų žurnalų arba kasos aparatų techninių pasų neišsaugojimas</w:t>
                          </w:r>
                        </w:sdtContent>
                      </w:sdt>
                    </w:p>
                    <w:sdt>
                      <w:sdtPr>
                        <w:alias w:val="166 str. 1 d."/>
                        <w:tag w:val="part_db2a03c6699e4e9cb2c3e695924e0337"/>
                        <w:lock w:val="sdtLocked"/>
                        <w:richText/>
                      </w:sdtPr>
                      <w:sdtContent>
                        <w:p>
                          <w:pPr>
                            <w:spacing w:line="360" w:lineRule="auto"/>
                            <w:ind w:firstLine="720"/>
                            <w:jc w:val="both"/>
                            <w:rPr>
                              <w:szCs w:val="24"/>
                            </w:rPr>
                          </w:pPr>
                          <w:sdt>
                            <w:sdtPr>
                              <w:alias w:val="Numeris"/>
                              <w:tag w:val="nr_db2a03c6699e4e9cb2c3e695924e0337"/>
                              <w:lock w:val="sdtLocked"/>
                              <w:richText/>
                            </w:sdtPr>
                            <w:sdtContent>
                              <w:r>
                                <w:rPr>
                                  <w:szCs w:val="24"/>
                                </w:rPr>
                                <w:t>1</w:t>
                              </w:r>
                            </w:sdtContent>
                          </w:sdt>
                          <w:r>
                            <w:rPr>
                              <w:szCs w:val="24"/>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rPr>
                          </w:pPr>
                          <w:r>
                            <w:rPr>
                              <w:szCs w:val="24"/>
                            </w:rPr>
                            <w:t>užtraukia baudą naudoti kasos aparatus privalantiems asmenims nuo devynių šimtų iki vieno tūkstančio septynių šimtų eurų.</w:t>
                          </w:r>
                        </w:p>
                      </w:sdtContent>
                    </w:sdt>
                    <w:sdt>
                      <w:sdtPr>
                        <w:alias w:val="166 str. 2 d."/>
                        <w:tag w:val="part_9c4a446fdefb464c85d18f6b3229546a"/>
                        <w:lock w:val="sdtLocked"/>
                        <w:richText/>
                      </w:sdtPr>
                      <w:sdtContent>
                        <w:p>
                          <w:pPr>
                            <w:spacing w:line="360" w:lineRule="auto"/>
                            <w:ind w:firstLine="720"/>
                            <w:jc w:val="both"/>
                            <w:rPr>
                              <w:szCs w:val="24"/>
                            </w:rPr>
                          </w:pPr>
                          <w:sdt>
                            <w:sdtPr>
                              <w:alias w:val="Numeris"/>
                              <w:tag w:val="nr_9c4a446fdefb464c85d18f6b322954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tūkstančių iki keturių tūkstančių trijų šimtų eurų.</w:t>
                          </w:r>
                        </w:p>
                        <w:p>
                          <w:pPr>
                            <w:spacing w:line="360" w:lineRule="auto"/>
                            <w:ind w:firstLine="720"/>
                            <w:jc w:val="both"/>
                            <w:rPr>
                              <w:szCs w:val="24"/>
                            </w:rPr>
                          </w:pPr>
                        </w:p>
                      </w:sdtContent>
                    </w:sdt>
                  </w:sdtContent>
                </w:sdt>
                <w:sdt>
                  <w:sdtPr>
                    <w:alias w:val="167 str."/>
                    <w:tag w:val="part_46b67120df4948459502538d3dcfe1db"/>
                    <w:lock w:val="sdtLocked"/>
                    <w:richText/>
                  </w:sdtPr>
                  <w:sdtContent>
                    <w:p>
                      <w:pPr>
                        <w:spacing w:line="360" w:lineRule="auto"/>
                        <w:ind w:left="2552" w:hanging="1832"/>
                        <w:jc w:val="both"/>
                        <w:rPr>
                          <w:szCs w:val="24"/>
                        </w:rPr>
                      </w:pPr>
                      <w:sdt>
                        <w:sdtPr>
                          <w:alias w:val="Numeris"/>
                          <w:tag w:val="nr_46b67120df4948459502538d3dcfe1db"/>
                          <w:lock w:val="sdtLocked"/>
                          <w:richText/>
                        </w:sdtPr>
                        <w:sdtContent>
                          <w:r>
                            <w:rPr>
                              <w:b/>
                              <w:bCs/>
                              <w:szCs w:val="24"/>
                            </w:rPr>
                            <w:t>167</w:t>
                          </w:r>
                        </w:sdtContent>
                      </w:sdt>
                      <w:r>
                        <w:rPr>
                          <w:b/>
                          <w:bCs/>
                          <w:szCs w:val="24"/>
                        </w:rPr>
                        <w:t xml:space="preserve"> straipsnis. </w:t>
                      </w:r>
                      <w:sdt>
                        <w:sdtPr>
                          <w:alias w:val="Pavadinimas"/>
                          <w:tag w:val="title_46b67120df4948459502538d3dcfe1db"/>
                          <w:lock w:val="sdtLocked"/>
                          <w:richText/>
                        </w:sdtPr>
                        <w:sdtContent>
                          <w:r>
                            <w:rPr>
                              <w:b/>
                              <w:bCs/>
                              <w:szCs w:val="24"/>
                            </w:rPr>
                            <w:t>Kasos aparatus aptarnaujančių įmonių darbuotojų padarytas elektroninių kasos aparatų naudojimo taisyklių pažeidimas</w:t>
                          </w:r>
                        </w:sdtContent>
                      </w:sdt>
                    </w:p>
                    <w:sdt>
                      <w:sdtPr>
                        <w:alias w:val="167 str. 1 d."/>
                        <w:tag w:val="part_8fc5f145de9141b49044a77187827982"/>
                        <w:lock w:val="sdtLocked"/>
                        <w:richText/>
                      </w:sdtPr>
                      <w:sdtContent>
                        <w:p>
                          <w:pPr>
                            <w:spacing w:line="360" w:lineRule="auto"/>
                            <w:ind w:firstLine="720"/>
                            <w:jc w:val="both"/>
                            <w:rPr>
                              <w:szCs w:val="24"/>
                            </w:rPr>
                          </w:pPr>
                          <w:sdt>
                            <w:sdtPr>
                              <w:alias w:val="Numeris"/>
                              <w:tag w:val="nr_8fc5f145de9141b49044a77187827982"/>
                              <w:lock w:val="sdtLocked"/>
                              <w:richText/>
                            </w:sdtPr>
                            <w:sdtContent>
                              <w:r>
                                <w:rPr>
                                  <w:szCs w:val="24"/>
                                </w:rPr>
                                <w:t>1</w:t>
                              </w:r>
                            </w:sdtContent>
                          </w:sdt>
                          <w:r>
                            <w:rPr>
                              <w:szCs w:val="24"/>
                            </w:rPr>
                            <w:t>. Elektroninius kasos aparatus ar jų sistemas aptarnaujančios įmonės specialisto padarytas elektroninių kasos aparatų naudojimo taisyklių pažeidimas</w:t>
                          </w:r>
                        </w:p>
                        <w:p>
                          <w:pPr>
                            <w:spacing w:line="360" w:lineRule="auto"/>
                            <w:ind w:firstLine="720"/>
                            <w:jc w:val="both"/>
                            <w:rPr>
                              <w:szCs w:val="24"/>
                            </w:rPr>
                          </w:pPr>
                          <w:r>
                            <w:rPr>
                              <w:szCs w:val="24"/>
                            </w:rPr>
                            <w:t>užtraukia baudą nuo trijų šimtų iki penkių šimtų šešiasdešimt eurų.</w:t>
                          </w:r>
                        </w:p>
                      </w:sdtContent>
                    </w:sdt>
                    <w:sdt>
                      <w:sdtPr>
                        <w:alias w:val="167 str. 2 d."/>
                        <w:tag w:val="part_eda9803265a24d3b8833e87776808db0"/>
                        <w:lock w:val="sdtLocked"/>
                        <w:richText/>
                      </w:sdtPr>
                      <w:sdtContent>
                        <w:p>
                          <w:pPr>
                            <w:spacing w:line="360" w:lineRule="auto"/>
                            <w:ind w:firstLine="720"/>
                            <w:jc w:val="both"/>
                            <w:rPr>
                              <w:szCs w:val="24"/>
                            </w:rPr>
                          </w:pPr>
                          <w:sdt>
                            <w:sdtPr>
                              <w:alias w:val="Numeris"/>
                              <w:tag w:val="nr_eda9803265a24d3b8833e87776808db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penkiasdešimt iki vieno tūkstančio penkių šimtų eurų.</w:t>
                          </w:r>
                        </w:p>
                      </w:sdtContent>
                    </w:sdt>
                    <w:sdt>
                      <w:sdtPr>
                        <w:alias w:val="167 str. 3 d."/>
                        <w:tag w:val="part_d8b9cb954c2640638e15d103f118d7b3"/>
                        <w:lock w:val="sdtLocked"/>
                        <w:richText/>
                      </w:sdtPr>
                      <w:sdtContent>
                        <w:p>
                          <w:pPr>
                            <w:spacing w:line="360" w:lineRule="auto"/>
                            <w:ind w:firstLine="720"/>
                            <w:jc w:val="both"/>
                            <w:rPr>
                              <w:szCs w:val="24"/>
                            </w:rPr>
                          </w:pPr>
                          <w:sdt>
                            <w:sdtPr>
                              <w:alias w:val="Numeris"/>
                              <w:tag w:val="nr_d8b9cb954c2640638e15d103f118d7b3"/>
                              <w:lock w:val="sdtLocked"/>
                              <w:richText/>
                            </w:sdtPr>
                            <w:sdtContent>
                              <w:r>
                                <w:rPr>
                                  <w:szCs w:val="24"/>
                                </w:rPr>
                                <w:t>3</w:t>
                              </w:r>
                            </w:sdtContent>
                          </w:sdt>
                          <w:r>
                            <w:rPr>
                              <w:szCs w:val="24"/>
                            </w:rPr>
                            <w:t>. Priemonių, kad aptarnavimo specialistai laikytųsi elektroninių kasos aparatų naudojimo taisyklių reikalavimų, nesiėmimas</w:t>
                          </w:r>
                        </w:p>
                        <w:p>
                          <w:pPr>
                            <w:spacing w:line="360" w:lineRule="auto"/>
                            <w:ind w:firstLine="720"/>
                            <w:jc w:val="both"/>
                            <w:rPr>
                              <w:szCs w:val="24"/>
                            </w:rPr>
                          </w:pPr>
                          <w:r>
                            <w:rPr>
                              <w:szCs w:val="24"/>
                            </w:rPr>
                            <w:t>užtraukia baudą elektroninius kasos aparatus ar jų sistemas aptarnaujančių įmonių vadovams nuo vieno tūkstančio keturių šimtų iki trijų tūkstančių eurų.</w:t>
                          </w:r>
                        </w:p>
                        <w:p>
                          <w:pPr>
                            <w:spacing w:line="360" w:lineRule="auto"/>
                            <w:ind w:firstLine="720"/>
                            <w:jc w:val="both"/>
                            <w:rPr>
                              <w:szCs w:val="24"/>
                            </w:rPr>
                          </w:pPr>
                        </w:p>
                      </w:sdtContent>
                    </w:sdt>
                  </w:sdtContent>
                </w:sdt>
                <w:sdt>
                  <w:sdtPr>
                    <w:alias w:val="168 str."/>
                    <w:tag w:val="part_4653f387c13c462489673f33bd131e1e"/>
                    <w:lock w:val="sdtLocked"/>
                    <w:richText/>
                  </w:sdtPr>
                  <w:sdtContent>
                    <w:p>
                      <w:pPr>
                        <w:spacing w:line="360" w:lineRule="auto"/>
                        <w:ind w:left="2410" w:hanging="1701"/>
                        <w:jc w:val="both"/>
                        <w:rPr>
                          <w:szCs w:val="24"/>
                        </w:rPr>
                      </w:pPr>
                      <w:sdt>
                        <w:sdtPr>
                          <w:alias w:val="Numeris"/>
                          <w:tag w:val="nr_4653f387c13c462489673f33bd131e1e"/>
                          <w:lock w:val="sdtLocked"/>
                          <w:richText/>
                        </w:sdtPr>
                        <w:sdtContent>
                          <w:r>
                            <w:rPr>
                              <w:b/>
                              <w:bCs/>
                              <w:szCs w:val="24"/>
                            </w:rPr>
                            <w:t>168</w:t>
                          </w:r>
                        </w:sdtContent>
                      </w:sdt>
                      <w:r>
                        <w:rPr>
                          <w:b/>
                          <w:bCs/>
                          <w:szCs w:val="24"/>
                        </w:rPr>
                        <w:t xml:space="preserve"> straipsnis. </w:t>
                      </w:r>
                      <w:sdt>
                        <w:sdtPr>
                          <w:alias w:val="Pavadinimas"/>
                          <w:tag w:val="title_4653f387c13c462489673f33bd131e1e"/>
                          <w:lock w:val="sdtLocked"/>
                          <w:richText/>
                        </w:sdtPr>
                        <w:sdtContent>
                          <w:r>
                            <w:rPr>
                              <w:b/>
                              <w:bCs/>
                              <w:szCs w:val="24"/>
                            </w:rPr>
                            <w:t xml:space="preserve">Mažmeninės prekybos alkoholiniais gėrimais tvarkos ar kitų alkoholinių gėrimų pardavimo, laikymo ir gabenimo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68 str. 1 d."/>
                        <w:tag w:val="part_ce68f8c4c40f4c2f8cc55153114b52dc"/>
                        <w:lock w:val="sdtLocked"/>
                        <w:richText/>
                      </w:sdtPr>
                      <w:sdtContent>
                        <w:p>
                          <w:pPr>
                            <w:spacing w:line="360" w:lineRule="auto"/>
                            <w:ind w:firstLine="720"/>
                            <w:jc w:val="both"/>
                            <w:rPr>
                              <w:szCs w:val="24"/>
                            </w:rPr>
                          </w:pPr>
                          <w:sdt>
                            <w:sdtPr>
                              <w:alias w:val="Numeris"/>
                              <w:tag w:val="nr_ce68f8c4c40f4c2f8cc55153114b52dc"/>
                              <w:lock w:val="sdtLocked"/>
                              <w:richText/>
                            </w:sdtPr>
                            <w:sdtContent>
                              <w:r>
                                <w:rPr>
                                  <w:szCs w:val="24"/>
                                </w:rPr>
                                <w:t>1</w:t>
                              </w:r>
                            </w:sdtContent>
                          </w:sdt>
                          <w:r>
                            <w:rPr>
                              <w:szCs w:val="24"/>
                            </w:rPr>
                            <w:t>. Mažmeninės prekybos ir viešojo maitinimo vietose dirbančių darbuotojų padarytas mažmeninės</w:t>
                          </w:r>
                          <w:r>
                            <w:rPr>
                              <w:b/>
                              <w:szCs w:val="24"/>
                            </w:rPr>
                            <w:t xml:space="preserve"> </w:t>
                          </w:r>
                          <w:r>
                            <w:rPr>
                              <w:szCs w:val="24"/>
                            </w:rPr>
                            <w:t>prekybos alkoholiniais gėrimais tvarkos ar kitų alkoholinių gėrimų pardavimo, laikymo ir gabenimo reikalavimų</w:t>
                          </w:r>
                          <w:r>
                            <w:rPr>
                              <w:b/>
                              <w:szCs w:val="24"/>
                            </w:rPr>
                            <w:t xml:space="preserve"> </w:t>
                          </w:r>
                          <w:r>
                            <w:rPr>
                              <w:szCs w:val="24"/>
                            </w:rPr>
                            <w:t>pažeidimas, išskyrus šio straipsnio 2, 3, 4, 5, 6, 7, 8 dalyse numatytus pažeidimus,</w:t>
                          </w:r>
                        </w:p>
                        <w:p>
                          <w:pPr>
                            <w:spacing w:line="360" w:lineRule="auto"/>
                            <w:ind w:firstLine="720"/>
                            <w:jc w:val="both"/>
                            <w:rPr>
                              <w:szCs w:val="24"/>
                            </w:rPr>
                          </w:pPr>
                          <w:r>
                            <w:rPr>
                              <w:szCs w:val="24"/>
                            </w:rPr>
                            <w:t>užtraukia baudą nuo dvidešimt iki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68 str. 2 d."/>
                        <w:tag w:val="part_f3c12c12ed9f49ec96aeb43df946f08f"/>
                        <w:lock w:val="sdtLocked"/>
                        <w:richText/>
                      </w:sdtPr>
                      <w:sdtContent>
                        <w:p>
                          <w:pPr>
                            <w:spacing w:line="360" w:lineRule="auto"/>
                            <w:ind w:firstLine="720"/>
                            <w:jc w:val="both"/>
                            <w:rPr>
                              <w:szCs w:val="24"/>
                            </w:rPr>
                          </w:pPr>
                          <w:sdt>
                            <w:sdtPr>
                              <w:alias w:val="Numeris"/>
                              <w:tag w:val="nr_f3c12c12ed9f49ec96aeb43df946f08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trijų šimtų eurų.</w:t>
                          </w:r>
                        </w:p>
                      </w:sdtContent>
                    </w:sdt>
                    <w:sdt>
                      <w:sdtPr>
                        <w:alias w:val="168 str. 3 d."/>
                        <w:tag w:val="part_e34ec30ac38446c5b76ae6db0f7861f2"/>
                        <w:lock w:val="sdtLocked"/>
                        <w:richText/>
                      </w:sdtPr>
                      <w:sdtContent>
                        <w:p>
                          <w:pPr>
                            <w:spacing w:line="360" w:lineRule="auto"/>
                            <w:ind w:firstLine="720"/>
                            <w:jc w:val="both"/>
                            <w:rPr>
                              <w:szCs w:val="24"/>
                              <w:lang w:eastAsia="lt-LT"/>
                            </w:rPr>
                          </w:pPr>
                          <w:sdt>
                            <w:sdtPr>
                              <w:alias w:val="Numeris"/>
                              <w:tag w:val="nr_e34ec30ac38446c5b76ae6db0f7861f2"/>
                              <w:lock w:val="sdtLocked"/>
                              <w:richText/>
                            </w:sdtPr>
                            <w:sdtContent>
                              <w:r>
                                <w:rPr>
                                  <w:szCs w:val="24"/>
                                  <w:lang w:eastAsia="lt-LT"/>
                                </w:rPr>
                                <w:t>3</w:t>
                              </w:r>
                            </w:sdtContent>
                          </w:sdt>
                          <w:r>
                            <w:rPr>
                              <w:szCs w:val="24"/>
                              <w:lang w:eastAsia="lt-LT"/>
                            </w:rPr>
                            <w:t>. Alkoholinių gėrimų pardavimas mažmeninės prekybos ir viešojo maitinimo vietose jaunesniems negu dvidešimt metų asmenims</w:t>
                          </w:r>
                        </w:p>
                        <w:p>
                          <w:pPr>
                            <w:spacing w:line="360" w:lineRule="auto"/>
                            <w:ind w:firstLine="720"/>
                            <w:jc w:val="both"/>
                            <w:rPr>
                              <w:szCs w:val="24"/>
                            </w:rPr>
                          </w:pPr>
                          <w:r>
                            <w:rPr>
                              <w:szCs w:val="24"/>
                              <w:lang w:eastAsia="lt-LT"/>
                            </w:rPr>
                            <w:t>užtraukia baudą nuo trisdešimt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168 str. 4 d."/>
                        <w:tag w:val="part_8674d686f9ff45a28acf3c3786b913c8"/>
                        <w:lock w:val="sdtLocked"/>
                        <w:richText/>
                      </w:sdtPr>
                      <w:sdtContent>
                        <w:p>
                          <w:pPr>
                            <w:spacing w:line="360" w:lineRule="auto"/>
                            <w:ind w:firstLine="720"/>
                            <w:jc w:val="both"/>
                            <w:rPr>
                              <w:szCs w:val="24"/>
                            </w:rPr>
                          </w:pPr>
                          <w:sdt>
                            <w:sdtPr>
                              <w:alias w:val="Numeris"/>
                              <w:tag w:val="nr_8674d686f9ff45a28acf3c3786b913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68 str. 5 d."/>
                        <w:tag w:val="part_046aabed48dd40b1909ec419904c1be5"/>
                        <w:lock w:val="sdtLocked"/>
                        <w:richText/>
                      </w:sdtPr>
                      <w:sdtContent>
                        <w:p>
                          <w:pPr>
                            <w:spacing w:line="360" w:lineRule="auto"/>
                            <w:ind w:firstLine="720"/>
                            <w:jc w:val="both"/>
                            <w:rPr>
                              <w:szCs w:val="24"/>
                            </w:rPr>
                          </w:pPr>
                          <w:sdt>
                            <w:sdtPr>
                              <w:alias w:val="Numeris"/>
                              <w:tag w:val="nr_046aabed48dd40b1909ec419904c1be5"/>
                              <w:lock w:val="sdtLocked"/>
                              <w:richText/>
                            </w:sdtPr>
                            <w:sdtContent>
                              <w:r>
                                <w:rPr>
                                  <w:szCs w:val="24"/>
                                </w:rPr>
                                <w:t>5</w:t>
                              </w:r>
                            </w:sdtContent>
                          </w:sdt>
                          <w:r>
                            <w:rPr>
                              <w:szCs w:val="24"/>
                            </w:rPr>
                            <w:t>. Alkoholinių gėrimų pardavimas mažmeninės prekybos ir viešojo maitinimo vietose nesilaikant licencijoje nurodytų apribojimų</w:t>
                          </w:r>
                        </w:p>
                        <w:p>
                          <w:pPr>
                            <w:spacing w:line="360" w:lineRule="auto"/>
                            <w:ind w:firstLine="720"/>
                            <w:jc w:val="both"/>
                            <w:rPr>
                              <w:szCs w:val="24"/>
                            </w:rPr>
                          </w:pPr>
                          <w:r>
                            <w:rPr>
                              <w:szCs w:val="24"/>
                            </w:rPr>
                            <w:t>užtraukia baudą nuo vieno šimto penkiasdešimt iki keturių šimtų penkiasdešimt eurų.</w:t>
                          </w:r>
                        </w:p>
                      </w:sdtContent>
                    </w:sdt>
                    <w:sdt>
                      <w:sdtPr>
                        <w:alias w:val="168 str. 6 d."/>
                        <w:tag w:val="part_a261af8761d5421b9e7ab783d91cb472"/>
                        <w:lock w:val="sdtLocked"/>
                        <w:richText/>
                      </w:sdtPr>
                      <w:sdtContent>
                        <w:p>
                          <w:pPr>
                            <w:spacing w:line="360" w:lineRule="auto"/>
                            <w:ind w:firstLine="720"/>
                            <w:jc w:val="both"/>
                            <w:rPr>
                              <w:szCs w:val="24"/>
                            </w:rPr>
                          </w:pPr>
                          <w:sdt>
                            <w:sdtPr>
                              <w:alias w:val="Numeris"/>
                              <w:tag w:val="nr_a261af8761d5421b9e7ab783d91cb47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7 d."/>
                        <w:tag w:val="part_d6acb1e197dc4c20b308dea7aa371fa6"/>
                        <w:lock w:val="sdtLocked"/>
                        <w:richText/>
                      </w:sdtPr>
                      <w:sdtContent>
                        <w:p>
                          <w:pPr>
                            <w:spacing w:line="360" w:lineRule="auto"/>
                            <w:ind w:firstLine="720"/>
                            <w:jc w:val="both"/>
                            <w:rPr>
                              <w:szCs w:val="24"/>
                            </w:rPr>
                          </w:pPr>
                          <w:sdt>
                            <w:sdtPr>
                              <w:alias w:val="Numeris"/>
                              <w:tag w:val="nr_d6acb1e197dc4c20b308dea7aa371fa6"/>
                              <w:lock w:val="sdtLocked"/>
                              <w:richText/>
                            </w:sdtPr>
                            <w:sdtContent>
                              <w:r>
                                <w:rPr>
                                  <w:szCs w:val="24"/>
                                </w:rPr>
                                <w:t>7</w:t>
                              </w:r>
                            </w:sdtContent>
                          </w:sdt>
                          <w:r>
                            <w:rPr>
                              <w:szCs w:val="24"/>
                            </w:rPr>
                            <w:t>. Alkoholinių gėrimų pardavimas mažmeninės prekybos ir viešojo maitinimo vietose be licencijos</w:t>
                          </w:r>
                        </w:p>
                        <w:p>
                          <w:pPr>
                            <w:spacing w:line="360" w:lineRule="auto"/>
                            <w:ind w:firstLine="720"/>
                            <w:jc w:val="both"/>
                            <w:rPr>
                              <w:szCs w:val="24"/>
                            </w:rPr>
                          </w:pPr>
                          <w:r>
                            <w:rPr>
                              <w:szCs w:val="24"/>
                            </w:rPr>
                            <w:t>užtraukia baudą nuo trijų šimtų iki šešių šimtų eurų.</w:t>
                          </w:r>
                        </w:p>
                      </w:sdtContent>
                    </w:sdt>
                    <w:sdt>
                      <w:sdtPr>
                        <w:alias w:val="168 str. 8 d."/>
                        <w:tag w:val="part_9775d407fad44074a601a42730e28ef0"/>
                        <w:lock w:val="sdtLocked"/>
                        <w:richText/>
                      </w:sdtPr>
                      <w:sdtContent>
                        <w:p>
                          <w:pPr>
                            <w:spacing w:line="360" w:lineRule="auto"/>
                            <w:ind w:firstLine="720"/>
                            <w:jc w:val="both"/>
                            <w:rPr>
                              <w:szCs w:val="24"/>
                            </w:rPr>
                          </w:pPr>
                          <w:sdt>
                            <w:sdtPr>
                              <w:alias w:val="Numeris"/>
                              <w:tag w:val="nr_9775d407fad44074a601a42730e28ef0"/>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9 d."/>
                        <w:tag w:val="part_0fc77ed9642c4ae5b952e010ce26129c"/>
                        <w:lock w:val="sdtLocked"/>
                        <w:richText/>
                      </w:sdtPr>
                      <w:sdtContent>
                        <w:p>
                          <w:pPr>
                            <w:spacing w:line="360" w:lineRule="auto"/>
                            <w:ind w:firstLine="720"/>
                            <w:jc w:val="both"/>
                            <w:rPr>
                              <w:szCs w:val="24"/>
                            </w:rPr>
                          </w:pPr>
                          <w:sdt>
                            <w:sdtPr>
                              <w:alias w:val="Numeris"/>
                              <w:tag w:val="nr_0fc77ed9642c4ae5b952e010ce26129c"/>
                              <w:lock w:val="sdtLocked"/>
                              <w:richText/>
                            </w:sdtPr>
                            <w:sdtContent>
                              <w:r>
                                <w:rPr>
                                  <w:szCs w:val="24"/>
                                </w:rPr>
                                <w:t>9</w:t>
                              </w:r>
                            </w:sdtContent>
                          </w:sdt>
                          <w:r>
                            <w:rPr>
                              <w:szCs w:val="24"/>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p>
                          <w:pPr>
                            <w:spacing w:line="360" w:lineRule="auto"/>
                            <w:ind w:firstLine="720"/>
                            <w:jc w:val="both"/>
                            <w:rPr>
                              <w:szCs w:val="24"/>
                            </w:rPr>
                          </w:pPr>
                        </w:p>
                      </w:sdtContent>
                    </w:sdt>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e13fb75387a4873a18225bc4543bcef"/>
                    <w:lock w:val="sdtLocked"/>
                    <w:richText/>
                  </w:sdtPr>
                  <w:sdtContent>
                    <w:p>
                      <w:pPr>
                        <w:spacing w:line="360" w:lineRule="auto"/>
                        <w:ind w:firstLine="720"/>
                        <w:jc w:val="both"/>
                        <w:rPr>
                          <w:b/>
                          <w:bCs/>
                          <w:szCs w:val="24"/>
                        </w:rPr>
                      </w:pPr>
                      <w:sdt>
                        <w:sdtPr>
                          <w:alias w:val="Numeris"/>
                          <w:tag w:val="nr_3e13fb75387a4873a18225bc4543bcef"/>
                          <w:lock w:val="sdtLocked"/>
                          <w:richText/>
                        </w:sdtPr>
                        <w:sdtContent>
                          <w:r>
                            <w:rPr>
                              <w:b/>
                              <w:bCs/>
                              <w:szCs w:val="24"/>
                            </w:rPr>
                            <w:t>170</w:t>
                          </w:r>
                        </w:sdtContent>
                      </w:sdt>
                      <w:r>
                        <w:rPr>
                          <w:b/>
                          <w:bCs/>
                          <w:szCs w:val="24"/>
                        </w:rPr>
                        <w:t xml:space="preserve"> straipsnis. </w:t>
                      </w:r>
                      <w:sdt>
                        <w:sdtPr>
                          <w:alias w:val="Pavadinimas"/>
                          <w:tag w:val="title_3e13fb75387a4873a18225bc4543bcef"/>
                          <w:lock w:val="sdtLocked"/>
                          <w:richText/>
                        </w:sdtPr>
                        <w:sdtContent>
                          <w:r>
                            <w:rPr>
                              <w:b/>
                              <w:bCs/>
                              <w:szCs w:val="24"/>
                            </w:rPr>
                            <w:t>Prekybos tabako gaminiais pažeidimas</w:t>
                          </w:r>
                        </w:sdtContent>
                      </w:sdt>
                    </w:p>
                    <w:sdt>
                      <w:sdtPr>
                        <w:alias w:val="170 str. 1 d."/>
                        <w:tag w:val="part_db74b3a332114a689d910370b0fae97b"/>
                        <w:lock w:val="sdtLocked"/>
                        <w:richText/>
                      </w:sdtPr>
                      <w:sdtContent>
                        <w:p>
                          <w:pPr>
                            <w:spacing w:line="360" w:lineRule="auto"/>
                            <w:ind w:firstLine="720"/>
                            <w:jc w:val="both"/>
                            <w:rPr>
                              <w:szCs w:val="24"/>
                            </w:rPr>
                          </w:pPr>
                          <w:sdt>
                            <w:sdtPr>
                              <w:alias w:val="Numeris"/>
                              <w:tag w:val="nr_db74b3a332114a689d910370b0fae97b"/>
                              <w:lock w:val="sdtLocked"/>
                              <w:richText/>
                            </w:sdtPr>
                            <w:sdtContent>
                              <w:r>
                                <w:rPr>
                                  <w:szCs w:val="24"/>
                                </w:rPr>
                                <w:t>1</w:t>
                              </w:r>
                            </w:sdtContent>
                          </w:sdt>
                          <w:r>
                            <w:rPr>
                              <w:szCs w:val="24"/>
                            </w:rPr>
                            <w:t>. Prekybos ir viešojo maitinimo įmonių darbuotojų padarytas tabako gaminių ar susijusių gaminių pardavimo įmonėse reikalavimų pažeidimas</w:t>
                          </w:r>
                        </w:p>
                        <w:p>
                          <w:pPr>
                            <w:spacing w:line="360" w:lineRule="auto"/>
                            <w:ind w:firstLine="720"/>
                            <w:jc w:val="both"/>
                            <w:rPr>
                              <w:szCs w:val="24"/>
                            </w:rPr>
                          </w:pPr>
                          <w:r>
                            <w:rPr>
                              <w:szCs w:val="24"/>
                            </w:rPr>
                            <w:t>užtraukia baudą nuo dvidešimt iki aštuoniasdešimt eurų.</w:t>
                          </w:r>
                        </w:p>
                      </w:sdtContent>
                    </w:sdt>
                    <w:sdt>
                      <w:sdtPr>
                        <w:alias w:val="170 str. 2 d."/>
                        <w:tag w:val="part_133ccf48a2a74ab1ae2f655b1c1775e2"/>
                        <w:lock w:val="sdtLocked"/>
                        <w:richText/>
                      </w:sdtPr>
                      <w:sdtContent>
                        <w:p>
                          <w:pPr>
                            <w:spacing w:line="360" w:lineRule="auto"/>
                            <w:ind w:firstLine="720"/>
                            <w:jc w:val="both"/>
                            <w:rPr>
                              <w:szCs w:val="24"/>
                            </w:rPr>
                          </w:pPr>
                          <w:sdt>
                            <w:sdtPr>
                              <w:alias w:val="Numeris"/>
                              <w:tag w:val="nr_133ccf48a2a74ab1ae2f655b1c1775e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aštuoniasdešimt iki trijų šimtų eurų.</w:t>
                          </w:r>
                        </w:p>
                      </w:sdtContent>
                    </w:sdt>
                    <w:sdt>
                      <w:sdtPr>
                        <w:alias w:val="170 str. 3 d."/>
                        <w:tag w:val="part_c8509cdbf1e9443fb648d99f9a4a82af"/>
                        <w:lock w:val="sdtLocked"/>
                        <w:richText/>
                      </w:sdtPr>
                      <w:sdtContent>
                        <w:p>
                          <w:pPr>
                            <w:spacing w:line="360" w:lineRule="auto"/>
                            <w:ind w:firstLine="720"/>
                            <w:jc w:val="both"/>
                            <w:rPr>
                              <w:szCs w:val="24"/>
                            </w:rPr>
                          </w:pPr>
                          <w:sdt>
                            <w:sdtPr>
                              <w:alias w:val="Numeris"/>
                              <w:tag w:val="nr_c8509cdbf1e9443fb648d99f9a4a82af"/>
                              <w:lock w:val="sdtLocked"/>
                              <w:richText/>
                            </w:sdtPr>
                            <w:sdtContent>
                              <w:r>
                                <w:rPr>
                                  <w:szCs w:val="24"/>
                                </w:rPr>
                                <w:t>3</w:t>
                              </w:r>
                            </w:sdtContent>
                          </w:sdt>
                          <w:r>
                            <w:rPr>
                              <w:szCs w:val="24"/>
                            </w:rPr>
                            <w:t>. Tabako gaminių ar susijusių gaminių pardavimas prekybos ir viešojo maitinimo įmonėse nepilnamečiams</w:t>
                          </w:r>
                        </w:p>
                        <w:p>
                          <w:pPr>
                            <w:spacing w:line="360" w:lineRule="auto"/>
                            <w:ind w:firstLine="720"/>
                            <w:jc w:val="both"/>
                            <w:rPr>
                              <w:szCs w:val="24"/>
                            </w:rPr>
                          </w:pPr>
                          <w:r>
                            <w:rPr>
                              <w:szCs w:val="24"/>
                            </w:rPr>
                            <w:t>užtraukia baudą nuo trisdešimt iki vieno šimto dvidešimt eurų.</w:t>
                          </w:r>
                        </w:p>
                      </w:sdtContent>
                    </w:sdt>
                    <w:sdt>
                      <w:sdtPr>
                        <w:alias w:val="170 str. 4 d."/>
                        <w:tag w:val="part_bb4662d1a0514157a6a233dc7342dfaf"/>
                        <w:lock w:val="sdtLocked"/>
                        <w:richText/>
                      </w:sdtPr>
                      <w:sdtContent>
                        <w:p>
                          <w:pPr>
                            <w:spacing w:line="360" w:lineRule="auto"/>
                            <w:ind w:firstLine="720"/>
                            <w:jc w:val="both"/>
                            <w:rPr>
                              <w:szCs w:val="24"/>
                            </w:rPr>
                          </w:pPr>
                          <w:sdt>
                            <w:sdtPr>
                              <w:alias w:val="Numeris"/>
                              <w:tag w:val="nr_bb4662d1a0514157a6a233dc7342dfa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70 str. 5 d."/>
                        <w:tag w:val="part_e3b9c13d4df74c00b853ecfdd9aa92d1"/>
                        <w:lock w:val="sdtLocked"/>
                        <w:richText/>
                      </w:sdtPr>
                      <w:sdtContent>
                        <w:p>
                          <w:pPr>
                            <w:spacing w:line="360" w:lineRule="auto"/>
                            <w:ind w:firstLine="720"/>
                            <w:jc w:val="both"/>
                            <w:rPr>
                              <w:szCs w:val="24"/>
                            </w:rPr>
                          </w:pPr>
                          <w:sdt>
                            <w:sdtPr>
                              <w:alias w:val="Numeris"/>
                              <w:tag w:val="nr_e3b9c13d4df74c00b853ecfdd9aa92d1"/>
                              <w:lock w:val="sdtLocked"/>
                              <w:richText/>
                            </w:sdtPr>
                            <w:sdtContent>
                              <w:r>
                                <w:rPr>
                                  <w:szCs w:val="24"/>
                                </w:rPr>
                                <w:t>5</w:t>
                              </w:r>
                            </w:sdtContent>
                          </w:sdt>
                          <w:r>
                            <w:rPr>
                              <w:szCs w:val="24"/>
                            </w:rPr>
                            <w:t>. Tabako gaminių ar susijusių gaminių pardavimas prekybos ir viešojo maitinimo įmonėse be licencijos</w:t>
                          </w:r>
                        </w:p>
                        <w:p>
                          <w:pPr>
                            <w:spacing w:line="360" w:lineRule="auto"/>
                            <w:ind w:firstLine="720"/>
                            <w:jc w:val="both"/>
                            <w:rPr>
                              <w:szCs w:val="24"/>
                            </w:rPr>
                          </w:pPr>
                          <w:r>
                            <w:rPr>
                              <w:szCs w:val="24"/>
                            </w:rPr>
                            <w:t>užtraukia baudą nuo trijų šimtų iki šešių šimtų eurų.</w:t>
                          </w:r>
                        </w:p>
                      </w:sdtContent>
                    </w:sdt>
                    <w:sdt>
                      <w:sdtPr>
                        <w:alias w:val="170 str. 6 d."/>
                        <w:tag w:val="part_f3b032edf8fd48cb9f538618217075ea"/>
                        <w:lock w:val="sdtLocked"/>
                        <w:richText/>
                      </w:sdtPr>
                      <w:sdtContent>
                        <w:p>
                          <w:pPr>
                            <w:spacing w:line="360" w:lineRule="auto"/>
                            <w:ind w:firstLine="720"/>
                            <w:jc w:val="both"/>
                            <w:rPr>
                              <w:szCs w:val="24"/>
                            </w:rPr>
                          </w:pPr>
                          <w:sdt>
                            <w:sdtPr>
                              <w:alias w:val="Numeris"/>
                              <w:tag w:val="nr_f3b032edf8fd48cb9f538618217075ea"/>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170 str. 7 d."/>
                        <w:tag w:val="part_c892fa0a779d46ccb167e4ecbae51880"/>
                        <w:lock w:val="sdtLocked"/>
                        <w:richText/>
                      </w:sdtPr>
                      <w:sdtContent>
                        <w:p>
                          <w:pPr>
                            <w:spacing w:line="360" w:lineRule="auto"/>
                            <w:ind w:firstLine="720"/>
                            <w:jc w:val="both"/>
                            <w:rPr>
                              <w:b/>
                              <w:bCs/>
                              <w:szCs w:val="24"/>
                            </w:rPr>
                          </w:pPr>
                          <w:sdt>
                            <w:sdtPr>
                              <w:alias w:val="Numeris"/>
                              <w:tag w:val="nr_c892fa0a779d46ccb167e4ecbae51880"/>
                              <w:lock w:val="sdtLocked"/>
                              <w:richText/>
                            </w:sdtPr>
                            <w:sdtContent>
                              <w:r>
                                <w:rPr>
                                  <w:szCs w:val="24"/>
                                </w:rPr>
                                <w:t>7</w:t>
                              </w:r>
                            </w:sdtContent>
                          </w:sdt>
                          <w:r>
                            <w:rPr>
                              <w:szCs w:val="24"/>
                            </w:rPr>
                            <w:t xml:space="preserve">.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 </w:t>
                          </w:r>
                        </w:p>
                        <w:p>
                          <w:pPr>
                            <w:spacing w:line="360" w:lineRule="auto"/>
                            <w:ind w:firstLine="720"/>
                            <w:jc w:val="both"/>
                            <w:rPr>
                              <w:szCs w:val="24"/>
                            </w:rPr>
                          </w:pPr>
                        </w:p>
                      </w:sdtContent>
                    </w:sdt>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740d70ba6c724d47a008d28c804630d3"/>
                    <w:lock w:val="sdtLocked"/>
                    <w:richText/>
                  </w:sdtPr>
                  <w:sdtContent>
                    <w:p>
                      <w:pPr>
                        <w:spacing w:line="360" w:lineRule="auto"/>
                        <w:ind w:left="2694" w:hanging="1974"/>
                        <w:jc w:val="both"/>
                        <w:rPr>
                          <w:bCs/>
                          <w:color w:val="000000"/>
                          <w:szCs w:val="24"/>
                          <w:lang w:eastAsia="lt-LT" w:bidi="kn-IN"/>
                        </w:rPr>
                      </w:pPr>
                      <w:sdt>
                        <w:sdtPr>
                          <w:alias w:val="Numeris"/>
                          <w:tag w:val="nr_740d70ba6c724d47a008d28c804630d3"/>
                          <w:lock w:val="sdtLocked"/>
                          <w:richText/>
                        </w:sdtPr>
                        <w:sdtContent>
                          <w:r>
                            <w:rPr>
                              <w:b/>
                              <w:bCs/>
                              <w:color w:val="000000"/>
                              <w:szCs w:val="24"/>
                              <w:lang w:eastAsia="lt-LT" w:bidi="kn-IN"/>
                            </w:rPr>
                            <w:t>172</w:t>
                          </w:r>
                        </w:sdtContent>
                      </w:sdt>
                      <w:r>
                        <w:rPr>
                          <w:b/>
                          <w:bCs/>
                          <w:color w:val="000000"/>
                          <w:szCs w:val="24"/>
                          <w:lang w:eastAsia="lt-LT" w:bidi="kn-IN"/>
                        </w:rPr>
                        <w:t xml:space="preserve"> straipsnis. </w:t>
                      </w:r>
                      <w:sdt>
                        <w:sdtPr>
                          <w:alias w:val="Pavadinimas"/>
                          <w:tag w:val="title_740d70ba6c724d47a008d28c804630d3"/>
                          <w:lock w:val="sdtLocked"/>
                          <w:richText/>
                        </w:sdtPr>
                        <w:sdtContent>
                          <w:r>
                            <w:rPr>
                              <w:b/>
                              <w:bCs/>
                              <w:color w:val="000000"/>
                              <w:szCs w:val="24"/>
                              <w:lang w:eastAsia="lt-LT" w:bidi="kn-IN"/>
                            </w:rPr>
                            <w:t>Prekybos naftos produktais reguliuojamos veiklos sąlygų pažeidimas</w:t>
                          </w:r>
                        </w:sdtContent>
                      </w:sdt>
                    </w:p>
                    <w:sdt>
                      <w:sdtPr>
                        <w:alias w:val="172 str. 1 d."/>
                        <w:tag w:val="part_eecc950f7612457794fa57f2d65fa871"/>
                        <w:lock w:val="sdtLocked"/>
                        <w:richText/>
                      </w:sdtPr>
                      <w:sdtContent>
                        <w:p>
                          <w:pPr>
                            <w:spacing w:line="360" w:lineRule="auto"/>
                            <w:ind w:firstLine="720"/>
                            <w:jc w:val="both"/>
                            <w:rPr>
                              <w:bCs/>
                              <w:color w:val="000000"/>
                              <w:szCs w:val="24"/>
                              <w:lang w:eastAsia="lt-LT" w:bidi="kn-IN"/>
                            </w:rPr>
                          </w:pPr>
                          <w:sdt>
                            <w:sdtPr>
                              <w:alias w:val="Numeris"/>
                              <w:tag w:val="nr_eecc950f7612457794fa57f2d65fa871"/>
                              <w:lock w:val="sdtLocked"/>
                              <w:richText/>
                            </w:sdtPr>
                            <w:sdtContent>
                              <w:r>
                                <w:rPr>
                                  <w:bCs/>
                                  <w:color w:val="000000"/>
                                  <w:szCs w:val="24"/>
                                  <w:lang w:eastAsia="lt-LT" w:bidi="kn-IN"/>
                                </w:rPr>
                                <w:t>1</w:t>
                              </w:r>
                            </w:sdtContent>
                          </w:sdt>
                          <w:r>
                            <w:rPr>
                              <w:bCs/>
                              <w:color w:val="000000"/>
                              <w:szCs w:val="24"/>
                              <w:lang w:eastAsia="lt-LT" w:bidi="kn-IN"/>
                            </w:rPr>
                            <w:t xml:space="preserve">. Naftos produktų pardavimas arba įsigijimas nesilaikant </w:t>
                          </w:r>
                          <w:r>
                            <w:rPr>
                              <w:color w:val="000000"/>
                              <w:szCs w:val="24"/>
                              <w:lang w:eastAsia="lt-LT"/>
                            </w:rPr>
                            <w:t>r</w:t>
                          </w:r>
                          <w:r>
                            <w:rPr>
                              <w:bCs/>
                              <w:color w:val="000000"/>
                              <w:szCs w:val="24"/>
                              <w:lang w:eastAsia="lt-LT" w:bidi="kn-IN"/>
                            </w:rPr>
                            <w:t>eguliuojamos veiklos sąlygų mažmeninėje prekyboje</w:t>
                          </w:r>
                        </w:p>
                        <w:p>
                          <w:pPr>
                            <w:spacing w:line="360" w:lineRule="auto"/>
                            <w:ind w:firstLine="720"/>
                            <w:jc w:val="both"/>
                            <w:rPr>
                              <w:bCs/>
                              <w:color w:val="000000"/>
                              <w:szCs w:val="24"/>
                              <w:lang w:eastAsia="lt-LT" w:bidi="kn-IN"/>
                            </w:rPr>
                          </w:pPr>
                          <w:r>
                            <w:rPr>
                              <w:bCs/>
                              <w:color w:val="000000"/>
                              <w:szCs w:val="24"/>
                              <w:lang w:eastAsia="lt-LT" w:bidi="kn-IN"/>
                            </w:rPr>
                            <w:t>užtraukia baudą nuo trijų šimtų iki aštuonių šimtų penkiasdešimt eurų.</w:t>
                          </w:r>
                        </w:p>
                      </w:sdtContent>
                    </w:sdt>
                    <w:sdt>
                      <w:sdtPr>
                        <w:alias w:val="172 str. 2 d."/>
                        <w:tag w:val="part_a843553fca3b446498a9d924b7c3d39f"/>
                        <w:lock w:val="sdtLocked"/>
                        <w:richText/>
                      </w:sdtPr>
                      <w:sdtContent>
                        <w:p>
                          <w:pPr>
                            <w:spacing w:line="360" w:lineRule="auto"/>
                            <w:ind w:firstLine="720"/>
                            <w:jc w:val="both"/>
                            <w:rPr>
                              <w:bCs/>
                              <w:color w:val="000000"/>
                              <w:szCs w:val="24"/>
                              <w:lang w:eastAsia="lt-LT" w:bidi="kn-IN"/>
                            </w:rPr>
                          </w:pPr>
                          <w:sdt>
                            <w:sdtPr>
                              <w:alias w:val="Numeris"/>
                              <w:tag w:val="nr_a843553fca3b446498a9d924b7c3d39f"/>
                              <w:lock w:val="sdtLocked"/>
                              <w:richText/>
                            </w:sdtPr>
                            <w:sdtContent>
                              <w:r>
                                <w:rPr>
                                  <w:bCs/>
                                  <w:color w:val="000000"/>
                                  <w:szCs w:val="24"/>
                                  <w:lang w:eastAsia="lt-LT" w:bidi="kn-IN"/>
                                </w:rPr>
                                <w:t>2</w:t>
                              </w:r>
                            </w:sdtContent>
                          </w:sdt>
                          <w:r>
                            <w:rPr>
                              <w:bCs/>
                              <w:color w:val="000000"/>
                              <w:szCs w:val="24"/>
                              <w:lang w:eastAsia="lt-LT" w:bidi="kn-IN"/>
                            </w:rPr>
                            <w:t xml:space="preserve">. Naftos produktų pardavimas neturint licencijos </w:t>
                          </w:r>
                        </w:p>
                        <w:p>
                          <w:pPr>
                            <w:spacing w:line="360" w:lineRule="auto"/>
                            <w:ind w:firstLine="720"/>
                            <w:jc w:val="both"/>
                            <w:rPr>
                              <w:bCs/>
                              <w:color w:val="000000"/>
                              <w:szCs w:val="24"/>
                              <w:lang w:eastAsia="lt-LT" w:bidi="kn-IN"/>
                            </w:rPr>
                          </w:pPr>
                          <w:r>
                            <w:rPr>
                              <w:bCs/>
                              <w:color w:val="000000"/>
                              <w:szCs w:val="24"/>
                              <w:lang w:eastAsia="lt-LT" w:bidi="kn-IN"/>
                            </w:rPr>
                            <w:t>užtraukia baudą nuo vieno tūkstančio keturių šimtų iki trijų tūkstančių eurų.</w:t>
                          </w:r>
                        </w:p>
                      </w:sdtContent>
                    </w:sdt>
                    <w:sdt>
                      <w:sdtPr>
                        <w:alias w:val="172 str. 3 d."/>
                        <w:tag w:val="part_a88a4e4ca4c34c4e9a726f0d1c4b5381"/>
                        <w:lock w:val="sdtLocked"/>
                        <w:richText/>
                      </w:sdtPr>
                      <w:sdtContent>
                        <w:p>
                          <w:pPr>
                            <w:spacing w:line="360" w:lineRule="auto"/>
                            <w:ind w:firstLine="720"/>
                            <w:jc w:val="both"/>
                            <w:rPr>
                              <w:bCs/>
                              <w:color w:val="000000"/>
                              <w:szCs w:val="24"/>
                              <w:lang w:eastAsia="lt-LT" w:bidi="kn-IN"/>
                            </w:rPr>
                          </w:pPr>
                          <w:sdt>
                            <w:sdtPr>
                              <w:alias w:val="Numeris"/>
                              <w:tag w:val="nr_a88a4e4ca4c34c4e9a726f0d1c4b5381"/>
                              <w:lock w:val="sdtLocked"/>
                              <w:richText/>
                            </w:sdtPr>
                            <w:sdtContent>
                              <w:r>
                                <w:rPr>
                                  <w:bCs/>
                                  <w:color w:val="000000"/>
                                  <w:szCs w:val="24"/>
                                  <w:lang w:eastAsia="lt-LT" w:bidi="kn-IN"/>
                                </w:rPr>
                                <w:t>3</w:t>
                              </w:r>
                            </w:sdtContent>
                          </w:sdt>
                          <w:r>
                            <w:rPr>
                              <w:bCs/>
                              <w:color w:val="000000"/>
                              <w:szCs w:val="24"/>
                              <w:lang w:eastAsia="lt-LT" w:bidi="kn-IN"/>
                            </w:rPr>
                            <w:t>. Naftos produktų pardavimas arba įsigijimas nesilaikant reguliuojamos veiklos sąlygų didmeninėje prekyboje</w:t>
                          </w:r>
                        </w:p>
                        <w:p>
                          <w:pPr>
                            <w:spacing w:line="360" w:lineRule="auto"/>
                            <w:ind w:firstLine="720"/>
                            <w:jc w:val="both"/>
                            <w:rPr>
                              <w:bCs/>
                              <w:color w:val="000000"/>
                              <w:szCs w:val="24"/>
                              <w:lang w:eastAsia="lt-LT" w:bidi="kn-IN"/>
                            </w:rPr>
                          </w:pPr>
                          <w:r>
                            <w:rPr>
                              <w:bCs/>
                              <w:color w:val="000000"/>
                              <w:szCs w:val="24"/>
                              <w:lang w:eastAsia="lt-LT" w:bidi="kn-IN"/>
                            </w:rPr>
                            <w:t>užtraukia baudą nuo vieno tūkstančio keturių šimtų iki trijų tūkstančių eurų.</w:t>
                          </w:r>
                        </w:p>
                      </w:sdtContent>
                    </w:sdt>
                    <w:sdt>
                      <w:sdtPr>
                        <w:alias w:val="172 str. 4 d."/>
                        <w:tag w:val="part_c5680521ddeb46a0a42699d5eb080875"/>
                        <w:lock w:val="sdtLocked"/>
                        <w:richText/>
                      </w:sdtPr>
                      <w:sdtContent>
                        <w:p>
                          <w:pPr>
                            <w:spacing w:line="360" w:lineRule="auto"/>
                            <w:ind w:firstLine="720"/>
                            <w:jc w:val="both"/>
                            <w:rPr>
                              <w:szCs w:val="24"/>
                            </w:rPr>
                          </w:pPr>
                          <w:sdt>
                            <w:sdtPr>
                              <w:alias w:val="Numeris"/>
                              <w:tag w:val="nr_c5680521ddeb46a0a42699d5eb080875"/>
                              <w:lock w:val="sdtLocked"/>
                              <w:richText/>
                            </w:sdtPr>
                            <w:sdtContent>
                              <w:r>
                                <w:rPr>
                                  <w:bCs/>
                                  <w:color w:val="000000"/>
                                  <w:szCs w:val="24"/>
                                  <w:lang w:eastAsia="lt-LT" w:bidi="kn-IN"/>
                                </w:rPr>
                                <w:t>4</w:t>
                              </w:r>
                            </w:sdtContent>
                          </w:sdt>
                          <w:r>
                            <w:rPr>
                              <w:bCs/>
                              <w:color w:val="000000"/>
                              <w:szCs w:val="24"/>
                              <w:lang w:eastAsia="lt-LT" w:bidi="kn-IN"/>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sdtContent>
                </w:sdt>
                <w:sdt>
                  <w:sdtPr>
                    <w:alias w:val="173 str."/>
                    <w:tag w:val="part_dba241bb8b984ee2a3b4994ff898688f"/>
                    <w:lock w:val="sdtLocked"/>
                    <w:richText/>
                  </w:sdtPr>
                  <w:sdtContent>
                    <w:p>
                      <w:pPr>
                        <w:spacing w:line="360" w:lineRule="auto"/>
                        <w:ind w:left="2410" w:hanging="1690"/>
                        <w:jc w:val="both"/>
                        <w:rPr>
                          <w:szCs w:val="24"/>
                        </w:rPr>
                      </w:pPr>
                      <w:sdt>
                        <w:sdtPr>
                          <w:alias w:val="Numeris"/>
                          <w:tag w:val="nr_dba241bb8b984ee2a3b4994ff898688f"/>
                          <w:lock w:val="sdtLocked"/>
                          <w:richText/>
                        </w:sdtPr>
                        <w:sdtContent>
                          <w:r>
                            <w:rPr>
                              <w:b/>
                              <w:bCs/>
                              <w:szCs w:val="24"/>
                            </w:rPr>
                            <w:t>173</w:t>
                          </w:r>
                        </w:sdtContent>
                      </w:sdt>
                      <w:r>
                        <w:rPr>
                          <w:b/>
                          <w:bCs/>
                          <w:szCs w:val="24"/>
                        </w:rPr>
                        <w:t xml:space="preserve"> straipsnis. </w:t>
                      </w:r>
                      <w:sdt>
                        <w:sdtPr>
                          <w:alias w:val="Pavadinimas"/>
                          <w:tag w:val="title_dba241bb8b984ee2a3b4994ff898688f"/>
                          <w:lock w:val="sdtLocked"/>
                          <w:richText/>
                        </w:sdtPr>
                        <w:sdtContent>
                          <w:r>
                            <w:rPr>
                              <w:b/>
                              <w:bCs/>
                              <w:szCs w:val="24"/>
                            </w:rPr>
                            <w:t>Naftos produktų, biokuro, bioalyvų ir kitų degiųjų skystų produktų gamybos, žymėjimo, gabenimo, laikymo, prekybos ir apskaitos taisyklių pažeidimas</w:t>
                          </w:r>
                        </w:sdtContent>
                      </w:sdt>
                    </w:p>
                    <w:sdt>
                      <w:sdtPr>
                        <w:alias w:val="173 str. 1 d."/>
                        <w:tag w:val="part_fbefdb4535e94e2e852ec73a5e9a4095"/>
                        <w:lock w:val="sdtLocked"/>
                        <w:richText/>
                      </w:sdtPr>
                      <w:sdtContent>
                        <w:p>
                          <w:pPr>
                            <w:spacing w:line="360" w:lineRule="auto"/>
                            <w:ind w:firstLine="720"/>
                            <w:jc w:val="both"/>
                            <w:rPr>
                              <w:szCs w:val="24"/>
                            </w:rPr>
                          </w:pPr>
                          <w:sdt>
                            <w:sdtPr>
                              <w:alias w:val="Numeris"/>
                              <w:tag w:val="nr_fbefdb4535e94e2e852ec73a5e9a4095"/>
                              <w:lock w:val="sdtLocked"/>
                              <w:richText/>
                            </w:sdtPr>
                            <w:sdtContent>
                              <w:r>
                                <w:rPr>
                                  <w:szCs w:val="24"/>
                                </w:rPr>
                                <w:t>1</w:t>
                              </w:r>
                            </w:sdtContent>
                          </w:sdt>
                          <w:r>
                            <w:rPr>
                              <w:szCs w:val="24"/>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rPr>
                          </w:pPr>
                          <w:r>
                            <w:rPr>
                              <w:szCs w:val="24"/>
                            </w:rPr>
                            <w:t xml:space="preserve">užtraukia baudą nuo trijų šimtų iki penkių tūkstančių aštuonių šimtų eurų. </w:t>
                          </w:r>
                        </w:p>
                      </w:sdtContent>
                    </w:sdt>
                    <w:sdt>
                      <w:sdtPr>
                        <w:alias w:val="173 str. 2 d."/>
                        <w:tag w:val="part_23a9cb3fe5c04efc9f832a7568ac4f44"/>
                        <w:lock w:val="sdtLocked"/>
                        <w:richText/>
                      </w:sdtPr>
                      <w:sdtContent>
                        <w:p>
                          <w:pPr>
                            <w:spacing w:line="360" w:lineRule="auto"/>
                            <w:ind w:firstLine="720"/>
                            <w:jc w:val="both"/>
                            <w:rPr>
                              <w:szCs w:val="24"/>
                            </w:rPr>
                          </w:pPr>
                          <w:sdt>
                            <w:sdtPr>
                              <w:alias w:val="Numeris"/>
                              <w:tag w:val="nr_23a9cb3fe5c04efc9f832a7568ac4f44"/>
                              <w:lock w:val="sdtLocked"/>
                              <w:richText/>
                            </w:sdtPr>
                            <w:sdtContent>
                              <w:r>
                                <w:rPr>
                                  <w:szCs w:val="24"/>
                                </w:rPr>
                                <w:t>2</w:t>
                              </w:r>
                            </w:sdtContent>
                          </w:sdt>
                          <w:r>
                            <w:rPr>
                              <w:szCs w:val="24"/>
                            </w:rPr>
                            <w:t>. Naftos produktų, biokuro, bioalyvų ir kitų degiųjų skystų produktų apskaitos taisyklių pažeidimas</w:t>
                          </w:r>
                        </w:p>
                        <w:p>
                          <w:pPr>
                            <w:spacing w:line="360" w:lineRule="auto"/>
                            <w:ind w:firstLine="720"/>
                            <w:jc w:val="both"/>
                            <w:rPr>
                              <w:szCs w:val="24"/>
                            </w:rPr>
                          </w:pPr>
                          <w:r>
                            <w:rPr>
                              <w:szCs w:val="24"/>
                            </w:rPr>
                            <w:t xml:space="preserve">užtraukia baudą nuo aštuonių šimtų penkiasdešimt iki penkių tūkstančių aštuonių šimtų eurų. </w:t>
                          </w:r>
                        </w:p>
                      </w:sdtContent>
                    </w:sdt>
                    <w:sdt>
                      <w:sdtPr>
                        <w:alias w:val="173 str. 3 d."/>
                        <w:tag w:val="part_5ddc19677c8245b5b2189b052bacc69a"/>
                        <w:lock w:val="sdtLocked"/>
                        <w:richText/>
                      </w:sdtPr>
                      <w:sdtContent>
                        <w:p>
                          <w:pPr>
                            <w:spacing w:line="360" w:lineRule="auto"/>
                            <w:ind w:firstLine="720"/>
                            <w:jc w:val="both"/>
                            <w:rPr>
                              <w:szCs w:val="24"/>
                            </w:rPr>
                          </w:pPr>
                          <w:sdt>
                            <w:sdtPr>
                              <w:alias w:val="Numeris"/>
                              <w:tag w:val="nr_5ddc19677c8245b5b2189b052bacc69a"/>
                              <w:lock w:val="sdtLocked"/>
                              <w:richText/>
                            </w:sdtPr>
                            <w:sdtContent>
                              <w:r>
                                <w:rPr>
                                  <w:szCs w:val="24"/>
                                </w:rPr>
                                <w:t>3</w:t>
                              </w:r>
                            </w:sdtContent>
                          </w:sdt>
                          <w:r>
                            <w:rPr>
                              <w:szCs w:val="24"/>
                            </w:rPr>
                            <w:t xml:space="preserve">. Už šio straipsnio 2 dalyje numatytą administracinį nusižengimą gali būti skiriamas naftos produktų, biokuro, bioalyvų ir kitų degiųjų skystų produktų konfiskavimas. </w:t>
                          </w:r>
                        </w:p>
                        <w:p>
                          <w:pPr>
                            <w:spacing w:line="360" w:lineRule="auto"/>
                            <w:ind w:firstLine="720"/>
                            <w:jc w:val="both"/>
                            <w:rPr>
                              <w:szCs w:val="24"/>
                            </w:rPr>
                          </w:pPr>
                        </w:p>
                      </w:sdtContent>
                    </w:sdt>
                  </w:sdtContent>
                </w:sdt>
                <w:sdt>
                  <w:sdtPr>
                    <w:alias w:val="174 str."/>
                    <w:tag w:val="part_e363ba6d15da4aa1b0b8fad7aab3f778"/>
                    <w:lock w:val="sdtLocked"/>
                    <w:richText/>
                  </w:sdtPr>
                  <w:sdtContent>
                    <w:p>
                      <w:pPr>
                        <w:spacing w:line="360" w:lineRule="auto"/>
                        <w:ind w:left="2552" w:hanging="1832"/>
                        <w:jc w:val="both"/>
                        <w:rPr>
                          <w:szCs w:val="24"/>
                        </w:rPr>
                      </w:pPr>
                      <w:sdt>
                        <w:sdtPr>
                          <w:alias w:val="Numeris"/>
                          <w:tag w:val="nr_e363ba6d15da4aa1b0b8fad7aab3f778"/>
                          <w:lock w:val="sdtLocked"/>
                          <w:richText/>
                        </w:sdtPr>
                        <w:sdtContent>
                          <w:r>
                            <w:rPr>
                              <w:b/>
                              <w:bCs/>
                              <w:szCs w:val="24"/>
                            </w:rPr>
                            <w:t>174</w:t>
                          </w:r>
                        </w:sdtContent>
                      </w:sdt>
                      <w:r>
                        <w:rPr>
                          <w:b/>
                          <w:bCs/>
                          <w:szCs w:val="24"/>
                        </w:rPr>
                        <w:t xml:space="preserve"> straipsnis. </w:t>
                      </w:r>
                      <w:sdt>
                        <w:sdtPr>
                          <w:alias w:val="Pavadinimas"/>
                          <w:tag w:val="title_e363ba6d15da4aa1b0b8fad7aab3f778"/>
                          <w:lock w:val="sdtLocked"/>
                          <w:richText/>
                        </w:sdtPr>
                        <w:sdtContent>
                          <w:r>
                            <w:rPr>
                              <w:b/>
                              <w:bCs/>
                              <w:szCs w:val="24"/>
                            </w:rPr>
                            <w:t>Žymėto kuro, kuriam taikomos akcizų lengvatos, įsigijimas, naudojimas, laikymas, pardavimas, gabenimas ar kitoks jo perdavimas pažeidžiant teisės aktuose nustatytą tvarką</w:t>
                          </w:r>
                        </w:sdtContent>
                      </w:sdt>
                    </w:p>
                    <w:sdt>
                      <w:sdtPr>
                        <w:alias w:val="174 str. 1 d."/>
                        <w:tag w:val="part_4694a9ba9a7e4d5ea1a1c13c83a566d5"/>
                        <w:lock w:val="sdtLocked"/>
                        <w:richText/>
                      </w:sdtPr>
                      <w:sdtContent>
                        <w:p>
                          <w:pPr>
                            <w:spacing w:line="360" w:lineRule="auto"/>
                            <w:ind w:firstLine="720"/>
                            <w:jc w:val="both"/>
                            <w:rPr>
                              <w:szCs w:val="24"/>
                            </w:rPr>
                          </w:pPr>
                          <w:sdt>
                            <w:sdtPr>
                              <w:alias w:val="Numeris"/>
                              <w:tag w:val="nr_4694a9ba9a7e4d5ea1a1c13c83a566d5"/>
                              <w:lock w:val="sdtLocked"/>
                              <w:richText/>
                            </w:sdtPr>
                            <w:sdtContent>
                              <w:r>
                                <w:rPr>
                                  <w:szCs w:val="24"/>
                                </w:rPr>
                                <w:t>1</w:t>
                              </w:r>
                            </w:sdtContent>
                          </w:sdt>
                          <w:r>
                            <w:rPr>
                              <w:szCs w:val="24"/>
                            </w:rPr>
                            <w:t>. Žymėto kuro, kuriam taikomos akcizų lengvatos, įsigijimas, naudojimas, laikymas, pardavimas, gabenimas ar kitoks jo perdavimas pažeidžiant teisės aktuose nustatytą tvarką</w:t>
                          </w:r>
                        </w:p>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w:t>
                          </w:r>
                          <w:r>
                            <w:rPr>
                              <w:szCs w:val="24"/>
                              <w:vertAlign w:val="superscript"/>
                            </w:rPr>
                            <w:t xml:space="preserve"> </w:t>
                          </w:r>
                          <w:r>
                            <w:rPr>
                              <w:szCs w:val="24"/>
                            </w:rPr>
                            <w:t xml:space="preserve">nuo devynių šimtų iki vieno tūkstančio keturių šimtų eurų. </w:t>
                          </w:r>
                        </w:p>
                      </w:sdtContent>
                    </w:sdt>
                    <w:sdt>
                      <w:sdtPr>
                        <w:alias w:val="174 str. 2 d."/>
                        <w:tag w:val="part_59b726f3a5bf46c78f059d24a00dc5f6"/>
                        <w:lock w:val="sdtLocked"/>
                        <w:richText/>
                      </w:sdtPr>
                      <w:sdtContent>
                        <w:p>
                          <w:pPr>
                            <w:spacing w:line="360" w:lineRule="auto"/>
                            <w:ind w:firstLine="720"/>
                            <w:jc w:val="both"/>
                            <w:rPr>
                              <w:szCs w:val="24"/>
                            </w:rPr>
                          </w:pPr>
                          <w:sdt>
                            <w:sdtPr>
                              <w:alias w:val="Numeris"/>
                              <w:tag w:val="nr_59b726f3a5bf46c78f059d24a00dc5f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šešiasdešimt iki vieno tūkstančio dviejų šimtų eurų ir juridinių asmenų vadovams ar kitiems atsakingiems asmenims – nuo vieno tūkstančio keturių šimtų iki trijų tūkstančių eurų.</w:t>
                          </w:r>
                        </w:p>
                        <w:p>
                          <w:pPr>
                            <w:spacing w:line="360" w:lineRule="auto"/>
                            <w:ind w:firstLine="720"/>
                            <w:jc w:val="both"/>
                            <w:rPr>
                              <w:szCs w:val="24"/>
                            </w:rPr>
                          </w:pPr>
                        </w:p>
                      </w:sdtContent>
                    </w:sdt>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d414ec5432de428db32246a1944b6e4f"/>
                    <w:lock w:val="sdtLocked"/>
                    <w:richText/>
                  </w:sdtPr>
                  <w:sdtContent>
                    <w:p>
                      <w:pPr>
                        <w:spacing w:line="360" w:lineRule="auto"/>
                        <w:ind w:left="2552" w:hanging="1832"/>
                        <w:jc w:val="both"/>
                        <w:rPr>
                          <w:szCs w:val="24"/>
                        </w:rPr>
                      </w:pPr>
                      <w:sdt>
                        <w:sdtPr>
                          <w:alias w:val="Numeris"/>
                          <w:tag w:val="nr_d414ec5432de428db32246a1944b6e4f"/>
                          <w:lock w:val="sdtLocked"/>
                          <w:richText/>
                        </w:sdtPr>
                        <w:sdtContent>
                          <w:r>
                            <w:rPr>
                              <w:b/>
                              <w:bCs/>
                              <w:szCs w:val="24"/>
                            </w:rPr>
                            <w:t>176</w:t>
                          </w:r>
                        </w:sdtContent>
                      </w:sdt>
                      <w:r>
                        <w:rPr>
                          <w:b/>
                          <w:bCs/>
                          <w:szCs w:val="24"/>
                        </w:rPr>
                        <w:t xml:space="preserve"> straipsnis. </w:t>
                      </w:r>
                      <w:sdt>
                        <w:sdtPr>
                          <w:alias w:val="Pavadinimas"/>
                          <w:tag w:val="title_d414ec5432de428db32246a1944b6e4f"/>
                          <w:lock w:val="sdtLocked"/>
                          <w:richText/>
                        </w:sdtPr>
                        <w:sdtContent>
                          <w:r>
                            <w:rPr>
                              <w:b/>
                              <w:bCs/>
                              <w:szCs w:val="24"/>
                            </w:rPr>
                            <w:t>Akcizu neapmokestintų suskystintų naftos dujų arba suslėgtų gamtinių dujų panaudojimas kaip variklių degalų</w:t>
                          </w:r>
                        </w:sdtContent>
                      </w:sdt>
                    </w:p>
                    <w:sdt>
                      <w:sdtPr>
                        <w:alias w:val="176 str. 1 d."/>
                        <w:tag w:val="part_026053efb7c340c9872ff3396cf65778"/>
                        <w:lock w:val="sdtLocked"/>
                        <w:richText/>
                      </w:sdtPr>
                      <w:sdtContent>
                        <w:p>
                          <w:pPr>
                            <w:spacing w:line="360" w:lineRule="auto"/>
                            <w:ind w:firstLine="720"/>
                            <w:jc w:val="both"/>
                            <w:rPr>
                              <w:szCs w:val="24"/>
                            </w:rPr>
                          </w:pPr>
                          <w:sdt>
                            <w:sdtPr>
                              <w:alias w:val="Numeris"/>
                              <w:tag w:val="nr_026053efb7c340c9872ff3396cf65778"/>
                              <w:lock w:val="sdtLocked"/>
                              <w:richText/>
                            </w:sdtPr>
                            <w:sdtContent>
                              <w:r>
                                <w:rPr>
                                  <w:szCs w:val="24"/>
                                </w:rPr>
                                <w:t>1</w:t>
                              </w:r>
                            </w:sdtContent>
                          </w:sdt>
                          <w:r>
                            <w:rPr>
                              <w:szCs w:val="24"/>
                            </w:rPr>
                            <w:t>. Akcizu neapmokestintų suskystintų naftos dujų arba suslėgtų gamtinių dujų panaudojimas kaip variklių degalų, kai tam nenumatyta lengvata,</w:t>
                          </w:r>
                        </w:p>
                        <w:p>
                          <w:pPr>
                            <w:spacing w:line="360" w:lineRule="auto"/>
                            <w:ind w:firstLine="720"/>
                            <w:jc w:val="both"/>
                            <w:rPr>
                              <w:szCs w:val="24"/>
                            </w:rPr>
                          </w:pPr>
                          <w:r>
                            <w:rPr>
                              <w:szCs w:val="24"/>
                            </w:rPr>
                            <w:t>užtraukia baudą vairuotojams nuo septyniasdešimt iki vieno šimto keturiasdešimt eurų ir už transporto priemonių eksploatavimą atsakingiems asmenims – nuo vieno šimto keturiasdešimt iki šešių šimtų eurų.</w:t>
                          </w:r>
                        </w:p>
                      </w:sdtContent>
                    </w:sdt>
                    <w:sdt>
                      <w:sdtPr>
                        <w:alias w:val="176 str. 2 d."/>
                        <w:tag w:val="part_0e9b6c6f17724819b57f65caaee124a6"/>
                        <w:lock w:val="sdtLocked"/>
                        <w:richText/>
                      </w:sdtPr>
                      <w:sdtContent>
                        <w:p>
                          <w:pPr>
                            <w:spacing w:line="360" w:lineRule="auto"/>
                            <w:ind w:firstLine="720"/>
                            <w:jc w:val="both"/>
                            <w:rPr>
                              <w:szCs w:val="24"/>
                            </w:rPr>
                          </w:pPr>
                          <w:sdt>
                            <w:sdtPr>
                              <w:alias w:val="Numeris"/>
                              <w:tag w:val="nr_0e9b6c6f17724819b57f65caaee124a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vairuotojams nuo vieno šimto keturiasdešimt iki trijų šimtų eurų ir už transporto priemonių eksploatavimą atsakingiems asmenims – nuo šešių šimtų iki vieno tūkstančio keturių šimtų penkiasdešimt eurų.</w:t>
                          </w:r>
                        </w:p>
                        <w:p>
                          <w:pPr>
                            <w:spacing w:line="360" w:lineRule="auto"/>
                            <w:ind w:firstLine="720"/>
                            <w:jc w:val="both"/>
                            <w:rPr>
                              <w:szCs w:val="24"/>
                            </w:rPr>
                          </w:pPr>
                        </w:p>
                      </w:sdtContent>
                    </w:sdt>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54b0a4d713504618aa525ff034de2ee8"/>
                    <w:lock w:val="sdtLocked"/>
                    <w:richText/>
                  </w:sdtPr>
                  <w:sdtContent>
                    <w:p>
                      <w:pPr>
                        <w:spacing w:line="360" w:lineRule="auto"/>
                        <w:ind w:left="2410" w:hanging="1690"/>
                        <w:jc w:val="both"/>
                        <w:rPr>
                          <w:b/>
                          <w:bCs/>
                          <w:szCs w:val="24"/>
                        </w:rPr>
                      </w:pPr>
                      <w:sdt>
                        <w:sdtPr>
                          <w:alias w:val="Numeris"/>
                          <w:tag w:val="nr_54b0a4d713504618aa525ff034de2ee8"/>
                          <w:lock w:val="sdtLocked"/>
                          <w:richText/>
                        </w:sdtPr>
                        <w:sdtContent>
                          <w:r>
                            <w:rPr>
                              <w:b/>
                              <w:szCs w:val="24"/>
                            </w:rPr>
                            <w:t>185</w:t>
                          </w:r>
                        </w:sdtContent>
                      </w:sdt>
                      <w:r>
                        <w:rPr>
                          <w:b/>
                          <w:szCs w:val="24"/>
                        </w:rPr>
                        <w:t xml:space="preserve"> straipsnis. </w:t>
                      </w:r>
                      <w:sdt>
                        <w:sdtPr>
                          <w:alias w:val="Pavadinimas"/>
                          <w:tag w:val="title_54b0a4d713504618aa525ff034de2ee8"/>
                          <w:lock w:val="sdtLocked"/>
                          <w:richText/>
                        </w:sdtPr>
                        <w:sdtContent>
                          <w:r>
                            <w:rPr>
                              <w:b/>
                              <w:bCs/>
                              <w:szCs w:val="24"/>
                            </w:rPr>
                            <w:t>Lietuvos Respublikos viešojo sektoriaus atskaitomybės įstatymo pažeidimas</w:t>
                          </w:r>
                        </w:sdtContent>
                      </w:sdt>
                    </w:p>
                    <w:sdt>
                      <w:sdtPr>
                        <w:alias w:val="185 str. 1 d."/>
                        <w:tag w:val="part_1e018b5a5a1145b0977bc9997a63b179"/>
                        <w:lock w:val="sdtLocked"/>
                        <w:richText/>
                      </w:sdtPr>
                      <w:sdtContent>
                        <w:p>
                          <w:pPr>
                            <w:spacing w:line="360" w:lineRule="auto"/>
                            <w:ind w:firstLine="720"/>
                            <w:jc w:val="both"/>
                            <w:rPr>
                              <w:szCs w:val="24"/>
                            </w:rPr>
                          </w:pPr>
                          <w:sdt>
                            <w:sdtPr>
                              <w:alias w:val="Numeris"/>
                              <w:tag w:val="nr_1e018b5a5a1145b0977bc9997a63b179"/>
                              <w:lock w:val="sdtLocked"/>
                              <w:richText/>
                            </w:sdtPr>
                            <w:sdtContent>
                              <w:r>
                                <w:rPr>
                                  <w:szCs w:val="24"/>
                                </w:rPr>
                                <w:t>1</w:t>
                              </w:r>
                            </w:sdtContent>
                          </w:sdt>
                          <w:r>
                            <w:rPr>
                              <w:szCs w:val="24"/>
                            </w:rPr>
                            <w:t xml:space="preserve">. Lietuvos Respublikos viešojo sektoriaus atskaitomybės įstatyme nustatytų reikalavimų metinėms ataskaitoms ir jų rinkinių sudėčiai pažeidimas, viešojo sektoriaus subjekto metinių ataskaitų rinkinio parengimo, pateikimo ir paskelbimo pareigų neatlikimas arba netinkamas atlikimas, taip pat metinių konsoliduotųjų ataskaitų parengimo ir pateikimo teisės aktuose nustatyta tvarka ir terminais reikalavimų nevykdymas arba netinkamas vykdymas </w:t>
                          </w:r>
                        </w:p>
                        <w:p>
                          <w:pPr>
                            <w:spacing w:line="360" w:lineRule="auto"/>
                            <w:ind w:firstLine="720"/>
                            <w:jc w:val="both"/>
                            <w:rPr>
                              <w:szCs w:val="24"/>
                            </w:rPr>
                          </w:pPr>
                          <w:r>
                            <w:rPr>
                              <w:szCs w:val="24"/>
                            </w:rPr>
                            <w:t>užtraukia įspėjimą arba baudą viešojo sektoriaus subjekto vadovui (atsakingam viešojo sektoriaus subjekto vadovui) arba jo įgaliotam viešojo sektoriaus subjekto administracijos vadovui nuo šešiasdešimt iki vieno šimto keturiasdešimt eurų.</w:t>
                          </w:r>
                        </w:p>
                      </w:sdtContent>
                    </w:sdt>
                    <w:sdt>
                      <w:sdtPr>
                        <w:alias w:val="185 str. 2 d."/>
                        <w:tag w:val="part_5d74dd5e643440d59419a51f2117302e"/>
                        <w:lock w:val="sdtLocked"/>
                        <w:richText/>
                      </w:sdtPr>
                      <w:sdtContent>
                        <w:p>
                          <w:pPr>
                            <w:spacing w:line="360" w:lineRule="auto"/>
                            <w:ind w:firstLine="720"/>
                            <w:jc w:val="both"/>
                            <w:rPr>
                              <w:szCs w:val="24"/>
                            </w:rPr>
                          </w:pPr>
                          <w:sdt>
                            <w:sdtPr>
                              <w:alias w:val="Numeris"/>
                              <w:tag w:val="nr_5d74dd5e643440d59419a51f2117302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0f3ba3901bb64bcfaf84ba8ace0b1136"/>
                    <w:lock w:val="sdtLocked"/>
                    <w:richText/>
                  </w:sdtPr>
                  <w:sdtContent>
                    <w:p>
                      <w:pPr>
                        <w:spacing w:line="360" w:lineRule="auto"/>
                        <w:ind w:left="2410" w:hanging="1690"/>
                        <w:jc w:val="both"/>
                        <w:rPr>
                          <w:b/>
                          <w:color w:val="000000"/>
                          <w:szCs w:val="24"/>
                          <w:lang w:eastAsia="lt-LT"/>
                        </w:rPr>
                      </w:pPr>
                      <w:sdt>
                        <w:sdtPr>
                          <w:alias w:val="Numeris"/>
                          <w:tag w:val="nr_0f3ba3901bb64bcfaf84ba8ace0b1136"/>
                          <w:lock w:val="sdtLocked"/>
                          <w:richText/>
                        </w:sdtPr>
                        <w:sdtContent>
                          <w:r>
                            <w:rPr>
                              <w:b/>
                              <w:bCs/>
                              <w:color w:val="000000"/>
                              <w:szCs w:val="24"/>
                              <w:lang w:eastAsia="lt-LT"/>
                            </w:rPr>
                            <w:t>187</w:t>
                          </w:r>
                        </w:sdtContent>
                      </w:sdt>
                      <w:r>
                        <w:rPr>
                          <w:b/>
                          <w:bCs/>
                          <w:color w:val="000000"/>
                          <w:szCs w:val="24"/>
                          <w:lang w:eastAsia="lt-LT"/>
                        </w:rPr>
                        <w:t> straipsnis. </w:t>
                      </w:r>
                      <w:sdt>
                        <w:sdtPr>
                          <w:alias w:val="Pavadinimas"/>
                          <w:tag w:val="title_0f3ba3901bb64bcfaf84ba8ace0b1136"/>
                          <w:lock w:val="sdtLocked"/>
                          <w:richText/>
                        </w:sdtPr>
                        <w:sdtContent>
                          <w:r>
                            <w:rPr>
                              <w:b/>
                              <w:bCs/>
                              <w:color w:val="000000"/>
                              <w:szCs w:val="24"/>
                              <w:lang w:eastAsia="lt-LT"/>
                            </w:rPr>
                            <w:t xml:space="preserve">Ataskaitų, deklaracijų ar kitų mokesčių administratoriaus funkcijoms įgyvendinti reikalingų dokumentų </w:t>
                          </w:r>
                          <w:r>
                            <w:rPr>
                              <w:b/>
                              <w:color w:val="000000"/>
                              <w:szCs w:val="24"/>
                            </w:rPr>
                            <w:t xml:space="preserve">ir duomenų </w:t>
                          </w:r>
                          <w:r>
                            <w:rPr>
                              <w:b/>
                              <w:bCs/>
                              <w:color w:val="000000"/>
                              <w:szCs w:val="24"/>
                              <w:lang w:eastAsia="lt-LT"/>
                            </w:rPr>
                            <w:t>pateikimo tvarkos pažeidimas</w:t>
                          </w:r>
                        </w:sdtContent>
                      </w:sdt>
                    </w:p>
                    <w:sdt>
                      <w:sdtPr>
                        <w:alias w:val="187 str. 1 d."/>
                        <w:tag w:val="part_0bb3e2af7f7d4a639372adfc721518ac"/>
                        <w:lock w:val="sdtLocked"/>
                        <w:richText/>
                      </w:sdtPr>
                      <w:sdtContent>
                        <w:p>
                          <w:pPr>
                            <w:spacing w:line="360" w:lineRule="auto"/>
                            <w:ind w:firstLine="720"/>
                            <w:jc w:val="both"/>
                            <w:rPr>
                              <w:color w:val="000000"/>
                              <w:szCs w:val="24"/>
                              <w:lang w:eastAsia="lt-LT"/>
                            </w:rPr>
                          </w:pPr>
                          <w:sdt>
                            <w:sdtPr>
                              <w:alias w:val="Numeris"/>
                              <w:tag w:val="nr_0bb3e2af7f7d4a639372adfc721518ac"/>
                              <w:lock w:val="sdtLocked"/>
                              <w:richText/>
                            </w:sdtPr>
                            <w:sdtContent>
                              <w:r>
                                <w:rPr>
                                  <w:color w:val="000000"/>
                                  <w:szCs w:val="24"/>
                                  <w:lang w:eastAsia="lt-LT"/>
                                </w:rPr>
                                <w:t>1</w:t>
                              </w:r>
                            </w:sdtContent>
                          </w:sdt>
                          <w:r>
                            <w:rPr>
                              <w:color w:val="000000"/>
                              <w:szCs w:val="24"/>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color w:val="000000"/>
                              <w:szCs w:val="24"/>
                              <w:lang w:eastAsia="lt-LT"/>
                            </w:rPr>
                          </w:pPr>
                          <w:r>
                            <w:rPr>
                              <w:color w:val="000000"/>
                              <w:szCs w:val="24"/>
                              <w:lang w:eastAsia="lt-LT"/>
                            </w:rPr>
                            <w:t>užtraukia įspėjimą arba baudą nuo šešiasdešimt iki vieno šimto keturiasdešimt eurų.</w:t>
                          </w:r>
                        </w:p>
                      </w:sdtContent>
                    </w:sdt>
                    <w:sdt>
                      <w:sdtPr>
                        <w:alias w:val="187 str. 2 d."/>
                        <w:tag w:val="part_d1cfca0f642840f8b23f5d840bf63804"/>
                        <w:lock w:val="sdtLocked"/>
                        <w:richText/>
                      </w:sdtPr>
                      <w:sdtContent>
                        <w:p>
                          <w:pPr>
                            <w:spacing w:line="360" w:lineRule="auto"/>
                            <w:ind w:firstLine="720"/>
                            <w:jc w:val="both"/>
                            <w:rPr>
                              <w:color w:val="000000"/>
                              <w:szCs w:val="24"/>
                            </w:rPr>
                          </w:pPr>
                          <w:sdt>
                            <w:sdtPr>
                              <w:alias w:val="Numeris"/>
                              <w:tag w:val="nr_d1cfca0f642840f8b23f5d840bf63804"/>
                              <w:lock w:val="sdtLocked"/>
                              <w:richText/>
                            </w:sdtPr>
                            <w:sdtContent>
                              <w:r>
                                <w:rPr>
                                  <w:szCs w:val="24"/>
                                </w:rPr>
                                <w:t>2</w:t>
                              </w:r>
                            </w:sdtContent>
                          </w:sdt>
                          <w:r>
                            <w:rPr>
                              <w:color w:val="000000"/>
                              <w:szCs w:val="24"/>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color w:val="000000"/>
                              <w:szCs w:val="24"/>
                            </w:rPr>
                          </w:pPr>
                          <w:r>
                            <w:rPr>
                              <w:color w:val="000000"/>
                              <w:szCs w:val="24"/>
                            </w:rPr>
                            <w:t>užtraukia įspėjimą arba baudą pateikti ataskaitas, deklaracijas ar kitus mokesčių administratoriaus funkcijoms įgyvendinti reikalingus dokumentus ir duomenis privalantiems asmenims nuo vieno šimto penkiasdešimt iki trijų šimtų eurų.</w:t>
                          </w:r>
                        </w:p>
                      </w:sdtContent>
                    </w:sdt>
                    <w:sdt>
                      <w:sdtPr>
                        <w:alias w:val="187 str. 3 d."/>
                        <w:tag w:val="part_39b8dfadc53649b0bf8d0e690e1fbcf6"/>
                        <w:lock w:val="sdtLocked"/>
                        <w:richText/>
                      </w:sdtPr>
                      <w:sdtContent>
                        <w:p>
                          <w:pPr>
                            <w:spacing w:line="360" w:lineRule="auto"/>
                            <w:ind w:firstLine="720"/>
                            <w:jc w:val="both"/>
                            <w:rPr>
                              <w:color w:val="000000"/>
                              <w:szCs w:val="24"/>
                              <w:lang w:eastAsia="lt-LT"/>
                            </w:rPr>
                          </w:pPr>
                          <w:sdt>
                            <w:sdtPr>
                              <w:alias w:val="Numeris"/>
                              <w:tag w:val="nr_39b8dfadc53649b0bf8d0e690e1fbcf6"/>
                              <w:lock w:val="sdtLocked"/>
                              <w:richText/>
                            </w:sdtPr>
                            <w:sdtContent>
                              <w:r>
                                <w:rPr>
                                  <w:color w:val="000000"/>
                                  <w:szCs w:val="24"/>
                                  <w:lang w:eastAsia="lt-LT"/>
                                </w:rPr>
                                <w:t>3</w:t>
                              </w:r>
                            </w:sdtContent>
                          </w:sdt>
                          <w:r>
                            <w:rPr>
                              <w:color w:val="000000"/>
                              <w:szCs w:val="24"/>
                              <w:lang w:eastAsia="lt-LT"/>
                            </w:rPr>
                            <w:t xml:space="preserve">. Deklaracijų arba nustatyta tvarka patvirtintų ataskaitų ar kitų dokumentų ir duomenų apie fizinio ar juridinio asmens pajamas, pelną ar turtą nepateikimas mokesčių administratoriui, </w:t>
                          </w:r>
                          <w:r>
                            <w:rPr>
                              <w:szCs w:val="24"/>
                            </w:rPr>
                            <w:t xml:space="preserve">siekiant išvengti mokesčių ar kitokių įmokų, kurių suma neviršija vieno šimto bazinių bausmių ir nuobaudų dydžių, </w:t>
                          </w:r>
                          <w:r>
                            <w:rPr>
                              <w:color w:val="000000"/>
                              <w:szCs w:val="24"/>
                              <w:lang w:eastAsia="lt-LT"/>
                            </w:rPr>
                            <w:t>po to, kai ši institucija raštu priminė apie pareigą juos pateikti,</w:t>
                          </w:r>
                        </w:p>
                        <w:p>
                          <w:pPr>
                            <w:spacing w:line="360" w:lineRule="auto"/>
                            <w:ind w:firstLine="720"/>
                            <w:jc w:val="both"/>
                            <w:rPr>
                              <w:color w:val="000000"/>
                              <w:szCs w:val="24"/>
                              <w:lang w:eastAsia="lt-LT"/>
                            </w:rPr>
                          </w:pPr>
                          <w:r>
                            <w:rPr>
                              <w:color w:val="000000"/>
                              <w:szCs w:val="24"/>
                              <w:lang w:eastAsia="lt-LT"/>
                            </w:rPr>
                            <w:t>užtraukia baudą pateikti deklaracijas, nustatyta tvarka patvirtintas ataskaitas ar kitus dokumentus ir duomenis privalantiems asmenims nuo vieno šimto penkiasdešimt iki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778070d42011e7910a89ac20768b0f">
                            <w:r w:rsidRPr="00532B9F">
                              <w:rPr>
                                <w:rFonts w:ascii="Times New Roman" w:eastAsia="MS Mincho" w:hAnsi="Times New Roman"/>
                                <w:sz w:val="20"/>
                                <w:i/>
                                <w:iCs/>
                                <w:color w:val="0000FF" w:themeColor="hyperlink"/>
                                <w:u w:val="single"/>
                              </w:rPr>
                              <w:t>XIII-792</w:t>
                            </w:r>
                          </w:fldSimple>
                          <w:r>
                            <w:rPr>
                              <w:rFonts w:ascii="Times New Roman" w:eastAsia="MS Mincho" w:hAnsi="Times New Roman"/>
                              <w:sz w:val="20"/>
                              <w:i/>
                              <w:iCs/>
                            </w:rPr>
                            <w:t>,
2017-11-21,
paskelbta TAR 2017-11-28, i. k. 2017-18857            </w:t>
                          </w:r>
                        </w:p>
                        <w:p/>
                      </w:sdtContent>
                    </w:sdt>
                    <w:sdt>
                      <w:sdtPr>
                        <w:alias w:val="187 str. 4 d."/>
                        <w:tag w:val="part_0556377d966d4307aaab8bee9d78cd99"/>
                        <w:lock w:val="sdtLocked"/>
                        <w:richText/>
                      </w:sdtPr>
                      <w:sdtContent>
                        <w:p>
                          <w:pPr>
                            <w:spacing w:line="360" w:lineRule="auto"/>
                            <w:ind w:firstLine="720"/>
                            <w:jc w:val="both"/>
                            <w:rPr>
                              <w:szCs w:val="24"/>
                            </w:rPr>
                          </w:pPr>
                          <w:sdt>
                            <w:sdtPr>
                              <w:alias w:val="Numeris"/>
                              <w:tag w:val="nr_0556377d966d4307aaab8bee9d78cd99"/>
                              <w:lock w:val="sdtLocked"/>
                              <w:richText/>
                            </w:sdtPr>
                            <w:sdtContent>
                              <w:r>
                                <w:rPr>
                                  <w:szCs w:val="24"/>
                                </w:rPr>
                                <w:t>4</w:t>
                              </w:r>
                            </w:sdtContent>
                          </w:sdt>
                          <w:r>
                            <w:rPr>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w:t>
                          </w:r>
                          <w:r>
                            <w:rPr>
                              <w:b/>
                              <w:szCs w:val="24"/>
                            </w:rPr>
                            <w:t xml:space="preserve"> </w:t>
                          </w:r>
                          <w:r>
                            <w:rPr>
                              <w:szCs w:val="24"/>
                            </w:rPr>
                            <w:t>bazinių bausmių ir nuobaudų dydžių,</w:t>
                          </w:r>
                        </w:p>
                        <w:p>
                          <w:pPr>
                            <w:spacing w:line="360" w:lineRule="auto"/>
                            <w:ind w:firstLine="720"/>
                            <w:jc w:val="both"/>
                            <w:rPr>
                              <w:szCs w:val="24"/>
                            </w:rPr>
                          </w:pPr>
                          <w:r>
                            <w:rPr>
                              <w:szCs w:val="24"/>
                            </w:rPr>
                            <w:t>užtraukia baudą pateikti deklaracijas, nustatyta tvarka patvirtintas ataskaitas ar kitus dokumentus privalantiems asmenims nuo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778070d42011e7910a89ac20768b0f">
                            <w:r w:rsidRPr="00532B9F">
                              <w:rPr>
                                <w:rFonts w:ascii="Times New Roman" w:eastAsia="MS Mincho" w:hAnsi="Times New Roman"/>
                                <w:sz w:val="20"/>
                                <w:i/>
                                <w:iCs/>
                                <w:color w:val="0000FF" w:themeColor="hyperlink"/>
                                <w:u w:val="single"/>
                              </w:rPr>
                              <w:t>XIII-792</w:t>
                            </w:r>
                          </w:fldSimple>
                          <w:r>
                            <w:rPr>
                              <w:rFonts w:ascii="Times New Roman" w:eastAsia="MS Mincho" w:hAnsi="Times New Roman"/>
                              <w:sz w:val="20"/>
                              <w:i/>
                              <w:iCs/>
                            </w:rPr>
                            <w:t>,
2017-11-21,
paskelbta TAR 2017-11-28, i. k. 2017-18857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sdtContent>
                </w:sdt>
                <w:sdt>
                  <w:sdtPr>
                    <w:alias w:val="188 str."/>
                    <w:tag w:val="part_dcceb144a66241f089f2e7006419fff8"/>
                    <w:lock w:val="sdtLocked"/>
                    <w:richText/>
                  </w:sdtPr>
                  <w:sdtContent>
                    <w:p>
                      <w:pPr>
                        <w:spacing w:line="360" w:lineRule="auto"/>
                        <w:ind w:firstLine="720"/>
                        <w:jc w:val="both"/>
                        <w:rPr>
                          <w:b/>
                          <w:szCs w:val="24"/>
                        </w:rPr>
                      </w:pPr>
                      <w:sdt>
                        <w:sdtPr>
                          <w:alias w:val="Numeris"/>
                          <w:tag w:val="nr_dcceb144a66241f089f2e7006419fff8"/>
                          <w:lock w:val="sdtLocked"/>
                          <w:richText/>
                        </w:sdtPr>
                        <w:sdtContent>
                          <w:r>
                            <w:rPr>
                              <w:b/>
                              <w:szCs w:val="24"/>
                            </w:rPr>
                            <w:t>188</w:t>
                          </w:r>
                        </w:sdtContent>
                      </w:sdt>
                      <w:r>
                        <w:rPr>
                          <w:b/>
                          <w:szCs w:val="24"/>
                        </w:rPr>
                        <w:t xml:space="preserve"> straipsnis. </w:t>
                      </w:r>
                      <w:sdt>
                        <w:sdtPr>
                          <w:alias w:val="Pavadinimas"/>
                          <w:tag w:val="title_dcceb144a66241f089f2e7006419fff8"/>
                          <w:lock w:val="sdtLocked"/>
                          <w:richText/>
                        </w:sdtPr>
                        <w:sdtContent>
                          <w:r>
                            <w:rPr>
                              <w:b/>
                              <w:szCs w:val="24"/>
                            </w:rPr>
                            <w:t>Sandorių kainodaros dokumentavimo tvarkos nesilaikymas</w:t>
                          </w:r>
                        </w:sdtContent>
                      </w:sdt>
                    </w:p>
                    <w:sdt>
                      <w:sdtPr>
                        <w:alias w:val="188 str. 1 d."/>
                        <w:tag w:val="part_8b2565c52c8949e1a7a473b53bab933e"/>
                        <w:lock w:val="sdtLocked"/>
                        <w:richText/>
                      </w:sdtPr>
                      <w:sdtContent>
                        <w:p>
                          <w:pPr>
                            <w:spacing w:line="360" w:lineRule="auto"/>
                            <w:ind w:firstLine="720"/>
                            <w:jc w:val="both"/>
                            <w:rPr>
                              <w:szCs w:val="24"/>
                            </w:rPr>
                          </w:pPr>
                          <w:sdt>
                            <w:sdtPr>
                              <w:alias w:val="Numeris"/>
                              <w:tag w:val="nr_8b2565c52c8949e1a7a473b53bab933e"/>
                              <w:lock w:val="sdtLocked"/>
                              <w:richText/>
                            </w:sdtPr>
                            <w:sdtContent>
                              <w:r>
                                <w:rPr>
                                  <w:szCs w:val="24"/>
                                </w:rPr>
                                <w:t>1</w:t>
                              </w:r>
                            </w:sdtContent>
                          </w:sdt>
                          <w:r>
                            <w:rPr>
                              <w:szCs w:val="24"/>
                            </w:rPr>
                            <w:t>. Sandorių kainodaros dokumentavimo tvarkos nesilaikymas</w:t>
                          </w:r>
                        </w:p>
                        <w:p>
                          <w:pPr>
                            <w:spacing w:line="360" w:lineRule="auto"/>
                            <w:ind w:firstLine="720"/>
                            <w:jc w:val="both"/>
                            <w:rPr>
                              <w:szCs w:val="24"/>
                            </w:rPr>
                          </w:pPr>
                          <w:r>
                            <w:rPr>
                              <w:szCs w:val="24"/>
                            </w:rPr>
                            <w:t>užtraukia baudą nuo vieno tūkstančio keturių šimtų iki keturių tūkstančių trijų šimtų eurų.</w:t>
                          </w:r>
                        </w:p>
                      </w:sdtContent>
                    </w:sdt>
                    <w:sdt>
                      <w:sdtPr>
                        <w:alias w:val="188 str. 2 d."/>
                        <w:tag w:val="part_61bb7d40387d4e4298fb8bd83db0bcd6"/>
                        <w:lock w:val="sdtLocked"/>
                        <w:richText/>
                      </w:sdtPr>
                      <w:sdtContent>
                        <w:p>
                          <w:pPr>
                            <w:spacing w:line="360" w:lineRule="auto"/>
                            <w:ind w:firstLine="720"/>
                            <w:jc w:val="both"/>
                            <w:rPr>
                              <w:szCs w:val="24"/>
                            </w:rPr>
                          </w:pPr>
                          <w:sdt>
                            <w:sdtPr>
                              <w:alias w:val="Numeris"/>
                              <w:tag w:val="nr_61bb7d40387d4e4298fb8bd83db0bcd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devynių šimtų iki penkių tūkstančių aštuonių šimtų eurų.</w:t>
                          </w:r>
                        </w:p>
                        <w:p>
                          <w:pPr>
                            <w:spacing w:line="240" w:lineRule="atLeast"/>
                            <w:ind w:firstLine="720"/>
                            <w:jc w:val="both"/>
                            <w:rPr>
                              <w:szCs w:val="24"/>
                            </w:rPr>
                          </w:pPr>
                        </w:p>
                      </w:sdtContent>
                    </w:sdt>
                  </w:sdtContent>
                </w:sdt>
                <w:sdt>
                  <w:sdtPr>
                    <w:alias w:val="189 str."/>
                    <w:tag w:val="part_8931ddd4bebb4422902684487d403d6d"/>
                    <w:lock w:val="sdtLocked"/>
                    <w:richText/>
                  </w:sdtPr>
                  <w:sdtContent>
                    <w:p>
                      <w:pPr>
                        <w:spacing w:line="360" w:lineRule="auto"/>
                        <w:ind w:firstLine="720"/>
                        <w:jc w:val="both"/>
                        <w:rPr>
                          <w:b/>
                          <w:bCs/>
                          <w:szCs w:val="24"/>
                        </w:rPr>
                      </w:pPr>
                      <w:sdt>
                        <w:sdtPr>
                          <w:alias w:val="Numeris"/>
                          <w:tag w:val="nr_8931ddd4bebb4422902684487d403d6d"/>
                          <w:lock w:val="sdtLocked"/>
                          <w:richText/>
                        </w:sdtPr>
                        <w:sdtContent>
                          <w:r>
                            <w:rPr>
                              <w:b/>
                              <w:bCs/>
                              <w:szCs w:val="24"/>
                            </w:rPr>
                            <w:t>189</w:t>
                          </w:r>
                        </w:sdtContent>
                      </w:sdt>
                      <w:r>
                        <w:rPr>
                          <w:b/>
                          <w:bCs/>
                          <w:szCs w:val="24"/>
                        </w:rPr>
                        <w:t xml:space="preserve"> straipsnis. </w:t>
                      </w:r>
                      <w:sdt>
                        <w:sdtPr>
                          <w:alias w:val="Pavadinimas"/>
                          <w:tag w:val="title_8931ddd4bebb4422902684487d403d6d"/>
                          <w:lock w:val="sdtLocked"/>
                          <w:richText/>
                        </w:sdtPr>
                        <w:sdtContent>
                          <w:r>
                            <w:rPr>
                              <w:b/>
                              <w:szCs w:val="24"/>
                            </w:rPr>
                            <w:t>Registravimosi mokesčių mokėtoju tvarkos pažeidimas</w:t>
                          </w:r>
                        </w:sdtContent>
                      </w:sdt>
                    </w:p>
                    <w:sdt>
                      <w:sdtPr>
                        <w:alias w:val="189 str. 1 d."/>
                        <w:tag w:val="part_4558c04ea7314dada7dc3aeeb5654ca1"/>
                        <w:lock w:val="sdtLocked"/>
                        <w:richText/>
                      </w:sdtPr>
                      <w:sdtContent>
                        <w:p>
                          <w:pPr>
                            <w:spacing w:line="360" w:lineRule="auto"/>
                            <w:ind w:firstLine="720"/>
                            <w:jc w:val="both"/>
                            <w:rPr>
                              <w:szCs w:val="24"/>
                            </w:rPr>
                          </w:pPr>
                          <w:sdt>
                            <w:sdtPr>
                              <w:alias w:val="Numeris"/>
                              <w:tag w:val="nr_4558c04ea7314dada7dc3aeeb5654ca1"/>
                              <w:lock w:val="sdtLocked"/>
                              <w:richText/>
                            </w:sdtPr>
                            <w:sdtContent>
                              <w:r>
                                <w:rPr>
                                  <w:szCs w:val="24"/>
                                </w:rPr>
                                <w:t>1</w:t>
                              </w:r>
                            </w:sdtContent>
                          </w:sdt>
                          <w:r>
                            <w:rPr>
                              <w:szCs w:val="24"/>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rPr>
                          </w:pPr>
                          <w:r>
                            <w:rPr>
                              <w:szCs w:val="24"/>
                            </w:rPr>
                            <w:t>užtraukia įspėjimą arba baudą nuo vieno šimto penkiasdešimt iki trijų šimtų eurų.</w:t>
                          </w:r>
                        </w:p>
                      </w:sdtContent>
                    </w:sdt>
                    <w:sdt>
                      <w:sdtPr>
                        <w:alias w:val="189 str. 2 d."/>
                        <w:tag w:val="part_9680ae0ad48a43ce99f95eb7952e2fb1"/>
                        <w:lock w:val="sdtLocked"/>
                        <w:richText/>
                      </w:sdtPr>
                      <w:sdtContent>
                        <w:p>
                          <w:pPr>
                            <w:spacing w:line="360" w:lineRule="auto"/>
                            <w:ind w:firstLine="720"/>
                            <w:jc w:val="both"/>
                            <w:rPr>
                              <w:szCs w:val="24"/>
                            </w:rPr>
                          </w:pPr>
                          <w:sdt>
                            <w:sdtPr>
                              <w:alias w:val="Numeris"/>
                              <w:tag w:val="nr_9680ae0ad48a43ce99f95eb7952e2fb1"/>
                              <w:lock w:val="sdtLocked"/>
                              <w:richText/>
                            </w:sdtPr>
                            <w:sdtContent>
                              <w:r>
                                <w:rPr>
                                  <w:szCs w:val="24"/>
                                </w:rPr>
                                <w:t>2</w:t>
                              </w:r>
                            </w:sdtContent>
                          </w:sdt>
                          <w:r>
                            <w:rPr>
                              <w:szCs w:val="24"/>
                            </w:rPr>
                            <w:t>. Registravimosi atskirų mokesčių mokėtoju, kai tai nustatyta atitinkamų mokesčių įstatymuose, tvarkos pažeidimas</w:t>
                          </w:r>
                        </w:p>
                        <w:p>
                          <w:pPr>
                            <w:spacing w:line="360" w:lineRule="auto"/>
                            <w:ind w:firstLine="720"/>
                            <w:jc w:val="both"/>
                            <w:rPr>
                              <w:szCs w:val="24"/>
                            </w:rPr>
                          </w:pPr>
                          <w:r>
                            <w:rPr>
                              <w:szCs w:val="24"/>
                            </w:rPr>
                            <w:t>užtraukia įspėjimą arba baudą asmenims nuo vieno šimto penkiasdešimt iki trijų šimtų eurų ir baudą juridinių asmenų vadovams nuo trijų šimtų iki aštuonių šimtų penkiasdešimt eurų.</w:t>
                          </w:r>
                        </w:p>
                        <w:p>
                          <w:pPr>
                            <w:spacing w:line="240" w:lineRule="atLeast"/>
                            <w:ind w:firstLine="720"/>
                            <w:jc w:val="both"/>
                            <w:rPr>
                              <w:szCs w:val="24"/>
                            </w:rPr>
                          </w:pPr>
                        </w:p>
                      </w:sdtContent>
                    </w:sdt>
                  </w:sdtContent>
                </w:sdt>
                <w:sdt>
                  <w:sdtPr>
                    <w:alias w:val="190 str."/>
                    <w:tag w:val="part_e159841adcde447c904e798cb44e7d0c"/>
                    <w:lock w:val="sdtLocked"/>
                    <w:richText/>
                  </w:sdtPr>
                  <w:sdtContent>
                    <w:p>
                      <w:pPr>
                        <w:spacing w:line="360" w:lineRule="auto"/>
                        <w:ind w:firstLine="720"/>
                        <w:jc w:val="both"/>
                        <w:rPr>
                          <w:b/>
                          <w:bCs/>
                          <w:szCs w:val="24"/>
                        </w:rPr>
                      </w:pPr>
                      <w:sdt>
                        <w:sdtPr>
                          <w:alias w:val="Numeris"/>
                          <w:tag w:val="nr_e159841adcde447c904e798cb44e7d0c"/>
                          <w:lock w:val="sdtLocked"/>
                          <w:richText/>
                        </w:sdtPr>
                        <w:sdtContent>
                          <w:r>
                            <w:rPr>
                              <w:b/>
                              <w:bCs/>
                              <w:szCs w:val="24"/>
                            </w:rPr>
                            <w:t>190</w:t>
                          </w:r>
                        </w:sdtContent>
                      </w:sdt>
                      <w:r>
                        <w:rPr>
                          <w:b/>
                          <w:bCs/>
                          <w:szCs w:val="24"/>
                        </w:rPr>
                        <w:t xml:space="preserve"> straipsnis. </w:t>
                      </w:r>
                      <w:sdt>
                        <w:sdtPr>
                          <w:alias w:val="Pavadinimas"/>
                          <w:tag w:val="title_e159841adcde447c904e798cb44e7d0c"/>
                          <w:lock w:val="sdtLocked"/>
                          <w:richText/>
                        </w:sdtPr>
                        <w:sdtContent>
                          <w:r>
                            <w:rPr>
                              <w:b/>
                              <w:bCs/>
                              <w:szCs w:val="24"/>
                            </w:rPr>
                            <w:t>Neteisėtas informacijos apie mokesčių mokėtoją paskleidimas</w:t>
                          </w:r>
                        </w:sdtContent>
                      </w:sdt>
                    </w:p>
                    <w:sdt>
                      <w:sdtPr>
                        <w:alias w:val="190 str. 1 d."/>
                        <w:tag w:val="part_083d801f069f469b8ee5e4beefc4c49a"/>
                        <w:lock w:val="sdtLocked"/>
                        <w:richText/>
                      </w:sdtPr>
                      <w:sdtContent>
                        <w:p>
                          <w:pPr>
                            <w:spacing w:line="360" w:lineRule="auto"/>
                            <w:ind w:firstLine="720"/>
                            <w:jc w:val="both"/>
                            <w:rPr>
                              <w:szCs w:val="24"/>
                            </w:rPr>
                          </w:pPr>
                          <w:r>
                            <w:rPr>
                              <w:szCs w:val="24"/>
                            </w:rPr>
                            <w:t>Neteisėtas informacijos apie mokesčių mokėtoją paskleidimas</w:t>
                          </w:r>
                        </w:p>
                      </w:sdtContent>
                    </w:sdt>
                    <w:sdt>
                      <w:sdtPr>
                        <w:alias w:val="190 str. 2 d."/>
                        <w:tag w:val="part_543b3c2c60c84d8fbf39f75c925b28a0"/>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p>
                          <w:pPr>
                            <w:spacing w:line="240" w:lineRule="atLeast"/>
                            <w:ind w:firstLine="720"/>
                            <w:jc w:val="both"/>
                            <w:rPr>
                              <w:szCs w:val="24"/>
                            </w:rPr>
                          </w:pPr>
                        </w:p>
                      </w:sdtContent>
                    </w:sdt>
                  </w:sdtContent>
                </w:sdt>
                <w:sdt>
                  <w:sdtPr>
                    <w:alias w:val="191 str."/>
                    <w:tag w:val="part_d691582445914bedbbb09cef9acc25e0"/>
                    <w:lock w:val="sdtLocked"/>
                    <w:richText/>
                  </w:sdtPr>
                  <w:sdtContent>
                    <w:p>
                      <w:pPr>
                        <w:widowControl w:val="0"/>
                        <w:spacing w:line="360" w:lineRule="auto"/>
                        <w:ind w:left="2563" w:hanging="1843"/>
                        <w:jc w:val="both"/>
                        <w:rPr>
                          <w:szCs w:val="24"/>
                        </w:rPr>
                      </w:pPr>
                      <w:sdt>
                        <w:sdtPr>
                          <w:alias w:val="Numeris"/>
                          <w:tag w:val="nr_d691582445914bedbbb09cef9acc25e0"/>
                          <w:lock w:val="sdtLocked"/>
                          <w:richText/>
                        </w:sdtPr>
                        <w:sdtContent>
                          <w:r>
                            <w:rPr>
                              <w:b/>
                              <w:bCs/>
                              <w:szCs w:val="24"/>
                            </w:rPr>
                            <w:t>191</w:t>
                          </w:r>
                        </w:sdtContent>
                      </w:sdt>
                      <w:r>
                        <w:rPr>
                          <w:b/>
                          <w:bCs/>
                          <w:szCs w:val="24"/>
                        </w:rPr>
                        <w:t xml:space="preserve"> straipsnis. </w:t>
                      </w:r>
                      <w:sdt>
                        <w:sdtPr>
                          <w:alias w:val="Pavadinimas"/>
                          <w:tag w:val="title_d691582445914bedbbb09cef9acc25e0"/>
                          <w:lock w:val="sdtLocked"/>
                          <w:richText/>
                        </w:sdtPr>
                        <w:sdtContent>
                          <w:r>
                            <w:rPr>
                              <w:b/>
                              <w:bCs/>
                              <w:szCs w:val="24"/>
                            </w:rPr>
                            <w:t>Pažymų apie fiziniams asmenims išmokėtas sumas pateikimo</w:t>
                          </w:r>
                          <w:r>
                            <w:rPr>
                              <w:b/>
                              <w:szCs w:val="24"/>
                            </w:rPr>
                            <w:t xml:space="preserve"> </w:t>
                          </w:r>
                          <w:r>
                            <w:rPr>
                              <w:b/>
                              <w:bCs/>
                              <w:szCs w:val="24"/>
                            </w:rPr>
                            <w:t xml:space="preserve">mokesčių administratoriui tvarkos ir vardinių sąrašų pateikimo tvarkos pažeidimas </w:t>
                          </w:r>
                        </w:sdtContent>
                      </w:sdt>
                    </w:p>
                    <w:sdt>
                      <w:sdtPr>
                        <w:alias w:val="191 str. 1 d."/>
                        <w:tag w:val="part_7d0a363fca1a4a2594a981205c70bd13"/>
                        <w:lock w:val="sdtLocked"/>
                        <w:richText/>
                      </w:sdtPr>
                      <w:sdtContent>
                        <w:p>
                          <w:pPr>
                            <w:widowControl w:val="0"/>
                            <w:spacing w:line="360" w:lineRule="auto"/>
                            <w:ind w:firstLine="720"/>
                            <w:jc w:val="both"/>
                            <w:rPr>
                              <w:szCs w:val="24"/>
                            </w:rPr>
                          </w:pPr>
                          <w:sdt>
                            <w:sdtPr>
                              <w:alias w:val="Numeris"/>
                              <w:tag w:val="nr_7d0a363fca1a4a2594a981205c70bd13"/>
                              <w:lock w:val="sdtLocked"/>
                              <w:richText/>
                            </w:sdtPr>
                            <w:sdtContent>
                              <w:r>
                                <w:rPr>
                                  <w:szCs w:val="24"/>
                                </w:rPr>
                                <w:t>1</w:t>
                              </w:r>
                            </w:sdtContent>
                          </w:sdt>
                          <w:r>
                            <w:rPr>
                              <w:szCs w:val="24"/>
                            </w:rPr>
                            <w:t>. Lietuvos Respublikos gyventojų pajamų mokesčio įstatyme nustatytos pažymų apie fiziniams asmenims išmokėtas sumas pateikimo mokesčių administratoriui tvarkos pažeidimas</w:t>
                          </w:r>
                        </w:p>
                        <w:p>
                          <w:pPr>
                            <w:widowControl w:val="0"/>
                            <w:spacing w:line="360" w:lineRule="auto"/>
                            <w:ind w:firstLine="720"/>
                            <w:jc w:val="both"/>
                            <w:rPr>
                              <w:szCs w:val="24"/>
                            </w:rPr>
                          </w:pPr>
                          <w:r>
                            <w:rPr>
                              <w:szCs w:val="24"/>
                            </w:rPr>
                            <w:t>užtraukia baudą nuo vieno šimto keturiasdešimt iki šešių šimtų eurų.</w:t>
                          </w:r>
                        </w:p>
                      </w:sdtContent>
                    </w:sdt>
                    <w:sdt>
                      <w:sdtPr>
                        <w:alias w:val="191 str. 2 d."/>
                        <w:tag w:val="part_9c34cd199cda4372bb344a57be3f7206"/>
                        <w:lock w:val="sdtLocked"/>
                        <w:richText/>
                      </w:sdtPr>
                      <w:sdtContent>
                        <w:p>
                          <w:pPr>
                            <w:widowControl w:val="0"/>
                            <w:spacing w:line="360" w:lineRule="auto"/>
                            <w:ind w:firstLine="720"/>
                            <w:jc w:val="both"/>
                            <w:rPr>
                              <w:szCs w:val="24"/>
                            </w:rPr>
                          </w:pPr>
                          <w:sdt>
                            <w:sdtPr>
                              <w:alias w:val="Numeris"/>
                              <w:tag w:val="nr_9c34cd199cda4372bb344a57be3f7206"/>
                              <w:lock w:val="sdtLocked"/>
                              <w:richText/>
                            </w:sdtPr>
                            <w:sdtContent>
                              <w:r>
                                <w:rPr>
                                  <w:szCs w:val="24"/>
                                </w:rPr>
                                <w:t>2</w:t>
                              </w:r>
                            </w:sdtContent>
                          </w:sdt>
                          <w:r>
                            <w:rPr>
                              <w:szCs w:val="24"/>
                            </w:rPr>
                            <w:t xml:space="preserve">. </w:t>
                          </w:r>
                          <w:r>
                            <w:rPr>
                              <w:bCs/>
                              <w:szCs w:val="24"/>
                            </w:rPr>
                            <w:t>Lietuvos Respublikos gyventojų turto deklaravimo įstatyme nurodytų asmenų vardinių sąrašų nepateikimas Valstybinei mokesčių inspekcijai ar pavėluotas pateikimas</w:t>
                          </w:r>
                          <w:r>
                            <w:rPr>
                              <w:szCs w:val="24"/>
                            </w:rPr>
                            <w:t xml:space="preserve"> </w:t>
                          </w:r>
                        </w:p>
                        <w:p>
                          <w:pPr>
                            <w:widowControl w:val="0"/>
                            <w:spacing w:line="360" w:lineRule="auto"/>
                            <w:ind w:firstLine="720"/>
                            <w:jc w:val="both"/>
                            <w:rPr>
                              <w:szCs w:val="24"/>
                            </w:rPr>
                          </w:pPr>
                          <w:r>
                            <w:rPr>
                              <w:szCs w:val="24"/>
                            </w:rPr>
                            <w:t>užtraukia baudą juridinių asmenų vadovams ir kitiems atsakingiems asmenims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92 str."/>
                    <w:tag w:val="part_26b48b3ad9ea4126ab8684a2f550073f"/>
                    <w:lock w:val="sdtLocked"/>
                    <w:richText/>
                  </w:sdtPr>
                  <w:sdtContent>
                    <w:p>
                      <w:pPr>
                        <w:spacing w:line="360" w:lineRule="auto"/>
                        <w:ind w:left="2410" w:hanging="1690"/>
                        <w:jc w:val="both"/>
                        <w:rPr>
                          <w:b/>
                          <w:bCs/>
                          <w:szCs w:val="24"/>
                        </w:rPr>
                      </w:pPr>
                      <w:sdt>
                        <w:sdtPr>
                          <w:alias w:val="Numeris"/>
                          <w:tag w:val="nr_26b48b3ad9ea4126ab8684a2f550073f"/>
                          <w:lock w:val="sdtLocked"/>
                          <w:richText/>
                        </w:sdtPr>
                        <w:sdtContent>
                          <w:r>
                            <w:rPr>
                              <w:b/>
                              <w:bCs/>
                              <w:szCs w:val="24"/>
                            </w:rPr>
                            <w:t>192</w:t>
                          </w:r>
                        </w:sdtContent>
                      </w:sdt>
                      <w:r>
                        <w:rPr>
                          <w:b/>
                          <w:bCs/>
                          <w:szCs w:val="24"/>
                        </w:rPr>
                        <w:t xml:space="preserve"> straipsnis. </w:t>
                      </w:r>
                      <w:sdt>
                        <w:sdtPr>
                          <w:alias w:val="Pavadinimas"/>
                          <w:tag w:val="title_26b48b3ad9ea4126ab8684a2f550073f"/>
                          <w:lock w:val="sdtLocked"/>
                          <w:richText/>
                        </w:sdtPr>
                        <w:sdtContent>
                          <w:r>
                            <w:rPr>
                              <w:b/>
                              <w:bCs/>
                              <w:szCs w:val="24"/>
                            </w:rPr>
                            <w:t>Apmokestinamųjų pajamų apskaičiavimo arba mokesčių ar kitų įmokų apskaičiavimo, mokėjimo tvarkos pažeidimas</w:t>
                          </w:r>
                        </w:sdtContent>
                      </w:sdt>
                    </w:p>
                    <w:sdt>
                      <w:sdtPr>
                        <w:alias w:val="192 str. 1 d."/>
                        <w:tag w:val="part_8a89038a4a9041a4a413ff15a00289b8"/>
                        <w:lock w:val="sdtLocked"/>
                        <w:richText/>
                      </w:sdtPr>
                      <w:sdtContent>
                        <w:p>
                          <w:pPr>
                            <w:spacing w:line="360" w:lineRule="auto"/>
                            <w:ind w:firstLine="720"/>
                            <w:jc w:val="both"/>
                            <w:rPr>
                              <w:szCs w:val="24"/>
                            </w:rPr>
                          </w:pPr>
                          <w:sdt>
                            <w:sdtPr>
                              <w:alias w:val="Numeris"/>
                              <w:tag w:val="nr_8a89038a4a9041a4a413ff15a00289b8"/>
                              <w:lock w:val="sdtLocked"/>
                              <w:richText/>
                            </w:sdtPr>
                            <w:sdtContent>
                              <w:r>
                                <w:rPr>
                                  <w:szCs w:val="24"/>
                                </w:rPr>
                                <w:t>1</w:t>
                              </w:r>
                            </w:sdtContent>
                          </w:sdt>
                          <w:r>
                            <w:rPr>
                              <w:szCs w:val="24"/>
                            </w:rPr>
                            <w:t>. Apmokestinamųjų pajamų apskaičiavimo arba mokesčių ar kitų įmokų apskaičiavimo, mokėjimo tvarkos pažeidimas</w:t>
                          </w:r>
                        </w:p>
                        <w:p>
                          <w:pPr>
                            <w:spacing w:line="360" w:lineRule="auto"/>
                            <w:ind w:firstLine="720"/>
                            <w:jc w:val="both"/>
                            <w:rPr>
                              <w:szCs w:val="24"/>
                            </w:rPr>
                          </w:pPr>
                          <w:r>
                            <w:rPr>
                              <w:szCs w:val="24"/>
                            </w:rPr>
                            <w:t>užtraukia baudą apmokestinamųjų pajamų apskaičiavimo arba mokesčių ar kitų įmokų apskaičiavimo, mokėjimo tvarką pažeidusiam asmeniui nuo vieno šimto penkiasdešimt iki trijų šimtų eurų.</w:t>
                          </w:r>
                        </w:p>
                      </w:sdtContent>
                    </w:sdt>
                    <w:sdt>
                      <w:sdtPr>
                        <w:alias w:val="192 str. 2 d."/>
                        <w:tag w:val="part_19805a251d784b5a8bd1bc9e902d3fea"/>
                        <w:lock w:val="sdtLocked"/>
                        <w:richText/>
                      </w:sdtPr>
                      <w:sdtContent>
                        <w:p>
                          <w:pPr>
                            <w:spacing w:line="360" w:lineRule="auto"/>
                            <w:ind w:firstLine="720"/>
                            <w:jc w:val="both"/>
                            <w:rPr>
                              <w:szCs w:val="24"/>
                            </w:rPr>
                          </w:pPr>
                          <w:sdt>
                            <w:sdtPr>
                              <w:alias w:val="Numeris"/>
                              <w:tag w:val="nr_19805a251d784b5a8bd1bc9e902d3fe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dviejų tūkstančių devynių šimtų eurų.</w:t>
                          </w:r>
                        </w:p>
                        <w:p>
                          <w:pPr>
                            <w:spacing w:line="240" w:lineRule="atLeast"/>
                            <w:ind w:firstLine="720"/>
                            <w:jc w:val="both"/>
                            <w:rPr>
                              <w:szCs w:val="24"/>
                            </w:rPr>
                          </w:pPr>
                        </w:p>
                      </w:sdtContent>
                    </w:sdt>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0d9b19298c524c50b5d9ae588b0ec643"/>
                    <w:lock w:val="sdtLocked"/>
                    <w:richText/>
                  </w:sdtPr>
                  <w:sdtContent>
                    <w:p>
                      <w:pPr>
                        <w:spacing w:line="360" w:lineRule="auto"/>
                        <w:ind w:left="2552" w:hanging="1832"/>
                        <w:jc w:val="both"/>
                        <w:rPr>
                          <w:szCs w:val="24"/>
                        </w:rPr>
                      </w:pPr>
                      <w:sdt>
                        <w:sdtPr>
                          <w:alias w:val="Numeris"/>
                          <w:tag w:val="nr_0d9b19298c524c50b5d9ae588b0ec643"/>
                          <w:lock w:val="sdtLocked"/>
                          <w:richText/>
                        </w:sdtPr>
                        <w:sdtContent>
                          <w:r>
                            <w:rPr>
                              <w:b/>
                              <w:bCs/>
                              <w:szCs w:val="24"/>
                            </w:rPr>
                            <w:t>200</w:t>
                          </w:r>
                        </w:sdtContent>
                      </w:sdt>
                      <w:r>
                        <w:rPr>
                          <w:b/>
                          <w:bCs/>
                          <w:szCs w:val="24"/>
                        </w:rPr>
                        <w:t xml:space="preserve"> straipsnis. </w:t>
                      </w:r>
                      <w:sdt>
                        <w:sdtPr>
                          <w:alias w:val="Pavadinimas"/>
                          <w:tag w:val="title_0d9b19298c524c50b5d9ae588b0ec643"/>
                          <w:lock w:val="sdtLocked"/>
                          <w:richText/>
                        </w:sdtPr>
                        <w:sdtContent>
                          <w:r>
                            <w:rPr>
                              <w:b/>
                              <w:bCs/>
                              <w:szCs w:val="24"/>
                            </w:rPr>
                            <w:t>Finansinių priemonių rinkas reglamentuojančių teisės aktų pažeidimas</w:t>
                          </w:r>
                        </w:sdtContent>
                      </w:sdt>
                    </w:p>
                    <w:sdt>
                      <w:sdtPr>
                        <w:alias w:val="200 str. 1 d."/>
                        <w:tag w:val="part_2b99720bb51c46558b746a702999e386"/>
                        <w:lock w:val="sdtLocked"/>
                        <w:richText/>
                      </w:sdtPr>
                      <w:sdtContent>
                        <w:p>
                          <w:pPr>
                            <w:spacing w:line="360" w:lineRule="auto"/>
                            <w:ind w:firstLine="720"/>
                            <w:jc w:val="both"/>
                            <w:rPr>
                              <w:szCs w:val="24"/>
                              <w:lang w:eastAsia="lt-LT"/>
                            </w:rPr>
                          </w:pPr>
                          <w:sdt>
                            <w:sdtPr>
                              <w:alias w:val="Numeris"/>
                              <w:tag w:val="nr_2b99720bb51c46558b746a702999e386"/>
                              <w:lock w:val="sdtLocked"/>
                              <w:richText/>
                            </w:sdtPr>
                            <w:sdtContent>
                              <w:r>
                                <w:rPr>
                                  <w:bCs/>
                                  <w:szCs w:val="24"/>
                                </w:rPr>
                                <w:t>1</w:t>
                              </w:r>
                            </w:sdtContent>
                          </w:sdt>
                          <w:r>
                            <w:rPr>
                              <w:bCs/>
                              <w:szCs w:val="24"/>
                            </w:rPr>
                            <w:t xml:space="preserve">. </w:t>
                          </w:r>
                          <w:r>
                            <w:rPr>
                              <w:szCs w:val="24"/>
                              <w:lang w:eastAsia="lt-LT"/>
                            </w:rPr>
                            <w:t>Finansinių priemonių rinkas arba finansų maklerių, viešosios apyvartos tarpininkų ar jų asociacijų, reguliuojamos rinkos operatorių, centrinių vertybinių popierių depozitoriumų ar jų dalyvių veiklą reglamentuojančių teisės aktų pažeidimas</w:t>
                          </w:r>
                        </w:p>
                        <w:p>
                          <w:pPr>
                            <w:spacing w:line="360" w:lineRule="auto"/>
                            <w:ind w:firstLine="720"/>
                            <w:jc w:val="both"/>
                            <w:rPr>
                              <w:szCs w:val="24"/>
                            </w:rPr>
                          </w:pPr>
                          <w:r>
                            <w:rPr>
                              <w:szCs w:val="24"/>
                              <w:lang w:eastAsia="lt-LT"/>
                            </w:rPr>
                            <w:t>užtraukia baudą nuo dviejų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289f05b3411e79198ffdb108a3753">
                            <w:r w:rsidRPr="00532B9F">
                              <w:rPr>
                                <w:rFonts w:ascii="Times New Roman" w:eastAsia="MS Mincho" w:hAnsi="Times New Roman"/>
                                <w:sz w:val="20"/>
                                <w:i/>
                                <w:iCs/>
                                <w:color w:val="0000FF" w:themeColor="hyperlink"/>
                                <w:u w:val="single"/>
                              </w:rPr>
                              <w:t>XIII-464</w:t>
                            </w:r>
                          </w:fldSimple>
                          <w:r>
                            <w:rPr>
                              <w:rFonts w:ascii="Times New Roman" w:eastAsia="MS Mincho" w:hAnsi="Times New Roman"/>
                              <w:sz w:val="20"/>
                              <w:i/>
                              <w:iCs/>
                            </w:rPr>
                            <w:t>,
2017-06-20,
paskelbta TAR 2017-06-27, i. k. 2017-10821            </w:t>
                          </w:r>
                        </w:p>
                        <w:p/>
                      </w:sdtContent>
                    </w:sdt>
                    <w:sdt>
                      <w:sdtPr>
                        <w:alias w:val="200 str. 2 d."/>
                        <w:tag w:val="part_763af9d7429f40cabe81ec0b189bb986"/>
                        <w:lock w:val="sdtLocked"/>
                        <w:richText/>
                      </w:sdtPr>
                      <w:sdtContent>
                        <w:p>
                          <w:pPr>
                            <w:spacing w:line="360" w:lineRule="auto"/>
                            <w:ind w:firstLine="720"/>
                            <w:jc w:val="both"/>
                            <w:rPr>
                              <w:szCs w:val="24"/>
                            </w:rPr>
                          </w:pPr>
                          <w:sdt>
                            <w:sdtPr>
                              <w:alias w:val="Numeris"/>
                              <w:tag w:val="nr_763af9d7429f40cabe81ec0b189bb98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tūkstančio penkių šimtų iki keturių tūkstančių trijų šimtų eurų. </w:t>
                          </w:r>
                        </w:p>
                      </w:sdtContent>
                    </w:sdt>
                    <w:sdt>
                      <w:sdtPr>
                        <w:alias w:val="200 str. 3 d."/>
                        <w:tag w:val="part_0097d65594e64c96a39af0f18ede2ae3"/>
                        <w:lock w:val="sdtLocked"/>
                        <w:richText/>
                      </w:sdtPr>
                      <w:sdtContent>
                        <w:p>
                          <w:pPr>
                            <w:spacing w:line="360" w:lineRule="auto"/>
                            <w:ind w:firstLine="720"/>
                            <w:jc w:val="both"/>
                            <w:rPr>
                              <w:szCs w:val="24"/>
                            </w:rPr>
                          </w:pPr>
                          <w:sdt>
                            <w:sdtPr>
                              <w:alias w:val="Numeris"/>
                              <w:tag w:val="nr_0097d65594e64c96a39af0f18ede2ae3"/>
                              <w:lock w:val="sdtLocked"/>
                              <w:richText/>
                            </w:sdtPr>
                            <w:sdtContent>
                              <w:r>
                                <w:rPr>
                                  <w:szCs w:val="24"/>
                                </w:rPr>
                                <w:t>3</w:t>
                              </w:r>
                            </w:sdtContent>
                          </w:sdt>
                          <w:r>
                            <w:rPr>
                              <w:szCs w:val="24"/>
                            </w:rPr>
                            <w:t>. Šio straipsnio 1 dalyje numatytas administracinis nusižengimas, padaręs materialinės žalos,</w:t>
                          </w:r>
                        </w:p>
                        <w:p>
                          <w:pPr>
                            <w:spacing w:line="360" w:lineRule="auto"/>
                            <w:ind w:firstLine="720"/>
                            <w:jc w:val="both"/>
                            <w:rPr>
                              <w:szCs w:val="24"/>
                            </w:rPr>
                          </w:pPr>
                          <w:r>
                            <w:rPr>
                              <w:szCs w:val="24"/>
                            </w:rPr>
                            <w:t>užtraukia baudą nuo vieno tūkstančio penkių šimtų iki penkių tūkstančių aštuonių šimtų eurų.</w:t>
                          </w:r>
                        </w:p>
                      </w:sdtContent>
                    </w:sdt>
                    <w:sdt>
                      <w:sdtPr>
                        <w:alias w:val="200 str. 4 d."/>
                        <w:tag w:val="part_c96d8f38c6724799ae40ee2fb4e7999d"/>
                        <w:lock w:val="sdtLocked"/>
                        <w:richText/>
                      </w:sdtPr>
                      <w:sdtContent>
                        <w:p>
                          <w:pPr>
                            <w:spacing w:line="360" w:lineRule="auto"/>
                            <w:ind w:firstLine="720"/>
                            <w:jc w:val="both"/>
                            <w:rPr>
                              <w:szCs w:val="24"/>
                            </w:rPr>
                          </w:pPr>
                          <w:sdt>
                            <w:sdtPr>
                              <w:alias w:val="Numeris"/>
                              <w:tag w:val="nr_c96d8f38c6724799ae40ee2fb4e7999d"/>
                              <w:lock w:val="sdtLocked"/>
                              <w:richText/>
                            </w:sdtPr>
                            <w:sdtContent>
                              <w:r>
                                <w:rPr>
                                  <w:szCs w:val="24"/>
                                </w:rPr>
                                <w:t>4</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289f05b3411e79198ffdb108a3753">
                            <w:r w:rsidRPr="00532B9F">
                              <w:rPr>
                                <w:rFonts w:ascii="Times New Roman" w:eastAsia="MS Mincho" w:hAnsi="Times New Roman"/>
                                <w:sz w:val="20"/>
                                <w:i/>
                                <w:iCs/>
                                <w:color w:val="0000FF" w:themeColor="hyperlink"/>
                                <w:u w:val="single"/>
                              </w:rPr>
                              <w:t>XIII-464</w:t>
                            </w:r>
                          </w:fldSimple>
                          <w:r>
                            <w:rPr>
                              <w:rFonts w:ascii="Times New Roman" w:eastAsia="MS Mincho" w:hAnsi="Times New Roman"/>
                              <w:sz w:val="20"/>
                              <w:i/>
                              <w:iCs/>
                            </w:rPr>
                            <w:t>,
2017-06-20,
paskelbta TAR 2017-06-27, i. k. 2017-10821            </w:t>
                          </w:r>
                        </w:p>
                        <w:p/>
                      </w:sdtContent>
                    </w:sdt>
                    <w:sdt>
                      <w:sdtPr>
                        <w:alias w:val="200 str. 5 d."/>
                        <w:tag w:val="part_9d436778b2b847eea2035a424c5eea60"/>
                        <w:lock w:val="sdtLocked"/>
                        <w:richText/>
                      </w:sdtPr>
                      <w:sdtContent>
                        <w:p>
                          <w:pPr>
                            <w:spacing w:line="360" w:lineRule="auto"/>
                            <w:ind w:firstLine="720"/>
                            <w:jc w:val="both"/>
                            <w:rPr>
                              <w:szCs w:val="24"/>
                            </w:rPr>
                          </w:pPr>
                          <w:sdt>
                            <w:sdtPr>
                              <w:alias w:val="Numeris"/>
                              <w:tag w:val="nr_9d436778b2b847eea2035a424c5eea60"/>
                              <w:lock w:val="sdtLocked"/>
                              <w:richText/>
                            </w:sdtPr>
                            <w:sdtContent>
                              <w:r>
                                <w:rPr>
                                  <w:szCs w:val="24"/>
                                </w:rPr>
                                <w:t>5</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289f05b3411e79198ffdb108a3753">
                            <w:r w:rsidRPr="00532B9F">
                              <w:rPr>
                                <w:rFonts w:ascii="Times New Roman" w:eastAsia="MS Mincho" w:hAnsi="Times New Roman"/>
                                <w:sz w:val="20"/>
                                <w:i/>
                                <w:iCs/>
                                <w:color w:val="0000FF" w:themeColor="hyperlink"/>
                                <w:u w:val="single"/>
                              </w:rPr>
                              <w:t>XIII-464</w:t>
                            </w:r>
                          </w:fldSimple>
                          <w:r>
                            <w:rPr>
                              <w:rFonts w:ascii="Times New Roman" w:eastAsia="MS Mincho" w:hAnsi="Times New Roman"/>
                              <w:sz w:val="20"/>
                              <w:i/>
                              <w:iCs/>
                            </w:rPr>
                            <w:t>,
2017-06-20,
paskelbta TAR 2017-06-27, i. k. 2017-10821            </w:t>
                          </w:r>
                        </w:p>
                        <w:p/>
                      </w:sdtContent>
                    </w:sdt>
                  </w:sdtContent>
                </w:sdt>
                <w:sdt>
                  <w:sdtPr>
                    <w:alias w:val="201 str."/>
                    <w:tag w:val="part_7307764ce867443a918e6a2bf993f19f"/>
                    <w:lock w:val="sdtLocked"/>
                    <w:richText/>
                  </w:sdtPr>
                  <w:sdtContent>
                    <w:p>
                      <w:pPr>
                        <w:spacing w:line="360" w:lineRule="auto"/>
                        <w:ind w:left="2410" w:hanging="1690"/>
                        <w:jc w:val="both"/>
                        <w:rPr>
                          <w:szCs w:val="24"/>
                        </w:rPr>
                      </w:pPr>
                      <w:sdt>
                        <w:sdtPr>
                          <w:alias w:val="Numeris"/>
                          <w:tag w:val="nr_7307764ce867443a918e6a2bf993f19f"/>
                          <w:lock w:val="sdtLocked"/>
                          <w:richText/>
                        </w:sdtPr>
                        <w:sdtContent>
                          <w:r>
                            <w:rPr>
                              <w:b/>
                              <w:bCs/>
                              <w:szCs w:val="24"/>
                            </w:rPr>
                            <w:t>201</w:t>
                          </w:r>
                        </w:sdtContent>
                      </w:sdt>
                      <w:r>
                        <w:rPr>
                          <w:b/>
                          <w:bCs/>
                          <w:szCs w:val="24"/>
                        </w:rPr>
                        <w:t xml:space="preserve"> straipsnis. </w:t>
                      </w:r>
                      <w:sdt>
                        <w:sdtPr>
                          <w:alias w:val="Pavadinimas"/>
                          <w:tag w:val="title_7307764ce867443a918e6a2bf993f19f"/>
                          <w:lock w:val="sdtLocked"/>
                          <w:richText/>
                        </w:sdtPr>
                        <w:sdtContent>
                          <w:r>
                            <w:rPr>
                              <w:b/>
                              <w:bCs/>
                              <w:szCs w:val="24"/>
                            </w:rPr>
                            <w:t>Pensijų asociacijų, pensijų fondų valdymo įmonių, pensijų turto depozitoriumų veiklos tvarkos pažeidimas</w:t>
                          </w:r>
                        </w:sdtContent>
                      </w:sdt>
                    </w:p>
                    <w:sdt>
                      <w:sdtPr>
                        <w:alias w:val="201 str. 1 d."/>
                        <w:tag w:val="part_a026fdb20c1244a0957af612e8a9ed7e"/>
                        <w:lock w:val="sdtLocked"/>
                        <w:richText/>
                      </w:sdtPr>
                      <w:sdtContent>
                        <w:p>
                          <w:pPr>
                            <w:spacing w:line="360" w:lineRule="auto"/>
                            <w:ind w:firstLine="720"/>
                            <w:jc w:val="both"/>
                            <w:rPr>
                              <w:szCs w:val="24"/>
                            </w:rPr>
                          </w:pPr>
                          <w:sdt>
                            <w:sdtPr>
                              <w:alias w:val="Numeris"/>
                              <w:tag w:val="nr_a026fdb20c1244a0957af612e8a9ed7e"/>
                              <w:lock w:val="sdtLocked"/>
                              <w:richText/>
                            </w:sdtPr>
                            <w:sdtContent>
                              <w:r>
                                <w:rPr>
                                  <w:szCs w:val="24"/>
                                </w:rPr>
                                <w:t>1</w:t>
                              </w:r>
                            </w:sdtContent>
                          </w:sdt>
                          <w:r>
                            <w:rPr>
                              <w:szCs w:val="24"/>
                            </w:rPr>
                            <w:t>. Pensijų asociacijų,</w:t>
                          </w:r>
                          <w:r>
                            <w:rPr>
                              <w:b/>
                              <w:bCs/>
                              <w:szCs w:val="24"/>
                            </w:rPr>
                            <w:t xml:space="preserve"> </w:t>
                          </w:r>
                          <w:r>
                            <w:rPr>
                              <w:szCs w:val="24"/>
                            </w:rPr>
                            <w:t>pensijų fondų valdymo įmonių steigimą, valdymą, veiklą, reorganizavimą, pertvarkymą ar likvidavimą reglamentuojančių teisės aktų pažeidimas</w:t>
                          </w:r>
                        </w:p>
                        <w:p>
                          <w:pPr>
                            <w:spacing w:line="360" w:lineRule="auto"/>
                            <w:ind w:firstLine="720"/>
                            <w:jc w:val="both"/>
                            <w:rPr>
                              <w:szCs w:val="24"/>
                            </w:rPr>
                          </w:pPr>
                          <w:r>
                            <w:rPr>
                              <w:szCs w:val="24"/>
                            </w:rPr>
                            <w:t>užtraukia baudą nuo šešių šimtų iki vieno tūkstančio penkių šimtų eurų.</w:t>
                          </w:r>
                        </w:p>
                      </w:sdtContent>
                    </w:sdt>
                    <w:sdt>
                      <w:sdtPr>
                        <w:alias w:val="201 str. 2 d."/>
                        <w:tag w:val="part_64878ef67dca4cb2bada3a5f7683c9e2"/>
                        <w:lock w:val="sdtLocked"/>
                        <w:richText/>
                      </w:sdtPr>
                      <w:sdtContent>
                        <w:p>
                          <w:pPr>
                            <w:spacing w:line="360" w:lineRule="auto"/>
                            <w:ind w:firstLine="720"/>
                            <w:jc w:val="both"/>
                            <w:rPr>
                              <w:szCs w:val="24"/>
                            </w:rPr>
                          </w:pPr>
                          <w:sdt>
                            <w:sdtPr>
                              <w:alias w:val="Numeris"/>
                              <w:tag w:val="nr_64878ef67dca4cb2bada3a5f7683c9e2"/>
                              <w:lock w:val="sdtLocked"/>
                              <w:richText/>
                            </w:sdtPr>
                            <w:sdtContent>
                              <w:r>
                                <w:rPr>
                                  <w:szCs w:val="24"/>
                                </w:rPr>
                                <w:t>2</w:t>
                              </w:r>
                            </w:sdtContent>
                          </w:sdt>
                          <w:r>
                            <w:rPr>
                              <w:szCs w:val="24"/>
                            </w:rPr>
                            <w:t>. Pensijų turto depozitoriumų veiklą reglamentuojančių teisės aktų pažeidimas</w:t>
                          </w:r>
                        </w:p>
                        <w:p>
                          <w:pPr>
                            <w:spacing w:line="360" w:lineRule="auto"/>
                            <w:ind w:firstLine="720"/>
                            <w:jc w:val="both"/>
                            <w:rPr>
                              <w:szCs w:val="24"/>
                            </w:rPr>
                          </w:pPr>
                          <w:r>
                            <w:rPr>
                              <w:szCs w:val="24"/>
                            </w:rPr>
                            <w:t>užtraukia baudą nuo devynių šimtų iki vieno tūkstančio keturių šimtų eurų.</w:t>
                          </w:r>
                        </w:p>
                      </w:sdtContent>
                    </w:sdt>
                    <w:sdt>
                      <w:sdtPr>
                        <w:alias w:val="201 str. 3 d."/>
                        <w:tag w:val="part_483f12b0acb44187b302432622857516"/>
                        <w:lock w:val="sdtLocked"/>
                        <w:richText/>
                      </w:sdtPr>
                      <w:sdtContent>
                        <w:p>
                          <w:pPr>
                            <w:spacing w:line="360" w:lineRule="auto"/>
                            <w:ind w:firstLine="720"/>
                            <w:jc w:val="both"/>
                            <w:rPr>
                              <w:szCs w:val="24"/>
                            </w:rPr>
                          </w:pPr>
                          <w:sdt>
                            <w:sdtPr>
                              <w:alias w:val="Numeris"/>
                              <w:tag w:val="nr_483f12b0acb44187b302432622857516"/>
                              <w:lock w:val="sdtLocked"/>
                              <w:richText/>
                            </w:sdtPr>
                            <w:sdtContent>
                              <w:r>
                                <w:rPr>
                                  <w:szCs w:val="24"/>
                                </w:rPr>
                                <w:t>3</w:t>
                              </w:r>
                            </w:sdtContent>
                          </w:sdt>
                          <w:r>
                            <w:rPr>
                              <w:szCs w:val="24"/>
                            </w:rPr>
                            <w:t>. Šio straipsnio 1 ar 2 dalyje numatytas administracinis nusižengimas, kuriuo buvo padaryta žala pensijų fondo dalyviams,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left="2268" w:hanging="1548"/>
                            <w:jc w:val="both"/>
                            <w:rPr>
                              <w:b/>
                              <w:bCs/>
                              <w:szCs w:val="24"/>
                            </w:rPr>
                          </w:pPr>
                        </w:p>
                      </w:sdtContent>
                    </w:sdt>
                  </w:sdtContent>
                </w:sdt>
                <w:sdt>
                  <w:sdtPr>
                    <w:alias w:val="202 str."/>
                    <w:tag w:val="part_387fabe0aeb5412ab0c712b127e15702"/>
                    <w:lock w:val="sdtLocked"/>
                    <w:richText/>
                  </w:sdtPr>
                  <w:sdtContent>
                    <w:p>
                      <w:pPr>
                        <w:spacing w:line="360" w:lineRule="auto"/>
                        <w:ind w:left="2694" w:hanging="1974"/>
                        <w:jc w:val="both"/>
                        <w:rPr>
                          <w:b/>
                          <w:szCs w:val="24"/>
                          <w:lang w:eastAsia="lt-LT"/>
                        </w:rPr>
                      </w:pPr>
                      <w:sdt>
                        <w:sdtPr>
                          <w:alias w:val="Numeris"/>
                          <w:tag w:val="nr_387fabe0aeb5412ab0c712b127e15702"/>
                          <w:lock w:val="sdtLocked"/>
                          <w:richText/>
                        </w:sdtPr>
                        <w:sdtContent>
                          <w:r>
                            <w:rPr>
                              <w:b/>
                              <w:bCs/>
                              <w:szCs w:val="24"/>
                              <w:lang w:eastAsia="lt-LT"/>
                            </w:rPr>
                            <w:t>202</w:t>
                          </w:r>
                        </w:sdtContent>
                      </w:sdt>
                      <w:r>
                        <w:rPr>
                          <w:b/>
                          <w:bCs/>
                          <w:szCs w:val="24"/>
                          <w:lang w:eastAsia="lt-LT"/>
                        </w:rPr>
                        <w:t xml:space="preserve"> straipsnis. </w:t>
                      </w:r>
                      <w:sdt>
                        <w:sdtPr>
                          <w:alias w:val="Pavadinimas"/>
                          <w:tag w:val="title_387fabe0aeb5412ab0c712b127e15702"/>
                          <w:lock w:val="sdtLocked"/>
                          <w:richText/>
                        </w:sdtPr>
                        <w:sdtContent>
                          <w:r>
                            <w:rPr>
                              <w:b/>
                              <w:bCs/>
                              <w:szCs w:val="24"/>
                              <w:lang w:eastAsia="lt-LT"/>
                            </w:rPr>
                            <w:t>Investicinių kintamojo kapitalo bendrovių, uždarojo tipo investicinių bendrovių, kolektyvinio investavimo subjekto valdymo įmonių, kontroliuojančiųjų investicinių bendrovių, investicinių akcinių bendrovių ar depozitoriumų veiklos tvarkos pažeidimas</w:t>
                          </w:r>
                        </w:sdtContent>
                      </w:sdt>
                    </w:p>
                    <w:sdt>
                      <w:sdtPr>
                        <w:alias w:val="202 str. 1 d."/>
                        <w:tag w:val="part_63ca04e901bb44ccadb7b23563bc34fa"/>
                        <w:lock w:val="sdtLocked"/>
                        <w:richText/>
                      </w:sdtPr>
                      <w:sdtContent>
                        <w:p>
                          <w:pPr>
                            <w:spacing w:line="360" w:lineRule="auto"/>
                            <w:ind w:firstLine="720"/>
                            <w:jc w:val="both"/>
                            <w:rPr>
                              <w:szCs w:val="24"/>
                              <w:lang w:eastAsia="lt-LT"/>
                            </w:rPr>
                          </w:pPr>
                          <w:sdt>
                            <w:sdtPr>
                              <w:alias w:val="Numeris"/>
                              <w:tag w:val="nr_63ca04e901bb44ccadb7b23563bc34fa"/>
                              <w:lock w:val="sdtLocked"/>
                              <w:richText/>
                            </w:sdtPr>
                            <w:sdtContent>
                              <w:r>
                                <w:rPr>
                                  <w:szCs w:val="24"/>
                                  <w:lang w:eastAsia="lt-LT"/>
                                </w:rPr>
                                <w:t>1</w:t>
                              </w:r>
                            </w:sdtContent>
                          </w:sdt>
                          <w:r>
                            <w:rPr>
                              <w:szCs w:val="24"/>
                              <w:lang w:eastAsia="lt-LT"/>
                            </w:rPr>
                            <w:t>. Investicinių kintamojo kapitalo bendrovių, uždarojo tipo investicinių bendrovių, kolektyvinio investavimo subjekto valdymo įmonių, kontroliuojančiųjų investicinių bendrovių ar investicinių akcinių bendrovių steigimą, reorganizavimą, likvidavimą, valdymą ar veiklą reglamentuojančių Lietuvos Respublikos profesionaliesiems investuotojams skirtų kolektyvinio investavimo subjektų valdymo įmonių įstatymo, Lietuvos Respublikos akcinių bendrovių įstatymo ar kitų teisės aktų pažeidimas arba Reglamento (ES) Nr. 345/2013 ir Reglamento (ES) Nr. 346/2013 nuostatų pažeidimas</w:t>
                          </w:r>
                        </w:p>
                        <w:p>
                          <w:pPr>
                            <w:spacing w:line="360" w:lineRule="auto"/>
                            <w:ind w:firstLine="720"/>
                            <w:jc w:val="both"/>
                            <w:rPr>
                              <w:szCs w:val="24"/>
                              <w:lang w:eastAsia="lt-LT"/>
                            </w:rPr>
                          </w:pPr>
                          <w:r>
                            <w:rPr>
                              <w:szCs w:val="24"/>
                              <w:lang w:eastAsia="lt-LT"/>
                            </w:rPr>
                            <w:t>užtraukia baudą investicinių kintamojo kapitalo bendrovių, uždarojo tipo investicinių bendrovių, kolektyvinio investavimo subjekto valdymo įmonių,</w:t>
                          </w:r>
                          <w:r>
                            <w:rPr>
                              <w:b/>
                              <w:bCs/>
                              <w:szCs w:val="24"/>
                              <w:lang w:eastAsia="lt-LT"/>
                            </w:rPr>
                            <w:t xml:space="preserve"> </w:t>
                          </w:r>
                          <w:r>
                            <w:rPr>
                              <w:szCs w:val="24"/>
                              <w:lang w:eastAsia="lt-LT"/>
                            </w:rPr>
                            <w:t>kontroliuojančiųjų investicinių bendrovių ar investicinių akcinių bendrovių vadovams, likvidatoriams ir kitiems tiesiogiai už teisės aktuose nustatytų reikalavimų vykdymą atsakingiems asmenims nuo šešių šimtų iki vieno tūkstančio penkių šimtų eurų.</w:t>
                          </w:r>
                        </w:p>
                      </w:sdtContent>
                    </w:sdt>
                    <w:sdt>
                      <w:sdtPr>
                        <w:alias w:val="202 str. 2 d."/>
                        <w:tag w:val="part_6915e2bdfcf942668f8231e00f1fc34b"/>
                        <w:lock w:val="sdtLocked"/>
                        <w:richText/>
                      </w:sdtPr>
                      <w:sdtContent>
                        <w:p>
                          <w:pPr>
                            <w:spacing w:line="360" w:lineRule="auto"/>
                            <w:ind w:firstLine="720"/>
                            <w:jc w:val="both"/>
                            <w:rPr>
                              <w:szCs w:val="24"/>
                              <w:lang w:eastAsia="lt-LT"/>
                            </w:rPr>
                          </w:pPr>
                          <w:sdt>
                            <w:sdtPr>
                              <w:alias w:val="Numeris"/>
                              <w:tag w:val="nr_6915e2bdfcf942668f8231e00f1fc34b"/>
                              <w:lock w:val="sdtLocked"/>
                              <w:richText/>
                            </w:sdtPr>
                            <w:sdtContent>
                              <w:r>
                                <w:rPr>
                                  <w:szCs w:val="24"/>
                                  <w:lang w:eastAsia="lt-LT"/>
                                </w:rPr>
                                <w:t>2</w:t>
                              </w:r>
                            </w:sdtContent>
                          </w:sdt>
                          <w:r>
                            <w:rPr>
                              <w:szCs w:val="24"/>
                              <w:lang w:eastAsia="lt-LT"/>
                            </w:rPr>
                            <w:t xml:space="preserve">. Depozitoriumų veiklą reglamentuojančių Lietuvos Respublikos profesionaliesiems investuotojams skirtų </w:t>
                          </w:r>
                          <w:r>
                            <w:rPr>
                              <w:color w:val="000000"/>
                              <w:szCs w:val="24"/>
                              <w:lang w:eastAsia="lt-LT"/>
                            </w:rPr>
                            <w:t xml:space="preserve">kolektyvinio investavimo subjektų valdymo įmonių </w:t>
                          </w:r>
                          <w:r>
                            <w:rPr>
                              <w:szCs w:val="24"/>
                              <w:lang w:eastAsia="lt-LT"/>
                            </w:rPr>
                            <w:t>įstatymo ar kitų teisės aktų pažeidimas arba turto saugotojų veiklą</w:t>
                          </w:r>
                          <w:r>
                            <w:rPr>
                              <w:b/>
                              <w:bCs/>
                              <w:szCs w:val="24"/>
                              <w:lang w:eastAsia="lt-LT"/>
                            </w:rPr>
                            <w:t xml:space="preserve"> </w:t>
                          </w:r>
                          <w:r>
                            <w:rPr>
                              <w:szCs w:val="24"/>
                              <w:lang w:eastAsia="lt-LT"/>
                            </w:rPr>
                            <w:t>reglamentuojančių Lietuvos Respublikos informuotiesiems investuotojams skirtų kolektyvinio investavimo subjektų įstatymo ar kitų teisės aktų pažeidimas</w:t>
                          </w:r>
                        </w:p>
                        <w:p>
                          <w:pPr>
                            <w:spacing w:line="360" w:lineRule="auto"/>
                            <w:ind w:firstLine="720"/>
                            <w:jc w:val="both"/>
                            <w:rPr>
                              <w:szCs w:val="24"/>
                            </w:rPr>
                          </w:pPr>
                          <w:r>
                            <w:rPr>
                              <w:szCs w:val="24"/>
                              <w:lang w:eastAsia="lt-LT"/>
                            </w:rPr>
                            <w:t>užtraukia baudą depozitoriumų arba turto saugotojų</w:t>
                          </w:r>
                          <w:r>
                            <w:rPr>
                              <w:b/>
                              <w:bCs/>
                              <w:szCs w:val="24"/>
                              <w:lang w:eastAsia="lt-LT"/>
                            </w:rPr>
                            <w:t xml:space="preserve"> </w:t>
                          </w:r>
                          <w:r>
                            <w:rPr>
                              <w:szCs w:val="24"/>
                              <w:lang w:eastAsia="lt-LT"/>
                            </w:rPr>
                            <w:t>vadovams</w:t>
                          </w:r>
                          <w:r>
                            <w:rPr>
                              <w:b/>
                              <w:bCs/>
                              <w:szCs w:val="24"/>
                              <w:lang w:eastAsia="lt-LT"/>
                            </w:rPr>
                            <w:t xml:space="preserve"> </w:t>
                          </w:r>
                          <w:r>
                            <w:rPr>
                              <w:szCs w:val="24"/>
                              <w:lang w:eastAsia="lt-LT"/>
                            </w:rPr>
                            <w:t>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6ac754ae28d54353b9739cb92bddf2e7"/>
                    <w:lock w:val="sdtLocked"/>
                    <w:richText/>
                  </w:sdtPr>
                  <w:sdtContent>
                    <w:p>
                      <w:pPr>
                        <w:spacing w:line="360" w:lineRule="auto"/>
                        <w:ind w:left="2552" w:hanging="1832"/>
                        <w:jc w:val="both"/>
                        <w:rPr>
                          <w:szCs w:val="24"/>
                        </w:rPr>
                      </w:pPr>
                      <w:sdt>
                        <w:sdtPr>
                          <w:alias w:val="Numeris"/>
                          <w:tag w:val="nr_6ac754ae28d54353b9739cb92bddf2e7"/>
                          <w:lock w:val="sdtLocked"/>
                          <w:richText/>
                        </w:sdtPr>
                        <w:sdtContent>
                          <w:r>
                            <w:rPr>
                              <w:b/>
                              <w:bCs/>
                              <w:szCs w:val="24"/>
                            </w:rPr>
                            <w:t>203</w:t>
                          </w:r>
                        </w:sdtContent>
                      </w:sdt>
                      <w:r>
                        <w:rPr>
                          <w:b/>
                          <w:bCs/>
                          <w:szCs w:val="24"/>
                        </w:rPr>
                        <w:t xml:space="preserve"> straipsnis. </w:t>
                      </w:r>
                      <w:sdt>
                        <w:sdtPr>
                          <w:alias w:val="Pavadinimas"/>
                          <w:tag w:val="title_6ac754ae28d54353b9739cb92bddf2e7"/>
                          <w:lock w:val="sdtLocked"/>
                          <w:richText/>
                        </w:sdtPr>
                        <w:sdtContent>
                          <w:r>
                            <w:rPr>
                              <w:b/>
                              <w:bCs/>
                              <w:szCs w:val="24"/>
                            </w:rPr>
                            <w:t>Draudimo ar perdraudimo veiklą, draudimo ar perdraudimo tarpininkavimo veiklą reglamentuojančių teisės aktų pažeidimas</w:t>
                          </w:r>
                        </w:sdtContent>
                      </w:sdt>
                    </w:p>
                    <w:sdt>
                      <w:sdtPr>
                        <w:alias w:val="203 str. 1 d."/>
                        <w:tag w:val="part_752e28289f4342e8a708bbec75af98d3"/>
                        <w:lock w:val="sdtLocked"/>
                        <w:richText/>
                      </w:sdtPr>
                      <w:sdtContent>
                        <w:p>
                          <w:pPr>
                            <w:spacing w:line="360" w:lineRule="auto"/>
                            <w:ind w:firstLine="720"/>
                            <w:jc w:val="both"/>
                            <w:rPr>
                              <w:szCs w:val="24"/>
                            </w:rPr>
                          </w:pPr>
                          <w:r>
                            <w:rPr>
                              <w:szCs w:val="24"/>
                            </w:rPr>
                            <w:t>Draudimo ar perdraudimo veiklą, draudimo ar perdraudimo tarpininkavimo veiklą reglamentuojančių teisės aktų pažeidimas</w:t>
                          </w:r>
                        </w:p>
                      </w:sdtContent>
                    </w:sdt>
                    <w:sdt>
                      <w:sdtPr>
                        <w:alias w:val="203 str. 2 d."/>
                        <w:tag w:val="part_76d03bc78fa747f4b19eb2cd502f5190"/>
                        <w:lock w:val="sdtLocked"/>
                        <w:richText/>
                      </w:sdtPr>
                      <w:sdtContent>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19a46ee6d37a4931ad451b7920660fb9"/>
                    <w:lock w:val="sdtLocked"/>
                    <w:richText/>
                  </w:sdtPr>
                  <w:sdtContent>
                    <w:p>
                      <w:pPr>
                        <w:spacing w:line="360" w:lineRule="auto"/>
                        <w:ind w:left="2410" w:hanging="1690"/>
                        <w:jc w:val="both"/>
                        <w:rPr>
                          <w:szCs w:val="24"/>
                        </w:rPr>
                      </w:pPr>
                      <w:sdt>
                        <w:sdtPr>
                          <w:alias w:val="Numeris"/>
                          <w:tag w:val="nr_19a46ee6d37a4931ad451b7920660fb9"/>
                          <w:lock w:val="sdtLocked"/>
                          <w:richText/>
                        </w:sdtPr>
                        <w:sdtContent>
                          <w:r>
                            <w:rPr>
                              <w:b/>
                              <w:bCs/>
                              <w:szCs w:val="24"/>
                            </w:rPr>
                            <w:t>205</w:t>
                          </w:r>
                        </w:sdtContent>
                      </w:sdt>
                      <w:r>
                        <w:rPr>
                          <w:b/>
                          <w:bCs/>
                          <w:szCs w:val="24"/>
                        </w:rPr>
                        <w:t xml:space="preserve"> straipsnis. </w:t>
                      </w:r>
                      <w:sdt>
                        <w:sdtPr>
                          <w:alias w:val="Pavadinimas"/>
                          <w:tag w:val="title_19a46ee6d37a4931ad451b7920660fb9"/>
                          <w:lock w:val="sdtLocked"/>
                          <w:richText/>
                        </w:sdtPr>
                        <w:sdtContent>
                          <w:r>
                            <w:rPr>
                              <w:b/>
                              <w:bCs/>
                              <w:szCs w:val="24"/>
                            </w:rPr>
                            <w:t>Buhalterinę apskaitą reglamentuojančių teisės aktų pažeidimas ar neteisingos finansinės atskaitomybės pateikimas</w:t>
                          </w:r>
                        </w:sdtContent>
                      </w:sdt>
                    </w:p>
                    <w:sdt>
                      <w:sdtPr>
                        <w:alias w:val="205 str. 1 d."/>
                        <w:tag w:val="part_d0c701727db944cdb20b92979f6d821d"/>
                        <w:lock w:val="sdtLocked"/>
                        <w:richText/>
                      </w:sdtPr>
                      <w:sdtContent>
                        <w:p>
                          <w:pPr>
                            <w:spacing w:line="360" w:lineRule="auto"/>
                            <w:ind w:firstLine="720"/>
                            <w:jc w:val="both"/>
                            <w:rPr>
                              <w:szCs w:val="24"/>
                            </w:rPr>
                          </w:pPr>
                          <w:sdt>
                            <w:sdtPr>
                              <w:alias w:val="Numeris"/>
                              <w:tag w:val="nr_d0c701727db944cdb20b92979f6d821d"/>
                              <w:lock w:val="sdtLocked"/>
                              <w:richText/>
                            </w:sdtPr>
                            <w:sdtContent>
                              <w:r>
                                <w:rPr>
                                  <w:szCs w:val="24"/>
                                </w:rPr>
                                <w:t>1</w:t>
                              </w:r>
                            </w:sdtContent>
                          </w:sdt>
                          <w:r>
                            <w:rPr>
                              <w:szCs w:val="24"/>
                            </w:rPr>
                            <w:t>. Buhalterinės ūkinių operacijų apskaitos taisyklių pažeidimas</w:t>
                          </w:r>
                        </w:p>
                        <w:p>
                          <w:pPr>
                            <w:spacing w:line="360" w:lineRule="auto"/>
                            <w:ind w:firstLine="720"/>
                            <w:jc w:val="both"/>
                            <w:rPr>
                              <w:szCs w:val="24"/>
                            </w:rPr>
                          </w:pPr>
                          <w:r>
                            <w:rPr>
                              <w:szCs w:val="24"/>
                            </w:rPr>
                            <w:t>užtraukia įspėjimą arba baudą nuo trisdešimt iki šešiasdešimt eurų.</w:t>
                          </w:r>
                        </w:p>
                      </w:sdtContent>
                    </w:sdt>
                    <w:sdt>
                      <w:sdtPr>
                        <w:alias w:val="205 str. 2 d."/>
                        <w:tag w:val="part_ebb140c053814ef3976d6496f08acb35"/>
                        <w:lock w:val="sdtLocked"/>
                        <w:richText/>
                      </w:sdtPr>
                      <w:sdtContent>
                        <w:p>
                          <w:pPr>
                            <w:spacing w:line="360" w:lineRule="auto"/>
                            <w:ind w:firstLine="720"/>
                            <w:jc w:val="both"/>
                            <w:rPr>
                              <w:szCs w:val="24"/>
                            </w:rPr>
                          </w:pPr>
                          <w:sdt>
                            <w:sdtPr>
                              <w:alias w:val="Numeris"/>
                              <w:tag w:val="nr_ebb140c053814ef3976d6496f08acb35"/>
                              <w:lock w:val="sdtLocked"/>
                              <w:richText/>
                            </w:sdtPr>
                            <w:sdtContent>
                              <w:r>
                                <w:rPr>
                                  <w:szCs w:val="24"/>
                                </w:rPr>
                                <w:t>2</w:t>
                              </w:r>
                            </w:sdtContent>
                          </w:sdt>
                          <w:r>
                            <w:rPr>
                              <w:szCs w:val="24"/>
                            </w:rPr>
                            <w:t>. Buhalterinės piniginių lėšų ir materialinių vertybių apskaitos taisyklių pažeidimas</w:t>
                          </w:r>
                        </w:p>
                        <w:p>
                          <w:pPr>
                            <w:spacing w:line="360" w:lineRule="auto"/>
                            <w:ind w:firstLine="720"/>
                            <w:jc w:val="both"/>
                            <w:rPr>
                              <w:szCs w:val="24"/>
                            </w:rPr>
                          </w:pPr>
                          <w:r>
                            <w:rPr>
                              <w:szCs w:val="24"/>
                            </w:rPr>
                            <w:t>užtraukia baudą nuo šešiasdešimt iki vieno šimto keturiasdešimt eurų.</w:t>
                          </w:r>
                        </w:p>
                      </w:sdtContent>
                    </w:sdt>
                    <w:sdt>
                      <w:sdtPr>
                        <w:alias w:val="205 str. 3 d."/>
                        <w:tag w:val="part_b144265ffbb04264938515d297131cf8"/>
                        <w:lock w:val="sdtLocked"/>
                        <w:richText/>
                      </w:sdtPr>
                      <w:sdtContent>
                        <w:p>
                          <w:pPr>
                            <w:spacing w:line="360" w:lineRule="auto"/>
                            <w:ind w:firstLine="720"/>
                            <w:jc w:val="both"/>
                            <w:rPr>
                              <w:szCs w:val="24"/>
                            </w:rPr>
                          </w:pPr>
                          <w:sdt>
                            <w:sdtPr>
                              <w:alias w:val="Numeris"/>
                              <w:tag w:val="nr_b144265ffbb04264938515d297131cf8"/>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vieno šimto keturiasdešimt iki šešių šimtų eurų.</w:t>
                          </w:r>
                        </w:p>
                      </w:sdtContent>
                    </w:sdt>
                    <w:sdt>
                      <w:sdtPr>
                        <w:alias w:val="205 str. 4 d."/>
                        <w:tag w:val="part_374d41ce4bdc4d3ab4fad1bd5e5700c9"/>
                        <w:lock w:val="sdtLocked"/>
                        <w:richText/>
                      </w:sdtPr>
                      <w:sdtContent>
                        <w:p>
                          <w:pPr>
                            <w:spacing w:line="360" w:lineRule="auto"/>
                            <w:ind w:firstLine="720"/>
                            <w:jc w:val="both"/>
                            <w:rPr>
                              <w:szCs w:val="24"/>
                            </w:rPr>
                          </w:pPr>
                          <w:sdt>
                            <w:sdtPr>
                              <w:alias w:val="Numeris"/>
                              <w:tag w:val="nr_374d41ce4bdc4d3ab4fad1bd5e5700c9"/>
                              <w:lock w:val="sdtLocked"/>
                              <w:richText/>
                            </w:sdtPr>
                            <w:sdtContent>
                              <w:r>
                                <w:rPr>
                                  <w:szCs w:val="24"/>
                                </w:rPr>
                                <w:t>4</w:t>
                              </w:r>
                            </w:sdtContent>
                          </w:sdt>
                          <w:r>
                            <w:rPr>
                              <w:szCs w:val="24"/>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rPr>
                          </w:pPr>
                          <w:r>
                            <w:rPr>
                              <w:szCs w:val="24"/>
                            </w:rPr>
                            <w:t>užtraukia baudą nuo devynių šimtų iki vieno tūkstančio keturių šimtų eurų.</w:t>
                          </w:r>
                        </w:p>
                      </w:sdtContent>
                    </w:sdt>
                    <w:sdt>
                      <w:sdtPr>
                        <w:alias w:val="205 str. 5 d."/>
                        <w:tag w:val="part_94ec70a83d1f4995bfcf9dd210458e7e"/>
                        <w:lock w:val="sdtLocked"/>
                        <w:richText/>
                      </w:sdtPr>
                      <w:sdtContent>
                        <w:p>
                          <w:pPr>
                            <w:spacing w:line="360" w:lineRule="auto"/>
                            <w:ind w:firstLine="720"/>
                            <w:jc w:val="both"/>
                            <w:rPr>
                              <w:szCs w:val="24"/>
                            </w:rPr>
                          </w:pPr>
                          <w:sdt>
                            <w:sdtPr>
                              <w:alias w:val="Numeris"/>
                              <w:tag w:val="nr_94ec70a83d1f4995bfcf9dd210458e7e"/>
                              <w:lock w:val="sdtLocked"/>
                              <w:richText/>
                            </w:sdtPr>
                            <w:sdtContent>
                              <w:r>
                                <w:rPr>
                                  <w:szCs w:val="24"/>
                                </w:rPr>
                                <w:t>5</w:t>
                              </w:r>
                            </w:sdtContent>
                          </w:sdt>
                          <w:r>
                            <w:rPr>
                              <w:szCs w:val="24"/>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vieno tūkstančio keturių šimtų iki trijų tūkstančių eurų.</w:t>
                          </w:r>
                        </w:p>
                      </w:sdtContent>
                    </w:sdt>
                    <w:sdt>
                      <w:sdtPr>
                        <w:alias w:val="205 str. 6 d."/>
                        <w:tag w:val="part_294c52cd82214ad7b00e9c7d916fd465"/>
                        <w:lock w:val="sdtLocked"/>
                        <w:richText/>
                      </w:sdtPr>
                      <w:sdtContent>
                        <w:p>
                          <w:pPr>
                            <w:spacing w:line="360" w:lineRule="auto"/>
                            <w:ind w:firstLine="720"/>
                            <w:jc w:val="both"/>
                            <w:rPr>
                              <w:szCs w:val="24"/>
                            </w:rPr>
                          </w:pPr>
                          <w:sdt>
                            <w:sdtPr>
                              <w:alias w:val="Numeris"/>
                              <w:tag w:val="nr_294c52cd82214ad7b00e9c7d916fd465"/>
                              <w:lock w:val="sdtLocked"/>
                              <w:richText/>
                            </w:sdtPr>
                            <w:sdtContent>
                              <w:r>
                                <w:rPr>
                                  <w:szCs w:val="24"/>
                                </w:rPr>
                                <w:t>6</w:t>
                              </w:r>
                            </w:sdtContent>
                          </w:sdt>
                          <w:r>
                            <w:rPr>
                              <w:szCs w:val="24"/>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trijų tūkstančių iki keturių tūkstančių trijų šimtų eurų.</w:t>
                          </w:r>
                        </w:p>
                      </w:sdtContent>
                    </w:sdt>
                    <w:sdt>
                      <w:sdtPr>
                        <w:alias w:val="205 str. 7 d."/>
                        <w:tag w:val="part_5ebe4d0478744653b31aad2fca20efb7"/>
                        <w:lock w:val="sdtLocked"/>
                        <w:richText/>
                      </w:sdtPr>
                      <w:sdtContent>
                        <w:p>
                          <w:pPr>
                            <w:spacing w:line="360" w:lineRule="auto"/>
                            <w:ind w:firstLine="720"/>
                            <w:jc w:val="both"/>
                            <w:rPr>
                              <w:szCs w:val="24"/>
                            </w:rPr>
                          </w:pPr>
                          <w:sdt>
                            <w:sdtPr>
                              <w:alias w:val="Numeris"/>
                              <w:tag w:val="nr_5ebe4d0478744653b31aad2fca20efb7"/>
                              <w:lock w:val="sdtLocked"/>
                              <w:richText/>
                            </w:sdtPr>
                            <w:sdtContent>
                              <w:r>
                                <w:rPr>
                                  <w:szCs w:val="24"/>
                                </w:rPr>
                                <w:t>7</w:t>
                              </w:r>
                            </w:sdtContent>
                          </w:sdt>
                          <w:r>
                            <w:rPr>
                              <w:szCs w:val="24"/>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dee8bc76d9b54fcf8b528d2cf3627bad"/>
                    <w:lock w:val="sdtLocked"/>
                    <w:richText/>
                  </w:sdtPr>
                  <w:sdtContent>
                    <w:p>
                      <w:pPr>
                        <w:spacing w:line="360" w:lineRule="auto"/>
                        <w:ind w:firstLine="720"/>
                        <w:jc w:val="both"/>
                        <w:rPr>
                          <w:szCs w:val="24"/>
                        </w:rPr>
                      </w:pPr>
                      <w:sdt>
                        <w:sdtPr>
                          <w:alias w:val="Numeris"/>
                          <w:tag w:val="nr_dee8bc76d9b54fcf8b528d2cf3627bad"/>
                          <w:lock w:val="sdtLocked"/>
                          <w:richText/>
                        </w:sdtPr>
                        <w:sdtContent>
                          <w:r>
                            <w:rPr>
                              <w:b/>
                              <w:bCs/>
                              <w:szCs w:val="24"/>
                            </w:rPr>
                            <w:t>207</w:t>
                          </w:r>
                        </w:sdtContent>
                      </w:sdt>
                      <w:r>
                        <w:rPr>
                          <w:b/>
                          <w:bCs/>
                          <w:szCs w:val="24"/>
                        </w:rPr>
                        <w:t xml:space="preserve"> straipsnis. </w:t>
                      </w:r>
                      <w:sdt>
                        <w:sdtPr>
                          <w:alias w:val="Pavadinimas"/>
                          <w:tag w:val="title_dee8bc76d9b54fcf8b528d2cf3627bad"/>
                          <w:lock w:val="sdtLocked"/>
                          <w:richText/>
                        </w:sdtPr>
                        <w:sdtContent>
                          <w:r>
                            <w:rPr>
                              <w:b/>
                              <w:bCs/>
                              <w:szCs w:val="24"/>
                            </w:rPr>
                            <w:t>Atsiskaitymų tvarkos pažeidimas</w:t>
                          </w:r>
                        </w:sdtContent>
                      </w:sdt>
                    </w:p>
                    <w:sdt>
                      <w:sdtPr>
                        <w:alias w:val="207 str. 1 d."/>
                        <w:tag w:val="part_a84bfee4c32d439eafcfa42dd57f25a7"/>
                        <w:lock w:val="sdtLocked"/>
                        <w:richText/>
                      </w:sdtPr>
                      <w:sdtContent>
                        <w:p>
                          <w:pPr>
                            <w:spacing w:line="360" w:lineRule="auto"/>
                            <w:ind w:firstLine="720"/>
                            <w:jc w:val="both"/>
                            <w:rPr>
                              <w:szCs w:val="24"/>
                            </w:rPr>
                          </w:pPr>
                          <w:sdt>
                            <w:sdtPr>
                              <w:alias w:val="Numeris"/>
                              <w:tag w:val="nr_a84bfee4c32d439eafcfa42dd57f25a7"/>
                              <w:lock w:val="sdtLocked"/>
                              <w:richText/>
                            </w:sdtPr>
                            <w:sdtContent>
                              <w:r>
                                <w:rPr>
                                  <w:szCs w:val="24"/>
                                </w:rPr>
                                <w:t>1</w:t>
                              </w:r>
                            </w:sdtContent>
                          </w:sdt>
                          <w:r>
                            <w:rPr>
                              <w:szCs w:val="24"/>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rPr>
                          </w:pPr>
                          <w:r>
                            <w:rPr>
                              <w:szCs w:val="24"/>
                            </w:rPr>
                            <w:t>užtraukia baudą nuo trijų šimtų iki penkių šimtų šešiasdešimt eurų.</w:t>
                          </w:r>
                        </w:p>
                      </w:sdtContent>
                    </w:sdt>
                    <w:sdt>
                      <w:sdtPr>
                        <w:alias w:val="207 str. 2 d."/>
                        <w:tag w:val="part_e9aa54daa1b64ce29facf293a898052a"/>
                        <w:lock w:val="sdtLocked"/>
                        <w:richText/>
                      </w:sdtPr>
                      <w:sdtContent>
                        <w:p>
                          <w:pPr>
                            <w:spacing w:line="360" w:lineRule="auto"/>
                            <w:ind w:firstLine="720"/>
                            <w:jc w:val="both"/>
                            <w:rPr>
                              <w:szCs w:val="24"/>
                            </w:rPr>
                          </w:pPr>
                          <w:sdt>
                            <w:sdtPr>
                              <w:alias w:val="Numeris"/>
                              <w:tag w:val="nr_e9aa54daa1b64ce29facf293a898052a"/>
                              <w:lock w:val="sdtLocked"/>
                              <w:richText/>
                            </w:sdtPr>
                            <w:sdtContent>
                              <w:r>
                                <w:rPr>
                                  <w:szCs w:val="24"/>
                                </w:rPr>
                                <w:t>2</w:t>
                              </w:r>
                            </w:sdtContent>
                          </w:sdt>
                          <w:r>
                            <w:rPr>
                              <w:szCs w:val="24"/>
                            </w:rPr>
                            <w:t xml:space="preserve">. Informacijos apie atidarytas ar uždarytas visų rūšių sąskaitas nepateikimas </w:t>
                          </w:r>
                        </w:p>
                        <w:p>
                          <w:pPr>
                            <w:spacing w:line="360" w:lineRule="auto"/>
                            <w:ind w:firstLine="720"/>
                            <w:jc w:val="both"/>
                            <w:rPr>
                              <w:szCs w:val="24"/>
                            </w:rPr>
                          </w:pPr>
                          <w:r>
                            <w:rPr>
                              <w:szCs w:val="24"/>
                            </w:rPr>
                            <w:t>užtraukia baudą nuo šešių šimtų iki vieno tūkstančio penkių šimtų eurų.</w:t>
                          </w:r>
                        </w:p>
                      </w:sdtContent>
                    </w:sdt>
                    <w:sdt>
                      <w:sdtPr>
                        <w:alias w:val="207 str. 3 d."/>
                        <w:tag w:val="part_b4d8a58ee5ab431b880936120b4a6d3e"/>
                        <w:lock w:val="sdtLocked"/>
                        <w:richText/>
                      </w:sdtPr>
                      <w:sdtContent>
                        <w:p>
                          <w:pPr>
                            <w:spacing w:line="360" w:lineRule="auto"/>
                            <w:ind w:firstLine="720"/>
                            <w:jc w:val="both"/>
                            <w:rPr>
                              <w:szCs w:val="24"/>
                            </w:rPr>
                          </w:pPr>
                          <w:sdt>
                            <w:sdtPr>
                              <w:alias w:val="Numeris"/>
                              <w:tag w:val="nr_b4d8a58ee5ab431b880936120b4a6d3e"/>
                              <w:lock w:val="sdtLocked"/>
                              <w:richText/>
                            </w:sdtPr>
                            <w:sdtContent>
                              <w:r>
                                <w:rPr>
                                  <w:szCs w:val="24"/>
                                </w:rPr>
                                <w:t>3</w:t>
                              </w:r>
                            </w:sdtContent>
                          </w:sdt>
                          <w:r>
                            <w:rPr>
                              <w:szCs w:val="24"/>
                            </w:rPr>
                            <w:t>. Pinigų nurašymo ir išdavimo iš mokėtojų sąskaitų tvarkos pažeidimas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208 str."/>
                    <w:tag w:val="part_130a44c96bfa44758b7c9e049fd96933"/>
                    <w:lock w:val="sdtLocked"/>
                    <w:richText/>
                  </w:sdtPr>
                  <w:sdtContent>
                    <w:p>
                      <w:pPr>
                        <w:spacing w:line="360" w:lineRule="auto"/>
                        <w:ind w:firstLine="720"/>
                        <w:jc w:val="both"/>
                        <w:rPr>
                          <w:szCs w:val="24"/>
                        </w:rPr>
                      </w:pPr>
                      <w:sdt>
                        <w:sdtPr>
                          <w:alias w:val="Numeris"/>
                          <w:tag w:val="nr_130a44c96bfa44758b7c9e049fd96933"/>
                          <w:lock w:val="sdtLocked"/>
                          <w:richText/>
                        </w:sdtPr>
                        <w:sdtContent>
                          <w:r>
                            <w:rPr>
                              <w:b/>
                              <w:bCs/>
                              <w:szCs w:val="24"/>
                            </w:rPr>
                            <w:t>208</w:t>
                          </w:r>
                        </w:sdtContent>
                      </w:sdt>
                      <w:r>
                        <w:rPr>
                          <w:b/>
                          <w:bCs/>
                          <w:szCs w:val="24"/>
                        </w:rPr>
                        <w:t xml:space="preserve"> straipsnis. </w:t>
                      </w:r>
                      <w:sdt>
                        <w:sdtPr>
                          <w:alias w:val="Pavadinimas"/>
                          <w:tag w:val="title_130a44c96bfa44758b7c9e049fd96933"/>
                          <w:lock w:val="sdtLocked"/>
                          <w:richText/>
                        </w:sdtPr>
                        <w:sdtContent>
                          <w:r>
                            <w:rPr>
                              <w:b/>
                              <w:bCs/>
                              <w:szCs w:val="24"/>
                            </w:rPr>
                            <w:t>Kontrabanda</w:t>
                          </w:r>
                        </w:sdtContent>
                      </w:sdt>
                    </w:p>
                    <w:sdt>
                      <w:sdtPr>
                        <w:alias w:val="208 str. 1 d."/>
                        <w:tag w:val="part_5edfb6c20dac41df85041bffa6be320d"/>
                        <w:lock w:val="sdtLocked"/>
                        <w:richText/>
                      </w:sdtPr>
                      <w:sdtContent>
                        <w:p>
                          <w:pPr>
                            <w:spacing w:line="360" w:lineRule="auto"/>
                            <w:ind w:firstLine="720"/>
                            <w:jc w:val="both"/>
                            <w:rPr>
                              <w:szCs w:val="24"/>
                            </w:rPr>
                          </w:pPr>
                          <w:sdt>
                            <w:sdtPr>
                              <w:alias w:val="Numeris"/>
                              <w:tag w:val="nr_5edfb6c20dac41df85041bffa6be320d"/>
                              <w:lock w:val="sdtLocked"/>
                              <w:richText/>
                            </w:sdtPr>
                            <w:sdtContent>
                              <w:r>
                                <w:rPr>
                                  <w:szCs w:val="24"/>
                                </w:rPr>
                                <w:t>1</w:t>
                              </w:r>
                            </w:sdtContent>
                          </w:sdt>
                          <w:r>
                            <w:rPr>
                              <w:szCs w:val="24"/>
                            </w:rPr>
                            <w:t xml:space="preserve">. </w:t>
                          </w:r>
                          <w:r>
                            <w:rPr>
                              <w:bCs/>
                              <w:szCs w:val="24"/>
                            </w:rPr>
                            <w:t>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w:t>
                          </w:r>
                          <w:r>
                            <w:rPr>
                              <w:szCs w:val="24"/>
                            </w:rPr>
                            <w:t>, kai neteisėtai gabenamų prekių, pinigų, meno vertybių ar kitų privalomų pateikti muitinei daiktų vertė neviršija penkių bazinių bausmių ir nuobaudų dydžių,</w:t>
                          </w:r>
                        </w:p>
                        <w:p>
                          <w:pPr>
                            <w:spacing w:line="360" w:lineRule="auto"/>
                            <w:ind w:firstLine="720"/>
                            <w:jc w:val="both"/>
                            <w:rPr>
                              <w:szCs w:val="24"/>
                            </w:rPr>
                          </w:pPr>
                          <w:r>
                            <w:rPr>
                              <w:szCs w:val="24"/>
                            </w:rPr>
                            <w:t>užtraukia baudą nuo vieno šimto šešiasdešimt iki aštuonių šimtų šešiasdešimt eurų.</w:t>
                          </w:r>
                        </w:p>
                      </w:sdtContent>
                    </w:sdt>
                    <w:sdt>
                      <w:sdtPr>
                        <w:alias w:val="208 str. 2 d."/>
                        <w:tag w:val="part_a971794402794e9bb1650f825e35024c"/>
                        <w:lock w:val="sdtLocked"/>
                        <w:richText/>
                      </w:sdtPr>
                      <w:sdtContent>
                        <w:p>
                          <w:pPr>
                            <w:spacing w:line="360" w:lineRule="auto"/>
                            <w:ind w:firstLine="720"/>
                            <w:jc w:val="both"/>
                            <w:rPr>
                              <w:bCs/>
                              <w:szCs w:val="24"/>
                            </w:rPr>
                          </w:pPr>
                          <w:sdt>
                            <w:sdtPr>
                              <w:alias w:val="Numeris"/>
                              <w:tag w:val="nr_a971794402794e9bb1650f825e35024c"/>
                              <w:lock w:val="sdtLocked"/>
                              <w:richText/>
                            </w:sdtPr>
                            <w:sdtContent>
                              <w:r>
                                <w:rPr>
                                  <w:bCs/>
                                  <w:szCs w:val="24"/>
                                </w:rPr>
                                <w:t>2</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208 str. 3 d."/>
                        <w:tag w:val="part_0733c21538544c86bb8e7e74c09af32e"/>
                        <w:lock w:val="sdtLocked"/>
                        <w:richText/>
                      </w:sdtPr>
                      <w:sdtContent>
                        <w:p>
                          <w:pPr>
                            <w:spacing w:line="360" w:lineRule="auto"/>
                            <w:ind w:firstLine="720"/>
                            <w:jc w:val="both"/>
                            <w:rPr>
                              <w:bCs/>
                              <w:szCs w:val="24"/>
                            </w:rPr>
                          </w:pPr>
                          <w:sdt>
                            <w:sdtPr>
                              <w:alias w:val="Numeris"/>
                              <w:tag w:val="nr_0733c21538544c86bb8e7e74c09af32e"/>
                              <w:lock w:val="sdtLocked"/>
                              <w:richText/>
                            </w:sdtPr>
                            <w:sdtContent>
                              <w:r>
                                <w:rPr>
                                  <w:bCs/>
                                  <w:szCs w:val="24"/>
                                </w:rPr>
                                <w:t>3</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dviejų šimtų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dviejų tūkstančių septynių šimtų iki šešių tūkstančių eurų. </w:t>
                          </w:r>
                        </w:p>
                      </w:sdtContent>
                    </w:sdt>
                    <w:sdt>
                      <w:sdtPr>
                        <w:alias w:val="208 str. 4 d."/>
                        <w:tag w:val="part_fca267b0e97d48c89c03749556565154"/>
                        <w:lock w:val="sdtLocked"/>
                        <w:richText/>
                      </w:sdtPr>
                      <w:sdtContent>
                        <w:p>
                          <w:pPr>
                            <w:spacing w:line="360" w:lineRule="auto"/>
                            <w:ind w:firstLine="720"/>
                            <w:jc w:val="both"/>
                            <w:rPr>
                              <w:szCs w:val="24"/>
                            </w:rPr>
                          </w:pPr>
                          <w:sdt>
                            <w:sdtPr>
                              <w:alias w:val="Numeris"/>
                              <w:tag w:val="nr_fca267b0e97d48c89c03749556565154"/>
                              <w:lock w:val="sdtLocked"/>
                              <w:richText/>
                            </w:sdtPr>
                            <w:sdtContent>
                              <w:r>
                                <w:rPr>
                                  <w:szCs w:val="24"/>
                                </w:rPr>
                                <w:t>4</w:t>
                              </w:r>
                            </w:sdtContent>
                          </w:sdt>
                          <w:r>
                            <w:rPr>
                              <w:szCs w:val="24"/>
                            </w:rPr>
                            <w:t xml:space="preserve">. Už šio straipsnio 1, 2, 3 dalyse numatytus administracinius nusižengimus gali būti skiriamas </w:t>
                          </w:r>
                          <w:r>
                            <w:rPr>
                              <w:bCs/>
                              <w:szCs w:val="24"/>
                            </w:rPr>
                            <w:t xml:space="preserve">gabenimo ir kitų priemonių, skirtų kontrabandos daiktams per Lietuvos Respublikos valstybės sieną gabenti arba jiems slėpti, konfiskavimas. </w:t>
                          </w:r>
                          <w:r>
                            <w:rPr>
                              <w:szCs w:val="24"/>
                            </w:rPr>
                            <w:t xml:space="preserve">Už šio straipsnio 1, 2, 3 dalyse numatytus administracinius nusižengimus privaloma skirti kontrabandos daiktų konfiskavimą. </w:t>
                          </w:r>
                        </w:p>
                        <w:p>
                          <w:pPr>
                            <w:spacing w:line="360" w:lineRule="auto"/>
                            <w:ind w:firstLine="720"/>
                            <w:jc w:val="both"/>
                            <w:rPr>
                              <w:szCs w:val="24"/>
                            </w:rPr>
                          </w:pPr>
                        </w:p>
                      </w:sdtContent>
                    </w:sdt>
                  </w:sdtContent>
                </w:sdt>
                <w:sdt>
                  <w:sdtPr>
                    <w:alias w:val="209 str."/>
                    <w:tag w:val="part_5a07b3f400324e2dabc9e05e51b598a8"/>
                    <w:lock w:val="sdtLocked"/>
                    <w:richText/>
                  </w:sdtPr>
                  <w:sdtContent>
                    <w:p>
                      <w:pPr>
                        <w:spacing w:line="360" w:lineRule="auto"/>
                        <w:ind w:left="2563" w:hanging="1843"/>
                        <w:jc w:val="both"/>
                        <w:rPr>
                          <w:szCs w:val="24"/>
                        </w:rPr>
                      </w:pPr>
                      <w:sdt>
                        <w:sdtPr>
                          <w:alias w:val="Numeris"/>
                          <w:tag w:val="nr_5a07b3f400324e2dabc9e05e51b598a8"/>
                          <w:lock w:val="sdtLocked"/>
                          <w:richText/>
                        </w:sdtPr>
                        <w:sdtContent>
                          <w:r>
                            <w:rPr>
                              <w:b/>
                              <w:bCs/>
                              <w:szCs w:val="24"/>
                            </w:rPr>
                            <w:t>209</w:t>
                          </w:r>
                        </w:sdtContent>
                      </w:sdt>
                      <w:r>
                        <w:rPr>
                          <w:b/>
                          <w:bCs/>
                          <w:szCs w:val="24"/>
                        </w:rPr>
                        <w:t xml:space="preserve"> straipsnis. </w:t>
                      </w:r>
                      <w:sdt>
                        <w:sdtPr>
                          <w:alias w:val="Pavadinimas"/>
                          <w:tag w:val="title_5a07b3f400324e2dabc9e05e51b598a8"/>
                          <w:lock w:val="sdtLocked"/>
                          <w:richText/>
                        </w:sdtPr>
                        <w:sdtContent>
                          <w:r>
                            <w:rPr>
                              <w:b/>
                              <w:bCs/>
                              <w:szCs w:val="24"/>
                            </w:rPr>
                            <w:t>Akcizais apmokestinamų prekių įsigijimas (išskyrus energinius produktus ir elektros energiją), laikymas, gabenimas, naudojimas ar realizavimas pažeidžiant nustatytą tvarką</w:t>
                          </w:r>
                        </w:sdtContent>
                      </w:sdt>
                    </w:p>
                    <w:sdt>
                      <w:sdtPr>
                        <w:alias w:val="209 str. 1 d."/>
                        <w:tag w:val="part_08503fc8a91448bc85f924b98a057b0b"/>
                        <w:lock w:val="sdtLocked"/>
                        <w:richText/>
                      </w:sdtPr>
                      <w:sdtContent>
                        <w:p>
                          <w:pPr>
                            <w:spacing w:line="360" w:lineRule="auto"/>
                            <w:ind w:firstLine="720"/>
                            <w:jc w:val="both"/>
                            <w:rPr>
                              <w:szCs w:val="24"/>
                            </w:rPr>
                          </w:pPr>
                          <w:sdt>
                            <w:sdtPr>
                              <w:alias w:val="Numeris"/>
                              <w:tag w:val="nr_08503fc8a91448bc85f924b98a057b0b"/>
                              <w:lock w:val="sdtLocked"/>
                              <w:richText/>
                            </w:sdtPr>
                            <w:sdtContent>
                              <w:r>
                                <w:rPr>
                                  <w:szCs w:val="24"/>
                                </w:rPr>
                                <w:t>1</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szCs w:val="24"/>
                            </w:rPr>
                          </w:pPr>
                          <w:r>
                            <w:rPr>
                              <w:szCs w:val="24"/>
                            </w:rPr>
                            <w:t>užtraukia baudą nuo trisdešimt iki vieno šimto penkiasdešimt eurų.</w:t>
                          </w:r>
                        </w:p>
                      </w:sdtContent>
                    </w:sdt>
                    <w:sdt>
                      <w:sdtPr>
                        <w:alias w:val="209 str. 2 d."/>
                        <w:tag w:val="part_19fd897054c8473aad1441f29b2b4570"/>
                        <w:lock w:val="sdtLocked"/>
                        <w:richText/>
                      </w:sdtPr>
                      <w:sdtContent>
                        <w:p>
                          <w:pPr>
                            <w:spacing w:line="360" w:lineRule="auto"/>
                            <w:ind w:firstLine="720"/>
                            <w:jc w:val="both"/>
                            <w:rPr>
                              <w:szCs w:val="24"/>
                            </w:rPr>
                          </w:pPr>
                          <w:sdt>
                            <w:sdtPr>
                              <w:alias w:val="Numeris"/>
                              <w:tag w:val="nr_19fd897054c8473aad1441f29b2b457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09 str. 3 d."/>
                        <w:tag w:val="part_f11b0868b02f457497bcf5f20bb97406"/>
                        <w:lock w:val="sdtLocked"/>
                        <w:richText/>
                      </w:sdtPr>
                      <w:sdtContent>
                        <w:p>
                          <w:pPr>
                            <w:spacing w:line="360" w:lineRule="auto"/>
                            <w:ind w:firstLine="720"/>
                            <w:jc w:val="both"/>
                            <w:rPr>
                              <w:szCs w:val="24"/>
                            </w:rPr>
                          </w:pPr>
                          <w:sdt>
                            <w:sdtPr>
                              <w:alias w:val="Numeris"/>
                              <w:tag w:val="nr_f11b0868b02f457497bcf5f20bb97406"/>
                              <w:lock w:val="sdtLocked"/>
                              <w:richText/>
                            </w:sdtPr>
                            <w:sdtContent>
                              <w:r>
                                <w:rPr>
                                  <w:szCs w:val="24"/>
                                </w:rPr>
                                <w:t>3</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09 str. 4 d."/>
                        <w:tag w:val="part_ffdea1fa21864e2ba463c6979d678280"/>
                        <w:lock w:val="sdtLocked"/>
                        <w:richText/>
                      </w:sdtPr>
                      <w:sdtContent>
                        <w:p>
                          <w:pPr>
                            <w:spacing w:line="360" w:lineRule="auto"/>
                            <w:ind w:firstLine="720"/>
                            <w:jc w:val="both"/>
                            <w:rPr>
                              <w:szCs w:val="24"/>
                            </w:rPr>
                          </w:pPr>
                          <w:sdt>
                            <w:sdtPr>
                              <w:alias w:val="Numeris"/>
                              <w:tag w:val="nr_ffdea1fa21864e2ba463c6979d67828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5 d."/>
                        <w:tag w:val="part_81d9f5b524b1468a9f9dc2b08beff162"/>
                        <w:lock w:val="sdtLocked"/>
                        <w:richText/>
                      </w:sdtPr>
                      <w:sdtContent>
                        <w:p>
                          <w:pPr>
                            <w:spacing w:line="360" w:lineRule="auto"/>
                            <w:ind w:firstLine="720"/>
                            <w:jc w:val="both"/>
                            <w:rPr>
                              <w:szCs w:val="24"/>
                            </w:rPr>
                          </w:pPr>
                          <w:sdt>
                            <w:sdtPr>
                              <w:alias w:val="Numeris"/>
                              <w:tag w:val="nr_81d9f5b524b1468a9f9dc2b08beff162"/>
                              <w:lock w:val="sdtLocked"/>
                              <w:richText/>
                            </w:sdtPr>
                            <w:sdtContent>
                              <w:r>
                                <w:rPr>
                                  <w:szCs w:val="24"/>
                                </w:rPr>
                                <w:t>5</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6 d."/>
                        <w:tag w:val="part_6be3ba9eb29e49bea21bd9058395cc8d"/>
                        <w:lock w:val="sdtLocked"/>
                        <w:richText/>
                      </w:sdtPr>
                      <w:sdtContent>
                        <w:p>
                          <w:pPr>
                            <w:spacing w:line="360" w:lineRule="auto"/>
                            <w:ind w:firstLine="720"/>
                            <w:jc w:val="both"/>
                            <w:rPr>
                              <w:szCs w:val="24"/>
                            </w:rPr>
                          </w:pPr>
                          <w:sdt>
                            <w:sdtPr>
                              <w:alias w:val="Numeris"/>
                              <w:tag w:val="nr_6be3ba9eb29e49bea21bd9058395cc8d"/>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keturių tūkstančių dviejų šimtų iki šešių tūkstančių eurų.</w:t>
                          </w:r>
                        </w:p>
                      </w:sdtContent>
                    </w:sdt>
                    <w:sdt>
                      <w:sdtPr>
                        <w:alias w:val="209 str. 7 d."/>
                        <w:tag w:val="part_6c01dc73892e4a2889b677896c9ca3d4"/>
                        <w:lock w:val="sdtLocked"/>
                        <w:richText/>
                      </w:sdtPr>
                      <w:sdtContent>
                        <w:p>
                          <w:pPr>
                            <w:spacing w:line="360" w:lineRule="auto"/>
                            <w:ind w:firstLine="720"/>
                            <w:jc w:val="both"/>
                            <w:rPr>
                              <w:bCs/>
                              <w:szCs w:val="24"/>
                            </w:rPr>
                          </w:pPr>
                          <w:sdt>
                            <w:sdtPr>
                              <w:alias w:val="Numeris"/>
                              <w:tag w:val="nr_6c01dc73892e4a2889b677896c9ca3d4"/>
                              <w:lock w:val="sdtLocked"/>
                              <w:richText/>
                            </w:sdtPr>
                            <w:sdtContent>
                              <w:r>
                                <w:rPr>
                                  <w:bCs/>
                                  <w:szCs w:val="24"/>
                                </w:rPr>
                                <w:t>7</w:t>
                              </w:r>
                            </w:sdtContent>
                          </w:sdt>
                          <w:r>
                            <w:rPr>
                              <w:bCs/>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dviejų šimtų penkiasdešimt bazinių bausmių ir nuobaudų dydžių,</w:t>
                          </w:r>
                        </w:p>
                        <w:p>
                          <w:pPr>
                            <w:spacing w:line="360" w:lineRule="auto"/>
                            <w:ind w:firstLine="720"/>
                            <w:jc w:val="both"/>
                            <w:rPr>
                              <w:bCs/>
                              <w:szCs w:val="24"/>
                            </w:rPr>
                          </w:pPr>
                          <w:r>
                            <w:rPr>
                              <w:bCs/>
                              <w:szCs w:val="24"/>
                            </w:rPr>
                            <w:t>užtraukia baudą nuo keturių tūkstančių iki šešių tūkstančių eurų.</w:t>
                          </w:r>
                        </w:p>
                      </w:sdtContent>
                    </w:sdt>
                    <w:sdt>
                      <w:sdtPr>
                        <w:alias w:val="209 str. 8 d."/>
                        <w:tag w:val="part_25d53d085ce74a43a06dd355d624ff96"/>
                        <w:lock w:val="sdtLocked"/>
                        <w:richText/>
                      </w:sdtPr>
                      <w:sdtContent>
                        <w:p>
                          <w:pPr>
                            <w:spacing w:line="360" w:lineRule="auto"/>
                            <w:ind w:firstLine="720"/>
                            <w:jc w:val="both"/>
                            <w:rPr>
                              <w:bCs/>
                              <w:szCs w:val="24"/>
                            </w:rPr>
                          </w:pPr>
                          <w:sdt>
                            <w:sdtPr>
                              <w:alias w:val="Numeris"/>
                              <w:tag w:val="nr_25d53d085ce74a43a06dd355d624ff96"/>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penkių tūkstančių dviejų šimtų iki šešių tūkstančių eurų.</w:t>
                          </w:r>
                        </w:p>
                      </w:sdtContent>
                    </w:sdt>
                    <w:sdt>
                      <w:sdtPr>
                        <w:alias w:val="209 str. 9 d."/>
                        <w:tag w:val="part_d0bcf6c8830e4e47bb0b1d90aa64607b"/>
                        <w:lock w:val="sdtLocked"/>
                        <w:richText/>
                      </w:sdtPr>
                      <w:sdtContent>
                        <w:p>
                          <w:pPr>
                            <w:spacing w:line="360" w:lineRule="auto"/>
                            <w:ind w:firstLine="720"/>
                            <w:jc w:val="both"/>
                            <w:rPr>
                              <w:szCs w:val="24"/>
                            </w:rPr>
                          </w:pPr>
                          <w:sdt>
                            <w:sdtPr>
                              <w:alias w:val="Numeris"/>
                              <w:tag w:val="nr_d0bcf6c8830e4e47bb0b1d90aa64607b"/>
                              <w:lock w:val="sdtLocked"/>
                              <w:richText/>
                            </w:sdtPr>
                            <w:sdtContent>
                              <w:r>
                                <w:rPr>
                                  <w:bCs/>
                                  <w:szCs w:val="24"/>
                                </w:rPr>
                                <w:t>9</w:t>
                              </w:r>
                            </w:sdtContent>
                          </w:sdt>
                          <w:r>
                            <w:rPr>
                              <w:bCs/>
                              <w:szCs w:val="24"/>
                            </w:rPr>
                            <w:t>.</w:t>
                          </w:r>
                          <w:r>
                            <w:rPr>
                              <w:szCs w:val="24"/>
                            </w:rPr>
                            <w:t xml:space="preserve">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jie nebūtų gabenami, laikomi neturint licencijos verstis mažmenine prekyba tabako gaminiais ir (ar) alkoholiniais gėrimais, ir (arba) nedelsiant pranešti policijai apie jų administruojamose turgavietėse vykdomą galimai neteisėtą prekybą akcizais apmokestinamomis prekėmis arba šių prekių gabenimą, laikymą nevykdymas</w:t>
                          </w:r>
                        </w:p>
                        <w:p>
                          <w:pPr>
                            <w:spacing w:line="360" w:lineRule="auto"/>
                            <w:ind w:firstLine="720"/>
                            <w:jc w:val="both"/>
                            <w:rPr>
                              <w:szCs w:val="24"/>
                            </w:rPr>
                          </w:pPr>
                          <w:r>
                            <w:rPr>
                              <w:szCs w:val="24"/>
                            </w:rPr>
                            <w:t>užtraukia baudą turgavietes administruojantiems fiziniams asmenims, Lietuvos Respublikoje įsteigtų juridinių asmenų vadovams, užsienio juridinių asmenų ar jų filialų vadovams nuo trijų šimtų iki aštuonių šimtų šešiasdešimt eurų.</w:t>
                          </w:r>
                        </w:p>
                      </w:sdtContent>
                    </w:sdt>
                    <w:sdt>
                      <w:sdtPr>
                        <w:alias w:val="209 str. 10 d."/>
                        <w:tag w:val="part_7d7fd9e019e84213b47139d6734d0e25"/>
                        <w:lock w:val="sdtLocked"/>
                        <w:richText/>
                      </w:sdtPr>
                      <w:sdtContent>
                        <w:p>
                          <w:pPr>
                            <w:spacing w:line="360" w:lineRule="auto"/>
                            <w:ind w:firstLine="720"/>
                            <w:jc w:val="both"/>
                            <w:rPr>
                              <w:szCs w:val="24"/>
                            </w:rPr>
                          </w:pPr>
                          <w:sdt>
                            <w:sdtPr>
                              <w:alias w:val="Numeris"/>
                              <w:tag w:val="nr_7d7fd9e019e84213b47139d6734d0e25"/>
                              <w:lock w:val="sdtLocked"/>
                              <w:richText/>
                            </w:sdtPr>
                            <w:sdtContent>
                              <w:r>
                                <w:rPr>
                                  <w:bCs/>
                                  <w:szCs w:val="24"/>
                                </w:rPr>
                                <w:t>10</w:t>
                              </w:r>
                            </w:sdtContent>
                          </w:sdt>
                          <w:r>
                            <w:rPr>
                              <w:bCs/>
                              <w:szCs w:val="24"/>
                            </w:rPr>
                            <w:t>.</w:t>
                          </w:r>
                          <w:r>
                            <w:rPr>
                              <w:szCs w:val="24"/>
                            </w:rPr>
                            <w:t xml:space="preserve"> Už šio straipsnio 1, 2, 3, 4, 5, 6</w:t>
                          </w:r>
                          <w:r>
                            <w:rPr>
                              <w:bCs/>
                              <w:szCs w:val="24"/>
                            </w:rPr>
                            <w:t>, 7, 8</w:t>
                          </w:r>
                          <w:r>
                            <w:rPr>
                              <w:szCs w:val="24"/>
                            </w:rPr>
                            <w:t xml:space="preserve"> dalyse numatytus administracinius nusižengimus privaloma skirti šio straipsnio 1 dalyje nurodytų prekių konfiskavimą. Už šio straipsnio 5</w:t>
                          </w:r>
                          <w:r>
                            <w:rPr>
                              <w:bCs/>
                              <w:szCs w:val="24"/>
                            </w:rPr>
                            <w:t>, 7</w:t>
                          </w:r>
                          <w:r>
                            <w:rPr>
                              <w:szCs w:val="24"/>
                            </w:rPr>
                            <w:t xml:space="preserve"> </w:t>
                          </w:r>
                          <w:r>
                            <w:rPr>
                              <w:bCs/>
                              <w:szCs w:val="24"/>
                            </w:rPr>
                            <w:t>dalyse</w:t>
                          </w:r>
                          <w:r>
                            <w:rPr>
                              <w:szCs w:val="24"/>
                            </w:rPr>
                            <w:t xml:space="preserve"> numatytus administracinius nusižengimus gali būti skiriamas gabenimo priemonės, kuria akcizais apmokestinamos prekės buvo neteisėtai gabenamos, konfiskavimas. Už šio straipsnio 6</w:t>
                          </w:r>
                          <w:r>
                            <w:rPr>
                              <w:bCs/>
                              <w:szCs w:val="24"/>
                            </w:rPr>
                            <w:t>, 8</w:t>
                          </w:r>
                          <w:r>
                            <w:rPr>
                              <w:szCs w:val="24"/>
                            </w:rPr>
                            <w:t xml:space="preserve"> </w:t>
                          </w:r>
                          <w:r>
                            <w:rPr>
                              <w:bCs/>
                              <w:szCs w:val="24"/>
                            </w:rPr>
                            <w:t>dalyse</w:t>
                          </w:r>
                          <w:r>
                            <w:rPr>
                              <w:szCs w:val="24"/>
                            </w:rPr>
                            <w:t xml:space="preserve"> numatytus administracinius nusižengimus privaloma skirti gabenimo priemonės, kuria akcizais apmokestinamos prekės buvo neteisėtai gabenamos, konfiskavimą.</w:t>
                          </w:r>
                        </w:p>
                      </w:sdtContent>
                    </w:sdt>
                    <w:sdt>
                      <w:sdtPr>
                        <w:alias w:val="209 str. 11 d."/>
                        <w:tag w:val="part_abd0b89ca43d4a1886de0c496ac92e11"/>
                        <w:lock w:val="sdtLocked"/>
                        <w:richText/>
                      </w:sdtPr>
                      <w:sdtContent>
                        <w:p>
                          <w:pPr>
                            <w:spacing w:line="360" w:lineRule="auto"/>
                            <w:ind w:firstLine="720"/>
                            <w:jc w:val="both"/>
                            <w:rPr>
                              <w:szCs w:val="24"/>
                            </w:rPr>
                          </w:pPr>
                          <w:sdt>
                            <w:sdtPr>
                              <w:alias w:val="Numeris"/>
                              <w:tag w:val="nr_abd0b89ca43d4a1886de0c496ac92e11"/>
                              <w:lock w:val="sdtLocked"/>
                              <w:richText/>
                            </w:sdtPr>
                            <w:sdtContent>
                              <w:r>
                                <w:rPr>
                                  <w:bCs/>
                                  <w:szCs w:val="24"/>
                                </w:rPr>
                                <w:t>11</w:t>
                              </w:r>
                            </w:sdtContent>
                          </w:sdt>
                          <w:r>
                            <w:rPr>
                              <w:bCs/>
                              <w:szCs w:val="24"/>
                            </w:rPr>
                            <w:t>.</w:t>
                          </w:r>
                          <w:r>
                            <w:rPr>
                              <w:szCs w:val="24"/>
                            </w:rPr>
                            <w:t xml:space="preserve">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10 str."/>
                    <w:tag w:val="part_05e2e29a6d4d4a17ba669f6df0eaf088"/>
                    <w:lock w:val="sdtLocked"/>
                    <w:richText/>
                  </w:sdtPr>
                  <w:sdtContent>
                    <w:p>
                      <w:pPr>
                        <w:spacing w:line="360" w:lineRule="auto"/>
                        <w:ind w:left="2552" w:hanging="1832"/>
                        <w:jc w:val="both"/>
                        <w:rPr>
                          <w:bCs/>
                          <w:szCs w:val="24"/>
                        </w:rPr>
                      </w:pPr>
                      <w:sdt>
                        <w:sdtPr>
                          <w:alias w:val="Numeris"/>
                          <w:tag w:val="nr_05e2e29a6d4d4a17ba669f6df0eaf088"/>
                          <w:lock w:val="sdtLocked"/>
                          <w:richText/>
                        </w:sdtPr>
                        <w:sdtContent>
                          <w:r>
                            <w:rPr>
                              <w:b/>
                              <w:bCs/>
                              <w:szCs w:val="24"/>
                            </w:rPr>
                            <w:t>210</w:t>
                          </w:r>
                        </w:sdtContent>
                      </w:sdt>
                      <w:r>
                        <w:rPr>
                          <w:b/>
                          <w:bCs/>
                          <w:szCs w:val="24"/>
                        </w:rPr>
                        <w:t xml:space="preserve"> straipsnis. </w:t>
                      </w:r>
                      <w:sdt>
                        <w:sdtPr>
                          <w:alias w:val="Pavadinimas"/>
                          <w:tag w:val="title_05e2e29a6d4d4a17ba669f6df0eaf088"/>
                          <w:lock w:val="sdtLocked"/>
                          <w:richText/>
                        </w:sdtPr>
                        <w:sdtContent>
                          <w:r>
                            <w:rPr>
                              <w:b/>
                              <w:bCs/>
                              <w:szCs w:val="24"/>
                            </w:rPr>
                            <w:t>Muitinės prižiūrimų prekių muitinio tikrinimo vietų tvarkos pažeidimas</w:t>
                          </w:r>
                        </w:sdtContent>
                      </w:sdt>
                    </w:p>
                    <w:sdt>
                      <w:sdtPr>
                        <w:alias w:val="210 str. 1 d."/>
                        <w:tag w:val="part_a8d2b7a1ea184467ae17f1d7e8384aab"/>
                        <w:lock w:val="sdtLocked"/>
                        <w:richText/>
                      </w:sdtPr>
                      <w:sdtContent>
                        <w:p>
                          <w:pPr>
                            <w:spacing w:line="360" w:lineRule="auto"/>
                            <w:ind w:firstLine="720"/>
                            <w:jc w:val="both"/>
                            <w:rPr>
                              <w:bCs/>
                              <w:szCs w:val="24"/>
                            </w:rPr>
                          </w:pPr>
                          <w:sdt>
                            <w:sdtPr>
                              <w:alias w:val="Numeris"/>
                              <w:tag w:val="nr_a8d2b7a1ea184467ae17f1d7e8384aab"/>
                              <w:lock w:val="sdtLocked"/>
                              <w:richText/>
                            </w:sdtPr>
                            <w:sdtContent>
                              <w:r>
                                <w:rPr>
                                  <w:bCs/>
                                  <w:szCs w:val="24"/>
                                </w:rPr>
                                <w:t>1</w:t>
                              </w:r>
                            </w:sdtContent>
                          </w:sdt>
                          <w:r>
                            <w:rPr>
                              <w:bCs/>
                              <w:szCs w:val="24"/>
                            </w:rPr>
                            <w:t>. Muitinės prižiūrimų prekių muitinio tikrinimo vietų tvarkos pažeidimas, tai yra:</w:t>
                          </w:r>
                        </w:p>
                        <w:sdt>
                          <w:sdtPr>
                            <w:alias w:val="210 str. 1 d. 1 p."/>
                            <w:tag w:val="part_f1c29aa9e6d64e18b1a9be871bb5a90f"/>
                            <w:lock w:val="sdtLocked"/>
                            <w:richText/>
                          </w:sdtPr>
                          <w:sdtContent>
                            <w:p>
                              <w:pPr>
                                <w:spacing w:line="360" w:lineRule="auto"/>
                                <w:ind w:firstLine="720"/>
                                <w:jc w:val="both"/>
                                <w:rPr>
                                  <w:bCs/>
                                  <w:szCs w:val="24"/>
                                </w:rPr>
                              </w:pPr>
                              <w:sdt>
                                <w:sdtPr>
                                  <w:alias w:val="Numeris"/>
                                  <w:tag w:val="nr_f1c29aa9e6d64e18b1a9be871bb5a90f"/>
                                  <w:lock w:val="sdtLocked"/>
                                  <w:richText/>
                                </w:sdtPr>
                                <w:sdtContent>
                                  <w:r>
                                    <w:rPr>
                                      <w:bCs/>
                                      <w:szCs w:val="24"/>
                                    </w:rPr>
                                    <w:t>1</w:t>
                                  </w:r>
                                </w:sdtContent>
                              </w:sdt>
                              <w:r>
                                <w:rPr>
                                  <w:bCs/>
                                  <w:szCs w:val="24"/>
                                </w:rPr>
                                <w:t>) laivų ir kitų plaukiojančių priemonių priplaukimas prie muitinės tikrinamo laivo be muitinį tikrinimą atliekančio muitinės pareigūno leidimo;</w:t>
                              </w:r>
                            </w:p>
                          </w:sdtContent>
                        </w:sdt>
                        <w:sdt>
                          <w:sdtPr>
                            <w:alias w:val="210 str. 1 d. 2 p."/>
                            <w:tag w:val="part_07765c0812c1428989df1f3ad9299157"/>
                            <w:lock w:val="sdtLocked"/>
                            <w:richText/>
                          </w:sdtPr>
                          <w:sdtContent>
                            <w:p>
                              <w:pPr>
                                <w:spacing w:line="360" w:lineRule="auto"/>
                                <w:ind w:firstLine="720"/>
                                <w:jc w:val="both"/>
                                <w:rPr>
                                  <w:bCs/>
                                  <w:szCs w:val="24"/>
                                </w:rPr>
                              </w:pPr>
                              <w:sdt>
                                <w:sdtPr>
                                  <w:alias w:val="Numeris"/>
                                  <w:tag w:val="nr_07765c0812c1428989df1f3ad9299157"/>
                                  <w:lock w:val="sdtLocked"/>
                                  <w:richText/>
                                </w:sdtPr>
                                <w:sdtContent>
                                  <w:r>
                                    <w:rPr>
                                      <w:bCs/>
                                      <w:szCs w:val="24"/>
                                    </w:rPr>
                                    <w:t>2</w:t>
                                  </w:r>
                                </w:sdtContent>
                              </w:sdt>
                              <w:r>
                                <w:rPr>
                                  <w:bCs/>
                                  <w:szCs w:val="24"/>
                                </w:rPr>
                                <w:t>) transporto priemonėmis atvykstančių į Lietuvos Respubliką arba išvykstančių iš Lietuvos Respublikos asmenų nesustojimas muitinės įstaigoje ar kitoje muitinės nustatytoje vietoje, kad būtų atliktas muitinis tikrinimas;</w:t>
                              </w:r>
                            </w:p>
                          </w:sdtContent>
                        </w:sdt>
                        <w:sdt>
                          <w:sdtPr>
                            <w:alias w:val="210 str. 1 d. 3 p."/>
                            <w:tag w:val="part_6214bcd72c4d426eaf4ea001ae8979f5"/>
                            <w:lock w:val="sdtLocked"/>
                            <w:richText/>
                          </w:sdtPr>
                          <w:sdtContent>
                            <w:p>
                              <w:pPr>
                                <w:spacing w:line="360" w:lineRule="auto"/>
                                <w:ind w:firstLine="720"/>
                                <w:jc w:val="both"/>
                                <w:rPr>
                                  <w:bCs/>
                                  <w:szCs w:val="24"/>
                                </w:rPr>
                              </w:pPr>
                              <w:sdt>
                                <w:sdtPr>
                                  <w:alias w:val="Numeris"/>
                                  <w:tag w:val="nr_6214bcd72c4d426eaf4ea001ae8979f5"/>
                                  <w:lock w:val="sdtLocked"/>
                                  <w:richText/>
                                </w:sdtPr>
                                <w:sdtContent>
                                  <w:r>
                                    <w:rPr>
                                      <w:bCs/>
                                      <w:szCs w:val="24"/>
                                    </w:rPr>
                                    <w:t>3</w:t>
                                  </w:r>
                                </w:sdtContent>
                              </w:sdt>
                              <w:r>
                                <w:rPr>
                                  <w:bCs/>
                                  <w:szCs w:val="24"/>
                                </w:rPr>
                                <w:t>) muitinės įstaigoje ar kitoje muitinės nustatytoje vietoje esančių visų rūšių transporto priemonių ir asmenų išvykimas be muitinį tikrinimą atliekančio muitinės pareigūno leidimo;</w:t>
                              </w:r>
                            </w:p>
                          </w:sdtContent>
                        </w:sdt>
                        <w:sdt>
                          <w:sdtPr>
                            <w:alias w:val="210 str. 1 d. 4 p."/>
                            <w:tag w:val="part_cf4d373d67524754983a304a92a05554"/>
                            <w:lock w:val="sdtLocked"/>
                            <w:richText/>
                          </w:sdtPr>
                          <w:sdtContent>
                            <w:p>
                              <w:pPr>
                                <w:spacing w:line="360" w:lineRule="auto"/>
                                <w:ind w:firstLine="720"/>
                                <w:jc w:val="both"/>
                                <w:rPr>
                                  <w:bCs/>
                                  <w:szCs w:val="24"/>
                                </w:rPr>
                              </w:pPr>
                              <w:sdt>
                                <w:sdtPr>
                                  <w:alias w:val="Numeris"/>
                                  <w:tag w:val="nr_cf4d373d67524754983a304a92a05554"/>
                                  <w:lock w:val="sdtLocked"/>
                                  <w:richText/>
                                </w:sdtPr>
                                <w:sdtContent>
                                  <w:r>
                                    <w:rPr>
                                      <w:bCs/>
                                      <w:szCs w:val="24"/>
                                    </w:rPr>
                                    <w:t>4</w:t>
                                  </w:r>
                                </w:sdtContent>
                              </w:sdt>
                              <w:r>
                                <w:rPr>
                                  <w:bCs/>
                                  <w:szCs w:val="24"/>
                                </w:rPr>
                                <w:t>) muitinės prižiūrimų</w:t>
                              </w:r>
                              <w:r>
                                <w:rPr>
                                  <w:b/>
                                  <w:bCs/>
                                  <w:szCs w:val="24"/>
                                </w:rPr>
                                <w:t xml:space="preserve"> </w:t>
                              </w:r>
                              <w:r>
                                <w:rPr>
                                  <w:bCs/>
                                  <w:szCs w:val="24"/>
                                </w:rPr>
                                <w:t>prekių (daiktų) ir kitų vertybių iškrovimas iš jas gabenančių priemonių, įskaitant jų perkrovimą į kitas transporto priemones, muitinės nenustatytose vietose arba be muitinės pareigūno rašytinio leidimo;</w:t>
                              </w:r>
                            </w:p>
                          </w:sdtContent>
                        </w:sdt>
                        <w:sdt>
                          <w:sdtPr>
                            <w:alias w:val="210 str. 1 d. 5 p."/>
                            <w:tag w:val="part_62690666c0364c988134ed2050845c73"/>
                            <w:lock w:val="sdtLocked"/>
                            <w:richText/>
                          </w:sdtPr>
                          <w:sdtContent>
                            <w:p>
                              <w:pPr>
                                <w:spacing w:line="360" w:lineRule="auto"/>
                                <w:ind w:firstLine="720"/>
                                <w:jc w:val="both"/>
                                <w:rPr>
                                  <w:bCs/>
                                  <w:szCs w:val="24"/>
                                </w:rPr>
                              </w:pPr>
                              <w:sdt>
                                <w:sdtPr>
                                  <w:alias w:val="Numeris"/>
                                  <w:tag w:val="nr_62690666c0364c988134ed2050845c73"/>
                                  <w:lock w:val="sdtLocked"/>
                                  <w:richText/>
                                </w:sdtPr>
                                <w:sdtContent>
                                  <w:r>
                                    <w:rPr>
                                      <w:bCs/>
                                      <w:szCs w:val="24"/>
                                    </w:rPr>
                                    <w:t>5</w:t>
                                  </w:r>
                                </w:sdtContent>
                              </w:sdt>
                              <w:r>
                                <w:rPr>
                                  <w:bCs/>
                                  <w:szCs w:val="24"/>
                                </w:rPr>
                                <w:t>) muitinės prižiūrimų prekių (daiktų) ir kitų vertybių atidarymas, išdavimas ar paėmimas be muitinės pareigūno rašytinio leidimo,</w:t>
                              </w:r>
                            </w:p>
                          </w:sdtContent>
                        </w:sdt>
                        <w:sdt>
                          <w:sdtPr>
                            <w:alias w:val="pastraipa"/>
                            <w:tag w:val="part_d3f09dfdade9498c934b9b88b6837669"/>
                            <w:lock w:val="sdtLocked"/>
                            <w:richText/>
                          </w:sdtPr>
                          <w:sdtContent>
                            <w:p>
                              <w:pPr>
                                <w:spacing w:line="360" w:lineRule="auto"/>
                                <w:ind w:firstLine="720"/>
                                <w:jc w:val="both"/>
                                <w:rPr>
                                  <w:bCs/>
                                  <w:szCs w:val="24"/>
                                </w:rPr>
                              </w:pPr>
                              <w:r>
                                <w:rPr>
                                  <w:bCs/>
                                  <w:szCs w:val="24"/>
                                </w:rPr>
                                <w:t>užtraukia baudą nuo vieno tūkstančio iki dviejų tūkstančių eurų.</w:t>
                              </w:r>
                            </w:p>
                          </w:sdtContent>
                        </w:sdt>
                      </w:sdtContent>
                    </w:sdt>
                    <w:sdt>
                      <w:sdtPr>
                        <w:alias w:val="210 str. 2 d."/>
                        <w:tag w:val="part_ef6473e71fc74c608a3a0737449112be"/>
                        <w:lock w:val="sdtLocked"/>
                        <w:richText/>
                      </w:sdtPr>
                      <w:sdtContent>
                        <w:p>
                          <w:pPr>
                            <w:spacing w:line="360" w:lineRule="auto"/>
                            <w:ind w:firstLine="720"/>
                            <w:jc w:val="both"/>
                            <w:rPr>
                              <w:bCs/>
                              <w:szCs w:val="24"/>
                            </w:rPr>
                          </w:pPr>
                          <w:sdt>
                            <w:sdtPr>
                              <w:alias w:val="Numeris"/>
                              <w:tag w:val="nr_ef6473e71fc74c608a3a0737449112b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tūkstančių iki penkių tūkstančių eurų.</w:t>
                          </w:r>
                        </w:p>
                        <w:p>
                          <w:pPr>
                            <w:spacing w:line="360" w:lineRule="auto"/>
                            <w:ind w:firstLine="720"/>
                            <w:jc w:val="both"/>
                            <w:rPr>
                              <w:bCs/>
                              <w:szCs w:val="24"/>
                            </w:rPr>
                          </w:pPr>
                        </w:p>
                      </w:sdtContent>
                    </w:sdt>
                  </w:sdtContent>
                </w:sdt>
                <w:sdt>
                  <w:sdtPr>
                    <w:alias w:val="211 str."/>
                    <w:tag w:val="part_ac6d7e38f9af4092a1b07905e7a858f9"/>
                    <w:lock w:val="sdtLocked"/>
                    <w:richText/>
                  </w:sdtPr>
                  <w:sdtContent>
                    <w:p>
                      <w:pPr>
                        <w:spacing w:line="360" w:lineRule="auto"/>
                        <w:ind w:firstLine="720"/>
                        <w:jc w:val="both"/>
                        <w:rPr>
                          <w:bCs/>
                          <w:szCs w:val="24"/>
                        </w:rPr>
                      </w:pPr>
                      <w:sdt>
                        <w:sdtPr>
                          <w:alias w:val="Numeris"/>
                          <w:tag w:val="nr_ac6d7e38f9af4092a1b07905e7a858f9"/>
                          <w:lock w:val="sdtLocked"/>
                          <w:richText/>
                        </w:sdtPr>
                        <w:sdtContent>
                          <w:r>
                            <w:rPr>
                              <w:b/>
                              <w:bCs/>
                              <w:szCs w:val="24"/>
                            </w:rPr>
                            <w:t>211</w:t>
                          </w:r>
                        </w:sdtContent>
                      </w:sdt>
                      <w:r>
                        <w:rPr>
                          <w:b/>
                          <w:bCs/>
                          <w:szCs w:val="24"/>
                        </w:rPr>
                        <w:t xml:space="preserve"> straipsnis. </w:t>
                      </w:r>
                      <w:sdt>
                        <w:sdtPr>
                          <w:alias w:val="Pavadinimas"/>
                          <w:tag w:val="title_ac6d7e38f9af4092a1b07905e7a858f9"/>
                          <w:lock w:val="sdtLocked"/>
                          <w:richText/>
                        </w:sdtPr>
                        <w:sdtContent>
                          <w:r>
                            <w:rPr>
                              <w:b/>
                              <w:bCs/>
                              <w:szCs w:val="24"/>
                            </w:rPr>
                            <w:t>Muitinio tikrinimo tvarkos pažeidimas</w:t>
                          </w:r>
                        </w:sdtContent>
                      </w:sdt>
                    </w:p>
                    <w:sdt>
                      <w:sdtPr>
                        <w:alias w:val="211 str. 1 d."/>
                        <w:tag w:val="part_b3305d13e03c4a69b8fa1278dc124d68"/>
                        <w:lock w:val="sdtLocked"/>
                        <w:richText/>
                      </w:sdtPr>
                      <w:sdtContent>
                        <w:p>
                          <w:pPr>
                            <w:spacing w:line="360" w:lineRule="auto"/>
                            <w:ind w:firstLine="720"/>
                            <w:jc w:val="both"/>
                            <w:rPr>
                              <w:bCs/>
                              <w:szCs w:val="24"/>
                            </w:rPr>
                          </w:pPr>
                          <w:sdt>
                            <w:sdtPr>
                              <w:alias w:val="Numeris"/>
                              <w:tag w:val="nr_b3305d13e03c4a69b8fa1278dc124d68"/>
                              <w:lock w:val="sdtLocked"/>
                              <w:richText/>
                            </w:sdtPr>
                            <w:sdtContent>
                              <w:r>
                                <w:rPr>
                                  <w:bCs/>
                                  <w:szCs w:val="24"/>
                                </w:rPr>
                                <w:t>1</w:t>
                              </w:r>
                            </w:sdtContent>
                          </w:sdt>
                          <w:r>
                            <w:rPr>
                              <w:bCs/>
                              <w:szCs w:val="24"/>
                            </w:rPr>
                            <w:t>. Muitinio tikrinimo tvarkos pažeidimas, tai yra:</w:t>
                          </w:r>
                        </w:p>
                        <w:sdt>
                          <w:sdtPr>
                            <w:alias w:val="211 str. 1 d. 1 p."/>
                            <w:tag w:val="part_a19357cf9e5741c596c7848d08ec1afb"/>
                            <w:lock w:val="sdtLocked"/>
                            <w:richText/>
                          </w:sdtPr>
                          <w:sdtContent>
                            <w:p>
                              <w:pPr>
                                <w:spacing w:line="360" w:lineRule="auto"/>
                                <w:ind w:firstLine="720"/>
                                <w:jc w:val="both"/>
                                <w:rPr>
                                  <w:bCs/>
                                  <w:szCs w:val="24"/>
                                </w:rPr>
                              </w:pPr>
                              <w:sdt>
                                <w:sdtPr>
                                  <w:alias w:val="Numeris"/>
                                  <w:tag w:val="nr_a19357cf9e5741c596c7848d08ec1afb"/>
                                  <w:lock w:val="sdtLocked"/>
                                  <w:richText/>
                                </w:sdtPr>
                                <w:sdtContent>
                                  <w:r>
                                    <w:rPr>
                                      <w:bCs/>
                                      <w:szCs w:val="24"/>
                                    </w:rPr>
                                    <w:t>1</w:t>
                                  </w:r>
                                </w:sdtContent>
                              </w:sdt>
                              <w:r>
                                <w:rPr>
                                  <w:bCs/>
                                  <w:szCs w:val="24"/>
                                </w:rPr>
                                <w:t>) neatvykimas per nustatytą muitinės procedūros vykdymo terminą į muitinės įstaigą ar kitą muitinės nustatytą vietą, kad būtų atliktas muitinis tikrinimas;</w:t>
                              </w:r>
                            </w:p>
                          </w:sdtContent>
                        </w:sdt>
                        <w:sdt>
                          <w:sdtPr>
                            <w:alias w:val="211 str. 1 d. 2 p."/>
                            <w:tag w:val="part_26b8a94ee1d04f3c8d9f6f8b788b1c87"/>
                            <w:lock w:val="sdtLocked"/>
                            <w:richText/>
                          </w:sdtPr>
                          <w:sdtContent>
                            <w:p>
                              <w:pPr>
                                <w:spacing w:line="360" w:lineRule="auto"/>
                                <w:ind w:firstLine="720"/>
                                <w:jc w:val="both"/>
                                <w:rPr>
                                  <w:bCs/>
                                  <w:szCs w:val="24"/>
                                </w:rPr>
                              </w:pPr>
                              <w:sdt>
                                <w:sdtPr>
                                  <w:alias w:val="Numeris"/>
                                  <w:tag w:val="nr_26b8a94ee1d04f3c8d9f6f8b788b1c87"/>
                                  <w:lock w:val="sdtLocked"/>
                                  <w:richText/>
                                </w:sdtPr>
                                <w:sdtContent>
                                  <w:r>
                                    <w:rPr>
                                      <w:bCs/>
                                      <w:szCs w:val="24"/>
                                    </w:rPr>
                                    <w:t>2</w:t>
                                  </w:r>
                                </w:sdtContent>
                              </w:sdt>
                              <w:r>
                                <w:rPr>
                                  <w:bCs/>
                                  <w:szCs w:val="24"/>
                                </w:rPr>
                                <w:t>) laikinai saugomų prekių arba prekių, kurioms buvo įforminti muitinės sankcionuoti veiksmai, ar prekių, kurioms neįforminti muitinės sankcionuoti veiksmai, nepateikimas muitiniam tikrinimui atlikti arba jų nedeklaravimas nustatyta tvarka;</w:t>
                              </w:r>
                            </w:p>
                          </w:sdtContent>
                        </w:sdt>
                        <w:sdt>
                          <w:sdtPr>
                            <w:alias w:val="211 str. 1 d. 3 p."/>
                            <w:tag w:val="part_9a51e804a384448f89dfb69d03ac5ca6"/>
                            <w:lock w:val="sdtLocked"/>
                            <w:richText/>
                          </w:sdtPr>
                          <w:sdtContent>
                            <w:p>
                              <w:pPr>
                                <w:spacing w:line="360" w:lineRule="auto"/>
                                <w:ind w:firstLine="720"/>
                                <w:jc w:val="both"/>
                                <w:rPr>
                                  <w:bCs/>
                                  <w:szCs w:val="24"/>
                                </w:rPr>
                              </w:pPr>
                              <w:sdt>
                                <w:sdtPr>
                                  <w:alias w:val="Numeris"/>
                                  <w:tag w:val="nr_9a51e804a384448f89dfb69d03ac5ca6"/>
                                  <w:lock w:val="sdtLocked"/>
                                  <w:richText/>
                                </w:sdtPr>
                                <w:sdtContent>
                                  <w:r>
                                    <w:rPr>
                                      <w:bCs/>
                                      <w:szCs w:val="24"/>
                                    </w:rPr>
                                    <w:t>3</w:t>
                                  </w:r>
                                </w:sdtContent>
                              </w:sdt>
                              <w:r>
                                <w:rPr>
                                  <w:bCs/>
                                  <w:szCs w:val="24"/>
                                </w:rPr>
                                <w:t>) laikinojo prekių (daiktų) įvežimo (įskaitant jų įvežimą perdirbti) arba laikinojo prekių išvežimo perdirbti nustatytos tvarkos nesilaikymas,</w:t>
                              </w:r>
                            </w:p>
                          </w:sdtContent>
                        </w:sdt>
                        <w:sdt>
                          <w:sdtPr>
                            <w:alias w:val="pastraipa"/>
                            <w:tag w:val="part_a57355cca6474b9c9b5f36d3d9a782d1"/>
                            <w:lock w:val="sdtLocked"/>
                            <w:richText/>
                          </w:sdtPr>
                          <w:sdtContent>
                            <w:p>
                              <w:pPr>
                                <w:spacing w:line="360" w:lineRule="auto"/>
                                <w:ind w:firstLine="720"/>
                                <w:jc w:val="both"/>
                                <w:rPr>
                                  <w:bCs/>
                                  <w:szCs w:val="24"/>
                                </w:rPr>
                              </w:pPr>
                              <w:r>
                                <w:rPr>
                                  <w:bCs/>
                                  <w:szCs w:val="24"/>
                                </w:rPr>
                                <w:t>užtraukia baudą nuo devynių šimtų iki vieno tūkstančio penkių šimtų eurų.</w:t>
                              </w:r>
                            </w:p>
                          </w:sdtContent>
                        </w:sdt>
                      </w:sdtContent>
                    </w:sdt>
                    <w:sdt>
                      <w:sdtPr>
                        <w:alias w:val="211 str. 2 d."/>
                        <w:tag w:val="part_9b55d2110a8844e9b2a58162b57c6561"/>
                        <w:lock w:val="sdtLocked"/>
                        <w:richText/>
                      </w:sdtPr>
                      <w:sdtContent>
                        <w:p>
                          <w:pPr>
                            <w:spacing w:line="360" w:lineRule="auto"/>
                            <w:ind w:firstLine="720"/>
                            <w:jc w:val="both"/>
                            <w:rPr>
                              <w:bCs/>
                              <w:szCs w:val="24"/>
                            </w:rPr>
                          </w:pPr>
                          <w:sdt>
                            <w:sdtPr>
                              <w:alias w:val="Numeris"/>
                              <w:tag w:val="nr_9b55d2110a8844e9b2a58162b57c656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11 str. 3 d."/>
                        <w:tag w:val="part_54fb8988b51f45d28d202ad47ca80820"/>
                        <w:lock w:val="sdtLocked"/>
                        <w:richText/>
                      </w:sdtPr>
                      <w:sdtContent>
                        <w:p>
                          <w:pPr>
                            <w:spacing w:line="360" w:lineRule="auto"/>
                            <w:ind w:firstLine="720"/>
                            <w:jc w:val="both"/>
                            <w:rPr>
                              <w:szCs w:val="24"/>
                            </w:rPr>
                          </w:pPr>
                          <w:sdt>
                            <w:sdtPr>
                              <w:alias w:val="Numeris"/>
                              <w:tag w:val="nr_54fb8988b51f45d28d202ad47ca80820"/>
                              <w:lock w:val="sdtLocked"/>
                              <w:richText/>
                            </w:sdtPr>
                            <w:sdtContent>
                              <w:r>
                                <w:rPr>
                                  <w:szCs w:val="24"/>
                                </w:rPr>
                                <w:t>3</w:t>
                              </w:r>
                            </w:sdtContent>
                          </w:sdt>
                          <w:r>
                            <w:rPr>
                              <w:szCs w:val="24"/>
                            </w:rPr>
                            <w:t>. Už šio straipsnio 2 dalyje numatytą administracinį nusižengimą privaloma skirti prekių (daiktų) konfiskavimą.</w:t>
                          </w:r>
                        </w:p>
                        <w:p>
                          <w:pPr>
                            <w:spacing w:line="360" w:lineRule="auto"/>
                            <w:ind w:firstLine="720"/>
                            <w:jc w:val="both"/>
                            <w:rPr>
                              <w:szCs w:val="24"/>
                            </w:rPr>
                          </w:pPr>
                        </w:p>
                      </w:sdtContent>
                    </w:sdt>
                  </w:sdtContent>
                </w:sdt>
                <w:sdt>
                  <w:sdtPr>
                    <w:alias w:val="212 str."/>
                    <w:tag w:val="part_4d653e8793a941ed9d764ab3f72857b9"/>
                    <w:lock w:val="sdtLocked"/>
                    <w:richText/>
                  </w:sdtPr>
                  <w:sdtContent>
                    <w:p>
                      <w:pPr>
                        <w:spacing w:line="360" w:lineRule="auto"/>
                        <w:ind w:firstLine="720"/>
                        <w:jc w:val="both"/>
                        <w:rPr>
                          <w:szCs w:val="24"/>
                        </w:rPr>
                      </w:pPr>
                      <w:sdt>
                        <w:sdtPr>
                          <w:alias w:val="Numeris"/>
                          <w:tag w:val="nr_4d653e8793a941ed9d764ab3f72857b9"/>
                          <w:lock w:val="sdtLocked"/>
                          <w:richText/>
                        </w:sdtPr>
                        <w:sdtContent>
                          <w:r>
                            <w:rPr>
                              <w:b/>
                              <w:bCs/>
                              <w:szCs w:val="24"/>
                            </w:rPr>
                            <w:t>212</w:t>
                          </w:r>
                        </w:sdtContent>
                      </w:sdt>
                      <w:r>
                        <w:rPr>
                          <w:b/>
                          <w:bCs/>
                          <w:szCs w:val="24"/>
                        </w:rPr>
                        <w:t xml:space="preserve"> straipsnis. </w:t>
                      </w:r>
                      <w:sdt>
                        <w:sdtPr>
                          <w:alias w:val="Pavadinimas"/>
                          <w:tag w:val="title_4d653e8793a941ed9d764ab3f72857b9"/>
                          <w:lock w:val="sdtLocked"/>
                          <w:richText/>
                        </w:sdtPr>
                        <w:sdtContent>
                          <w:r>
                            <w:rPr>
                              <w:b/>
                              <w:bCs/>
                              <w:szCs w:val="24"/>
                            </w:rPr>
                            <w:t>Prekių (daiktų) deklaravimo tvarkos pažeidimas</w:t>
                          </w:r>
                        </w:sdtContent>
                      </w:sdt>
                    </w:p>
                    <w:sdt>
                      <w:sdtPr>
                        <w:alias w:val="212 str. 1 d."/>
                        <w:tag w:val="part_9a13207098f94ddd9d43ea81f72726ca"/>
                        <w:lock w:val="sdtLocked"/>
                        <w:richText/>
                      </w:sdtPr>
                      <w:sdtContent>
                        <w:p>
                          <w:pPr>
                            <w:spacing w:line="360" w:lineRule="auto"/>
                            <w:ind w:firstLine="720"/>
                            <w:jc w:val="both"/>
                            <w:rPr>
                              <w:szCs w:val="24"/>
                            </w:rPr>
                          </w:pPr>
                          <w:sdt>
                            <w:sdtPr>
                              <w:alias w:val="Numeris"/>
                              <w:tag w:val="nr_9a13207098f94ddd9d43ea81f72726ca"/>
                              <w:lock w:val="sdtLocked"/>
                              <w:richText/>
                            </w:sdtPr>
                            <w:sdtContent>
                              <w:r>
                                <w:rPr>
                                  <w:szCs w:val="24"/>
                                </w:rPr>
                                <w:t>1</w:t>
                              </w:r>
                            </w:sdtContent>
                          </w:sdt>
                          <w:r>
                            <w:rPr>
                              <w:szCs w:val="24"/>
                            </w:rPr>
                            <w:t>. Deklaranto neteisingų duomenų pateikimas deklaracijoje arba kitoks muitinės suklaidinimas, jeigu tai neturėjo arba negalėjo turėti įtakos mokėtinų ar galinčių tapti mokėtinais muitų ir mokesčių mažesniam dydžiui apskaičiuoti arba apribojimams ar draudimams netaikyti,</w:t>
                          </w:r>
                        </w:p>
                        <w:p>
                          <w:pPr>
                            <w:spacing w:line="360" w:lineRule="auto"/>
                            <w:ind w:firstLine="720"/>
                            <w:jc w:val="both"/>
                            <w:rPr>
                              <w:szCs w:val="24"/>
                            </w:rPr>
                          </w:pPr>
                          <w:r>
                            <w:rPr>
                              <w:szCs w:val="24"/>
                            </w:rPr>
                            <w:t>užtraukia įspėjimą arba baudą nuo dvidešimt iki penkiasdešimt eurų.</w:t>
                          </w:r>
                        </w:p>
                      </w:sdtContent>
                    </w:sdt>
                    <w:sdt>
                      <w:sdtPr>
                        <w:alias w:val="212 str. 2 d."/>
                        <w:tag w:val="part_1a9a40a4c83c49598d9cf41b54460124"/>
                        <w:lock w:val="sdtLocked"/>
                        <w:richText/>
                      </w:sdtPr>
                      <w:sdtContent>
                        <w:p>
                          <w:pPr>
                            <w:spacing w:line="360" w:lineRule="auto"/>
                            <w:ind w:firstLine="720"/>
                            <w:jc w:val="both"/>
                            <w:rPr>
                              <w:szCs w:val="24"/>
                            </w:rPr>
                          </w:pPr>
                          <w:sdt>
                            <w:sdtPr>
                              <w:alias w:val="Numeris"/>
                              <w:tag w:val="nr_1a9a40a4c83c49598d9cf41b54460124"/>
                              <w:lock w:val="sdtLocked"/>
                              <w:richText/>
                            </w:sdtPr>
                            <w:sdtContent>
                              <w:r>
                                <w:rPr>
                                  <w:szCs w:val="24"/>
                                </w:rPr>
                                <w:t>2</w:t>
                              </w:r>
                            </w:sdtContent>
                          </w:sdt>
                          <w:r>
                            <w:rPr>
                              <w:szCs w:val="24"/>
                            </w:rPr>
                            <w:t xml:space="preserve">. Deklaranto neteisingų duomenų pateikimas deklaracijoje arba kitoks muitinės suklaidinimas, kai neteisingai deklaruotų prekių (daiktų) vertė neviršija vieno šimto </w:t>
                          </w:r>
                          <w:r>
                            <w:rPr>
                              <w:bCs/>
                              <w:szCs w:val="24"/>
                            </w:rPr>
                            <w:t>bazinių bausmių ir nuobaudų dydžių</w:t>
                          </w:r>
                          <w:r>
                            <w:rPr>
                              <w:szCs w:val="24"/>
                            </w:rPr>
                            <w:t>,</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12 str. 3 d."/>
                        <w:tag w:val="part_dc14692a7b6a4a39b2b3405d746dfd48"/>
                        <w:lock w:val="sdtLocked"/>
                        <w:richText/>
                      </w:sdtPr>
                      <w:sdtContent>
                        <w:p>
                          <w:pPr>
                            <w:spacing w:line="360" w:lineRule="auto"/>
                            <w:ind w:firstLine="720"/>
                            <w:jc w:val="both"/>
                            <w:rPr>
                              <w:szCs w:val="24"/>
                            </w:rPr>
                          </w:pPr>
                          <w:sdt>
                            <w:sdtPr>
                              <w:alias w:val="Numeris"/>
                              <w:tag w:val="nr_dc14692a7b6a4a39b2b3405d746dfd48"/>
                              <w:lock w:val="sdtLocked"/>
                              <w:richText/>
                            </w:sdtPr>
                            <w:sdtContent>
                              <w:r>
                                <w:rPr>
                                  <w:szCs w:val="24"/>
                                </w:rPr>
                                <w:t>3</w:t>
                              </w:r>
                            </w:sdtContent>
                          </w:sdt>
                          <w:r>
                            <w:rPr>
                              <w:szCs w:val="24"/>
                            </w:rPr>
                            <w:t xml:space="preserve">. Šio straipsnio 2 dalyje numatyti veiksmai, kai neteisingai deklaruotų prekių (daiktų) vertė neviršija penkių </w:t>
                          </w:r>
                          <w:r>
                            <w:rPr>
                              <w:bCs/>
                              <w:szCs w:val="24"/>
                            </w:rPr>
                            <w:t xml:space="preserve">bazinių bausmių ir nuobaudų dydžių </w:t>
                          </w:r>
                          <w:r>
                            <w:rPr>
                              <w:szCs w:val="24"/>
                            </w:rPr>
                            <w:t xml:space="preserve">ir (arba) kai dėl šių veiksmų apskaičiuoti mokėtini muitai ir mokesčiai neviršija penkių </w:t>
                          </w:r>
                          <w:r>
                            <w:rPr>
                              <w:bCs/>
                              <w:szCs w:val="24"/>
                            </w:rPr>
                            <w:t>bazinių bausmių ir nuobaudų dydžių</w:t>
                          </w:r>
                          <w:r>
                            <w:rPr>
                              <w:szCs w:val="24"/>
                            </w:rPr>
                            <w:t>,</w:t>
                          </w:r>
                        </w:p>
                        <w:p>
                          <w:pPr>
                            <w:spacing w:line="360" w:lineRule="auto"/>
                            <w:ind w:firstLine="720"/>
                            <w:jc w:val="both"/>
                            <w:rPr>
                              <w:szCs w:val="24"/>
                            </w:rPr>
                          </w:pPr>
                          <w:r>
                            <w:rPr>
                              <w:szCs w:val="24"/>
                            </w:rPr>
                            <w:t>užtraukia įspėjimą arba baudą nuo šešiasdešimt iki vieno šimto keturiasdešimt eurų.</w:t>
                          </w:r>
                        </w:p>
                      </w:sdtContent>
                    </w:sdt>
                    <w:sdt>
                      <w:sdtPr>
                        <w:alias w:val="212 str. 4 d."/>
                        <w:tag w:val="part_77f51e0359734236853aae2db61bcf47"/>
                        <w:lock w:val="sdtLocked"/>
                        <w:richText/>
                      </w:sdtPr>
                      <w:sdtContent>
                        <w:p>
                          <w:pPr>
                            <w:spacing w:line="360" w:lineRule="auto"/>
                            <w:ind w:firstLine="720"/>
                            <w:jc w:val="both"/>
                            <w:rPr>
                              <w:szCs w:val="24"/>
                            </w:rPr>
                          </w:pPr>
                          <w:sdt>
                            <w:sdtPr>
                              <w:alias w:val="Numeris"/>
                              <w:tag w:val="nr_77f51e0359734236853aae2db61bcf47"/>
                              <w:lock w:val="sdtLocked"/>
                              <w:richText/>
                            </w:sdtPr>
                            <w:sdtContent>
                              <w:r>
                                <w:rPr>
                                  <w:szCs w:val="24"/>
                                </w:rPr>
                                <w:t>4</w:t>
                              </w:r>
                            </w:sdtContent>
                          </w:sdt>
                          <w:r>
                            <w:rPr>
                              <w:szCs w:val="24"/>
                            </w:rPr>
                            <w:t xml:space="preserve">. Deklaranto neteisingų duomenų pateikimas deklaracijoje arba kitoks muitinės suklaidinimas, kai neteisingai deklaruotų prekių (daiktų) vertė viršija vieną šimtą </w:t>
                          </w:r>
                          <w:r>
                            <w:rPr>
                              <w:bCs/>
                              <w:szCs w:val="24"/>
                            </w:rPr>
                            <w:t>bazinių bausmių ir nuobaudų dydžių</w:t>
                          </w:r>
                          <w:r>
                            <w:rPr>
                              <w:szCs w:val="24"/>
                            </w:rPr>
                            <w:t>,</w:t>
                          </w:r>
                        </w:p>
                        <w:p>
                          <w:pPr>
                            <w:spacing w:line="360" w:lineRule="auto"/>
                            <w:ind w:firstLine="720"/>
                            <w:jc w:val="both"/>
                            <w:rPr>
                              <w:szCs w:val="24"/>
                            </w:rPr>
                          </w:pPr>
                          <w:r>
                            <w:rPr>
                              <w:szCs w:val="24"/>
                            </w:rPr>
                            <w:t>užtraukia baudą nuo vieno tūkstančio keturių šimtų iki trijų tūkstančių eurų.</w:t>
                          </w:r>
                        </w:p>
                      </w:sdtContent>
                    </w:sdt>
                    <w:sdt>
                      <w:sdtPr>
                        <w:alias w:val="212 str. 5 d."/>
                        <w:tag w:val="part_a677984ce8314edb8be86268cf9ef428"/>
                        <w:lock w:val="sdtLocked"/>
                        <w:richText/>
                      </w:sdtPr>
                      <w:sdtContent>
                        <w:p>
                          <w:pPr>
                            <w:spacing w:line="360" w:lineRule="auto"/>
                            <w:ind w:firstLine="720"/>
                            <w:jc w:val="both"/>
                            <w:rPr>
                              <w:szCs w:val="24"/>
                            </w:rPr>
                          </w:pPr>
                          <w:sdt>
                            <w:sdtPr>
                              <w:alias w:val="Numeris"/>
                              <w:tag w:val="nr_a677984ce8314edb8be86268cf9ef428"/>
                              <w:lock w:val="sdtLocked"/>
                              <w:richText/>
                            </w:sdtPr>
                            <w:sdtContent>
                              <w:r>
                                <w:rPr>
                                  <w:szCs w:val="24"/>
                                </w:rPr>
                                <w:t>5</w:t>
                              </w:r>
                            </w:sdtContent>
                          </w:sdt>
                          <w:r>
                            <w:rPr>
                              <w:szCs w:val="24"/>
                            </w:rPr>
                            <w:t>. Šio straipsnio 2, 3 dalyse numatyti administraciniai nusižengimai, padaryti pakartotinai,</w:t>
                          </w:r>
                        </w:p>
                        <w:p>
                          <w:pPr>
                            <w:spacing w:line="360" w:lineRule="auto"/>
                            <w:ind w:firstLine="720"/>
                            <w:jc w:val="both"/>
                            <w:rPr>
                              <w:szCs w:val="24"/>
                            </w:rPr>
                          </w:pPr>
                          <w:r>
                            <w:rPr>
                              <w:szCs w:val="24"/>
                            </w:rPr>
                            <w:t>užtraukia baudą nuo vieno tūkstančio penkių šimtų iki keturių tūkstančių trijų šimtų eurų.</w:t>
                          </w:r>
                        </w:p>
                        <w:p>
                          <w:pPr>
                            <w:spacing w:line="360" w:lineRule="auto"/>
                            <w:ind w:firstLine="720"/>
                            <w:jc w:val="both"/>
                            <w:rPr>
                              <w:szCs w:val="24"/>
                            </w:rPr>
                          </w:pPr>
                        </w:p>
                      </w:sdtContent>
                    </w:sdt>
                  </w:sdtContent>
                </w:sdt>
                <w:sdt>
                  <w:sdtPr>
                    <w:alias w:val="213 str."/>
                    <w:tag w:val="part_a26b770407294da3ab7eb22204cd21e9"/>
                    <w:lock w:val="sdtLocked"/>
                    <w:richText/>
                  </w:sdtPr>
                  <w:sdtContent>
                    <w:p>
                      <w:pPr>
                        <w:spacing w:line="360" w:lineRule="auto"/>
                        <w:ind w:firstLine="720"/>
                        <w:jc w:val="both"/>
                        <w:rPr>
                          <w:szCs w:val="24"/>
                        </w:rPr>
                      </w:pPr>
                      <w:sdt>
                        <w:sdtPr>
                          <w:alias w:val="Numeris"/>
                          <w:tag w:val="nr_a26b770407294da3ab7eb22204cd21e9"/>
                          <w:lock w:val="sdtLocked"/>
                          <w:richText/>
                        </w:sdtPr>
                        <w:sdtContent>
                          <w:r>
                            <w:rPr>
                              <w:b/>
                              <w:bCs/>
                              <w:szCs w:val="24"/>
                            </w:rPr>
                            <w:t>213</w:t>
                          </w:r>
                        </w:sdtContent>
                      </w:sdt>
                      <w:r>
                        <w:rPr>
                          <w:b/>
                          <w:bCs/>
                          <w:szCs w:val="24"/>
                        </w:rPr>
                        <w:t xml:space="preserve"> straipsnis. </w:t>
                      </w:r>
                      <w:sdt>
                        <w:sdtPr>
                          <w:alias w:val="Pavadinimas"/>
                          <w:tag w:val="title_a26b770407294da3ab7eb22204cd21e9"/>
                          <w:lock w:val="sdtLocked"/>
                          <w:richText/>
                        </w:sdtPr>
                        <w:sdtContent>
                          <w:r>
                            <w:rPr>
                              <w:b/>
                              <w:bCs/>
                              <w:szCs w:val="24"/>
                            </w:rPr>
                            <w:t>Prekių (daiktų, pašto siuntų, pinigų) gabenimo tvarkos pažeidimas</w:t>
                          </w:r>
                        </w:sdtContent>
                      </w:sdt>
                    </w:p>
                    <w:sdt>
                      <w:sdtPr>
                        <w:alias w:val="213 str. 1 d."/>
                        <w:tag w:val="part_4349381be0fc40c5a205a666af12b46e"/>
                        <w:lock w:val="sdtLocked"/>
                        <w:richText/>
                      </w:sdtPr>
                      <w:sdtContent>
                        <w:p>
                          <w:pPr>
                            <w:spacing w:line="360" w:lineRule="auto"/>
                            <w:ind w:firstLine="720"/>
                            <w:jc w:val="both"/>
                            <w:rPr>
                              <w:szCs w:val="24"/>
                            </w:rPr>
                          </w:pPr>
                          <w:sdt>
                            <w:sdtPr>
                              <w:alias w:val="Numeris"/>
                              <w:tag w:val="nr_4349381be0fc40c5a205a666af12b46e"/>
                              <w:lock w:val="sdtLocked"/>
                              <w:richText/>
                            </w:sdtPr>
                            <w:sdtContent>
                              <w:r>
                                <w:rPr>
                                  <w:szCs w:val="24"/>
                                </w:rPr>
                                <w:t>1</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neviršija penkių bazinių </w:t>
                          </w:r>
                          <w:r>
                            <w:rPr>
                              <w:bCs/>
                              <w:szCs w:val="24"/>
                            </w:rPr>
                            <w:t>bausmių ir nuobaudų dydžių</w:t>
                          </w:r>
                          <w:r>
                            <w:rPr>
                              <w:szCs w:val="24"/>
                            </w:rPr>
                            <w:t>,</w:t>
                          </w:r>
                        </w:p>
                        <w:p>
                          <w:pPr>
                            <w:spacing w:line="360" w:lineRule="auto"/>
                            <w:ind w:firstLine="720"/>
                            <w:jc w:val="both"/>
                            <w:rPr>
                              <w:szCs w:val="24"/>
                            </w:rPr>
                          </w:pPr>
                          <w:r>
                            <w:rPr>
                              <w:szCs w:val="24"/>
                            </w:rPr>
                            <w:t>užtraukia įspėjimą arba baudą nuo trisdešimt iki devyniasdešimt eurų.</w:t>
                          </w:r>
                        </w:p>
                      </w:sdtContent>
                    </w:sdt>
                    <w:sdt>
                      <w:sdtPr>
                        <w:alias w:val="213 str. 2 d."/>
                        <w:tag w:val="part_551de5f8f0874dbbb981920197f91cd4"/>
                        <w:lock w:val="sdtLocked"/>
                        <w:richText/>
                      </w:sdtPr>
                      <w:sdtContent>
                        <w:p>
                          <w:pPr>
                            <w:spacing w:line="360" w:lineRule="auto"/>
                            <w:ind w:firstLine="720"/>
                            <w:jc w:val="both"/>
                            <w:rPr>
                              <w:szCs w:val="24"/>
                            </w:rPr>
                          </w:pPr>
                          <w:sdt>
                            <w:sdtPr>
                              <w:alias w:val="Numeris"/>
                              <w:tag w:val="nr_551de5f8f0874dbbb981920197f91cd4"/>
                              <w:lock w:val="sdtLocked"/>
                              <w:richText/>
                            </w:sdtPr>
                            <w:sdtContent>
                              <w:r>
                                <w:rPr>
                                  <w:szCs w:val="24"/>
                                </w:rPr>
                                <w:t>2</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penkis bazinius bausmių ir nuobaudų dydžius, bet neviršija penkiasdešimt bazinių </w:t>
                          </w:r>
                          <w:r>
                            <w:rPr>
                              <w:bCs/>
                              <w:szCs w:val="24"/>
                            </w:rPr>
                            <w:t>bausmių ir nuobaudų dydžių</w:t>
                          </w:r>
                          <w:r>
                            <w:rPr>
                              <w:szCs w:val="24"/>
                            </w:rPr>
                            <w:t>,</w:t>
                          </w:r>
                        </w:p>
                        <w:p>
                          <w:pPr>
                            <w:spacing w:line="360" w:lineRule="auto"/>
                            <w:ind w:firstLine="720"/>
                            <w:jc w:val="both"/>
                            <w:rPr>
                              <w:szCs w:val="24"/>
                            </w:rPr>
                          </w:pPr>
                          <w:r>
                            <w:rPr>
                              <w:szCs w:val="24"/>
                            </w:rPr>
                            <w:t>užtraukia baudą nuo trijų šimtų iki devynių šimtų eurų.</w:t>
                          </w:r>
                        </w:p>
                      </w:sdtContent>
                    </w:sdt>
                    <w:sdt>
                      <w:sdtPr>
                        <w:alias w:val="213 str. 3 d."/>
                        <w:tag w:val="part_93c879dcfd98470dad72a649b27d758e"/>
                        <w:lock w:val="sdtLocked"/>
                        <w:richText/>
                      </w:sdtPr>
                      <w:sdtContent>
                        <w:p>
                          <w:pPr>
                            <w:spacing w:line="360" w:lineRule="auto"/>
                            <w:ind w:firstLine="720"/>
                            <w:jc w:val="both"/>
                            <w:rPr>
                              <w:b/>
                              <w:bCs/>
                              <w:szCs w:val="24"/>
                            </w:rPr>
                          </w:pPr>
                          <w:sdt>
                            <w:sdtPr>
                              <w:alias w:val="Numeris"/>
                              <w:tag w:val="nr_93c879dcfd98470dad72a649b27d758e"/>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aštuonių šimtų iki dviejų tūkstančių keturių šimtų eurų.</w:t>
                          </w:r>
                        </w:p>
                      </w:sdtContent>
                    </w:sdt>
                    <w:sdt>
                      <w:sdtPr>
                        <w:alias w:val="213 str. 4 d."/>
                        <w:tag w:val="part_cff99ccecb934079a09812806f589932"/>
                        <w:lock w:val="sdtLocked"/>
                        <w:richText/>
                      </w:sdtPr>
                      <w:sdtContent>
                        <w:p>
                          <w:pPr>
                            <w:spacing w:line="360" w:lineRule="auto"/>
                            <w:ind w:firstLine="720"/>
                            <w:jc w:val="both"/>
                            <w:rPr>
                              <w:szCs w:val="24"/>
                            </w:rPr>
                          </w:pPr>
                          <w:sdt>
                            <w:sdtPr>
                              <w:alias w:val="Numeris"/>
                              <w:tag w:val="nr_cff99ccecb934079a09812806f589932"/>
                              <w:lock w:val="sdtLocked"/>
                              <w:richText/>
                            </w:sdtPr>
                            <w:sdtContent>
                              <w:r>
                                <w:rPr>
                                  <w:szCs w:val="24"/>
                                </w:rPr>
                                <w:t>4</w:t>
                              </w:r>
                            </w:sdtContent>
                          </w:sdt>
                          <w:r>
                            <w:rPr>
                              <w:szCs w:val="24"/>
                            </w:rPr>
                            <w:t>.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penkiasdešimt bazinių bausmių ir nuobaudų dydžių,</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5 d."/>
                        <w:tag w:val="part_e33d10e4e78345c8b15d6855a6a981df"/>
                        <w:lock w:val="sdtLocked"/>
                        <w:richText/>
                      </w:sdtPr>
                      <w:sdtContent>
                        <w:p>
                          <w:pPr>
                            <w:spacing w:line="360" w:lineRule="auto"/>
                            <w:ind w:firstLine="720"/>
                            <w:jc w:val="both"/>
                            <w:rPr>
                              <w:szCs w:val="24"/>
                            </w:rPr>
                          </w:pPr>
                          <w:sdt>
                            <w:sdtPr>
                              <w:alias w:val="Numeris"/>
                              <w:tag w:val="nr_e33d10e4e78345c8b15d6855a6a981df"/>
                              <w:lock w:val="sdtLocked"/>
                              <w:richText/>
                            </w:sdtPr>
                            <w:sdtContent>
                              <w:r>
                                <w:rPr>
                                  <w:szCs w:val="24"/>
                                </w:rPr>
                                <w:t>5</w:t>
                              </w:r>
                            </w:sdtContent>
                          </w:sdt>
                          <w:r>
                            <w:rPr>
                              <w:szCs w:val="24"/>
                            </w:rPr>
                            <w:t xml:space="preserve">. Neteisėtas nukrypimas nuo muitinės nustatyto maršruto gabenant prekes tranzitu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13 str. 6 d."/>
                        <w:tag w:val="part_98cd4981e1144613b6eb3e837f52f41c"/>
                        <w:lock w:val="sdtLocked"/>
                        <w:richText/>
                      </w:sdtPr>
                      <w:sdtContent>
                        <w:p>
                          <w:pPr>
                            <w:spacing w:line="360" w:lineRule="auto"/>
                            <w:ind w:firstLine="720"/>
                            <w:jc w:val="both"/>
                            <w:rPr>
                              <w:szCs w:val="24"/>
                            </w:rPr>
                          </w:pPr>
                          <w:sdt>
                            <w:sdtPr>
                              <w:alias w:val="Numeris"/>
                              <w:tag w:val="nr_98cd4981e1144613b6eb3e837f52f41c"/>
                              <w:lock w:val="sdtLocked"/>
                              <w:richText/>
                            </w:sdtPr>
                            <w:sdtContent>
                              <w:r>
                                <w:rPr>
                                  <w:szCs w:val="24"/>
                                </w:rPr>
                                <w:t>6</w:t>
                              </w:r>
                            </w:sdtContent>
                          </w:sdt>
                          <w:r>
                            <w:rPr>
                              <w:szCs w:val="24"/>
                            </w:rPr>
                            <w:t>. Neteisėtas prekių ar produkcijos, kurios pagal tranzito arba eksporto dokumentus turėjo būti išvežtos iš Europos Sąjungos muitų teritorijos, neišvežimas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7 d."/>
                        <w:tag w:val="part_8d241af989fa4b25937d9ba1be0aa193"/>
                        <w:lock w:val="sdtLocked"/>
                        <w:richText/>
                      </w:sdtPr>
                      <w:sdtContent>
                        <w:p>
                          <w:pPr>
                            <w:spacing w:line="360" w:lineRule="auto"/>
                            <w:ind w:firstLine="720"/>
                            <w:jc w:val="both"/>
                            <w:rPr>
                              <w:szCs w:val="24"/>
                            </w:rPr>
                          </w:pPr>
                          <w:sdt>
                            <w:sdtPr>
                              <w:alias w:val="Numeris"/>
                              <w:tag w:val="nr_8d241af989fa4b25937d9ba1be0aa193"/>
                              <w:lock w:val="sdtLocked"/>
                              <w:richText/>
                            </w:sdtPr>
                            <w:sdtContent>
                              <w:r>
                                <w:rPr>
                                  <w:szCs w:val="24"/>
                                </w:rPr>
                                <w:t>7</w:t>
                              </w:r>
                            </w:sdtContent>
                          </w:sdt>
                          <w:r>
                            <w:rPr>
                              <w:szCs w:val="24"/>
                            </w:rPr>
                            <w:t>. Šio straipsnio 4, 5, 6 dalyse numatyti administraciniai nusižengimai, padaryti pakartotinai,</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3 str. 8 d."/>
                        <w:tag w:val="part_6af3bfcf5b68464287c68be510d2cb3f"/>
                        <w:lock w:val="sdtLocked"/>
                        <w:richText/>
                      </w:sdtPr>
                      <w:sdtContent>
                        <w:p>
                          <w:pPr>
                            <w:spacing w:line="360" w:lineRule="auto"/>
                            <w:ind w:firstLine="720"/>
                            <w:jc w:val="both"/>
                            <w:rPr>
                              <w:szCs w:val="24"/>
                            </w:rPr>
                          </w:pPr>
                          <w:sdt>
                            <w:sdtPr>
                              <w:alias w:val="Numeris"/>
                              <w:tag w:val="nr_6af3bfcf5b68464287c68be510d2cb3f"/>
                              <w:lock w:val="sdtLocked"/>
                              <w:richText/>
                            </w:sdtPr>
                            <w:sdtContent>
                              <w:r>
                                <w:rPr>
                                  <w:szCs w:val="24"/>
                                </w:rPr>
                                <w:t>8</w:t>
                              </w:r>
                            </w:sdtContent>
                          </w:sdt>
                          <w:r>
                            <w:rPr>
                              <w:szCs w:val="24"/>
                            </w:rPr>
                            <w:t>. Už šio straipsnio 1, 2, 3, 4, 6, 7 dalyse numatytus administracinius nusižengimus gali būti skiriamas prekių (daiktų) konfiskavimas.</w:t>
                          </w:r>
                        </w:p>
                        <w:p>
                          <w:pPr>
                            <w:spacing w:line="360" w:lineRule="auto"/>
                            <w:ind w:firstLine="720"/>
                            <w:jc w:val="both"/>
                            <w:rPr>
                              <w:szCs w:val="24"/>
                            </w:rPr>
                          </w:pPr>
                        </w:p>
                      </w:sdtContent>
                    </w:sdt>
                  </w:sdtContent>
                </w:sdt>
                <w:sdt>
                  <w:sdtPr>
                    <w:alias w:val="214 str."/>
                    <w:tag w:val="part_96bc7a2f5c1942439eec54a658e84f02"/>
                    <w:lock w:val="sdtLocked"/>
                    <w:richText/>
                  </w:sdtPr>
                  <w:sdtContent>
                    <w:p>
                      <w:pPr>
                        <w:spacing w:line="360" w:lineRule="auto"/>
                        <w:ind w:firstLine="720"/>
                        <w:jc w:val="both"/>
                        <w:rPr>
                          <w:szCs w:val="24"/>
                        </w:rPr>
                      </w:pPr>
                      <w:sdt>
                        <w:sdtPr>
                          <w:alias w:val="Numeris"/>
                          <w:tag w:val="nr_96bc7a2f5c1942439eec54a658e84f02"/>
                          <w:lock w:val="sdtLocked"/>
                          <w:richText/>
                        </w:sdtPr>
                        <w:sdtContent>
                          <w:r>
                            <w:rPr>
                              <w:b/>
                              <w:bCs/>
                              <w:szCs w:val="24"/>
                            </w:rPr>
                            <w:t>214</w:t>
                          </w:r>
                        </w:sdtContent>
                      </w:sdt>
                      <w:r>
                        <w:rPr>
                          <w:b/>
                          <w:bCs/>
                          <w:szCs w:val="24"/>
                        </w:rPr>
                        <w:t xml:space="preserve"> straipsnis. </w:t>
                      </w:r>
                      <w:sdt>
                        <w:sdtPr>
                          <w:alias w:val="Pavadinimas"/>
                          <w:tag w:val="title_96bc7a2f5c1942439eec54a658e84f02"/>
                          <w:lock w:val="sdtLocked"/>
                          <w:richText/>
                        </w:sdtPr>
                        <w:sdtContent>
                          <w:r>
                            <w:rPr>
                              <w:b/>
                              <w:bCs/>
                              <w:szCs w:val="24"/>
                            </w:rPr>
                            <w:t>Prekių (krovinio) gabenimas be dokumentų</w:t>
                          </w:r>
                        </w:sdtContent>
                      </w:sdt>
                    </w:p>
                    <w:sdt>
                      <w:sdtPr>
                        <w:alias w:val="214 str. 1 d."/>
                        <w:tag w:val="part_ff4beca35147475280f5c92a83187e59"/>
                        <w:lock w:val="sdtLocked"/>
                        <w:richText/>
                      </w:sdtPr>
                      <w:sdtContent>
                        <w:p>
                          <w:pPr>
                            <w:spacing w:line="360" w:lineRule="auto"/>
                            <w:ind w:firstLine="720"/>
                            <w:jc w:val="both"/>
                            <w:rPr>
                              <w:szCs w:val="24"/>
                            </w:rPr>
                          </w:pPr>
                          <w:sdt>
                            <w:sdtPr>
                              <w:alias w:val="Numeris"/>
                              <w:tag w:val="nr_ff4beca35147475280f5c92a83187e59"/>
                              <w:lock w:val="sdtLocked"/>
                              <w:richText/>
                            </w:sdtPr>
                            <w:sdtContent>
                              <w:r>
                                <w:rPr>
                                  <w:szCs w:val="24"/>
                                </w:rPr>
                                <w:t>1</w:t>
                              </w:r>
                            </w:sdtContent>
                          </w:sdt>
                          <w:r>
                            <w:rPr>
                              <w:szCs w:val="24"/>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14 str. 2 d."/>
                        <w:tag w:val="part_c36d8845815447e8ab89b260c84a8b1d"/>
                        <w:lock w:val="sdtLocked"/>
                        <w:richText/>
                      </w:sdtPr>
                      <w:sdtContent>
                        <w:p>
                          <w:pPr>
                            <w:spacing w:line="360" w:lineRule="auto"/>
                            <w:ind w:firstLine="720"/>
                            <w:jc w:val="both"/>
                            <w:rPr>
                              <w:szCs w:val="24"/>
                            </w:rPr>
                          </w:pPr>
                          <w:sdt>
                            <w:sdtPr>
                              <w:alias w:val="Numeris"/>
                              <w:tag w:val="nr_c36d8845815447e8ab89b260c84a8b1d"/>
                              <w:lock w:val="sdtLocked"/>
                              <w:richText/>
                            </w:sdtPr>
                            <w:sdtContent>
                              <w:r>
                                <w:rPr>
                                  <w:szCs w:val="24"/>
                                </w:rPr>
                                <w:t>2</w:t>
                              </w:r>
                            </w:sdtContent>
                          </w:sdt>
                          <w:r>
                            <w:rPr>
                              <w:szCs w:val="24"/>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keturių šimtų iki devynių šimtų eurų.</w:t>
                          </w:r>
                        </w:p>
                      </w:sdtContent>
                    </w:sdt>
                    <w:sdt>
                      <w:sdtPr>
                        <w:alias w:val="214 str. 3 d."/>
                        <w:tag w:val="part_c440c7275c4949db8684f294f6d62dfa"/>
                        <w:lock w:val="sdtLocked"/>
                        <w:richText/>
                      </w:sdtPr>
                      <w:sdtContent>
                        <w:p>
                          <w:pPr>
                            <w:spacing w:line="360" w:lineRule="auto"/>
                            <w:ind w:firstLine="720"/>
                            <w:jc w:val="both"/>
                            <w:rPr>
                              <w:szCs w:val="24"/>
                            </w:rPr>
                          </w:pPr>
                          <w:sdt>
                            <w:sdtPr>
                              <w:alias w:val="Numeris"/>
                              <w:tag w:val="nr_c440c7275c4949db8684f294f6d62dfa"/>
                              <w:lock w:val="sdtLocked"/>
                              <w:richText/>
                            </w:sdtPr>
                            <w:sdtContent>
                              <w:r>
                                <w:rPr>
                                  <w:szCs w:val="24"/>
                                </w:rPr>
                                <w:t>3</w:t>
                              </w:r>
                            </w:sdtContent>
                          </w:sdt>
                          <w:r>
                            <w:rPr>
                              <w:szCs w:val="24"/>
                            </w:rPr>
                            <w:t>.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tūkstančio iki dviejų tūkstančių devynių šimtų eurų.</w:t>
                          </w:r>
                        </w:p>
                      </w:sdtContent>
                    </w:sdt>
                    <w:sdt>
                      <w:sdtPr>
                        <w:alias w:val="214 str. 4 d."/>
                        <w:tag w:val="part_c265e4712c864f85bac5d639beac32e8"/>
                        <w:lock w:val="sdtLocked"/>
                        <w:richText/>
                      </w:sdtPr>
                      <w:sdtContent>
                        <w:p>
                          <w:pPr>
                            <w:spacing w:line="360" w:lineRule="auto"/>
                            <w:ind w:firstLine="720"/>
                            <w:jc w:val="both"/>
                            <w:rPr>
                              <w:szCs w:val="24"/>
                            </w:rPr>
                          </w:pPr>
                          <w:sdt>
                            <w:sdtPr>
                              <w:alias w:val="Numeris"/>
                              <w:tag w:val="nr_c265e4712c864f85bac5d639beac32e8"/>
                              <w:lock w:val="sdtLocked"/>
                              <w:richText/>
                            </w:sdtPr>
                            <w:sdtContent>
                              <w:r>
                                <w:rPr>
                                  <w:szCs w:val="24"/>
                                </w:rPr>
                                <w:t>4</w:t>
                              </w:r>
                            </w:sdtContent>
                          </w:sdt>
                          <w:r>
                            <w:rPr>
                              <w:szCs w:val="24"/>
                            </w:rPr>
                            <w:t>. Už šio straipsnio 1, 2, 3 dalyse numatytus administracinius nusižengimus privaloma skirti prekių (krovinio) konfiskavimą.</w:t>
                          </w:r>
                        </w:p>
                      </w:sdtContent>
                    </w:sdt>
                    <w:sdt>
                      <w:sdtPr>
                        <w:alias w:val="214 str. 5 d."/>
                        <w:tag w:val="part_93db404457e24c0e83be9db5c5b7dfac"/>
                        <w:lock w:val="sdtLocked"/>
                        <w:richText/>
                      </w:sdtPr>
                      <w:sdtContent>
                        <w:p>
                          <w:pPr>
                            <w:spacing w:line="360" w:lineRule="auto"/>
                            <w:ind w:firstLine="720"/>
                            <w:jc w:val="both"/>
                            <w:rPr>
                              <w:i/>
                              <w:szCs w:val="24"/>
                            </w:rPr>
                          </w:pPr>
                          <w:sdt>
                            <w:sdtPr>
                              <w:alias w:val="Numeris"/>
                              <w:tag w:val="nr_93db404457e24c0e83be9db5c5b7dfac"/>
                              <w:lock w:val="sdtLocked"/>
                              <w:richText/>
                            </w:sdtPr>
                            <w:sdtContent>
                              <w:r>
                                <w:rPr>
                                  <w:szCs w:val="24"/>
                                </w:rPr>
                                <w:t>5</w:t>
                              </w:r>
                            </w:sdtContent>
                          </w:sdt>
                          <w:r>
                            <w:rPr>
                              <w:szCs w:val="24"/>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p>
                          <w:pPr>
                            <w:spacing w:line="360" w:lineRule="auto"/>
                            <w:ind w:firstLine="720"/>
                            <w:jc w:val="both"/>
                            <w:rPr>
                              <w:szCs w:val="24"/>
                            </w:rPr>
                          </w:pPr>
                        </w:p>
                      </w:sdtContent>
                    </w:sdt>
                  </w:sdtContent>
                </w:sdt>
                <w:sdt>
                  <w:sdtPr>
                    <w:alias w:val="215 str."/>
                    <w:tag w:val="part_bd49e6f2c1dd4c4ab9006c75b0b8fbc8"/>
                    <w:lock w:val="sdtLocked"/>
                    <w:richText/>
                  </w:sdtPr>
                  <w:sdtContent>
                    <w:p>
                      <w:pPr>
                        <w:spacing w:line="360" w:lineRule="auto"/>
                        <w:ind w:left="2552" w:hanging="1832"/>
                        <w:jc w:val="both"/>
                        <w:rPr>
                          <w:szCs w:val="24"/>
                        </w:rPr>
                      </w:pPr>
                      <w:sdt>
                        <w:sdtPr>
                          <w:alias w:val="Numeris"/>
                          <w:tag w:val="nr_bd49e6f2c1dd4c4ab9006c75b0b8fbc8"/>
                          <w:lock w:val="sdtLocked"/>
                          <w:richText/>
                        </w:sdtPr>
                        <w:sdtContent>
                          <w:r>
                            <w:rPr>
                              <w:b/>
                              <w:bCs/>
                              <w:szCs w:val="24"/>
                            </w:rPr>
                            <w:t>215</w:t>
                          </w:r>
                        </w:sdtContent>
                      </w:sdt>
                      <w:r>
                        <w:rPr>
                          <w:b/>
                          <w:bCs/>
                          <w:szCs w:val="24"/>
                        </w:rPr>
                        <w:t xml:space="preserve"> straipsnis. </w:t>
                      </w:r>
                      <w:sdt>
                        <w:sdtPr>
                          <w:alias w:val="Pavadinimas"/>
                          <w:tag w:val="title_bd49e6f2c1dd4c4ab9006c75b0b8fbc8"/>
                          <w:lock w:val="sdtLocked"/>
                          <w:richText/>
                        </w:sdtPr>
                        <w:sdtContent>
                          <w:r>
                            <w:rPr>
                              <w:b/>
                              <w:bCs/>
                              <w:szCs w:val="24"/>
                            </w:rPr>
                            <w:t>Laisvųjų zonų, laisvųjų sandėlių, muitinės sandėlių, laikinojo saugojimo vietų ir neapmuitinamų parduotuvių steigimo ir veiklos pažeidimas</w:t>
                          </w:r>
                        </w:sdtContent>
                      </w:sdt>
                    </w:p>
                    <w:sdt>
                      <w:sdtPr>
                        <w:alias w:val="215 str. 1 d."/>
                        <w:tag w:val="part_e4c1d11ffd0c420685c34890ab5b8f49"/>
                        <w:lock w:val="sdtLocked"/>
                        <w:richText/>
                      </w:sdtPr>
                      <w:sdtContent>
                        <w:p>
                          <w:pPr>
                            <w:spacing w:line="360" w:lineRule="auto"/>
                            <w:ind w:firstLine="720"/>
                            <w:jc w:val="both"/>
                            <w:rPr>
                              <w:szCs w:val="24"/>
                            </w:rPr>
                          </w:pPr>
                          <w:sdt>
                            <w:sdtPr>
                              <w:alias w:val="Numeris"/>
                              <w:tag w:val="nr_e4c1d11ffd0c420685c34890ab5b8f49"/>
                              <w:lock w:val="sdtLocked"/>
                              <w:richText/>
                            </w:sdtPr>
                            <w:sdtContent>
                              <w:r>
                                <w:rPr>
                                  <w:szCs w:val="24"/>
                                </w:rPr>
                                <w:t>1</w:t>
                              </w:r>
                            </w:sdtContent>
                          </w:sdt>
                          <w:r>
                            <w:rPr>
                              <w:szCs w:val="24"/>
                            </w:rPr>
                            <w:t>. Laisvųjų zonų, laisvųjų sandėlių, muitinės sandėlių, laikinojo saugojimo vietų ir neapmuitinamų parduotuvių steigimo tvarkos pažeidimas</w:t>
                          </w:r>
                        </w:p>
                        <w:p>
                          <w:pPr>
                            <w:spacing w:line="360" w:lineRule="auto"/>
                            <w:ind w:firstLine="720"/>
                            <w:jc w:val="both"/>
                            <w:rPr>
                              <w:szCs w:val="24"/>
                            </w:rPr>
                          </w:pPr>
                          <w:r>
                            <w:rPr>
                              <w:szCs w:val="24"/>
                            </w:rPr>
                            <w:t>užtraukia baudą nuo devynių šimtų iki vieno tūkstančio penkių šimtų eurų.</w:t>
                          </w:r>
                        </w:p>
                      </w:sdtContent>
                    </w:sdt>
                    <w:sdt>
                      <w:sdtPr>
                        <w:alias w:val="215 str. 2 d."/>
                        <w:tag w:val="part_057b890996d149749dbf861cd4487c28"/>
                        <w:lock w:val="sdtLocked"/>
                        <w:richText/>
                      </w:sdtPr>
                      <w:sdtContent>
                        <w:p>
                          <w:pPr>
                            <w:spacing w:line="360" w:lineRule="auto"/>
                            <w:ind w:firstLine="720"/>
                            <w:jc w:val="both"/>
                            <w:rPr>
                              <w:szCs w:val="24"/>
                            </w:rPr>
                          </w:pPr>
                          <w:sdt>
                            <w:sdtPr>
                              <w:alias w:val="Numeris"/>
                              <w:tag w:val="nr_057b890996d149749dbf861cd4487c28"/>
                              <w:lock w:val="sdtLocked"/>
                              <w:richText/>
                            </w:sdtPr>
                            <w:sdtContent>
                              <w:r>
                                <w:rPr>
                                  <w:szCs w:val="24"/>
                                </w:rPr>
                                <w:t>2</w:t>
                              </w:r>
                            </w:sdtContent>
                          </w:sdt>
                          <w:r>
                            <w:rPr>
                              <w:szCs w:val="24"/>
                            </w:rPr>
                            <w:t>. Gamybos, prekybos, paslaugų teikimo ar kitos veiklos laisvosiose zonose, laisvuosiuose sandėliuose, muitinės sandėliuose, laikinojo saugojimo vietose ir neapmuitinamose parduotuvėse tvarkos pažeidimas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5 str. 3 d."/>
                        <w:tag w:val="part_acd01f954e3f42e0944d529ae74af69b"/>
                        <w:lock w:val="sdtLocked"/>
                        <w:richText/>
                      </w:sdtPr>
                      <w:sdtContent>
                        <w:p>
                          <w:pPr>
                            <w:spacing w:line="360" w:lineRule="auto"/>
                            <w:ind w:firstLine="720"/>
                            <w:jc w:val="both"/>
                            <w:rPr>
                              <w:szCs w:val="24"/>
                            </w:rPr>
                          </w:pPr>
                          <w:sdt>
                            <w:sdtPr>
                              <w:alias w:val="Numeris"/>
                              <w:tag w:val="nr_acd01f954e3f42e0944d529ae74af69b"/>
                              <w:lock w:val="sdtLocked"/>
                              <w:richText/>
                            </w:sdtPr>
                            <w:sdtContent>
                              <w:r>
                                <w:rPr>
                                  <w:szCs w:val="24"/>
                                </w:rPr>
                                <w:t>3</w:t>
                              </w:r>
                            </w:sdtContent>
                          </w:sdt>
                          <w:r>
                            <w:rPr>
                              <w:szCs w:val="24"/>
                            </w:rPr>
                            <w:t>. Su prekių laikymu, apdorojimu arba perdirbimu, pirkimu arba pardavimu laisvojoje zonoje, laisvuosiuose sandėliuose, muitinės sandėliuose, laikinojo saugojimo vietose ir neapmuitinamose parduotuvėse susijusios apskaitos tvarkos nesilaikymas</w:t>
                          </w:r>
                        </w:p>
                        <w:p>
                          <w:pPr>
                            <w:spacing w:line="360" w:lineRule="auto"/>
                            <w:ind w:firstLine="720"/>
                            <w:jc w:val="both"/>
                            <w:rPr>
                              <w:strike/>
                              <w:szCs w:val="24"/>
                            </w:rPr>
                          </w:pPr>
                          <w:r>
                            <w:rPr>
                              <w:szCs w:val="24"/>
                            </w:rPr>
                            <w:t>užtraukia baudą nuo dviejų tūkstančių iki keturių tūkstančių eurų.</w:t>
                          </w:r>
                        </w:p>
                      </w:sdtContent>
                    </w:sdt>
                    <w:sdt>
                      <w:sdtPr>
                        <w:alias w:val="215 str. 4 d."/>
                        <w:tag w:val="part_930ab31a740e45d5bfc5fe9ec6e0d90e"/>
                        <w:lock w:val="sdtLocked"/>
                        <w:richText/>
                      </w:sdtPr>
                      <w:sdtContent>
                        <w:p>
                          <w:pPr>
                            <w:spacing w:line="360" w:lineRule="auto"/>
                            <w:ind w:firstLine="720"/>
                            <w:jc w:val="both"/>
                            <w:rPr>
                              <w:szCs w:val="24"/>
                            </w:rPr>
                          </w:pPr>
                          <w:sdt>
                            <w:sdtPr>
                              <w:alias w:val="Numeris"/>
                              <w:tag w:val="nr_930ab31a740e45d5bfc5fe9ec6e0d90e"/>
                              <w:lock w:val="sdtLocked"/>
                              <w:richText/>
                            </w:sdtPr>
                            <w:sdtContent>
                              <w:r>
                                <w:rPr>
                                  <w:szCs w:val="24"/>
                                </w:rPr>
                                <w:t>4</w:t>
                              </w:r>
                            </w:sdtContent>
                          </w:sdt>
                          <w:r>
                            <w:rPr>
                              <w:szCs w:val="24"/>
                            </w:rPr>
                            <w:t>. Muitinės prižiūrimų prekių išgabenimas iš laisvųjų zonų, laisvųjų sandėlių, muitinės sandėlių, laikinojo saugojimo vietų ir neapmuitinamų parduotuvių be muitinės leidimo</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5 str. 5 d."/>
                        <w:tag w:val="part_ee90d157382d40fe865ddc71ff6367db"/>
                        <w:lock w:val="sdtLocked"/>
                        <w:richText/>
                      </w:sdtPr>
                      <w:sdtContent>
                        <w:p>
                          <w:pPr>
                            <w:spacing w:line="360" w:lineRule="auto"/>
                            <w:ind w:firstLine="720"/>
                            <w:jc w:val="both"/>
                            <w:rPr>
                              <w:szCs w:val="24"/>
                            </w:rPr>
                          </w:pPr>
                          <w:sdt>
                            <w:sdtPr>
                              <w:alias w:val="Numeris"/>
                              <w:tag w:val="nr_ee90d157382d40fe865ddc71ff6367db"/>
                              <w:lock w:val="sdtLocked"/>
                              <w:richText/>
                            </w:sdtPr>
                            <w:sdtContent>
                              <w:r>
                                <w:rPr>
                                  <w:szCs w:val="24"/>
                                </w:rPr>
                                <w:t>5</w:t>
                              </w:r>
                            </w:sdtContent>
                          </w:sdt>
                          <w:r>
                            <w:rPr>
                              <w:szCs w:val="24"/>
                            </w:rPr>
                            <w:t>. Už šio straipsnio 3, 4 dalyse numatytus administracinius nusižengimus gali būti skiriamas prekių konfiskavimas.</w:t>
                          </w:r>
                        </w:p>
                        <w:p>
                          <w:pPr>
                            <w:spacing w:line="360" w:lineRule="auto"/>
                            <w:ind w:firstLine="720"/>
                            <w:jc w:val="both"/>
                            <w:rPr>
                              <w:szCs w:val="24"/>
                            </w:rPr>
                          </w:pPr>
                        </w:p>
                      </w:sdtContent>
                    </w:sdt>
                  </w:sdtContent>
                </w:sdt>
                <w:sdt>
                  <w:sdtPr>
                    <w:alias w:val="216 str."/>
                    <w:tag w:val="part_14cb665b323d4c98a927960980d2a240"/>
                    <w:lock w:val="sdtLocked"/>
                    <w:richText/>
                  </w:sdtPr>
                  <w:sdtContent>
                    <w:p>
                      <w:pPr>
                        <w:spacing w:line="360" w:lineRule="auto"/>
                        <w:ind w:left="2410" w:hanging="1690"/>
                        <w:jc w:val="both"/>
                        <w:rPr>
                          <w:szCs w:val="24"/>
                        </w:rPr>
                      </w:pPr>
                      <w:sdt>
                        <w:sdtPr>
                          <w:alias w:val="Numeris"/>
                          <w:tag w:val="nr_14cb665b323d4c98a927960980d2a240"/>
                          <w:lock w:val="sdtLocked"/>
                          <w:richText/>
                        </w:sdtPr>
                        <w:sdtContent>
                          <w:r>
                            <w:rPr>
                              <w:b/>
                              <w:bCs/>
                              <w:szCs w:val="24"/>
                            </w:rPr>
                            <w:t>216</w:t>
                          </w:r>
                        </w:sdtContent>
                      </w:sdt>
                      <w:r>
                        <w:rPr>
                          <w:b/>
                          <w:bCs/>
                          <w:szCs w:val="24"/>
                        </w:rPr>
                        <w:t xml:space="preserve"> straipsnis. </w:t>
                      </w:r>
                      <w:sdt>
                        <w:sdtPr>
                          <w:alias w:val="Pavadinimas"/>
                          <w:tag w:val="title_14cb665b323d4c98a927960980d2a240"/>
                          <w:lock w:val="sdtLocked"/>
                          <w:richText/>
                        </w:sdtPr>
                        <w:sdtContent>
                          <w:r>
                            <w:rPr>
                              <w:b/>
                              <w:bCs/>
                              <w:szCs w:val="24"/>
                            </w:rPr>
                            <w:t>Muitinės uždėtų arba muitinės pripažįstamų plombų, spaudų ir kitų žymų padirbimas, nuplėšimas, sugadinimas ar praradimas</w:t>
                          </w:r>
                        </w:sdtContent>
                      </w:sdt>
                    </w:p>
                    <w:sdt>
                      <w:sdtPr>
                        <w:alias w:val="216 str. 1 d."/>
                        <w:tag w:val="part_1c0fc4b0d1ad433991a170ebeac00289"/>
                        <w:lock w:val="sdtLocked"/>
                        <w:richText/>
                      </w:sdtPr>
                      <w:sdtContent>
                        <w:p>
                          <w:pPr>
                            <w:spacing w:line="360" w:lineRule="auto"/>
                            <w:ind w:firstLine="720"/>
                            <w:jc w:val="both"/>
                            <w:rPr>
                              <w:szCs w:val="24"/>
                            </w:rPr>
                          </w:pPr>
                          <w:r>
                            <w:rPr>
                              <w:szCs w:val="24"/>
                            </w:rPr>
                            <w:t>Muitinės uždėtų arba muitinės pripažįstamų plombų, spaudų ir kitų žymų padirbimas, nuplėšimas, sugadinimas ar praradimas</w:t>
                          </w:r>
                        </w:p>
                      </w:sdtContent>
                    </w:sdt>
                    <w:sdt>
                      <w:sdtPr>
                        <w:alias w:val="216 str. 2 d."/>
                        <w:tag w:val="part_a940c740466a4454892b973d69810678"/>
                        <w:lock w:val="sdtLocked"/>
                        <w:richText/>
                      </w:sdtPr>
                      <w:sdtContent>
                        <w:p>
                          <w:pPr>
                            <w:spacing w:line="360" w:lineRule="auto"/>
                            <w:ind w:firstLine="720"/>
                            <w:jc w:val="both"/>
                            <w:rPr>
                              <w:szCs w:val="24"/>
                            </w:rPr>
                          </w:pPr>
                          <w:r>
                            <w:rPr>
                              <w:szCs w:val="24"/>
                            </w:rPr>
                            <w:t>užtraukia baudą nuo vieno šimto penkiasdešimt iki aštuonių šimtų penkiasdešimt eurų.</w:t>
                          </w:r>
                        </w:p>
                        <w:p>
                          <w:pPr>
                            <w:spacing w:line="360" w:lineRule="auto"/>
                            <w:ind w:firstLine="720"/>
                            <w:jc w:val="both"/>
                            <w:rPr>
                              <w:szCs w:val="24"/>
                            </w:rPr>
                          </w:pPr>
                        </w:p>
                      </w:sdtContent>
                    </w:sdt>
                  </w:sdtContent>
                </w:sdt>
                <w:sdt>
                  <w:sdtPr>
                    <w:alias w:val="217 str."/>
                    <w:tag w:val="part_4b24542ba1f44f38b173a55bdc6f0238"/>
                    <w:lock w:val="sdtLocked"/>
                    <w:richText/>
                  </w:sdtPr>
                  <w:sdtContent>
                    <w:p>
                      <w:pPr>
                        <w:spacing w:line="360" w:lineRule="auto"/>
                        <w:ind w:firstLine="720"/>
                        <w:jc w:val="both"/>
                        <w:rPr>
                          <w:b/>
                          <w:bCs/>
                          <w:szCs w:val="24"/>
                        </w:rPr>
                      </w:pPr>
                      <w:sdt>
                        <w:sdtPr>
                          <w:alias w:val="Numeris"/>
                          <w:tag w:val="nr_4b24542ba1f44f38b173a55bdc6f0238"/>
                          <w:lock w:val="sdtLocked"/>
                          <w:richText/>
                        </w:sdtPr>
                        <w:sdtContent>
                          <w:r>
                            <w:rPr>
                              <w:b/>
                              <w:bCs/>
                              <w:szCs w:val="24"/>
                            </w:rPr>
                            <w:t>217</w:t>
                          </w:r>
                        </w:sdtContent>
                      </w:sdt>
                      <w:r>
                        <w:rPr>
                          <w:b/>
                          <w:bCs/>
                          <w:szCs w:val="24"/>
                        </w:rPr>
                        <w:t xml:space="preserve"> straipsnis. </w:t>
                      </w:r>
                      <w:sdt>
                        <w:sdtPr>
                          <w:alias w:val="Pavadinimas"/>
                          <w:tag w:val="title_4b24542ba1f44f38b173a55bdc6f0238"/>
                          <w:lock w:val="sdtLocked"/>
                          <w:richText/>
                        </w:sdtPr>
                        <w:sdtContent>
                          <w:r>
                            <w:rPr>
                              <w:b/>
                              <w:bCs/>
                              <w:szCs w:val="24"/>
                            </w:rPr>
                            <w:t>Išankstinės informacijos pateikimo tvarkos pažeidimas</w:t>
                          </w:r>
                        </w:sdtContent>
                      </w:sdt>
                    </w:p>
                    <w:sdt>
                      <w:sdtPr>
                        <w:alias w:val="217 str. 1 d."/>
                        <w:tag w:val="part_e4cd1be1330742c5b5036932f943c7f5"/>
                        <w:lock w:val="sdtLocked"/>
                        <w:richText/>
                      </w:sdtPr>
                      <w:sdtContent>
                        <w:p>
                          <w:pPr>
                            <w:spacing w:line="360" w:lineRule="auto"/>
                            <w:ind w:firstLine="720"/>
                            <w:jc w:val="both"/>
                            <w:rPr>
                              <w:bCs/>
                              <w:szCs w:val="24"/>
                            </w:rPr>
                          </w:pPr>
                          <w:sdt>
                            <w:sdtPr>
                              <w:alias w:val="Numeris"/>
                              <w:tag w:val="nr_e4cd1be1330742c5b5036932f943c7f5"/>
                              <w:lock w:val="sdtLocked"/>
                              <w:richText/>
                            </w:sdtPr>
                            <w:sdtContent>
                              <w:r>
                                <w:rPr>
                                  <w:bCs/>
                                  <w:szCs w:val="24"/>
                                </w:rPr>
                                <w:t>1</w:t>
                              </w:r>
                            </w:sdtContent>
                          </w:sdt>
                          <w:r>
                            <w:rPr>
                              <w:bCs/>
                              <w:szCs w:val="24"/>
                            </w:rPr>
                            <w:t>. Muitinės įgyvendinamoms saugos ir saugumo priemonėms taikyti reikalingos išankstinės informacijos nepateikimas arba muitinės įgyvendinamoms saugos ir saugumo priemonėms taikyti reikalingos išankstinės informacijos pateikimas pažeidžiant teisės aktuose nustatytus šios informacijos pateikimo reikalavimus arba terminus</w:t>
                          </w:r>
                        </w:p>
                        <w:p>
                          <w:pPr>
                            <w:spacing w:line="360" w:lineRule="auto"/>
                            <w:ind w:firstLine="720"/>
                            <w:jc w:val="both"/>
                            <w:rPr>
                              <w:bCs/>
                              <w:szCs w:val="24"/>
                            </w:rPr>
                          </w:pPr>
                          <w:r>
                            <w:rPr>
                              <w:bCs/>
                              <w:szCs w:val="24"/>
                            </w:rPr>
                            <w:t>užtraukia baudą nuo trisdešimt iki šešiasdešimt eurų.</w:t>
                          </w:r>
                        </w:p>
                      </w:sdtContent>
                    </w:sdt>
                    <w:sdt>
                      <w:sdtPr>
                        <w:alias w:val="217 str. 2 d."/>
                        <w:tag w:val="part_ee82c39c4728449298578e02c92f27de"/>
                        <w:lock w:val="sdtLocked"/>
                        <w:richText/>
                      </w:sdtPr>
                      <w:sdtContent>
                        <w:p>
                          <w:pPr>
                            <w:spacing w:line="360" w:lineRule="auto"/>
                            <w:ind w:firstLine="720"/>
                            <w:jc w:val="both"/>
                            <w:rPr>
                              <w:bCs/>
                              <w:szCs w:val="24"/>
                            </w:rPr>
                          </w:pPr>
                          <w:sdt>
                            <w:sdtPr>
                              <w:alias w:val="Numeris"/>
                              <w:tag w:val="nr_ee82c39c4728449298578e02c92f27d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šešiasdešimt iki vieno šimto penkiasdešimt eurų.</w:t>
                          </w:r>
                        </w:p>
                      </w:sdtContent>
                    </w:sdt>
                    <w:sdt>
                      <w:sdtPr>
                        <w:alias w:val="217 str. 3 d."/>
                        <w:tag w:val="part_3b963559db4346b4b818ee8fa71c40d5"/>
                        <w:lock w:val="sdtLocked"/>
                        <w:richText/>
                      </w:sdtPr>
                      <w:sdtContent>
                        <w:p>
                          <w:pPr>
                            <w:spacing w:line="360" w:lineRule="auto"/>
                            <w:ind w:firstLine="720"/>
                            <w:jc w:val="both"/>
                            <w:rPr>
                              <w:szCs w:val="24"/>
                            </w:rPr>
                          </w:pPr>
                          <w:sdt>
                            <w:sdtPr>
                              <w:alias w:val="Numeris"/>
                              <w:tag w:val="nr_3b963559db4346b4b818ee8fa71c40d5"/>
                              <w:lock w:val="sdtLocked"/>
                              <w:richText/>
                            </w:sdtPr>
                            <w:sdtContent>
                              <w:r>
                                <w:rPr>
                                  <w:bCs/>
                                  <w:szCs w:val="24"/>
                                </w:rPr>
                                <w:t>3</w:t>
                              </w:r>
                            </w:sdtContent>
                          </w:sdt>
                          <w:r>
                            <w:rPr>
                              <w:bCs/>
                              <w:szCs w:val="24"/>
                            </w:rPr>
                            <w:t xml:space="preserve">. Neteisingos išankstinės informacijos, reikalingos </w:t>
                          </w:r>
                          <w:r>
                            <w:rPr>
                              <w:szCs w:val="24"/>
                            </w:rPr>
                            <w:t>muitinės įgyvendinamoms saugos ir saugumo priemonėms taikyti, pateikimas</w:t>
                          </w:r>
                        </w:p>
                        <w:p>
                          <w:pPr>
                            <w:spacing w:line="360" w:lineRule="auto"/>
                            <w:ind w:firstLine="720"/>
                            <w:jc w:val="both"/>
                            <w:rPr>
                              <w:szCs w:val="24"/>
                            </w:rPr>
                          </w:pPr>
                          <w:r>
                            <w:rPr>
                              <w:szCs w:val="24"/>
                            </w:rPr>
                            <w:t xml:space="preserve">užtraukia įspėjimą arba baudą nuo trisdešimt iki šešiasdešimt eurų. </w:t>
                          </w:r>
                        </w:p>
                        <w:p>
                          <w:pPr>
                            <w:spacing w:line="240" w:lineRule="atLeast"/>
                            <w:ind w:firstLine="720"/>
                            <w:jc w:val="both"/>
                            <w:rPr>
                              <w:szCs w:val="24"/>
                            </w:rPr>
                          </w:pPr>
                        </w:p>
                      </w:sdtContent>
                    </w:sdt>
                  </w:sdtContent>
                </w:sdt>
                <w:sdt>
                  <w:sdtPr>
                    <w:alias w:val="217-1 str."/>
                    <w:tag w:val="part_16ad3d5ff2be4836b0656d102b84bb62"/>
                    <w:lock w:val="sdtLocked"/>
                    <w:richText/>
                  </w:sdtPr>
                  <w:sdtContent>
                    <w:p>
                      <w:pPr>
                        <w:spacing w:line="360" w:lineRule="auto"/>
                        <w:ind w:left="2552" w:hanging="1832"/>
                        <w:jc w:val="both"/>
                        <w:rPr>
                          <w:szCs w:val="24"/>
                        </w:rPr>
                      </w:pPr>
                      <w:sdt>
                        <w:sdtPr>
                          <w:alias w:val="Numeris"/>
                          <w:tag w:val="nr_16ad3d5ff2be4836b0656d102b84bb62"/>
                          <w:lock w:val="sdtLocked"/>
                          <w:richText/>
                        </w:sdtPr>
                        <w:sdtContent>
                          <w:r>
                            <w:rPr>
                              <w:b/>
                              <w:szCs w:val="24"/>
                            </w:rPr>
                            <w:t>217</w:t>
                          </w:r>
                          <w:r>
                            <w:rPr>
                              <w:b/>
                              <w:szCs w:val="24"/>
                              <w:vertAlign w:val="superscript"/>
                            </w:rPr>
                            <w:t>1</w:t>
                          </w:r>
                        </w:sdtContent>
                      </w:sdt>
                      <w:r>
                        <w:rPr>
                          <w:b/>
                          <w:szCs w:val="24"/>
                        </w:rPr>
                        <w:t xml:space="preserve"> straipsnis. </w:t>
                      </w:r>
                      <w:sdt>
                        <w:sdtPr>
                          <w:alias w:val="Pavadinimas"/>
                          <w:tag w:val="title_16ad3d5ff2be4836b0656d102b84bb62"/>
                          <w:lock w:val="sdtLocked"/>
                          <w:richText/>
                        </w:sdtPr>
                        <w:sdtContent>
                          <w:r>
                            <w:rPr>
                              <w:b/>
                              <w:szCs w:val="24"/>
                            </w:rPr>
                            <w:t>Reglamente (ES) Nr. 2015/1525 nustatytos pareigos pranešti apie konteinerių padėtį nevykdymas</w:t>
                          </w:r>
                        </w:sdtContent>
                      </w:sdt>
                    </w:p>
                    <w:sdt>
                      <w:sdtPr>
                        <w:alias w:val="217-1 str. 1 d."/>
                        <w:tag w:val="part_6aab10cc14da416583d162bf13d960f3"/>
                        <w:lock w:val="sdtLocked"/>
                        <w:richText/>
                      </w:sdtPr>
                      <w:sdtContent>
                        <w:p>
                          <w:pPr>
                            <w:spacing w:line="360" w:lineRule="auto"/>
                            <w:ind w:firstLine="720"/>
                            <w:jc w:val="both"/>
                            <w:rPr>
                              <w:szCs w:val="24"/>
                            </w:rPr>
                          </w:pPr>
                          <w:sdt>
                            <w:sdtPr>
                              <w:alias w:val="Numeris"/>
                              <w:tag w:val="nr_6aab10cc14da416583d162bf13d960f3"/>
                              <w:lock w:val="sdtLocked"/>
                              <w:richText/>
                            </w:sdtPr>
                            <w:sdtContent>
                              <w:r>
                                <w:rPr>
                                  <w:szCs w:val="24"/>
                                </w:rPr>
                                <w:t>1</w:t>
                              </w:r>
                            </w:sdtContent>
                          </w:sdt>
                          <w:r>
                            <w:rPr>
                              <w:szCs w:val="24"/>
                            </w:rPr>
                            <w:t>. Reglamente (ES) Nr. 2015/1525 nustatytos pareigos pranešti apie konteinerių padėtį nevykdymas arba neišsamių ar neteisingų duomenų pateikimas</w:t>
                          </w:r>
                        </w:p>
                        <w:p>
                          <w:pPr>
                            <w:spacing w:line="360" w:lineRule="auto"/>
                            <w:ind w:firstLine="720"/>
                            <w:jc w:val="both"/>
                            <w:rPr>
                              <w:szCs w:val="24"/>
                            </w:rPr>
                          </w:pPr>
                          <w:r>
                            <w:rPr>
                              <w:szCs w:val="24"/>
                            </w:rPr>
                            <w:t>užtraukia baudą asmenims nuo trisdešimt iki šešiasdešimt eurų ir juridinių asmenų vadovams ar kitiems atsakingiems asmenims – nuo šešiasdešimt iki vieno šimto penkiasdešimt eurų.</w:t>
                          </w:r>
                        </w:p>
                      </w:sdtContent>
                    </w:sdt>
                    <w:sdt>
                      <w:sdtPr>
                        <w:alias w:val="217-1 str. 2 d."/>
                        <w:tag w:val="part_104e77d8361341aebd29d16398e011dc"/>
                        <w:lock w:val="sdtLocked"/>
                        <w:richText/>
                      </w:sdtPr>
                      <w:sdtContent>
                        <w:p>
                          <w:pPr>
                            <w:spacing w:line="360" w:lineRule="auto"/>
                            <w:ind w:firstLine="720"/>
                            <w:jc w:val="both"/>
                            <w:rPr>
                              <w:szCs w:val="24"/>
                            </w:rPr>
                          </w:pPr>
                          <w:sdt>
                            <w:sdtPr>
                              <w:alias w:val="Numeris"/>
                              <w:tag w:val="nr_104e77d8361341aebd29d16398e011dc"/>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šešiasdešimt iki vieno šimto penkiasdešimt eurų ir juridinių asmenų vadovams ar kitiems atsakingiems asmenims –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218 str."/>
                    <w:tag w:val="part_f87d9a287eab47dba9475f3040a08305"/>
                    <w:lock w:val="sdtLocked"/>
                    <w:richText/>
                  </w:sdtPr>
                  <w:sdtContent>
                    <w:p>
                      <w:pPr>
                        <w:spacing w:line="360" w:lineRule="auto"/>
                        <w:ind w:left="2410" w:hanging="1690"/>
                        <w:jc w:val="both"/>
                        <w:rPr>
                          <w:b/>
                          <w:bCs/>
                          <w:szCs w:val="24"/>
                        </w:rPr>
                      </w:pPr>
                      <w:sdt>
                        <w:sdtPr>
                          <w:alias w:val="Numeris"/>
                          <w:tag w:val="nr_f87d9a287eab47dba9475f3040a08305"/>
                          <w:lock w:val="sdtLocked"/>
                          <w:richText/>
                        </w:sdtPr>
                        <w:sdtContent>
                          <w:r>
                            <w:rPr>
                              <w:b/>
                              <w:bCs/>
                              <w:szCs w:val="24"/>
                            </w:rPr>
                            <w:t>218</w:t>
                          </w:r>
                        </w:sdtContent>
                      </w:sdt>
                      <w:r>
                        <w:rPr>
                          <w:b/>
                          <w:bCs/>
                          <w:szCs w:val="24"/>
                        </w:rPr>
                        <w:t xml:space="preserve"> straipsnis. </w:t>
                      </w:r>
                      <w:sdt>
                        <w:sdtPr>
                          <w:alias w:val="Pavadinimas"/>
                          <w:tag w:val="title_f87d9a287eab47dba9475f3040a08305"/>
                          <w:lock w:val="sdtLocked"/>
                          <w:richText/>
                        </w:sdtPr>
                        <w:sdtContent>
                          <w:r>
                            <w:rPr>
                              <w:b/>
                              <w:bCs/>
                              <w:szCs w:val="24"/>
                            </w:rPr>
                            <w:t>Su grynųjų pinigų deklaravimu kertant Europos Sąjungos vidaus sienas susijusių reikalavimų nesilaikymas</w:t>
                          </w:r>
                        </w:sdtContent>
                      </w:sdt>
                    </w:p>
                    <w:sdt>
                      <w:sdtPr>
                        <w:alias w:val="218 str. 1 d."/>
                        <w:tag w:val="part_74978e49017144dd96866a40906196cc"/>
                        <w:lock w:val="sdtLocked"/>
                        <w:richText/>
                      </w:sdtPr>
                      <w:sdtContent>
                        <w:p>
                          <w:pPr>
                            <w:spacing w:line="360" w:lineRule="auto"/>
                            <w:ind w:firstLine="720"/>
                            <w:jc w:val="both"/>
                            <w:rPr>
                              <w:bCs/>
                              <w:szCs w:val="24"/>
                            </w:rPr>
                          </w:pPr>
                          <w:sdt>
                            <w:sdtPr>
                              <w:alias w:val="Numeris"/>
                              <w:tag w:val="nr_74978e49017144dd96866a40906196cc"/>
                              <w:lock w:val="sdtLocked"/>
                              <w:richText/>
                            </w:sdtPr>
                            <w:sdtContent>
                              <w:r>
                                <w:rPr>
                                  <w:bCs/>
                                  <w:szCs w:val="24"/>
                                </w:rPr>
                                <w:t>1</w:t>
                              </w:r>
                            </w:sdtContent>
                          </w:sdt>
                          <w:r>
                            <w:rPr>
                              <w:bCs/>
                              <w:szCs w:val="24"/>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bCs/>
                              <w:szCs w:val="24"/>
                            </w:rPr>
                          </w:pPr>
                          <w:r>
                            <w:rPr>
                              <w:bCs/>
                              <w:szCs w:val="24"/>
                            </w:rPr>
                            <w:t>užtraukia baudą nuo trijų šimtų iki devynių šimtų eurų.</w:t>
                          </w:r>
                        </w:p>
                      </w:sdtContent>
                    </w:sdt>
                    <w:sdt>
                      <w:sdtPr>
                        <w:alias w:val="218 str. 2 d."/>
                        <w:tag w:val="part_2e466c22e72a4aaa89ea95b35284a69b"/>
                        <w:lock w:val="sdtLocked"/>
                        <w:richText/>
                      </w:sdtPr>
                      <w:sdtContent>
                        <w:p>
                          <w:pPr>
                            <w:spacing w:line="360" w:lineRule="auto"/>
                            <w:ind w:firstLine="720"/>
                            <w:jc w:val="both"/>
                            <w:rPr>
                              <w:bCs/>
                              <w:szCs w:val="24"/>
                            </w:rPr>
                          </w:pPr>
                          <w:sdt>
                            <w:sdtPr>
                              <w:alias w:val="Numeris"/>
                              <w:tag w:val="nr_2e466c22e72a4aaa89ea95b35284a69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sdtContent>
                    </w:sdt>
                    <w:sdt>
                      <w:sdtPr>
                        <w:alias w:val="218 str. 3 d."/>
                        <w:tag w:val="part_a4520fb3ad524bf481967d22f25704a4"/>
                        <w:lock w:val="sdtLocked"/>
                        <w:richText/>
                      </w:sdtPr>
                      <w:sdtContent>
                        <w:p>
                          <w:pPr>
                            <w:spacing w:line="360" w:lineRule="auto"/>
                            <w:ind w:firstLine="720"/>
                            <w:jc w:val="both"/>
                            <w:rPr>
                              <w:bCs/>
                              <w:szCs w:val="24"/>
                            </w:rPr>
                          </w:pPr>
                          <w:sdt>
                            <w:sdtPr>
                              <w:alias w:val="Numeris"/>
                              <w:tag w:val="nr_a4520fb3ad524bf481967d22f25704a4"/>
                              <w:lock w:val="sdtLocked"/>
                              <w:richText/>
                            </w:sdtPr>
                            <w:sdtContent>
                              <w:r>
                                <w:rPr>
                                  <w:bCs/>
                                  <w:szCs w:val="24"/>
                                </w:rPr>
                                <w:t>3</w:t>
                              </w:r>
                            </w:sdtContent>
                          </w:sdt>
                          <w:r>
                            <w:rPr>
                              <w:bCs/>
                              <w:szCs w:val="24"/>
                            </w:rPr>
                            <w:t>. Už šio straipsnio 1, 2 dalyse numatytus administracinius nusižengimus gali būti skiriamas grynųjų pinigų konfiskavimas.</w:t>
                          </w:r>
                        </w:p>
                        <w:p>
                          <w:pPr>
                            <w:spacing w:line="240" w:lineRule="atLeast"/>
                            <w:ind w:firstLine="720"/>
                            <w:jc w:val="both"/>
                            <w:rPr>
                              <w:szCs w:val="24"/>
                            </w:rPr>
                          </w:pPr>
                        </w:p>
                      </w:sdtContent>
                    </w:sdt>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42ad2020ab64465284d96f9e3652aec4"/>
                    <w:lock w:val="sdtLocked"/>
                    <w:richText/>
                  </w:sdtPr>
                  <w:sdtContent>
                    <w:p>
                      <w:pPr>
                        <w:spacing w:line="360" w:lineRule="auto"/>
                        <w:ind w:firstLine="720"/>
                        <w:jc w:val="both"/>
                        <w:rPr>
                          <w:szCs w:val="24"/>
                        </w:rPr>
                      </w:pPr>
                      <w:sdt>
                        <w:sdtPr>
                          <w:alias w:val="Numeris"/>
                          <w:tag w:val="nr_42ad2020ab64465284d96f9e3652aec4"/>
                          <w:lock w:val="sdtLocked"/>
                          <w:richText/>
                        </w:sdtPr>
                        <w:sdtContent>
                          <w:r>
                            <w:rPr>
                              <w:b/>
                              <w:bCs/>
                              <w:szCs w:val="24"/>
                            </w:rPr>
                            <w:t>221</w:t>
                          </w:r>
                        </w:sdtContent>
                      </w:sdt>
                      <w:r>
                        <w:rPr>
                          <w:b/>
                          <w:bCs/>
                          <w:szCs w:val="24"/>
                        </w:rPr>
                        <w:t xml:space="preserve"> straipsnis. </w:t>
                      </w:r>
                      <w:sdt>
                        <w:sdtPr>
                          <w:alias w:val="Pavadinimas"/>
                          <w:tag w:val="title_42ad2020ab64465284d96f9e3652aec4"/>
                          <w:lock w:val="sdtLocked"/>
                          <w:richText/>
                        </w:sdtPr>
                        <w:sdtContent>
                          <w:r>
                            <w:rPr>
                              <w:b/>
                              <w:bCs/>
                              <w:szCs w:val="24"/>
                            </w:rPr>
                            <w:t>Statistinių duomenų pateikimo tvarkos pažeidimas</w:t>
                          </w:r>
                        </w:sdtContent>
                      </w:sdt>
                    </w:p>
                    <w:sdt>
                      <w:sdtPr>
                        <w:alias w:val="221 str. 1 d."/>
                        <w:tag w:val="part_857f7475dde44e86a4122462f097aa67"/>
                        <w:lock w:val="sdtLocked"/>
                        <w:richText/>
                      </w:sdtPr>
                      <w:sdtContent>
                        <w:p>
                          <w:pPr>
                            <w:spacing w:line="360" w:lineRule="auto"/>
                            <w:ind w:firstLine="720"/>
                            <w:jc w:val="both"/>
                            <w:rPr>
                              <w:szCs w:val="24"/>
                            </w:rPr>
                          </w:pPr>
                          <w:sdt>
                            <w:sdtPr>
                              <w:alias w:val="Numeris"/>
                              <w:tag w:val="nr_857f7475dde44e86a4122462f097aa67"/>
                              <w:lock w:val="sdtLocked"/>
                              <w:richText/>
                            </w:sdtPr>
                            <w:sdtContent>
                              <w:r>
                                <w:rPr>
                                  <w:szCs w:val="24"/>
                                </w:rPr>
                                <w:t>1</w:t>
                              </w:r>
                            </w:sdtContent>
                          </w:sdt>
                          <w:r>
                            <w:rPr>
                              <w:szCs w:val="24"/>
                            </w:rPr>
                            <w:t>. Statistinių duomenų nepateikimas nustatyta tvarka oficialiąją statistiką tvarkančioms institucijoms ir įstaigoms arba melagingų statistinių duomenų pateikimas oficialiąją statistiką tvarkančioms institucijoms ir įstaigoms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221 str. 2 d."/>
                        <w:tag w:val="part_5965d9584a14430c94d332fec363e096"/>
                        <w:lock w:val="sdtLocked"/>
                        <w:richText/>
                      </w:sdtPr>
                      <w:sdtContent>
                        <w:p>
                          <w:pPr>
                            <w:spacing w:line="360" w:lineRule="auto"/>
                            <w:ind w:firstLine="720"/>
                            <w:jc w:val="both"/>
                            <w:rPr>
                              <w:szCs w:val="24"/>
                            </w:rPr>
                          </w:pPr>
                          <w:sdt>
                            <w:sdtPr>
                              <w:alias w:val="Numeris"/>
                              <w:tag w:val="nr_5965d9584a14430c94d332fec363e09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sdtContent>
                    </w:sdt>
                    <w:sdt>
                      <w:sdtPr>
                        <w:alias w:val="221 str. 3 d."/>
                        <w:tag w:val="part_56fbf3887c7d48fdadc3b19771fb39ab"/>
                        <w:lock w:val="sdtLocked"/>
                        <w:richText/>
                      </w:sdtPr>
                      <w:sdtContent>
                        <w:p>
                          <w:pPr>
                            <w:spacing w:line="360" w:lineRule="auto"/>
                            <w:ind w:firstLine="720"/>
                            <w:jc w:val="both"/>
                            <w:rPr>
                              <w:szCs w:val="24"/>
                            </w:rPr>
                          </w:pPr>
                          <w:sdt>
                            <w:sdtPr>
                              <w:alias w:val="Numeris"/>
                              <w:tag w:val="nr_56fbf3887c7d48fdadc3b19771fb39ab"/>
                              <w:lock w:val="sdtLocked"/>
                              <w:richText/>
                            </w:sdtPr>
                            <w:sdtContent>
                              <w:r>
                                <w:rPr>
                                  <w:szCs w:val="24"/>
                                </w:rPr>
                                <w:t>3</w:t>
                              </w:r>
                            </w:sdtContent>
                          </w:sdt>
                          <w:r>
                            <w:rPr>
                              <w:szCs w:val="24"/>
                            </w:rPr>
                            <w:t>. Pateiktus statistinius duomenis patvirtinančių dokumentų nepateikimas oficialiąją statistiką tvarkančių institucijų ir įstaigų valstybės tarnautojams, darbuotojams arba šių dokumentų nuslėpimas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p>
                          <w:pPr>
                            <w:spacing w:line="360" w:lineRule="auto"/>
                            <w:ind w:firstLine="720"/>
                            <w:jc w:val="center"/>
                            <w:rPr>
                              <w:b/>
                              <w:szCs w:val="24"/>
                            </w:rPr>
                          </w:pPr>
                        </w:p>
                      </w:sdtContent>
                    </w:sdt>
                  </w:sdtContent>
                </w:sdt>
                <w:sdt>
                  <w:sdtPr>
                    <w:alias w:val="222 str."/>
                    <w:tag w:val="part_e1427f1416274ec681cfe4a50e412434"/>
                    <w:lock w:val="sdtLocked"/>
                    <w:richText/>
                  </w:sdtPr>
                  <w:sdtContent>
                    <w:p>
                      <w:pPr>
                        <w:spacing w:line="360" w:lineRule="auto"/>
                        <w:ind w:left="2552" w:hanging="1832"/>
                        <w:jc w:val="both"/>
                        <w:rPr>
                          <w:szCs w:val="24"/>
                        </w:rPr>
                      </w:pPr>
                      <w:sdt>
                        <w:sdtPr>
                          <w:alias w:val="Numeris"/>
                          <w:tag w:val="nr_e1427f1416274ec681cfe4a50e412434"/>
                          <w:lock w:val="sdtLocked"/>
                          <w:richText/>
                        </w:sdtPr>
                        <w:sdtContent>
                          <w:r>
                            <w:rPr>
                              <w:b/>
                              <w:bCs/>
                              <w:szCs w:val="24"/>
                            </w:rPr>
                            <w:t>222</w:t>
                          </w:r>
                        </w:sdtContent>
                      </w:sdt>
                      <w:r>
                        <w:rPr>
                          <w:b/>
                          <w:bCs/>
                          <w:szCs w:val="24"/>
                        </w:rPr>
                        <w:t xml:space="preserve"> straipsnis. </w:t>
                      </w:r>
                      <w:sdt>
                        <w:sdtPr>
                          <w:alias w:val="Pavadinimas"/>
                          <w:tag w:val="title_e1427f1416274ec681cfe4a50e412434"/>
                          <w:lock w:val="sdtLocked"/>
                          <w:richText/>
                        </w:sdtPr>
                        <w:sdtContent>
                          <w:r>
                            <w:rPr>
                              <w:b/>
                              <w:bCs/>
                              <w:szCs w:val="24"/>
                            </w:rPr>
                            <w:t>Oficialių statistinių duomenų naudojimo ir platinimo tvarkos pažeidimas</w:t>
                          </w:r>
                        </w:sdtContent>
                      </w:sdt>
                    </w:p>
                    <w:sdt>
                      <w:sdtPr>
                        <w:alias w:val="222 str. 1 d."/>
                        <w:tag w:val="part_d452010f123f4ea59489d0408e742a5b"/>
                        <w:lock w:val="sdtLocked"/>
                        <w:richText/>
                      </w:sdtPr>
                      <w:sdtContent>
                        <w:p>
                          <w:pPr>
                            <w:spacing w:line="360" w:lineRule="auto"/>
                            <w:ind w:firstLine="720"/>
                            <w:jc w:val="both"/>
                            <w:rPr>
                              <w:szCs w:val="24"/>
                            </w:rPr>
                          </w:pPr>
                          <w:r>
                            <w:rPr>
                              <w:szCs w:val="24"/>
                            </w:rPr>
                            <w:t>Oficialių statistinių duomenų naudojimas arba platinimas ne statistikos reikmėms, taip pat konfidencialių statistinių duomenų atskleidimas</w:t>
                          </w:r>
                        </w:p>
                      </w:sdtContent>
                    </w:sdt>
                    <w:sdt>
                      <w:sdtPr>
                        <w:alias w:val="222 str. 2 d."/>
                        <w:tag w:val="part_bbce5b2629b544f68613e6b11f8509b4"/>
                        <w:lock w:val="sdtLocked"/>
                        <w:richText/>
                      </w:sdtPr>
                      <w:sdtContent>
                        <w:p>
                          <w:pPr>
                            <w:spacing w:line="360" w:lineRule="auto"/>
                            <w:ind w:firstLine="720"/>
                            <w:jc w:val="both"/>
                            <w:rPr>
                              <w:szCs w:val="24"/>
                            </w:rPr>
                          </w:pPr>
                          <w:r>
                            <w:rPr>
                              <w:szCs w:val="24"/>
                            </w:rPr>
                            <w:t>užtraukia baudą oficialiąją statistiką tvarkančių institucijų ir įstaigų valstybės tarnautojams, darbuotojams nuo vieno šimto penkiasdešimt iki trijų šimtų eurų.</w:t>
                          </w:r>
                        </w:p>
                        <w:p>
                          <w:pPr>
                            <w:spacing w:line="360" w:lineRule="auto"/>
                            <w:ind w:firstLine="720"/>
                            <w:jc w:val="center"/>
                            <w:rPr>
                              <w:b/>
                              <w:szCs w:val="24"/>
                            </w:rPr>
                          </w:pPr>
                        </w:p>
                      </w:sdtContent>
                    </w:sdt>
                  </w:sdtContent>
                </w:sdt>
                <w:sdt>
                  <w:sdtPr>
                    <w:alias w:val="223 str."/>
                    <w:tag w:val="part_9a1c587687bd494e8f8102be738217e1"/>
                    <w:lock w:val="sdtLocked"/>
                    <w:richText/>
                  </w:sdtPr>
                  <w:sdtContent>
                    <w:p>
                      <w:pPr>
                        <w:spacing w:line="360" w:lineRule="auto"/>
                        <w:ind w:left="2410" w:hanging="1690"/>
                        <w:jc w:val="both"/>
                        <w:rPr>
                          <w:szCs w:val="24"/>
                        </w:rPr>
                      </w:pPr>
                      <w:sdt>
                        <w:sdtPr>
                          <w:alias w:val="Numeris"/>
                          <w:tag w:val="nr_9a1c587687bd494e8f8102be738217e1"/>
                          <w:lock w:val="sdtLocked"/>
                          <w:richText/>
                        </w:sdtPr>
                        <w:sdtContent>
                          <w:r>
                            <w:rPr>
                              <w:b/>
                              <w:bCs/>
                              <w:szCs w:val="24"/>
                            </w:rPr>
                            <w:t>223</w:t>
                          </w:r>
                        </w:sdtContent>
                      </w:sdt>
                      <w:r>
                        <w:rPr>
                          <w:b/>
                          <w:bCs/>
                          <w:szCs w:val="24"/>
                        </w:rPr>
                        <w:t xml:space="preserve"> straipsnis. </w:t>
                      </w:r>
                      <w:sdt>
                        <w:sdtPr>
                          <w:alias w:val="Pavadinimas"/>
                          <w:tag w:val="title_9a1c587687bd494e8f8102be738217e1"/>
                          <w:lock w:val="sdtLocked"/>
                          <w:richText/>
                        </w:sdtPr>
                        <w:sdtContent>
                          <w:r>
                            <w:rPr>
                              <w:b/>
                              <w:bCs/>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aa41b69b36f5444283211ab5c035fa08"/>
                        <w:lock w:val="sdtLocked"/>
                        <w:richText/>
                      </w:sdtPr>
                      <w:sdtContent>
                        <w:p>
                          <w:pPr>
                            <w:spacing w:line="360" w:lineRule="auto"/>
                            <w:ind w:firstLine="720"/>
                            <w:jc w:val="both"/>
                            <w:rPr>
                              <w:szCs w:val="24"/>
                            </w:rPr>
                          </w:pPr>
                          <w:sdt>
                            <w:sdtPr>
                              <w:alias w:val="Numeris"/>
                              <w:tag w:val="nr_aa41b69b36f5444283211ab5c035fa08"/>
                              <w:lock w:val="sdtLocked"/>
                              <w:richText/>
                            </w:sdtPr>
                            <w:sdtContent>
                              <w:r>
                                <w:rPr>
                                  <w:szCs w:val="24"/>
                                </w:rPr>
                                <w:t>1</w:t>
                              </w:r>
                            </w:sdtContent>
                          </w:sdt>
                          <w:r>
                            <w:rPr>
                              <w:szCs w:val="24"/>
                            </w:rPr>
                            <w:t xml:space="preserve">. Neteisingų juridinio asmens, jo filialo ar atstovybės, užsienio juridinio asmens ar kitos organizacijos filialo ar atstovybės dokumentų, išskyrus finansines ataskaitas (konsoliduotąsias finansines ataskaitas), 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 </w:t>
                          </w:r>
                        </w:p>
                        <w:p>
                          <w:pPr>
                            <w:spacing w:line="360" w:lineRule="auto"/>
                            <w:ind w:firstLine="720"/>
                            <w:jc w:val="both"/>
                            <w:rPr>
                              <w:szCs w:val="24"/>
                            </w:rPr>
                          </w:pPr>
                          <w:r>
                            <w:rPr>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df262ed2e1af4f568a42f62e164cf8ba"/>
                        <w:lock w:val="sdtLocked"/>
                        <w:richText/>
                      </w:sdtPr>
                      <w:sdtContent>
                        <w:p>
                          <w:pPr>
                            <w:spacing w:line="360" w:lineRule="auto"/>
                            <w:ind w:firstLine="720"/>
                            <w:jc w:val="both"/>
                            <w:rPr>
                              <w:szCs w:val="24"/>
                            </w:rPr>
                          </w:pPr>
                          <w:sdt>
                            <w:sdtPr>
                              <w:alias w:val="Numeris"/>
                              <w:tag w:val="nr_df262ed2e1af4f568a42f62e164cf8ba"/>
                              <w:lock w:val="sdtLocked"/>
                              <w:richText/>
                            </w:sdtPr>
                            <w:sdtContent>
                              <w:r>
                                <w:rPr>
                                  <w:szCs w:val="24"/>
                                </w:rPr>
                                <w:t>2</w:t>
                              </w:r>
                            </w:sdtContent>
                          </w:sdt>
                          <w:r>
                            <w:rPr>
                              <w:szCs w:val="24"/>
                            </w:rPr>
                            <w:t>. Neteisingų juridinio asmens, užsienio juridinio asmens ar kitos organizacijos filialo finansinių ataskaitų (konsoliduotųjų finansinių ataskaitų), 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metinio pranešimo (konsoliduotojo metinio pranešimo), veiklos ataskaitų, auditoriaus išvados, mokėjimų valdžios institucijoms ataskaitos (konsoliduotosios mokėjimų valdžios institucijoms ataskaitos) nepateikimas Juridinių asmenų registro tvarkytojui</w:t>
                          </w:r>
                          <w:r>
                            <w:rPr>
                              <w:b/>
                              <w:bCs/>
                              <w:szCs w:val="24"/>
                            </w:rPr>
                            <w:t xml:space="preserve"> </w:t>
                          </w:r>
                          <w:r>
                            <w:rPr>
                              <w:szCs w:val="24"/>
                            </w:rPr>
                            <w:t xml:space="preserve">laiku teisės aktų nustatytais atvejais ir tvarka </w:t>
                          </w:r>
                        </w:p>
                        <w:p>
                          <w:pPr>
                            <w:spacing w:line="360" w:lineRule="auto"/>
                            <w:ind w:firstLine="720"/>
                            <w:jc w:val="both"/>
                            <w:rPr>
                              <w:szCs w:val="24"/>
                            </w:rPr>
                          </w:pPr>
                          <w:r>
                            <w:rPr>
                              <w:szCs w:val="24"/>
                            </w:rPr>
                            <w:t>užtraukia baudą juridinių asmenų, užsienio juridinių asmenų ar kitų organizacijų filialų vadovams ar kitiems įstatymuose arba steigimo dokumentuose nurodytiems asmenims nuo dviejų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afa7e27d7c8d4410aabcdc3134887dcf"/>
                        <w:lock w:val="sdtLocked"/>
                        <w:richText/>
                      </w:sdtPr>
                      <w:sdtContent>
                        <w:p>
                          <w:pPr>
                            <w:spacing w:line="360" w:lineRule="auto"/>
                            <w:ind w:firstLine="720"/>
                            <w:jc w:val="both"/>
                            <w:rPr>
                              <w:bCs/>
                              <w:szCs w:val="24"/>
                            </w:rPr>
                          </w:pPr>
                          <w:sdt>
                            <w:sdtPr>
                              <w:alias w:val="Numeris"/>
                              <w:tag w:val="nr_afa7e27d7c8d4410aabcdc3134887dcf"/>
                              <w:lock w:val="sdtLocked"/>
                              <w:richText/>
                            </w:sdtPr>
                            <w:sdtContent>
                              <w:r>
                                <w:rPr>
                                  <w:bCs/>
                                  <w:szCs w:val="24"/>
                                </w:rPr>
                                <w:t>1</w:t>
                              </w:r>
                            </w:sdtContent>
                          </w:sdt>
                          <w:r>
                            <w:rPr>
                              <w:bCs/>
                              <w:szCs w:val="24"/>
                            </w:rPr>
                            <w:t xml:space="preserve">. Neteisėtas daiktų ir reikmenų įnešimas, perdavimas ar bandymas juos perduoti </w:t>
                          </w:r>
                          <w:r>
                            <w:rPr>
                              <w:szCs w:val="24"/>
                            </w:rPr>
                            <w:t>laisvės atėmimo vietose</w:t>
                          </w:r>
                          <w:r>
                            <w:rPr>
                              <w:bCs/>
                              <w:szCs w:val="24"/>
                            </w:rPr>
                            <w:t xml:space="preserve">, sulaikytųjų sulaikymo vietose laikomiems asmenims arba neteisėtas daiktų ir reikmenų gavimas iš šių asmenų </w:t>
                          </w:r>
                        </w:p>
                        <w:p>
                          <w:pPr>
                            <w:spacing w:line="360" w:lineRule="auto"/>
                            <w:ind w:firstLine="720"/>
                            <w:jc w:val="both"/>
                            <w:rPr>
                              <w:bCs/>
                              <w:szCs w:val="24"/>
                            </w:rPr>
                          </w:pPr>
                          <w:r>
                            <w:rPr>
                              <w:bCs/>
                              <w:szCs w:val="24"/>
                            </w:rPr>
                            <w:t xml:space="preserve">užtraukia baudą nuo penkių šimtų iki vieno tūkstančio trijų šimtų eurų. </w:t>
                          </w:r>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dca5aca600b0412e995cc0cc706aa644"/>
                        <w:lock w:val="sdtLocked"/>
                        <w:richText/>
                      </w:sdtPr>
                      <w:sdtContent>
                        <w:p>
                          <w:pPr>
                            <w:spacing w:line="360" w:lineRule="auto"/>
                            <w:ind w:firstLine="720"/>
                            <w:jc w:val="both"/>
                            <w:rPr>
                              <w:szCs w:val="24"/>
                            </w:rPr>
                          </w:pPr>
                          <w:sdt>
                            <w:sdtPr>
                              <w:alias w:val="Numeris"/>
                              <w:tag w:val="nr_dca5aca600b0412e995cc0cc706aa644"/>
                              <w:lock w:val="sdtLocked"/>
                              <w:richText/>
                            </w:sdtPr>
                            <w:sdtContent>
                              <w:r>
                                <w:rPr>
                                  <w:szCs w:val="24"/>
                                </w:rPr>
                                <w:t>2</w:t>
                              </w:r>
                            </w:sdtContent>
                          </w:sdt>
                          <w:r>
                            <w:rPr>
                              <w:szCs w:val="24"/>
                            </w:rPr>
                            <w:t xml:space="preserve">. Šio straipsnio 1 dalyje numatyta veika, kai dėl jos nepavojingomis atliekomis buvo užteršta aplinka </w:t>
                          </w:r>
                          <w:r>
                            <w:rPr>
                              <w:bCs/>
                              <w:szCs w:val="24"/>
                            </w:rPr>
                            <w:t xml:space="preserve">požeminio vandens </w:t>
                          </w:r>
                          <w:r>
                            <w:rPr>
                              <w:szCs w:val="24"/>
                            </w:rPr>
                            <w:t>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fd5f8ca79cc5443884698a8414af3df4"/>
                        <w:lock w:val="sdtLocked"/>
                        <w:richText/>
                      </w:sdtPr>
                      <w:sdtContent>
                        <w:p>
                          <w:pPr>
                            <w:spacing w:line="360" w:lineRule="auto"/>
                            <w:ind w:firstLine="720"/>
                            <w:jc w:val="both"/>
                            <w:rPr>
                              <w:szCs w:val="24"/>
                            </w:rPr>
                          </w:pPr>
                          <w:sdt>
                            <w:sdtPr>
                              <w:alias w:val="Numeris"/>
                              <w:tag w:val="nr_fd5f8ca79cc5443884698a8414af3df4"/>
                              <w:lock w:val="sdtLocked"/>
                              <w:richText/>
                            </w:sdtPr>
                            <w:sdtContent>
                              <w:r>
                                <w:rPr>
                                  <w:szCs w:val="24"/>
                                </w:rPr>
                                <w:t>4</w:t>
                              </w:r>
                            </w:sdtContent>
                          </w:sdt>
                          <w:r>
                            <w:rPr>
                              <w:szCs w:val="24"/>
                            </w:rPr>
                            <w:t xml:space="preserve">. Šio straipsnio 3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e5d648db14c94c3ba8daf622cdf4f9fa"/>
                        <w:lock w:val="sdtLocked"/>
                        <w:richText/>
                      </w:sdtPr>
                      <w:sdtContent>
                        <w:p>
                          <w:pPr>
                            <w:spacing w:line="360" w:lineRule="auto"/>
                            <w:ind w:firstLine="720"/>
                            <w:jc w:val="both"/>
                            <w:rPr>
                              <w:szCs w:val="24"/>
                            </w:rPr>
                          </w:pPr>
                          <w:sdt>
                            <w:sdtPr>
                              <w:alias w:val="Numeris"/>
                              <w:tag w:val="nr_e5d648db14c94c3ba8daf622cdf4f9fa"/>
                              <w:lock w:val="sdtLocked"/>
                              <w:richText/>
                            </w:sdtPr>
                            <w:sdtContent>
                              <w:r>
                                <w:rPr>
                                  <w:szCs w:val="24"/>
                                </w:rPr>
                                <w:t>6</w:t>
                              </w:r>
                            </w:sdtContent>
                          </w:sdt>
                          <w:r>
                            <w:rPr>
                              <w:szCs w:val="24"/>
                            </w:rPr>
                            <w:t xml:space="preserve">. Šio straipsnio 5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5f3eef32abc94383b4368e21446dc553"/>
                        <w:lock w:val="sdtLocked"/>
                        <w:richText/>
                      </w:sdtPr>
                      <w:sdtContent>
                        <w:p>
                          <w:pPr>
                            <w:spacing w:line="360" w:lineRule="auto"/>
                            <w:ind w:firstLine="720"/>
                            <w:jc w:val="both"/>
                            <w:rPr>
                              <w:szCs w:val="24"/>
                            </w:rPr>
                          </w:pPr>
                          <w:sdt>
                            <w:sdtPr>
                              <w:alias w:val="Numeris"/>
                              <w:tag w:val="nr_5f3eef32abc94383b4368e21446dc553"/>
                              <w:lock w:val="sdtLocked"/>
                              <w:richText/>
                            </w:sdtPr>
                            <w:sdtContent>
                              <w:r>
                                <w:rPr>
                                  <w:szCs w:val="24"/>
                                </w:rPr>
                                <w:t>8</w:t>
                              </w:r>
                            </w:sdtContent>
                          </w:sdt>
                          <w:r>
                            <w:rPr>
                              <w:szCs w:val="24"/>
                            </w:rPr>
                            <w:t xml:space="preserve">. Šio straipsnio 7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3aad4dfb4366498d85985e6d64359f25"/>
                        <w:lock w:val="sdtLocked"/>
                        <w:richText/>
                      </w:sdtPr>
                      <w:sdtContent>
                        <w:p>
                          <w:pPr>
                            <w:spacing w:line="360" w:lineRule="auto"/>
                            <w:ind w:firstLine="720"/>
                            <w:jc w:val="both"/>
                            <w:rPr>
                              <w:szCs w:val="24"/>
                            </w:rPr>
                          </w:pPr>
                          <w:sdt>
                            <w:sdtPr>
                              <w:alias w:val="Numeris"/>
                              <w:tag w:val="nr_3aad4dfb4366498d85985e6d64359f25"/>
                              <w:lock w:val="sdtLocked"/>
                              <w:richText/>
                            </w:sdtPr>
                            <w:sdtContent>
                              <w:r>
                                <w:rPr>
                                  <w:szCs w:val="24"/>
                                </w:rPr>
                                <w:t>10</w:t>
                              </w:r>
                            </w:sdtContent>
                          </w:sdt>
                          <w:r>
                            <w:rPr>
                              <w:szCs w:val="24"/>
                            </w:rPr>
                            <w:t xml:space="preserve">. Šio straipsnio 9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f6ab6f72d16a47b48081da0cd0d08b37"/>
                        <w:lock w:val="sdtLocked"/>
                        <w:richText/>
                      </w:sdtPr>
                      <w:sdtContent>
                        <w:p>
                          <w:pPr>
                            <w:spacing w:line="360" w:lineRule="auto"/>
                            <w:ind w:firstLine="720"/>
                            <w:jc w:val="both"/>
                            <w:rPr>
                              <w:szCs w:val="24"/>
                            </w:rPr>
                          </w:pPr>
                          <w:sdt>
                            <w:sdtPr>
                              <w:alias w:val="Numeris"/>
                              <w:tag w:val="nr_f6ab6f72d16a47b48081da0cd0d08b37"/>
                              <w:lock w:val="sdtLocked"/>
                              <w:richText/>
                            </w:sdtPr>
                            <w:sdtContent>
                              <w:r>
                                <w:rPr>
                                  <w:szCs w:val="24"/>
                                </w:rPr>
                                <w:t>12</w:t>
                              </w:r>
                            </w:sdtContent>
                          </w:sdt>
                          <w:r>
                            <w:rPr>
                              <w:szCs w:val="24"/>
                            </w:rPr>
                            <w:t xml:space="preserve">. Šio straipsnio 11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b6171e69941940ccb34fd5b56edfaa2e"/>
                        <w:lock w:val="sdtLocked"/>
                        <w:richText/>
                      </w:sdtPr>
                      <w:sdtContent>
                        <w:p>
                          <w:pPr>
                            <w:spacing w:line="360" w:lineRule="auto"/>
                            <w:ind w:firstLine="720"/>
                            <w:jc w:val="both"/>
                            <w:rPr>
                              <w:szCs w:val="24"/>
                            </w:rPr>
                          </w:pPr>
                          <w:sdt>
                            <w:sdtPr>
                              <w:alias w:val="Numeris"/>
                              <w:tag w:val="nr_b6171e69941940ccb34fd5b56edfaa2e"/>
                              <w:lock w:val="sdtLocked"/>
                              <w:richText/>
                            </w:sdtPr>
                            <w:sdtContent>
                              <w:r>
                                <w:rPr>
                                  <w:szCs w:val="24"/>
                                </w:rPr>
                                <w:t>14</w:t>
                              </w:r>
                            </w:sdtContent>
                          </w:sdt>
                          <w:r>
                            <w:rPr>
                              <w:szCs w:val="24"/>
                            </w:rPr>
                            <w:t xml:space="preserve">. Šio straipsnio 13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b2f98ece656a48ad9cac1794513a56c6"/>
                        <w:lock w:val="sdtLocked"/>
                        <w:richText/>
                      </w:sdtPr>
                      <w:sdtContent>
                        <w:p>
                          <w:pPr>
                            <w:spacing w:line="360" w:lineRule="auto"/>
                            <w:ind w:firstLine="720"/>
                            <w:jc w:val="both"/>
                            <w:rPr>
                              <w:szCs w:val="24"/>
                            </w:rPr>
                          </w:pPr>
                          <w:sdt>
                            <w:sdtPr>
                              <w:alias w:val="Numeris"/>
                              <w:tag w:val="nr_b2f98ece656a48ad9cac1794513a56c6"/>
                              <w:lock w:val="sdtLocked"/>
                              <w:richText/>
                            </w:sdtPr>
                            <w:sdtContent>
                              <w:r>
                                <w:rPr>
                                  <w:szCs w:val="24"/>
                                </w:rPr>
                                <w:t>16</w:t>
                              </w:r>
                            </w:sdtContent>
                          </w:sdt>
                          <w:r>
                            <w:rPr>
                              <w:szCs w:val="24"/>
                            </w:rPr>
                            <w:t xml:space="preserve">. Šio straipsnio 15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7230342478cb4b178e71c80fcb0bb0c8"/>
                        <w:lock w:val="sdtLocked"/>
                        <w:richText/>
                      </w:sdtPr>
                      <w:sdtContent>
                        <w:p>
                          <w:pPr>
                            <w:spacing w:line="360" w:lineRule="auto"/>
                            <w:ind w:firstLine="720"/>
                            <w:jc w:val="both"/>
                            <w:rPr>
                              <w:szCs w:val="24"/>
                            </w:rPr>
                          </w:pPr>
                          <w:sdt>
                            <w:sdtPr>
                              <w:alias w:val="Numeris"/>
                              <w:tag w:val="nr_7230342478cb4b178e71c80fcb0bb0c8"/>
                              <w:lock w:val="sdtLocked"/>
                              <w:richText/>
                            </w:sdtPr>
                            <w:sdtContent>
                              <w:r>
                                <w:rPr>
                                  <w:szCs w:val="24"/>
                                </w:rPr>
                                <w:t>18</w:t>
                              </w:r>
                            </w:sdtContent>
                          </w:sdt>
                          <w:r>
                            <w:rPr>
                              <w:szCs w:val="24"/>
                            </w:rPr>
                            <w:t xml:space="preserve">. Šio straipsnio 17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591886461f9b4e3bbee2f5107c12a827"/>
                        <w:lock w:val="sdtLocked"/>
                        <w:richText/>
                      </w:sdtPr>
                      <w:sdtContent>
                        <w:p>
                          <w:pPr>
                            <w:spacing w:line="360" w:lineRule="auto"/>
                            <w:ind w:firstLine="720"/>
                            <w:jc w:val="both"/>
                            <w:rPr>
                              <w:szCs w:val="24"/>
                            </w:rPr>
                          </w:pPr>
                          <w:sdt>
                            <w:sdtPr>
                              <w:alias w:val="Numeris"/>
                              <w:tag w:val="nr_591886461f9b4e3bbee2f5107c12a827"/>
                              <w:lock w:val="sdtLocked"/>
                              <w:richText/>
                            </w:sdtPr>
                            <w:sdtContent>
                              <w:r>
                                <w:rPr>
                                  <w:szCs w:val="24"/>
                                </w:rPr>
                                <w:t>20</w:t>
                              </w:r>
                            </w:sdtContent>
                          </w:sdt>
                          <w:r>
                            <w:rPr>
                              <w:szCs w:val="24"/>
                            </w:rPr>
                            <w:t xml:space="preserve">. Šio straipsnio 19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6baaab04b73043df9f964be968cfe47b"/>
                        <w:lock w:val="sdtLocked"/>
                        <w:richText/>
                      </w:sdtPr>
                      <w:sdtContent>
                        <w:p>
                          <w:pPr>
                            <w:spacing w:line="360" w:lineRule="auto"/>
                            <w:ind w:firstLine="720"/>
                            <w:jc w:val="both"/>
                            <w:rPr>
                              <w:szCs w:val="24"/>
                            </w:rPr>
                          </w:pPr>
                          <w:sdt>
                            <w:sdtPr>
                              <w:alias w:val="Numeris"/>
                              <w:tag w:val="nr_6baaab04b73043df9f964be968cfe47b"/>
                              <w:lock w:val="sdtLocked"/>
                              <w:richText/>
                            </w:sdtPr>
                            <w:sdtContent>
                              <w:r>
                                <w:rPr>
                                  <w:szCs w:val="24"/>
                                </w:rPr>
                                <w:t>22</w:t>
                              </w:r>
                            </w:sdtContent>
                          </w:sdt>
                          <w:r>
                            <w:rPr>
                              <w:szCs w:val="24"/>
                            </w:rPr>
                            <w:t xml:space="preserve">. Šio straipsnio 21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244e63d264e2422487738aafac01275d"/>
                        <w:lock w:val="sdtLocked"/>
                        <w:richText/>
                      </w:sdtPr>
                      <w:sdtContent>
                        <w:p>
                          <w:pPr>
                            <w:spacing w:line="360" w:lineRule="auto"/>
                            <w:ind w:firstLine="720"/>
                            <w:jc w:val="both"/>
                            <w:rPr>
                              <w:szCs w:val="24"/>
                            </w:rPr>
                          </w:pPr>
                          <w:sdt>
                            <w:sdtPr>
                              <w:alias w:val="Numeris"/>
                              <w:tag w:val="nr_244e63d264e2422487738aafac01275d"/>
                              <w:lock w:val="sdtLocked"/>
                              <w:richText/>
                            </w:sdtPr>
                            <w:sdtContent>
                              <w:r>
                                <w:rPr>
                                  <w:szCs w:val="24"/>
                                </w:rPr>
                                <w:t>24</w:t>
                              </w:r>
                            </w:sdtContent>
                          </w:sdt>
                          <w:r>
                            <w:rPr>
                              <w:szCs w:val="24"/>
                            </w:rPr>
                            <w:t xml:space="preserve">. Šio straipsnio 23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 </w:t>
                          </w:r>
                        </w:p>
                        <w:p>
                          <w:pPr>
                            <w:spacing w:line="360" w:lineRule="auto"/>
                            <w:ind w:firstLine="720"/>
                            <w:jc w:val="both"/>
                            <w:rPr>
                              <w:szCs w:val="24"/>
                            </w:rPr>
                          </w:pPr>
                          <w:r>
                            <w:rPr>
                              <w:szCs w:val="24"/>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22eecf68749d435294ac48c9dff28930"/>
                        <w:lock w:val="sdtLocked"/>
                        <w:richText/>
                      </w:sdtPr>
                      <w:sdtContent>
                        <w:p>
                          <w:pPr>
                            <w:spacing w:line="360" w:lineRule="auto"/>
                            <w:ind w:firstLine="720"/>
                            <w:jc w:val="both"/>
                            <w:rPr>
                              <w:szCs w:val="24"/>
                            </w:rPr>
                          </w:pPr>
                          <w:sdt>
                            <w:sdtPr>
                              <w:alias w:val="Numeris"/>
                              <w:tag w:val="nr_22eecf68749d435294ac48c9dff28930"/>
                              <w:lock w:val="sdtLocked"/>
                              <w:richText/>
                            </w:sdtPr>
                            <w:sdtContent>
                              <w:r>
                                <w:rPr>
                                  <w:szCs w:val="24"/>
                                </w:rPr>
                                <w:t>26</w:t>
                              </w:r>
                            </w:sdtContent>
                          </w:sdt>
                          <w:r>
                            <w:rPr>
                              <w:szCs w:val="24"/>
                            </w:rPr>
                            <w:t xml:space="preserve">. Šio straipsnio 25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92087011602a4e0a9ef9ba35fbebd5e8"/>
                        <w:lock w:val="sdtLocked"/>
                        <w:richText/>
                      </w:sdtPr>
                      <w:sdtContent>
                        <w:p>
                          <w:pPr>
                            <w:spacing w:line="360" w:lineRule="auto"/>
                            <w:ind w:firstLine="720"/>
                            <w:jc w:val="both"/>
                            <w:rPr>
                              <w:szCs w:val="24"/>
                            </w:rPr>
                          </w:pPr>
                          <w:sdt>
                            <w:sdtPr>
                              <w:alias w:val="Numeris"/>
                              <w:tag w:val="nr_92087011602a4e0a9ef9ba35fbebd5e8"/>
                              <w:lock w:val="sdtLocked"/>
                              <w:richText/>
                            </w:sdtPr>
                            <w:sdtContent>
                              <w:r>
                                <w:rPr>
                                  <w:szCs w:val="24"/>
                                </w:rPr>
                                <w:t>28</w:t>
                              </w:r>
                            </w:sdtContent>
                          </w:sdt>
                          <w:r>
                            <w:rPr>
                              <w:szCs w:val="24"/>
                            </w:rPr>
                            <w:t xml:space="preserve">. Šio straipsnio 27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a7975e12f33d4fefba465f235c7cc3de"/>
                    <w:lock w:val="sdtLocked"/>
                    <w:richText/>
                  </w:sdtPr>
                  <w:sdtContent>
                    <w:p>
                      <w:pPr>
                        <w:spacing w:line="360" w:lineRule="auto"/>
                        <w:ind w:left="2552" w:hanging="1832"/>
                        <w:jc w:val="both"/>
                        <w:rPr>
                          <w:bCs/>
                          <w:szCs w:val="24"/>
                        </w:rPr>
                      </w:pPr>
                      <w:sdt>
                        <w:sdtPr>
                          <w:alias w:val="Numeris"/>
                          <w:tag w:val="nr_a7975e12f33d4fefba465f235c7cc3de"/>
                          <w:lock w:val="sdtLocked"/>
                          <w:richText/>
                        </w:sdtPr>
                        <w:sdtContent>
                          <w:r>
                            <w:rPr>
                              <w:b/>
                              <w:bCs/>
                              <w:szCs w:val="24"/>
                            </w:rPr>
                            <w:t>256</w:t>
                          </w:r>
                        </w:sdtContent>
                      </w:sdt>
                      <w:r>
                        <w:rPr>
                          <w:b/>
                          <w:bCs/>
                          <w:szCs w:val="24"/>
                        </w:rPr>
                        <w:t xml:space="preserve"> straipsnis. </w:t>
                      </w:r>
                      <w:sdt>
                        <w:sdtPr>
                          <w:alias w:val="Pavadinimas"/>
                          <w:tag w:val="title_a7975e12f33d4fefba465f235c7cc3de"/>
                          <w:lock w:val="sdtLocked"/>
                          <w:richText/>
                        </w:sdtPr>
                        <w:sdtContent>
                          <w:r>
                            <w:rPr>
                              <w:b/>
                              <w:bCs/>
                              <w:szCs w:val="24"/>
                            </w:rPr>
                            <w:t>Specialiųjų žemės, miško, vandens telkinių naudojimo sąlygų pažeidimas arba šių sąlygų neįrašymas ar neteisingas įrašymas į žemės, miško, vandens telkinio nuosavybę patvirtinančius dokumentus</w:t>
                          </w:r>
                        </w:sdtContent>
                      </w:sdt>
                    </w:p>
                    <w:sdt>
                      <w:sdtPr>
                        <w:alias w:val="256 str. 1 d."/>
                        <w:tag w:val="part_0cbe8bf829734effaed320974d25eac9"/>
                        <w:lock w:val="sdtLocked"/>
                        <w:richText/>
                      </w:sdtPr>
                      <w:sdtContent>
                        <w:p>
                          <w:pPr>
                            <w:spacing w:line="360" w:lineRule="auto"/>
                            <w:ind w:firstLine="720"/>
                            <w:jc w:val="both"/>
                            <w:rPr>
                              <w:bCs/>
                              <w:szCs w:val="24"/>
                            </w:rPr>
                          </w:pPr>
                          <w:sdt>
                            <w:sdtPr>
                              <w:alias w:val="Numeris"/>
                              <w:tag w:val="nr_0cbe8bf829734effaed320974d25eac9"/>
                              <w:lock w:val="sdtLocked"/>
                              <w:richText/>
                            </w:sdtPr>
                            <w:sdtContent>
                              <w:r>
                                <w:rPr>
                                  <w:bCs/>
                                  <w:szCs w:val="24"/>
                                </w:rPr>
                                <w:t>1</w:t>
                              </w:r>
                            </w:sdtContent>
                          </w:sdt>
                          <w:r>
                            <w:rPr>
                              <w:bCs/>
                              <w:szCs w:val="24"/>
                            </w:rPr>
                            <w:t xml:space="preserve">. Specialiųjų žemės, miško naudojimo sąlygų pažeidimas ar nevykdymas </w:t>
                          </w:r>
                        </w:p>
                        <w:p>
                          <w:pPr>
                            <w:spacing w:line="360" w:lineRule="auto"/>
                            <w:ind w:firstLine="720"/>
                            <w:jc w:val="both"/>
                            <w:rPr>
                              <w:bCs/>
                              <w:szCs w:val="24"/>
                            </w:rPr>
                          </w:pPr>
                          <w:r>
                            <w:rPr>
                              <w:bCs/>
                              <w:szCs w:val="24"/>
                            </w:rPr>
                            <w:t>užtraukia baudą nuo vieno šimto penkiasdešimt iki trijų šimtų eurų.</w:t>
                          </w:r>
                        </w:p>
                      </w:sdtContent>
                    </w:sdt>
                    <w:sdt>
                      <w:sdtPr>
                        <w:alias w:val="256 str. 2 d."/>
                        <w:tag w:val="part_a82e772dfc0948cd8be92880a249bcde"/>
                        <w:lock w:val="sdtLocked"/>
                        <w:richText/>
                      </w:sdtPr>
                      <w:sdtContent>
                        <w:p>
                          <w:pPr>
                            <w:spacing w:line="360" w:lineRule="auto"/>
                            <w:ind w:firstLine="720"/>
                            <w:jc w:val="both"/>
                            <w:rPr>
                              <w:bCs/>
                              <w:szCs w:val="24"/>
                            </w:rPr>
                          </w:pPr>
                          <w:sdt>
                            <w:sdtPr>
                              <w:alias w:val="Numeris"/>
                              <w:tag w:val="nr_a82e772dfc0948cd8be92880a249bcde"/>
                              <w:lock w:val="sdtLocked"/>
                              <w:richText/>
                            </w:sdtPr>
                            <w:sdtContent>
                              <w:r>
                                <w:rPr>
                                  <w:bCs/>
                                  <w:szCs w:val="24"/>
                                </w:rPr>
                                <w:t>2</w:t>
                              </w:r>
                            </w:sdtContent>
                          </w:sdt>
                          <w:r>
                            <w:rPr>
                              <w:bCs/>
                              <w:szCs w:val="24"/>
                            </w:rPr>
                            <w:t xml:space="preserve">. Specialiųjų žemės, miško, vandens telkinių naudojimo sąlygų neįrašymas arba neteisingas įrašymas į žemės, miško, vandens telkinio nuosavybės dokumentus </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256 str. 3 d."/>
                        <w:tag w:val="part_31232cda063247b69605f950c626aa7e"/>
                        <w:lock w:val="sdtLocked"/>
                        <w:richText/>
                      </w:sdtPr>
                      <w:sdtContent>
                        <w:p>
                          <w:pPr>
                            <w:spacing w:line="360" w:lineRule="auto"/>
                            <w:ind w:firstLine="720"/>
                            <w:jc w:val="both"/>
                            <w:rPr>
                              <w:bCs/>
                              <w:szCs w:val="24"/>
                            </w:rPr>
                          </w:pPr>
                          <w:sdt>
                            <w:sdtPr>
                              <w:alias w:val="Numeris"/>
                              <w:tag w:val="nr_31232cda063247b69605f950c626aa7e"/>
                              <w:lock w:val="sdtLocked"/>
                              <w:richText/>
                            </w:sdtPr>
                            <w:sdtContent>
                              <w:r>
                                <w:rPr>
                                  <w:bCs/>
                                  <w:szCs w:val="24"/>
                                </w:rPr>
                                <w:t>3</w:t>
                              </w:r>
                            </w:sdtContent>
                          </w:sdt>
                          <w:r>
                            <w:rPr>
                              <w:bCs/>
                              <w:szCs w:val="24"/>
                            </w:rPr>
                            <w:t xml:space="preserve">. Specialiųjų vandens telkinių naudojimo sąlygų pažeidimas arba nevykdymas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4 d."/>
                        <w:tag w:val="part_bc40afd1b1934dd3872df302a892a256"/>
                        <w:lock w:val="sdtLocked"/>
                        <w:richText/>
                      </w:sdtPr>
                      <w:sdtContent>
                        <w:p>
                          <w:pPr>
                            <w:spacing w:line="360" w:lineRule="auto"/>
                            <w:ind w:firstLine="720"/>
                            <w:jc w:val="both"/>
                            <w:rPr>
                              <w:bCs/>
                              <w:szCs w:val="24"/>
                            </w:rPr>
                          </w:pPr>
                          <w:sdt>
                            <w:sdtPr>
                              <w:alias w:val="Numeris"/>
                              <w:tag w:val="nr_bc40afd1b1934dd3872df302a892a25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dviejų šimtų eurų ir juridinių asmenų vadovams ar kitiems atsakingiems asmenims – nuo vieno tūkstančio dviejų šimtų iki dviejų tūkstančių trijų šimtų eurų.</w:t>
                          </w:r>
                        </w:p>
                        <w:p>
                          <w:pPr>
                            <w:spacing w:line="360" w:lineRule="auto"/>
                            <w:ind w:firstLine="720"/>
                            <w:jc w:val="both"/>
                            <w:rPr>
                              <w:bCs/>
                              <w:szCs w:val="24"/>
                            </w:rPr>
                          </w:pPr>
                        </w:p>
                      </w:sdtContent>
                    </w:sdt>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081930f93607493992bbe7755c865bdb"/>
                        <w:lock w:val="sdtLocked"/>
                        <w:richText/>
                      </w:sdtPr>
                      <w:sdtContent>
                        <w:p>
                          <w:pPr>
                            <w:spacing w:line="360" w:lineRule="auto"/>
                            <w:ind w:firstLine="720"/>
                            <w:jc w:val="both"/>
                            <w:rPr>
                              <w:bCs/>
                              <w:szCs w:val="24"/>
                            </w:rPr>
                          </w:pPr>
                          <w:sdt>
                            <w:sdtPr>
                              <w:alias w:val="Numeris"/>
                              <w:tag w:val="nr_081930f93607493992bbe7755c865bdb"/>
                              <w:lock w:val="sdtLocked"/>
                              <w:richText/>
                            </w:sdtPr>
                            <w:sdtContent>
                              <w:r>
                                <w:rPr>
                                  <w:bCs/>
                                  <w:szCs w:val="24"/>
                                </w:rPr>
                                <w:t>4</w:t>
                              </w:r>
                            </w:sdtContent>
                          </w:sdt>
                          <w:r>
                            <w:rPr>
                              <w:bCs/>
                              <w:szCs w:val="24"/>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w:t>
                          </w:r>
                        </w:p>
                        <w:p>
                          <w:pPr>
                            <w:spacing w:line="360" w:lineRule="auto"/>
                            <w:ind w:firstLine="720"/>
                            <w:jc w:val="both"/>
                            <w:rPr>
                              <w:bCs/>
                              <w:szCs w:val="24"/>
                            </w:rPr>
                          </w:pPr>
                          <w:r>
                            <w:rPr>
                              <w:bCs/>
                              <w:szCs w:val="24"/>
                            </w:rPr>
                            <w:t>užtraukia baudą nuo trijų šimtų iki šešių tūkstančių eurų.</w:t>
                          </w:r>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33399d1babe843669fdb8e3198d89926"/>
                        <w:lock w:val="sdtLocked"/>
                        <w:richText/>
                      </w:sdtPr>
                      <w:sdtContent>
                        <w:p>
                          <w:pPr>
                            <w:spacing w:line="360" w:lineRule="auto"/>
                            <w:ind w:firstLine="720"/>
                            <w:jc w:val="both"/>
                            <w:rPr>
                              <w:bCs/>
                              <w:szCs w:val="24"/>
                            </w:rPr>
                          </w:pPr>
                          <w:sdt>
                            <w:sdtPr>
                              <w:alias w:val="Numeris"/>
                              <w:tag w:val="nr_33399d1babe843669fdb8e3198d89926"/>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rPr>
                              <w:bCs/>
                              <w:szCs w:val="24"/>
                            </w:rPr>
                          </w:pPr>
                          <w:r>
                            <w:rPr>
                              <w:bCs/>
                              <w:szCs w:val="24"/>
                            </w:rPr>
                            <w:t>užtraukia baudą nuo vieno tūkstančio dviejų šimtų iki šešių tūkstančių eurų.</w:t>
                          </w:r>
                        </w:p>
                        <w:p>
                          <w:pPr>
                            <w:spacing w:line="240" w:lineRule="atLeast"/>
                            <w:ind w:firstLine="720"/>
                            <w:jc w:val="both"/>
                            <w:rPr>
                              <w:bCs/>
                              <w:szCs w:val="24"/>
                            </w:rPr>
                          </w:pPr>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f5e58946e4594efaa5066216a4213ad7"/>
                        <w:lock w:val="sdtLocked"/>
                        <w:richText/>
                      </w:sdtPr>
                      <w:sdtContent>
                        <w:p>
                          <w:pPr>
                            <w:spacing w:line="360" w:lineRule="auto"/>
                            <w:ind w:firstLine="720"/>
                            <w:jc w:val="both"/>
                            <w:rPr>
                              <w:szCs w:val="24"/>
                              <w:lang w:eastAsia="lt-LT"/>
                            </w:rPr>
                          </w:pPr>
                          <w:sdt>
                            <w:sdtPr>
                              <w:alias w:val="Numeris"/>
                              <w:tag w:val="nr_f5e58946e4594efaa5066216a4213ad7"/>
                              <w:lock w:val="sdtLocked"/>
                              <w:richText/>
                            </w:sdtPr>
                            <w:sdtContent>
                              <w:r>
                                <w:rPr>
                                  <w:szCs w:val="24"/>
                                  <w:lang w:eastAsia="lt-LT"/>
                                </w:rPr>
                                <w:t>6</w:t>
                              </w:r>
                            </w:sdtContent>
                          </w:sdt>
                          <w:r>
                            <w:rPr>
                              <w:szCs w:val="24"/>
                              <w:lang w:eastAsia="lt-LT"/>
                            </w:rPr>
                            <w:t>. Išgaunamo vandens, išleidžiamų nuotekų arba su nuotekomis išleidžiamų teršalų apskaitos ir ataskaitų teikimo reikalavimų pažeidimas</w:t>
                          </w:r>
                        </w:p>
                        <w:p>
                          <w:pPr>
                            <w:spacing w:line="360" w:lineRule="auto"/>
                            <w:ind w:firstLine="720"/>
                            <w:jc w:val="both"/>
                            <w:rPr>
                              <w:bCs/>
                              <w:szCs w:val="24"/>
                            </w:rPr>
                          </w:pPr>
                          <w:r>
                            <w:rPr>
                              <w:szCs w:val="24"/>
                              <w:lang w:eastAsia="lt-LT"/>
                            </w:rPr>
                            <w:t>užtraukia baudą asmenims nuo šešiasdešimt iki vieno šimto dvidešimt eurų ir juridinių asmenų vadovams ar kitiems atsakingiems asmenims – nuo vieno šimto 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53a7e5dc07c2431fb754dd9052b83f36"/>
                        <w:lock w:val="sdtLocked"/>
                        <w:richText/>
                      </w:sdtPr>
                      <w:sdtContent>
                        <w:p>
                          <w:pPr>
                            <w:spacing w:line="360" w:lineRule="auto"/>
                            <w:ind w:firstLine="720"/>
                            <w:jc w:val="both"/>
                            <w:rPr>
                              <w:szCs w:val="24"/>
                            </w:rPr>
                          </w:pPr>
                          <w:sdt>
                            <w:sdtPr>
                              <w:alias w:val="Numeris"/>
                              <w:tag w:val="nr_53a7e5dc07c2431fb754dd9052b83f36"/>
                              <w:lock w:val="sdtLocked"/>
                              <w:richText/>
                            </w:sdtPr>
                            <w:sdtContent>
                              <w:r>
                                <w:rPr>
                                  <w:szCs w:val="24"/>
                                </w:rPr>
                                <w:t>4</w:t>
                              </w:r>
                            </w:sdtContent>
                          </w:sdt>
                          <w:r>
                            <w:rPr>
                              <w:szCs w:val="24"/>
                            </w:rPr>
                            <w:t>. Valstybinių parkų ar biosferos rezervatų, išskyrus valstybiniuose parkuose ar biosferos rezervatuose esančius gamtos paveldo objektus ir valstybinių parkų ar biosferos rezervatų ir jų ribų planuose išskirtus gamtinius rezervatus ir draustinius, apsaugos ir naudojimo režimo pažeidimas</w:t>
                          </w:r>
                        </w:p>
                        <w:p>
                          <w:pPr>
                            <w:spacing w:line="360" w:lineRule="auto"/>
                            <w:ind w:firstLine="720"/>
                            <w:jc w:val="both"/>
                            <w:rPr>
                              <w:szCs w:val="24"/>
                            </w:rPr>
                          </w:pPr>
                          <w:r>
                            <w:rPr>
                              <w:szCs w:val="24"/>
                            </w:rPr>
                            <w:t xml:space="preserve">užtraukia įspėjimą arba baudą asmenims nuo trisdešimt iki devyniasdešimt eurų ir baudą juridinių asmenų vadovams ar kitiems atsakingiems asmenims nuo šešiasdešimt iki vieno šimto septyniasdešimt eurų. </w:t>
                          </w:r>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3cf878b9daf4466b58663f828bac95f"/>
                        <w:lock w:val="sdtLocked"/>
                        <w:richText/>
                      </w:sdtPr>
                      <w:sdtContent>
                        <w:p>
                          <w:pPr>
                            <w:spacing w:line="360" w:lineRule="auto"/>
                            <w:ind w:firstLine="720"/>
                            <w:jc w:val="both"/>
                            <w:rPr>
                              <w:szCs w:val="24"/>
                            </w:rPr>
                          </w:pPr>
                          <w:sdt>
                            <w:sdtPr>
                              <w:alias w:val="Numeris"/>
                              <w:tag w:val="nr_c3cf878b9daf4466b58663f828bac95f"/>
                              <w:lock w:val="sdtLocked"/>
                              <w:richText/>
                            </w:sdtPr>
                            <w:sdtContent>
                              <w:r>
                                <w:rPr>
                                  <w:szCs w:val="24"/>
                                </w:rPr>
                                <w:t>7</w:t>
                              </w:r>
                            </w:sdtContent>
                          </w:sdt>
                          <w:r>
                            <w:rPr>
                              <w:szCs w:val="24"/>
                            </w:rPr>
                            <w:t>. Gamtinių rezervatų, draustinių, gamtos paveldo objektų arba valstybinių parkų ar biosferos rezervatų ir jų ribų planuose išskirtų gamtinių rezervatų ar draustinių, valstybiniuose parkuose ar biosferos rezervatuose esančių gamtos paveldo objektų apsaugos ir naudojimo režimo pažeidimas</w:t>
                          </w:r>
                        </w:p>
                        <w:p>
                          <w:pPr>
                            <w:spacing w:line="360" w:lineRule="auto"/>
                            <w:ind w:firstLine="720"/>
                            <w:jc w:val="both"/>
                            <w:rPr>
                              <w:szCs w:val="24"/>
                            </w:rPr>
                          </w:pPr>
                          <w:r>
                            <w:rPr>
                              <w:szCs w:val="24"/>
                            </w:rPr>
                            <w:t xml:space="preserve">užtraukia baudą asmenims nuo trisdešimt iki vieno šimto penkiasdešimt eurų ir juridinių asmenų vadovams ar kitiems atsakingiems asmenims – nuo vieno šimto penkiasdešimt iki dviejų šimtų trisdešimt eurų. </w:t>
                          </w:r>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c3b7fd7cf3c247a9937ae7041ebca50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9204a8c1f1a9452daa0a45d3fab70d3e"/>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f0d5bf595e8740369d06f35f7dc11c33"/>
                    <w:lock w:val="sdtLocked"/>
                    <w:richText/>
                  </w:sdtPr>
                  <w:sdtContent>
                    <w:p>
                      <w:pPr>
                        <w:spacing w:line="360" w:lineRule="auto"/>
                        <w:ind w:left="2268" w:hanging="1548"/>
                        <w:jc w:val="both"/>
                        <w:rPr>
                          <w:bCs/>
                          <w:szCs w:val="24"/>
                        </w:rPr>
                      </w:pPr>
                      <w:sdt>
                        <w:sdtPr>
                          <w:alias w:val="Numeris"/>
                          <w:tag w:val="nr_f0d5bf595e8740369d06f35f7dc11c33"/>
                          <w:lock w:val="sdtLocked"/>
                          <w:richText/>
                        </w:sdtPr>
                        <w:sdtContent>
                          <w:r>
                            <w:rPr>
                              <w:b/>
                              <w:bCs/>
                              <w:szCs w:val="24"/>
                            </w:rPr>
                            <w:t>328</w:t>
                          </w:r>
                        </w:sdtContent>
                      </w:sdt>
                      <w:r>
                        <w:rPr>
                          <w:b/>
                          <w:bCs/>
                          <w:szCs w:val="24"/>
                        </w:rPr>
                        <w:t xml:space="preserve"> straipsnis. </w:t>
                      </w:r>
                      <w:sdt>
                        <w:sdtPr>
                          <w:alias w:val="Pavadinimas"/>
                          <w:tag w:val="title_f0d5bf595e8740369d06f35f7dc11c33"/>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1589c84390bd410eb85bc4514ffcf5a6"/>
                        <w:lock w:val="sdtLocked"/>
                        <w:richText/>
                      </w:sdtPr>
                      <w:sdtContent>
                        <w:p>
                          <w:pPr>
                            <w:spacing w:line="360" w:lineRule="auto"/>
                            <w:ind w:firstLine="720"/>
                            <w:jc w:val="both"/>
                            <w:rPr>
                              <w:bCs/>
                              <w:szCs w:val="24"/>
                            </w:rPr>
                          </w:pPr>
                          <w:sdt>
                            <w:sdtPr>
                              <w:alias w:val="Numeris"/>
                              <w:tag w:val="nr_1589c84390bd410eb85bc4514ffcf5a6"/>
                              <w:lock w:val="sdtLocked"/>
                              <w:richText/>
                            </w:sdtPr>
                            <w:sdtContent>
                              <w:r>
                                <w:rPr>
                                  <w:bCs/>
                                  <w:szCs w:val="24"/>
                                </w:rPr>
                                <w:t>1</w:t>
                              </w:r>
                            </w:sdtContent>
                          </w:sdt>
                          <w:r>
                            <w:rPr>
                              <w:bCs/>
                              <w:szCs w:val="24"/>
                            </w:rPr>
                            <w:t>. Energijos išteklių biržos operatoriaus, įmonių, kurios verčiasi energetikos veikla, geriamojo vandens tiekėjų duomenų apie įmonės ūkinę finansinę veiklą nepateikimas nustatyta tvarka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28 str. 2 d."/>
                        <w:tag w:val="part_1473e4b001374e1a952813cdae1334e5"/>
                        <w:lock w:val="sdtLocked"/>
                        <w:richText/>
                      </w:sdtPr>
                      <w:sdtContent>
                        <w:p>
                          <w:pPr>
                            <w:spacing w:line="360" w:lineRule="auto"/>
                            <w:ind w:firstLine="720"/>
                            <w:jc w:val="both"/>
                            <w:rPr>
                              <w:bCs/>
                              <w:szCs w:val="24"/>
                            </w:rPr>
                          </w:pPr>
                          <w:sdt>
                            <w:sdtPr>
                              <w:alias w:val="Numeris"/>
                              <w:tag w:val="nr_1473e4b001374e1a952813cdae1334e5"/>
                              <w:lock w:val="sdtLocked"/>
                              <w:richText/>
                            </w:sdtPr>
                            <w:sdtContent>
                              <w:r>
                                <w:rPr>
                                  <w:bCs/>
                                  <w:szCs w:val="24"/>
                                </w:rPr>
                                <w:t>2</w:t>
                              </w:r>
                            </w:sdtContent>
                          </w:sdt>
                          <w:r>
                            <w:rPr>
                              <w:bCs/>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bCs/>
                              <w:szCs w:val="24"/>
                            </w:rPr>
                          </w:pPr>
                          <w:r>
                            <w:rPr>
                              <w:bCs/>
                              <w:szCs w:val="24"/>
                            </w:rPr>
                            <w:t>užtraukia baudą juridinių asmenų vadovams ar kitiems atsakingiems asmenims nuo vieno šimto penkiasdešimt iki keturių šimtų penkiasdešimt eurų.</w:t>
                          </w:r>
                        </w:p>
                      </w:sdtContent>
                    </w:sdt>
                    <w:sdt>
                      <w:sdtPr>
                        <w:alias w:val="328 str. 3 d."/>
                        <w:tag w:val="part_6d315885ab1b4f8484cd6625c2446526"/>
                        <w:lock w:val="sdtLocked"/>
                        <w:richText/>
                      </w:sdtPr>
                      <w:sdtContent>
                        <w:p>
                          <w:pPr>
                            <w:spacing w:line="360" w:lineRule="auto"/>
                            <w:ind w:firstLine="720"/>
                            <w:jc w:val="both"/>
                            <w:rPr>
                              <w:bCs/>
                              <w:szCs w:val="24"/>
                            </w:rPr>
                          </w:pPr>
                          <w:sdt>
                            <w:sdtPr>
                              <w:alias w:val="Numeris"/>
                              <w:tag w:val="nr_6d315885ab1b4f8484cd6625c2446526"/>
                              <w:lock w:val="sdtLocked"/>
                              <w:richText/>
                            </w:sdtPr>
                            <w:sdtContent>
                              <w:r>
                                <w:rPr>
                                  <w:bCs/>
                                  <w:szCs w:val="24"/>
                                </w:rPr>
                                <w:t>3</w:t>
                              </w:r>
                            </w:sdtContent>
                          </w:sdt>
                          <w:r>
                            <w:rPr>
                              <w:bCs/>
                              <w:szCs w:val="24"/>
                            </w:rPr>
                            <w:t>. Energijos išteklių biržos operatoriaus, įmonių, kurios verčiasi energetikos veikla, geriamojo vandens tiekėjų duomenų, žinant, kad jie klaidingi, pateikimas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trijų šimtų iki keturių šimtų penkiasdešimt eurų.</w:t>
                          </w:r>
                        </w:p>
                        <w:p>
                          <w:pPr>
                            <w:spacing w:line="360" w:lineRule="auto"/>
                            <w:ind w:firstLine="720"/>
                            <w:jc w:val="both"/>
                            <w:rPr>
                              <w:bCs/>
                              <w:szCs w:val="24"/>
                            </w:rPr>
                          </w:pPr>
                        </w:p>
                      </w:sdtContent>
                    </w:sdt>
                  </w:sdtContent>
                </w:sdt>
                <w:sdt>
                  <w:sdtPr>
                    <w:alias w:val="329 str."/>
                    <w:tag w:val="part_f3a17efb1e6c4e6e824c980a2f686b4c"/>
                    <w:lock w:val="sdtLocked"/>
                    <w:richText/>
                  </w:sdtPr>
                  <w:sdtContent>
                    <w:p>
                      <w:pPr>
                        <w:spacing w:line="360" w:lineRule="auto"/>
                        <w:ind w:left="2552" w:hanging="1832"/>
                        <w:jc w:val="both"/>
                        <w:rPr>
                          <w:bCs/>
                          <w:szCs w:val="24"/>
                        </w:rPr>
                      </w:pPr>
                      <w:sdt>
                        <w:sdtPr>
                          <w:alias w:val="Numeris"/>
                          <w:tag w:val="nr_f3a17efb1e6c4e6e824c980a2f686b4c"/>
                          <w:lock w:val="sdtLocked"/>
                          <w:richText/>
                        </w:sdtPr>
                        <w:sdtContent>
                          <w:r>
                            <w:rPr>
                              <w:b/>
                              <w:bCs/>
                              <w:szCs w:val="24"/>
                            </w:rPr>
                            <w:t>329</w:t>
                          </w:r>
                        </w:sdtContent>
                      </w:sdt>
                      <w:r>
                        <w:rPr>
                          <w:b/>
                          <w:bCs/>
                          <w:szCs w:val="24"/>
                        </w:rPr>
                        <w:t xml:space="preserve"> straipsnis. </w:t>
                      </w:r>
                      <w:sdt>
                        <w:sdtPr>
                          <w:alias w:val="Pavadinimas"/>
                          <w:tag w:val="title_f3a17efb1e6c4e6e824c980a2f686b4c"/>
                          <w:lock w:val="sdtLocked"/>
                          <w:richText/>
                        </w:sdtPr>
                        <w:sdtContent>
                          <w:r>
                            <w:rPr>
                              <w:b/>
                              <w:bCs/>
                              <w:szCs w:val="24"/>
                            </w:rPr>
                            <w:t xml:space="preserve">Valstybinės kainų ir energetikos kontrolės komisijos nutarimų pažeidimas arba nevykdymas </w:t>
                          </w:r>
                        </w:sdtContent>
                      </w:sdt>
                    </w:p>
                    <w:sdt>
                      <w:sdtPr>
                        <w:alias w:val="329 str. 1 d."/>
                        <w:tag w:val="part_c1ffa6e3546448bb9743d5d59522f46a"/>
                        <w:lock w:val="sdtLocked"/>
                        <w:richText/>
                      </w:sdtPr>
                      <w:sdtContent>
                        <w:p>
                          <w:pPr>
                            <w:spacing w:line="360" w:lineRule="auto"/>
                            <w:ind w:firstLine="720"/>
                            <w:jc w:val="both"/>
                            <w:rPr>
                              <w:bCs/>
                              <w:szCs w:val="24"/>
                            </w:rPr>
                          </w:pPr>
                          <w:sdt>
                            <w:sdtPr>
                              <w:alias w:val="Numeris"/>
                              <w:tag w:val="nr_c1ffa6e3546448bb9743d5d59522f46a"/>
                              <w:lock w:val="sdtLocked"/>
                              <w:richText/>
                            </w:sdtPr>
                            <w:sdtContent>
                              <w:r>
                                <w:rPr>
                                  <w:bCs/>
                                  <w:szCs w:val="24"/>
                                </w:rPr>
                                <w:t>1</w:t>
                              </w:r>
                            </w:sdtContent>
                          </w:sdt>
                          <w:r>
                            <w:rPr>
                              <w:bCs/>
                              <w:szCs w:val="24"/>
                            </w:rPr>
                            <w:t xml:space="preserve">. Valstybinės kainų ir energetikos kontrolės komisijos nutarimų pažeidimas arba nevykdymas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329 str. 2 d."/>
                        <w:tag w:val="part_ab3d4784bf58494caf850cc262c8d7d3"/>
                        <w:lock w:val="sdtLocked"/>
                        <w:richText/>
                      </w:sdtPr>
                      <w:sdtContent>
                        <w:p>
                          <w:pPr>
                            <w:spacing w:line="360" w:lineRule="auto"/>
                            <w:ind w:firstLine="720"/>
                            <w:jc w:val="both"/>
                            <w:rPr>
                              <w:bCs/>
                              <w:szCs w:val="24"/>
                            </w:rPr>
                          </w:pPr>
                          <w:sdt>
                            <w:sdtPr>
                              <w:alias w:val="Numeris"/>
                              <w:tag w:val="nr_ab3d4784bf58494caf850cc262c8d7d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735b5bff707f425d90fd4f21e1e3dde7"/>
                        <w:lock w:val="sdtLocked"/>
                        <w:richText/>
                      </w:sdtPr>
                      <w:sdtContent>
                        <w:p>
                          <w:pPr>
                            <w:spacing w:line="360" w:lineRule="auto"/>
                            <w:ind w:firstLine="720"/>
                            <w:jc w:val="both"/>
                            <w:rPr>
                              <w:bCs/>
                              <w:szCs w:val="24"/>
                            </w:rPr>
                          </w:pPr>
                          <w:sdt>
                            <w:sdtPr>
                              <w:alias w:val="Numeris"/>
                              <w:tag w:val="nr_735b5bff707f425d90fd4f21e1e3dde7"/>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rPr>
                              <w:bCs/>
                              <w:szCs w:val="24"/>
                            </w:rPr>
                          </w:pPr>
                          <w:r>
                            <w:rPr>
                              <w:bCs/>
                              <w:szCs w:val="24"/>
                            </w:rPr>
                            <w:t>užtraukia įspėjimą arba baudą asmenims nuo šešiasdešimt iki vieno šimto dvidešimt eurų ir baudą juridinių asmenų vadovams ar kitiems atsakingiems asmenims nuo devyniasdešimt iki vieno šimto septyniasdešimt eurų.</w:t>
                          </w:r>
                        </w:p>
                        <w:p>
                          <w:pPr>
                            <w:spacing w:line="360" w:lineRule="auto"/>
                            <w:ind w:firstLine="720"/>
                            <w:rPr>
                              <w:b/>
                              <w:bCs/>
                              <w:szCs w:val="24"/>
                            </w:rPr>
                          </w:pPr>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3fb3bdaf18c14adb84569d9334796bbe"/>
                    <w:lock w:val="sdtLocked"/>
                    <w:richText/>
                  </w:sdtPr>
                  <w:sdtContent>
                    <w:p>
                      <w:pPr>
                        <w:spacing w:line="360" w:lineRule="auto"/>
                        <w:ind w:firstLine="720"/>
                        <w:jc w:val="both"/>
                        <w:rPr>
                          <w:b/>
                          <w:bCs/>
                          <w:szCs w:val="24"/>
                        </w:rPr>
                      </w:pPr>
                      <w:sdt>
                        <w:sdtPr>
                          <w:alias w:val="Numeris"/>
                          <w:tag w:val="nr_3fb3bdaf18c14adb84569d9334796bbe"/>
                          <w:lock w:val="sdtLocked"/>
                          <w:richText/>
                        </w:sdtPr>
                        <w:sdtContent>
                          <w:r>
                            <w:rPr>
                              <w:b/>
                              <w:bCs/>
                              <w:szCs w:val="24"/>
                            </w:rPr>
                            <w:t>345</w:t>
                          </w:r>
                        </w:sdtContent>
                      </w:sdt>
                      <w:r>
                        <w:rPr>
                          <w:b/>
                          <w:bCs/>
                          <w:szCs w:val="24"/>
                        </w:rPr>
                        <w:t xml:space="preserve"> straipsnis. </w:t>
                      </w:r>
                      <w:sdt>
                        <w:sdtPr>
                          <w:alias w:val="Pavadinimas"/>
                          <w:tag w:val="title_3fb3bdaf18c14adb84569d9334796bbe"/>
                          <w:lock w:val="sdtLocked"/>
                          <w:richText/>
                        </w:sdtPr>
                        <w:sdtContent>
                          <w:r>
                            <w:rPr>
                              <w:b/>
                              <w:bCs/>
                              <w:szCs w:val="24"/>
                            </w:rPr>
                            <w:t>Gyvulių veislininkystės norminių aktų pažeidimas</w:t>
                          </w:r>
                        </w:sdtContent>
                      </w:sdt>
                    </w:p>
                    <w:sdt>
                      <w:sdtPr>
                        <w:alias w:val="345 str. 1 d."/>
                        <w:tag w:val="part_3c2ab7bd79c14b789b1412b4d9d7d3a8"/>
                        <w:lock w:val="sdtLocked"/>
                        <w:richText/>
                      </w:sdtPr>
                      <w:sdtContent>
                        <w:p>
                          <w:pPr>
                            <w:spacing w:line="360" w:lineRule="auto"/>
                            <w:ind w:firstLine="720"/>
                            <w:jc w:val="both"/>
                            <w:rPr>
                              <w:szCs w:val="24"/>
                            </w:rPr>
                          </w:pPr>
                          <w:sdt>
                            <w:sdtPr>
                              <w:alias w:val="Numeris"/>
                              <w:tag w:val="nr_3c2ab7bd79c14b789b1412b4d9d7d3a8"/>
                              <w:lock w:val="sdtLocked"/>
                              <w:richText/>
                            </w:sdtPr>
                            <w:sdtContent>
                              <w:r>
                                <w:rPr>
                                  <w:szCs w:val="24"/>
                                </w:rPr>
                                <w:t>1</w:t>
                              </w:r>
                            </w:sdtContent>
                          </w:sdt>
                          <w:r>
                            <w:rPr>
                              <w:szCs w:val="24"/>
                            </w:rPr>
                            <w:t>. Gyvulių veislininkystės norminių aktų pažeidimas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851cd03d30fe4f75aa8d6c14730c1104"/>
                        <w:lock w:val="sdtLocked"/>
                        <w:richText/>
                      </w:sdtPr>
                      <w:sdtContent>
                        <w:p>
                          <w:pPr>
                            <w:spacing w:line="360" w:lineRule="auto"/>
                            <w:ind w:firstLine="720"/>
                            <w:jc w:val="both"/>
                            <w:rPr>
                              <w:szCs w:val="24"/>
                            </w:rPr>
                          </w:pPr>
                          <w:sdt>
                            <w:sdtPr>
                              <w:alias w:val="Numeris"/>
                              <w:tag w:val="nr_851cd03d30fe4f75aa8d6c14730c1104"/>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trijų šimtų iki keturių šimtų penkiasdešimt eurų.</w:t>
                          </w:r>
                        </w:p>
                        <w:p>
                          <w:pPr>
                            <w:spacing w:line="360" w:lineRule="auto"/>
                            <w:ind w:firstLine="720"/>
                            <w:jc w:val="both"/>
                            <w:rPr>
                              <w:szCs w:val="24"/>
                            </w:rPr>
                          </w:pPr>
                        </w:p>
                      </w:sdtContent>
                    </w:sdt>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812a3e360563465382301b07f9c21a28"/>
                    <w:lock w:val="sdtLocked"/>
                    <w:richText/>
                  </w:sdtPr>
                  <w:sdtContent>
                    <w:p>
                      <w:pPr>
                        <w:spacing w:line="360" w:lineRule="auto"/>
                        <w:ind w:left="2410" w:hanging="1690"/>
                        <w:jc w:val="both"/>
                        <w:rPr>
                          <w:szCs w:val="24"/>
                        </w:rPr>
                      </w:pPr>
                      <w:sdt>
                        <w:sdtPr>
                          <w:alias w:val="Numeris"/>
                          <w:tag w:val="nr_812a3e360563465382301b07f9c21a28"/>
                          <w:lock w:val="sdtLocked"/>
                          <w:richText/>
                        </w:sdtPr>
                        <w:sdtContent>
                          <w:r>
                            <w:rPr>
                              <w:b/>
                              <w:bCs/>
                              <w:szCs w:val="24"/>
                            </w:rPr>
                            <w:t>369</w:t>
                          </w:r>
                        </w:sdtContent>
                      </w:sdt>
                      <w:r>
                        <w:rPr>
                          <w:b/>
                          <w:bCs/>
                          <w:szCs w:val="24"/>
                        </w:rPr>
                        <w:t xml:space="preserve"> straipsnis. </w:t>
                      </w:r>
                      <w:sdt>
                        <w:sdtPr>
                          <w:alias w:val="Pavadinimas"/>
                          <w:tag w:val="title_812a3e360563465382301b07f9c21a28"/>
                          <w:lock w:val="sdtLocked"/>
                          <w:richText/>
                        </w:sdtPr>
                        <w:sdtContent>
                          <w:r>
                            <w:rPr>
                              <w:b/>
                              <w:bCs/>
                              <w:szCs w:val="24"/>
                            </w:rPr>
                            <w:t>Lietuvos Respublikos žmonių palaikų laidojimo įstatyme ir kituose teisės aktuose nustatytų kapinių priežiūros ir žmogaus palaikų gabenimo transporto priemonėmis reikalavimų pažeidimas</w:t>
                          </w:r>
                        </w:sdtContent>
                      </w:sdt>
                    </w:p>
                    <w:sdt>
                      <w:sdtPr>
                        <w:alias w:val="369 str. 1 d."/>
                        <w:tag w:val="part_ea3a16a868754a5fbc79b36d4c20aa93"/>
                        <w:lock w:val="sdtLocked"/>
                        <w:richText/>
                      </w:sdtPr>
                      <w:sdtContent>
                        <w:p>
                          <w:pPr>
                            <w:spacing w:line="360" w:lineRule="auto"/>
                            <w:ind w:firstLine="720"/>
                            <w:jc w:val="both"/>
                            <w:rPr>
                              <w:szCs w:val="24"/>
                            </w:rPr>
                          </w:pPr>
                          <w:sdt>
                            <w:sdtPr>
                              <w:alias w:val="Numeris"/>
                              <w:tag w:val="nr_ea3a16a868754a5fbc79b36d4c20aa93"/>
                              <w:lock w:val="sdtLocked"/>
                              <w:richText/>
                            </w:sdtPr>
                            <w:sdtContent>
                              <w:r>
                                <w:rPr>
                                  <w:szCs w:val="24"/>
                                </w:rPr>
                                <w:t>1</w:t>
                              </w:r>
                            </w:sdtContent>
                          </w:sdt>
                          <w:r>
                            <w:rPr>
                              <w:szCs w:val="24"/>
                            </w:rPr>
                            <w:t xml:space="preserve">. Kapinių tvarkymo taisyklių </w:t>
                          </w:r>
                          <w:r>
                            <w:rPr>
                              <w:szCs w:val="24"/>
                              <w:lang w:eastAsia="lt-LT"/>
                            </w:rPr>
                            <w:t xml:space="preserve">ar kitų kapinių tvarkymą reglamentuojančių teisės aktų </w:t>
                          </w:r>
                          <w:r>
                            <w:rPr>
                              <w:szCs w:val="24"/>
                            </w:rPr>
                            <w:t>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a21892ad25a6407ea13a9a912ed88eb9"/>
                        <w:lock w:val="sdtLocked"/>
                        <w:richText/>
                      </w:sdtPr>
                      <w:sdtContent>
                        <w:p>
                          <w:pPr>
                            <w:spacing w:line="360" w:lineRule="auto"/>
                            <w:ind w:firstLine="720"/>
                            <w:jc w:val="both"/>
                            <w:rPr>
                              <w:szCs w:val="24"/>
                            </w:rPr>
                          </w:pPr>
                          <w:sdt>
                            <w:sdtPr>
                              <w:alias w:val="Numeris"/>
                              <w:tag w:val="nr_a21892ad25a6407ea13a9a912ed88e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d386c2ca75f04797835fdfaffa129e84"/>
                        <w:lock w:val="sdtLocked"/>
                        <w:richText/>
                      </w:sdtPr>
                      <w:sdtContent>
                        <w:p>
                          <w:pPr>
                            <w:spacing w:line="360" w:lineRule="auto"/>
                            <w:ind w:firstLine="720"/>
                            <w:jc w:val="both"/>
                            <w:rPr>
                              <w:szCs w:val="24"/>
                            </w:rPr>
                          </w:pPr>
                          <w:sdt>
                            <w:sdtPr>
                              <w:alias w:val="Numeris"/>
                              <w:tag w:val="nr_d386c2ca75f04797835fdfaffa129e8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užtraukia baudą nuo trisdešimt iki šešiasdešimt eurų.</w:t>
                          </w:r>
                        </w:p>
                      </w:sdtContent>
                    </w:sdt>
                    <w:sdt>
                      <w:sdtPr>
                        <w:alias w:val="369 str. 4 d."/>
                        <w:tag w:val="part_ef257f7337da4c9aac05ae7048bfaae8"/>
                        <w:lock w:val="sdtLocked"/>
                        <w:richText/>
                      </w:sdtPr>
                      <w:sdtContent>
                        <w:p>
                          <w:pPr>
                            <w:spacing w:line="360" w:lineRule="auto"/>
                            <w:ind w:firstLine="720"/>
                            <w:jc w:val="both"/>
                            <w:rPr>
                              <w:szCs w:val="24"/>
                            </w:rPr>
                          </w:pPr>
                          <w:sdt>
                            <w:sdtPr>
                              <w:alias w:val="Numeris"/>
                              <w:tag w:val="nr_ef257f7337da4c9aac05ae7048bfaae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69 str. 5 d."/>
                        <w:tag w:val="part_544fa4cef9784062bdce6781a5911914"/>
                        <w:lock w:val="sdtLocked"/>
                        <w:richText/>
                      </w:sdtPr>
                      <w:sdtContent>
                        <w:p>
                          <w:pPr>
                            <w:spacing w:line="360" w:lineRule="auto"/>
                            <w:ind w:firstLine="720"/>
                            <w:jc w:val="both"/>
                            <w:rPr>
                              <w:szCs w:val="24"/>
                            </w:rPr>
                          </w:pPr>
                          <w:sdt>
                            <w:sdtPr>
                              <w:alias w:val="Numeris"/>
                              <w:tag w:val="nr_544fa4cef9784062bdce6781a5911914"/>
                              <w:lock w:val="sdtLocked"/>
                              <w:richText/>
                            </w:sdtPr>
                            <w:sdtContent>
                              <w:r>
                                <w:rPr>
                                  <w:szCs w:val="24"/>
                                </w:rPr>
                                <w:t>5</w:t>
                              </w:r>
                            </w:sdtContent>
                          </w:sdt>
                          <w:r>
                            <w:rPr>
                              <w:szCs w:val="24"/>
                            </w:rPr>
                            <w:t>. Žmogaus palaikų gabenimas transporto priemonėmis, kurios neatitinka žmonių palaikams gabenti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nuo trisdešimt iki devyniasdešimt eurų.</w:t>
                          </w:r>
                        </w:p>
                      </w:sdtContent>
                    </w:sdt>
                    <w:sdt>
                      <w:sdtPr>
                        <w:alias w:val="369 str. 6 d."/>
                        <w:tag w:val="part_4a4e15e571974c36909c49f9fc0d1f8b"/>
                        <w:lock w:val="sdtLocked"/>
                        <w:richText/>
                      </w:sdtPr>
                      <w:sdtContent>
                        <w:p>
                          <w:pPr>
                            <w:spacing w:line="360" w:lineRule="auto"/>
                            <w:ind w:firstLine="720"/>
                            <w:jc w:val="both"/>
                            <w:rPr>
                              <w:szCs w:val="24"/>
                            </w:rPr>
                          </w:pPr>
                          <w:sdt>
                            <w:sdtPr>
                              <w:alias w:val="Numeris"/>
                              <w:tag w:val="nr_4a4e15e571974c36909c49f9fc0d1f8b"/>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devyniasdešimt iki vieno šimto keturiasdešimt eurų.</w:t>
                          </w:r>
                        </w:p>
                        <w:p>
                          <w:pPr>
                            <w:spacing w:line="360" w:lineRule="auto"/>
                            <w:ind w:firstLine="720"/>
                            <w:rPr>
                              <w:b/>
                              <w:szCs w:val="24"/>
                            </w:rPr>
                          </w:pPr>
                        </w:p>
                      </w:sdtContent>
                    </w:sdt>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b528fda9eaee471b8faac7d7fd31b9c3"/>
                        <w:lock w:val="sdtLocked"/>
                        <w:richText/>
                      </w:sdtPr>
                      <w:sdtContent>
                        <w:p>
                          <w:pPr>
                            <w:spacing w:line="360" w:lineRule="auto"/>
                            <w:ind w:firstLine="720"/>
                            <w:jc w:val="both"/>
                            <w:rPr>
                              <w:bCs/>
                              <w:szCs w:val="24"/>
                            </w:rPr>
                          </w:pPr>
                          <w:sdt>
                            <w:sdtPr>
                              <w:alias w:val="Numeris"/>
                              <w:tag w:val="nr_b528fda9eaee471b8faac7d7fd31b9c3"/>
                              <w:lock w:val="sdtLocked"/>
                              <w:richText/>
                            </w:sdtPr>
                            <w:sdtContent>
                              <w:r>
                                <w:rPr>
                                  <w:bCs/>
                                  <w:szCs w:val="24"/>
                                </w:rPr>
                                <w:t>4</w:t>
                              </w:r>
                            </w:sdtContent>
                          </w:sdt>
                          <w:r>
                            <w:rPr>
                              <w:bCs/>
                              <w:szCs w:val="24"/>
                            </w:rPr>
                            <w:t xml:space="preserve">. Objektų statyba, rekonstravimas ir įrengimas aerodromų apsaugos zonose nesuderinus su Civilinės aviacijos administracija ir su Lietuvos kariuomenės vadu (karinių aerodromų apsaugos zonose), objektų statybos, rekonstravimo ir įrengimo darbai radiolokacinių stočių apsaugos zonoje nesuderinus su Civilinės aviacijos administracija ir su kariuomenės vadu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keturių šimtų penkiasdešimt eurų.</w:t>
                          </w:r>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d8536e63a7e74a2b86252e996bf300ac"/>
                    <w:lock w:val="sdtLocked"/>
                    <w:richText/>
                  </w:sdtPr>
                  <w:sdtContent>
                    <w:p>
                      <w:pPr>
                        <w:spacing w:line="360" w:lineRule="auto"/>
                        <w:ind w:firstLine="720"/>
                        <w:jc w:val="both"/>
                        <w:rPr>
                          <w:szCs w:val="24"/>
                          <w:lang w:eastAsia="lt-LT"/>
                        </w:rPr>
                      </w:pPr>
                      <w:sdt>
                        <w:sdtPr>
                          <w:alias w:val="Numeris"/>
                          <w:tag w:val="nr_d8536e63a7e74a2b86252e996bf300ac"/>
                          <w:lock w:val="sdtLocked"/>
                          <w:richText/>
                        </w:sdtPr>
                        <w:sdtContent>
                          <w:r>
                            <w:rPr>
                              <w:b/>
                              <w:bCs/>
                              <w:szCs w:val="24"/>
                              <w:lang w:eastAsia="lt-LT"/>
                            </w:rPr>
                            <w:t>393</w:t>
                          </w:r>
                        </w:sdtContent>
                      </w:sdt>
                      <w:r>
                        <w:rPr>
                          <w:b/>
                          <w:bCs/>
                          <w:szCs w:val="24"/>
                          <w:lang w:eastAsia="lt-LT"/>
                        </w:rPr>
                        <w:t xml:space="preserve"> straipsnis. </w:t>
                      </w:r>
                      <w:sdt>
                        <w:sdtPr>
                          <w:alias w:val="Pavadinimas"/>
                          <w:tag w:val="title_d8536e63a7e74a2b86252e996bf300ac"/>
                          <w:lock w:val="sdtLocked"/>
                          <w:richText/>
                        </w:sdtPr>
                        <w:sdtContent>
                          <w:r>
                            <w:rPr>
                              <w:b/>
                              <w:bCs/>
                              <w:szCs w:val="24"/>
                              <w:lang w:eastAsia="lt-LT"/>
                            </w:rPr>
                            <w:t xml:space="preserve">Orlaivių naudojimo taisyklių pažeidimas </w:t>
                          </w:r>
                        </w:sdtContent>
                      </w:sdt>
                    </w:p>
                    <w:sdt>
                      <w:sdtPr>
                        <w:alias w:val="393 str. 1 d."/>
                        <w:tag w:val="part_f8f6ea3b80d840fcb691e47e8c45da22"/>
                        <w:lock w:val="sdtLocked"/>
                        <w:richText/>
                      </w:sdtPr>
                      <w:sdtContent>
                        <w:p>
                          <w:pPr>
                            <w:spacing w:line="360" w:lineRule="auto"/>
                            <w:ind w:firstLine="720"/>
                            <w:jc w:val="both"/>
                            <w:rPr>
                              <w:szCs w:val="24"/>
                              <w:lang w:eastAsia="lt-LT"/>
                            </w:rPr>
                          </w:pPr>
                          <w:sdt>
                            <w:sdtPr>
                              <w:alias w:val="Numeris"/>
                              <w:tag w:val="nr_f8f6ea3b80d840fcb691e47e8c45da22"/>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Lietuvos Respublikos aviacijos įstatyme nurodytų privalomų dokumentų nebuvimas orlaivyje skrydžio metu </w:t>
                          </w:r>
                        </w:p>
                        <w:p>
                          <w:pPr>
                            <w:spacing w:line="360" w:lineRule="auto"/>
                            <w:ind w:firstLine="720"/>
                            <w:jc w:val="both"/>
                            <w:rPr>
                              <w:szCs w:val="24"/>
                              <w:lang w:eastAsia="lt-LT"/>
                            </w:rPr>
                          </w:pPr>
                          <w:r>
                            <w:rPr>
                              <w:szCs w:val="24"/>
                              <w:lang w:eastAsia="lt-LT"/>
                            </w:rPr>
                            <w:t xml:space="preserve">užtraukia baudą nuo keturiasdešimt iki devyniasdešimt eurų. </w:t>
                          </w:r>
                        </w:p>
                      </w:sdtContent>
                    </w:sdt>
                    <w:sdt>
                      <w:sdtPr>
                        <w:alias w:val="393 str. 2 d."/>
                        <w:tag w:val="part_e2d8d1eb46a64303a1b05408c3bbd036"/>
                        <w:lock w:val="sdtLocked"/>
                        <w:richText/>
                      </w:sdtPr>
                      <w:sdtContent>
                        <w:p>
                          <w:pPr>
                            <w:spacing w:line="360" w:lineRule="auto"/>
                            <w:ind w:firstLine="720"/>
                            <w:jc w:val="both"/>
                            <w:rPr>
                              <w:szCs w:val="24"/>
                              <w:lang w:eastAsia="lt-LT"/>
                            </w:rPr>
                          </w:pPr>
                          <w:sdt>
                            <w:sdtPr>
                              <w:alias w:val="Numeris"/>
                              <w:tag w:val="nr_e2d8d1eb46a64303a1b05408c3bbd036"/>
                              <w:lock w:val="sdtLocked"/>
                              <w:richText/>
                            </w:sdtPr>
                            <w:sdtContent>
                              <w:r>
                                <w:rPr>
                                  <w:szCs w:val="24"/>
                                  <w:lang w:eastAsia="lt-LT"/>
                                </w:rPr>
                                <w:t>2</w:t>
                              </w:r>
                            </w:sdtContent>
                          </w:sdt>
                          <w:r>
                            <w:rPr>
                              <w:szCs w:val="24"/>
                              <w:lang w:eastAsia="lt-LT"/>
                            </w:rPr>
                            <w:t>. Bepiločių orlaivių naudojimo taisyklių pažeidimas</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93 str. 3 d."/>
                        <w:tag w:val="part_ffad76fe9358475ea5ff7069aaceecd5"/>
                        <w:lock w:val="sdtLocked"/>
                        <w:richText/>
                      </w:sdtPr>
                      <w:sdtContent>
                        <w:p>
                          <w:pPr>
                            <w:spacing w:line="360" w:lineRule="auto"/>
                            <w:ind w:firstLine="720"/>
                            <w:jc w:val="both"/>
                            <w:rPr>
                              <w:szCs w:val="24"/>
                              <w:lang w:eastAsia="lt-LT"/>
                            </w:rPr>
                          </w:pPr>
                          <w:sdt>
                            <w:sdtPr>
                              <w:alias w:val="Numeris"/>
                              <w:tag w:val="nr_ffad76fe9358475ea5ff7069aaceecd5"/>
                              <w:lock w:val="sdtLocked"/>
                              <w:richText/>
                            </w:sdtPr>
                            <w:sdtContent>
                              <w:r>
                                <w:rPr>
                                  <w:szCs w:val="24"/>
                                  <w:lang w:eastAsia="lt-LT"/>
                                </w:rPr>
                                <w:t>3</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eastAsia="lt-LT"/>
                            </w:rPr>
                          </w:pPr>
                          <w:r>
                            <w:rPr>
                              <w:szCs w:val="24"/>
                              <w:lang w:eastAsia="lt-LT"/>
                            </w:rPr>
                            <w:t xml:space="preserve">užtraukia baudą nuo vieno šimto penkiasdešimt iki trijų šimtų eurų. </w:t>
                          </w:r>
                        </w:p>
                      </w:sdtContent>
                    </w:sdt>
                    <w:sdt>
                      <w:sdtPr>
                        <w:alias w:val="393 str. 4 d."/>
                        <w:tag w:val="part_5bd63d421b3e49fbb43a890834122c25"/>
                        <w:lock w:val="sdtLocked"/>
                        <w:richText/>
                      </w:sdtPr>
                      <w:sdtContent>
                        <w:p>
                          <w:pPr>
                            <w:spacing w:line="360" w:lineRule="auto"/>
                            <w:ind w:firstLine="720"/>
                            <w:jc w:val="both"/>
                            <w:rPr>
                              <w:szCs w:val="24"/>
                              <w:lang w:eastAsia="lt-LT"/>
                            </w:rPr>
                          </w:pPr>
                          <w:sdt>
                            <w:sdtPr>
                              <w:alias w:val="Numeris"/>
                              <w:tag w:val="nr_5bd63d421b3e49fbb43a890834122c25"/>
                              <w:lock w:val="sdtLocked"/>
                              <w:richText/>
                            </w:sdtPr>
                            <w:sdtContent>
                              <w:r>
                                <w:rPr>
                                  <w:szCs w:val="24"/>
                                  <w:lang w:eastAsia="lt-LT"/>
                                </w:rPr>
                                <w:t>4</w:t>
                              </w:r>
                            </w:sdtContent>
                          </w:sdt>
                          <w:r>
                            <w:rPr>
                              <w:szCs w:val="24"/>
                              <w:lang w:eastAsia="lt-LT"/>
                            </w:rPr>
                            <w:t xml:space="preserve">. Teisės aktuose oro vežėjams ir orlaivių naudotojams nustatytų reikalavimų apdrausti civilinę atsakomybę už keleiviams, bagažui, kroviniams ir tretiesiems asmenims padarytą žalą nesilaikymas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penkiasdešimt eurų.</w:t>
                          </w:r>
                        </w:p>
                      </w:sdtContent>
                    </w:sdt>
                    <w:sdt>
                      <w:sdtPr>
                        <w:alias w:val="393 str. 5 d."/>
                        <w:tag w:val="part_3e5ccec303bb4762a0bf866a68af6c1a"/>
                        <w:lock w:val="sdtLocked"/>
                        <w:richText/>
                      </w:sdtPr>
                      <w:sdtContent>
                        <w:p>
                          <w:pPr>
                            <w:spacing w:line="360" w:lineRule="auto"/>
                            <w:ind w:firstLine="720"/>
                            <w:jc w:val="both"/>
                            <w:rPr>
                              <w:szCs w:val="24"/>
                              <w:lang w:eastAsia="lt-LT"/>
                            </w:rPr>
                          </w:pPr>
                          <w:sdt>
                            <w:sdtPr>
                              <w:alias w:val="Numeris"/>
                              <w:tag w:val="nr_3e5ccec303bb4762a0bf866a68af6c1a"/>
                              <w:lock w:val="sdtLocked"/>
                              <w:richText/>
                            </w:sdtPr>
                            <w:sdtContent>
                              <w:r>
                                <w:rPr>
                                  <w:szCs w:val="24"/>
                                  <w:lang w:eastAsia="lt-LT"/>
                                </w:rPr>
                                <w:t>5</w:t>
                              </w:r>
                            </w:sdtContent>
                          </w:sdt>
                          <w:r>
                            <w:rPr>
                              <w:szCs w:val="24"/>
                              <w:lang w:eastAsia="lt-LT"/>
                            </w:rPr>
                            <w:t xml:space="preserve">.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 </w:t>
                          </w:r>
                        </w:p>
                        <w:p>
                          <w:pPr>
                            <w:spacing w:line="360" w:lineRule="auto"/>
                            <w:ind w:firstLine="720"/>
                            <w:jc w:val="both"/>
                            <w:rPr>
                              <w:szCs w:val="24"/>
                              <w:lang w:eastAsia="lt-LT"/>
                            </w:rPr>
                          </w:pPr>
                          <w:r>
                            <w:rPr>
                              <w:szCs w:val="24"/>
                              <w:lang w:eastAsia="lt-LT"/>
                            </w:rPr>
                            <w:t xml:space="preserve">užtraukia baudą nuo trijų šimtų iki keturių šimtų penkiasdešimt eurų. </w:t>
                          </w:r>
                        </w:p>
                      </w:sdtContent>
                    </w:sdt>
                    <w:sdt>
                      <w:sdtPr>
                        <w:alias w:val="393 str. 6 d."/>
                        <w:tag w:val="part_43e40d32953f40d2b018cfccdb46910f"/>
                        <w:lock w:val="sdtLocked"/>
                        <w:richText/>
                      </w:sdtPr>
                      <w:sdtContent>
                        <w:p>
                          <w:pPr>
                            <w:spacing w:line="360" w:lineRule="auto"/>
                            <w:ind w:firstLine="720"/>
                            <w:jc w:val="both"/>
                            <w:rPr>
                              <w:szCs w:val="24"/>
                              <w:lang w:eastAsia="lt-LT"/>
                            </w:rPr>
                          </w:pPr>
                          <w:sdt>
                            <w:sdtPr>
                              <w:alias w:val="Numeris"/>
                              <w:tag w:val="nr_43e40d32953f40d2b018cfccdb46910f"/>
                              <w:lock w:val="sdtLocked"/>
                              <w:richText/>
                            </w:sdtPr>
                            <w:sdtContent>
                              <w:r>
                                <w:rPr>
                                  <w:szCs w:val="24"/>
                                  <w:lang w:eastAsia="lt-LT"/>
                                </w:rPr>
                                <w:t>6</w:t>
                              </w:r>
                            </w:sdtContent>
                          </w:sdt>
                          <w:r>
                            <w:rPr>
                              <w:szCs w:val="24"/>
                              <w:lang w:eastAsia="lt-LT"/>
                            </w:rPr>
                            <w:t>. Bendrosios aviacijos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užtraukia baudą nuo trijų šimtų iki penkių šimtų eurų.</w:t>
                          </w:r>
                        </w:p>
                      </w:sdtContent>
                    </w:sdt>
                    <w:sdt>
                      <w:sdtPr>
                        <w:alias w:val="393 str. 7 d."/>
                        <w:tag w:val="part_47e45a09c0f74962ba24bf2eac9116d2"/>
                        <w:lock w:val="sdtLocked"/>
                        <w:richText/>
                      </w:sdtPr>
                      <w:sdtContent>
                        <w:p>
                          <w:pPr>
                            <w:spacing w:line="360" w:lineRule="auto"/>
                            <w:ind w:firstLine="720"/>
                            <w:jc w:val="both"/>
                            <w:rPr>
                              <w:szCs w:val="24"/>
                              <w:lang w:eastAsia="lt-LT"/>
                            </w:rPr>
                          </w:pPr>
                          <w:sdt>
                            <w:sdtPr>
                              <w:alias w:val="Numeris"/>
                              <w:tag w:val="nr_47e45a09c0f74962ba24bf2eac9116d2"/>
                              <w:lock w:val="sdtLocked"/>
                              <w:richText/>
                            </w:sdtPr>
                            <w:sdtContent>
                              <w:r>
                                <w:rPr>
                                  <w:szCs w:val="24"/>
                                  <w:lang w:eastAsia="lt-LT"/>
                                </w:rPr>
                                <w:t>7</w:t>
                              </w:r>
                            </w:sdtContent>
                          </w:sdt>
                          <w:r>
                            <w:rPr>
                              <w:szCs w:val="24"/>
                              <w:lang w:eastAsia="lt-LT"/>
                            </w:rPr>
                            <w:t>. Šio straipsnio 2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iki penkių šimtų eurų.</w:t>
                          </w:r>
                        </w:p>
                      </w:sdtContent>
                    </w:sdt>
                    <w:sdt>
                      <w:sdtPr>
                        <w:alias w:val="393 str. 8 d."/>
                        <w:tag w:val="part_dc4c2cca87794a9ca36503a0fbb5c63c"/>
                        <w:lock w:val="sdtLocked"/>
                        <w:richText/>
                      </w:sdtPr>
                      <w:sdtContent>
                        <w:p>
                          <w:pPr>
                            <w:spacing w:line="360" w:lineRule="auto"/>
                            <w:ind w:firstLine="720"/>
                            <w:jc w:val="both"/>
                            <w:rPr>
                              <w:szCs w:val="24"/>
                              <w:lang w:eastAsia="lt-LT"/>
                            </w:rPr>
                          </w:pPr>
                          <w:sdt>
                            <w:sdtPr>
                              <w:alias w:val="Numeris"/>
                              <w:tag w:val="nr_dc4c2cca87794a9ca36503a0fbb5c63c"/>
                              <w:lock w:val="sdtLocked"/>
                              <w:richText/>
                            </w:sdtPr>
                            <w:sdtContent>
                              <w:r>
                                <w:rPr>
                                  <w:szCs w:val="24"/>
                                  <w:lang w:eastAsia="lt-LT"/>
                                </w:rPr>
                                <w:t>8</w:t>
                              </w:r>
                            </w:sdtContent>
                          </w:sdt>
                          <w:r>
                            <w:rPr>
                              <w:szCs w:val="24"/>
                              <w:lang w:eastAsia="lt-LT"/>
                            </w:rPr>
                            <w:t>. Lietuvos Respublikos</w:t>
                          </w:r>
                          <w:r>
                            <w:rPr>
                              <w:b/>
                              <w:bCs/>
                              <w:szCs w:val="24"/>
                              <w:lang w:eastAsia="lt-LT"/>
                            </w:rPr>
                            <w:t xml:space="preserve"> </w:t>
                          </w:r>
                          <w:r>
                            <w:rPr>
                              <w:szCs w:val="24"/>
                              <w:lang w:eastAsia="lt-LT"/>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szCs w:val="24"/>
                              <w:lang w:eastAsia="lt-LT"/>
                            </w:rPr>
                          </w:pPr>
                          <w:r>
                            <w:rPr>
                              <w:szCs w:val="24"/>
                              <w:lang w:eastAsia="lt-LT"/>
                            </w:rPr>
                            <w:t xml:space="preserve">užtraukia baudą nuo šešių šimtų iki aštuonių šimtų penkiasdešimt eurų. </w:t>
                          </w:r>
                        </w:p>
                      </w:sdtContent>
                    </w:sdt>
                    <w:sdt>
                      <w:sdtPr>
                        <w:alias w:val="393 str. 9 d."/>
                        <w:tag w:val="part_74db3befd7fd4c87bc3bad94c3ce7b97"/>
                        <w:lock w:val="sdtLocked"/>
                        <w:richText/>
                      </w:sdtPr>
                      <w:sdtContent>
                        <w:p>
                          <w:pPr>
                            <w:spacing w:line="360" w:lineRule="auto"/>
                            <w:ind w:firstLine="720"/>
                            <w:jc w:val="both"/>
                            <w:rPr>
                              <w:szCs w:val="24"/>
                              <w:lang w:eastAsia="lt-LT"/>
                            </w:rPr>
                          </w:pPr>
                          <w:sdt>
                            <w:sdtPr>
                              <w:alias w:val="Numeris"/>
                              <w:tag w:val="nr_74db3befd7fd4c87bc3bad94c3ce7b97"/>
                              <w:lock w:val="sdtLocked"/>
                              <w:richText/>
                            </w:sdtPr>
                            <w:sdtContent>
                              <w:r>
                                <w:rPr>
                                  <w:szCs w:val="24"/>
                                  <w:lang w:eastAsia="lt-LT"/>
                                </w:rPr>
                                <w:t>9</w:t>
                              </w:r>
                            </w:sdtContent>
                          </w:sdt>
                          <w:r>
                            <w:rPr>
                              <w:szCs w:val="24"/>
                              <w:lang w:eastAsia="lt-LT"/>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užtraukia baudą nuo aštuonių šimtų penkiasdešimt iki vieno tūkstančio dviejų šimtų eurų.</w:t>
                          </w:r>
                        </w:p>
                      </w:sdtContent>
                    </w:sdt>
                    <w:sdt>
                      <w:sdtPr>
                        <w:alias w:val="393 str. 10 d."/>
                        <w:tag w:val="part_2e1175aecbcf450ea658b63efba1fc4f"/>
                        <w:lock w:val="sdtLocked"/>
                        <w:richText/>
                      </w:sdtPr>
                      <w:sdtContent>
                        <w:p>
                          <w:pPr>
                            <w:spacing w:line="360" w:lineRule="auto"/>
                            <w:ind w:firstLine="720"/>
                            <w:jc w:val="both"/>
                            <w:rPr>
                              <w:szCs w:val="24"/>
                              <w:lang w:eastAsia="lt-LT"/>
                            </w:rPr>
                          </w:pPr>
                          <w:sdt>
                            <w:sdtPr>
                              <w:alias w:val="Numeris"/>
                              <w:tag w:val="nr_2e1175aecbcf450ea658b63efba1fc4f"/>
                              <w:lock w:val="sdtLocked"/>
                              <w:richText/>
                            </w:sdtPr>
                            <w:sdtContent>
                              <w:r>
                                <w:rPr>
                                  <w:szCs w:val="24"/>
                                </w:rPr>
                                <w:t>10</w:t>
                              </w:r>
                            </w:sdtContent>
                          </w:sdt>
                          <w:r>
                            <w:rPr>
                              <w:color w:val="000000"/>
                              <w:szCs w:val="24"/>
                            </w:rPr>
                            <w:t>. Už šio straipsnio 8, 9 dalyse</w:t>
                          </w:r>
                          <w:r>
                            <w:rPr>
                              <w:b/>
                              <w:color w:val="000000"/>
                              <w:szCs w:val="24"/>
                            </w:rPr>
                            <w:t xml:space="preserve"> </w:t>
                          </w:r>
                          <w:r>
                            <w:rPr>
                              <w:color w:val="000000"/>
                              <w:szCs w:val="24"/>
                            </w:rPr>
                            <w:t>numatytus administracinius nusižengimus privaloma skirti teisės skraidyti orlaivio įgulos nariu, teisės atlikti orlaivių techninę priežiūrą atėmimą nuo šešių mėnesių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3 str. 11 d."/>
                        <w:tag w:val="part_5220547096dd4e6c9ee3c122b16efeed"/>
                        <w:lock w:val="sdtLocked"/>
                        <w:richText/>
                      </w:sdtPr>
                      <w:sdtContent>
                        <w:p>
                          <w:pPr>
                            <w:spacing w:line="360" w:lineRule="auto"/>
                            <w:ind w:firstLine="720"/>
                            <w:jc w:val="both"/>
                            <w:rPr>
                              <w:bCs/>
                              <w:szCs w:val="24"/>
                            </w:rPr>
                          </w:pPr>
                          <w:sdt>
                            <w:sdtPr>
                              <w:alias w:val="Numeris"/>
                              <w:tag w:val="nr_5220547096dd4e6c9ee3c122b16efeed"/>
                              <w:lock w:val="sdtLocked"/>
                              <w:richText/>
                            </w:sdtPr>
                            <w:sdtContent>
                              <w:r>
                                <w:rPr>
                                  <w:szCs w:val="24"/>
                                  <w:lang w:eastAsia="lt-LT"/>
                                </w:rPr>
                                <w:t>11</w:t>
                              </w:r>
                            </w:sdtContent>
                          </w:sdt>
                          <w:r>
                            <w:rPr>
                              <w:szCs w:val="24"/>
                              <w:lang w:eastAsia="lt-LT"/>
                            </w:rPr>
                            <w:t>. Už šio straipsnio 7 dalyje numatytą administracinį nusižengimą gali būti skiriamas bepiločio orlaivio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4fe546d0ab994f96a2dbe9fb1348d992"/>
                        <w:lock w:val="sdtLocked"/>
                        <w:richText/>
                      </w:sdtPr>
                      <w:sdtContent>
                        <w:p>
                          <w:pPr>
                            <w:suppressAutoHyphens/>
                            <w:spacing w:line="360" w:lineRule="auto"/>
                            <w:ind w:firstLine="720"/>
                            <w:jc w:val="both"/>
                            <w:rPr>
                              <w:kern w:val="3"/>
                              <w:szCs w:val="24"/>
                              <w:lang w:eastAsia="lt-LT"/>
                            </w:rPr>
                          </w:pPr>
                          <w:sdt>
                            <w:sdtPr>
                              <w:alias w:val="Numeris"/>
                              <w:tag w:val="nr_4fe546d0ab994f96a2dbe9fb1348d992"/>
                              <w:lock w:val="sdtLocked"/>
                              <w:richText/>
                            </w:sdtPr>
                            <w:sdtContent>
                              <w:r>
                                <w:rPr>
                                  <w:kern w:val="3"/>
                                  <w:szCs w:val="24"/>
                                  <w:lang w:eastAsia="lt-LT"/>
                                </w:rPr>
                                <w:t>2</w:t>
                              </w:r>
                            </w:sdtContent>
                          </w:sdt>
                          <w:r>
                            <w:rPr>
                              <w:kern w:val="3"/>
                              <w:szCs w:val="24"/>
                              <w:lang w:eastAsia="lt-LT"/>
                            </w:rPr>
                            <w:t>. Transporto priemonių, kurios nustatyta tvarka neįregistruotos (neperregistruotos) arba be privalomosios</w:t>
                          </w:r>
                          <w:r>
                            <w:rPr>
                              <w:b/>
                              <w:kern w:val="3"/>
                              <w:szCs w:val="24"/>
                              <w:lang w:eastAsia="lt-LT"/>
                            </w:rPr>
                            <w:t xml:space="preserve"> </w:t>
                          </w:r>
                          <w:r>
                            <w:rPr>
                              <w:kern w:val="3"/>
                              <w:szCs w:val="24"/>
                              <w:lang w:eastAsia="lt-LT"/>
                            </w:rPr>
                            <w:t>techninės apžiūros, arba turi gedimų, dėl kurių pagal Kelių eismo taisykles draudžiama važiuoti,</w:t>
                          </w:r>
                          <w:r>
                            <w:rPr>
                              <w:b/>
                              <w:bCs/>
                              <w:kern w:val="3"/>
                              <w:szCs w:val="24"/>
                              <w:lang w:eastAsia="lt-LT"/>
                            </w:rPr>
                            <w:t xml:space="preserve"> </w:t>
                          </w:r>
                          <w:r>
                            <w:rPr>
                              <w:kern w:val="3"/>
                              <w:szCs w:val="24"/>
                              <w:lang w:eastAsia="lt-LT"/>
                            </w:rPr>
                            <w:t>arba kurių padangos neatitinka nustatytų techninių ar padangų naudojimo reikalavimų,</w:t>
                          </w:r>
                          <w:r>
                            <w:rPr>
                              <w:b/>
                              <w:bCs/>
                              <w:kern w:val="3"/>
                              <w:szCs w:val="24"/>
                              <w:lang w:eastAsia="lt-LT"/>
                            </w:rPr>
                            <w:t xml:space="preserve"> </w:t>
                          </w:r>
                          <w:r>
                            <w:rPr>
                              <w:kern w:val="3"/>
                              <w:szCs w:val="24"/>
                              <w:lang w:eastAsia="lt-LT"/>
                            </w:rPr>
                            <w:t>vairavimas</w:t>
                          </w:r>
                          <w:r>
                            <w:rPr>
                              <w:b/>
                              <w:bCs/>
                              <w:kern w:val="3"/>
                              <w:szCs w:val="24"/>
                              <w:lang w:eastAsia="lt-LT"/>
                            </w:rPr>
                            <w:t xml:space="preserve"> </w:t>
                          </w:r>
                          <w:r>
                            <w:rPr>
                              <w:kern w:val="3"/>
                              <w:szCs w:val="24"/>
                              <w:lang w:eastAsia="lt-LT"/>
                            </w:rPr>
                            <w:t xml:space="preserve">arba vairavimas neturint Lietuvos Respublikos vidaus reikalų ministro (toliau – vidaus reikalų ministras) nustatyta tvarka išduoto leidimo naudotis kelių transporto priemone su stiklais, kurių šviesos laidumas mažesnis, negu leistina, </w:t>
                          </w:r>
                        </w:p>
                        <w:p>
                          <w:pPr>
                            <w:suppressAutoHyphens/>
                            <w:spacing w:line="360" w:lineRule="auto"/>
                            <w:ind w:firstLine="720"/>
                            <w:jc w:val="both"/>
                            <w:rPr>
                              <w:bCs/>
                              <w:szCs w:val="24"/>
                            </w:rPr>
                          </w:pPr>
                          <w:r>
                            <w:rPr>
                              <w:kern w:val="3"/>
                              <w:szCs w:val="24"/>
                              <w:lang w:eastAsia="lt-LT"/>
                            </w:rPr>
                            <w:t>užtraukia baudą vairuotojams nuo trisdešimt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a88dbd149f644c1483e76b1d5a043431"/>
                        <w:lock w:val="sdtLocked"/>
                        <w:richText/>
                      </w:sdtPr>
                      <w:sdtContent>
                        <w:p>
                          <w:pPr>
                            <w:spacing w:line="360" w:lineRule="auto"/>
                            <w:ind w:firstLine="720"/>
                            <w:jc w:val="both"/>
                            <w:rPr>
                              <w:bCs/>
                              <w:szCs w:val="24"/>
                            </w:rPr>
                          </w:pPr>
                          <w:sdt>
                            <w:sdtPr>
                              <w:alias w:val="Numeris"/>
                              <w:tag w:val="nr_a88dbd149f644c1483e76b1d5a043431"/>
                              <w:lock w:val="sdtLocked"/>
                              <w:richText/>
                            </w:sdtPr>
                            <w:sdtContent>
                              <w:r>
                                <w:rPr>
                                  <w:bCs/>
                                  <w:szCs w:val="24"/>
                                </w:rPr>
                                <w:t>7</w:t>
                              </w:r>
                            </w:sdtContent>
                          </w:sdt>
                          <w:r>
                            <w:rPr>
                              <w:bCs/>
                              <w:szCs w:val="24"/>
                            </w:rPr>
                            <w:t xml:space="preserve">. Šio straipsnio </w:t>
                          </w:r>
                          <w:r>
                            <w:rPr>
                              <w:szCs w:val="24"/>
                              <w:lang w:eastAsia="lt-LT"/>
                            </w:rPr>
                            <w:t>1, 4, 6 dalyse</w:t>
                          </w:r>
                          <w:r>
                            <w:rPr>
                              <w:bCs/>
                              <w:szCs w:val="24"/>
                            </w:rPr>
                            <w:t xml:space="preserve"> nurodyti veiksmai, padaryti keleivius keleivinėmis transporto priemonėmis vietinio (miesto) susisiekimo maršrutais vežančio asmens,</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7 str. 8 d."/>
                        <w:tag w:val="part_2818e408d7ac4ed5b7ba350e544df8e3"/>
                        <w:lock w:val="sdtLocked"/>
                        <w:richText/>
                      </w:sdtPr>
                      <w:sdtContent>
                        <w:p>
                          <w:pPr>
                            <w:spacing w:line="360" w:lineRule="auto"/>
                            <w:ind w:firstLine="720"/>
                            <w:jc w:val="both"/>
                            <w:rPr>
                              <w:bCs/>
                              <w:szCs w:val="24"/>
                            </w:rPr>
                          </w:pPr>
                          <w:sdt>
                            <w:sdtPr>
                              <w:alias w:val="Numeris"/>
                              <w:tag w:val="nr_2818e408d7ac4ed5b7ba350e544df8e3"/>
                              <w:lock w:val="sdtLocked"/>
                              <w:richText/>
                            </w:sdtPr>
                            <w:sdtContent>
                              <w:r>
                                <w:rPr>
                                  <w:bCs/>
                                  <w:szCs w:val="24"/>
                                </w:rPr>
                                <w:t>8</w:t>
                              </w:r>
                            </w:sdtContent>
                          </w:sdt>
                          <w:r>
                            <w:rPr>
                              <w:bCs/>
                              <w:szCs w:val="24"/>
                            </w:rPr>
                            <w:t>. Kelių eismo taisyklių pažeidimai, išskyrus šiame kodekse numatytuosius,</w:t>
                          </w:r>
                        </w:p>
                        <w:p>
                          <w:pPr>
                            <w:spacing w:line="360" w:lineRule="auto"/>
                            <w:ind w:firstLine="720"/>
                            <w:jc w:val="both"/>
                            <w:rPr>
                              <w:bCs/>
                              <w:szCs w:val="24"/>
                            </w:rPr>
                          </w:pPr>
                          <w:r>
                            <w:rPr>
                              <w:bCs/>
                              <w:szCs w:val="24"/>
                            </w:rPr>
                            <w:t>užtraukia įspėjimą arba baudą vairuotojams nuo dešimt iki dvylikos eurų.</w:t>
                          </w:r>
                        </w:p>
                      </w:sdtContent>
                    </w:sdt>
                    <w:sdt>
                      <w:sdtPr>
                        <w:alias w:val="417 str. 9 d."/>
                        <w:tag w:val="part_15070f089e45462baa65e79f4bd7bbbd"/>
                        <w:lock w:val="sdtLocked"/>
                        <w:richText/>
                      </w:sdtPr>
                      <w:sdtContent>
                        <w:p>
                          <w:pPr>
                            <w:spacing w:line="360" w:lineRule="auto"/>
                            <w:ind w:firstLine="720"/>
                            <w:jc w:val="both"/>
                            <w:rPr>
                              <w:bCs/>
                              <w:szCs w:val="24"/>
                            </w:rPr>
                          </w:pPr>
                          <w:sdt>
                            <w:sdtPr>
                              <w:alias w:val="Numeris"/>
                              <w:tag w:val="nr_15070f089e45462baa65e79f4bd7bbbd"/>
                              <w:lock w:val="sdtLocked"/>
                              <w:richText/>
                            </w:sdtPr>
                            <w:sdtContent>
                              <w:r>
                                <w:rPr>
                                  <w:iCs/>
                                  <w:szCs w:val="24"/>
                                </w:rPr>
                                <w:t>9</w:t>
                              </w:r>
                            </w:sdtContent>
                          </w:sdt>
                          <w:r>
                            <w:rPr>
                              <w:iCs/>
                              <w:szCs w:val="24"/>
                            </w:rPr>
                            <w:t>. Už šio straipsnio 3, 7 dalyse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61f744bd3f6c41738de0638a9c3a6284"/>
                    <w:lock w:val="sdtLocked"/>
                    <w:richText/>
                  </w:sdtPr>
                  <w:sdtContent>
                    <w:p>
                      <w:pPr>
                        <w:spacing w:line="360" w:lineRule="auto"/>
                        <w:ind w:left="2410" w:hanging="1690"/>
                        <w:jc w:val="both"/>
                        <w:rPr>
                          <w:bCs/>
                          <w:szCs w:val="24"/>
                        </w:rPr>
                      </w:pPr>
                      <w:sdt>
                        <w:sdtPr>
                          <w:alias w:val="Numeris"/>
                          <w:tag w:val="nr_61f744bd3f6c41738de0638a9c3a6284"/>
                          <w:lock w:val="sdtLocked"/>
                          <w:richText/>
                        </w:sdtPr>
                        <w:sdtContent>
                          <w:r>
                            <w:rPr>
                              <w:b/>
                              <w:bCs/>
                              <w:szCs w:val="24"/>
                            </w:rPr>
                            <w:t>420</w:t>
                          </w:r>
                        </w:sdtContent>
                      </w:sdt>
                      <w:r>
                        <w:rPr>
                          <w:b/>
                          <w:bCs/>
                          <w:szCs w:val="24"/>
                        </w:rPr>
                        <w:t xml:space="preserve"> straipsnis. </w:t>
                      </w:r>
                      <w:sdt>
                        <w:sdtPr>
                          <w:alias w:val="Pavadinimas"/>
                          <w:tag w:val="title_61f744bd3f6c41738de0638a9c3a6284"/>
                          <w:lock w:val="sdtLocked"/>
                          <w:richText/>
                        </w:sdtPr>
                        <w:sdtContent>
                          <w:r>
                            <w:rPr>
                              <w:b/>
                              <w:bCs/>
                              <w:szCs w:val="24"/>
                            </w:rPr>
                            <w:t>Pavojingas ir chuliganiškas vairavimas, Kelių eismo taisyklėse nustatyto draudimo lenkti ar įvažiuoti į priešpriešinio eismo juostą pažeidimas</w:t>
                          </w:r>
                        </w:sdtContent>
                      </w:sdt>
                    </w:p>
                    <w:sdt>
                      <w:sdtPr>
                        <w:alias w:val="420 str. 1 d."/>
                        <w:tag w:val="part_10d8e610623746a2b019852bf462a985"/>
                        <w:lock w:val="sdtLocked"/>
                        <w:richText/>
                      </w:sdtPr>
                      <w:sdtContent>
                        <w:p>
                          <w:pPr>
                            <w:spacing w:line="360" w:lineRule="auto"/>
                            <w:ind w:firstLine="720"/>
                            <w:jc w:val="both"/>
                            <w:rPr>
                              <w:color w:val="000000"/>
                              <w:szCs w:val="24"/>
                              <w:lang w:eastAsia="lt-LT"/>
                            </w:rPr>
                          </w:pPr>
                          <w:sdt>
                            <w:sdtPr>
                              <w:alias w:val="Numeris"/>
                              <w:tag w:val="nr_10d8e610623746a2b019852bf462a985"/>
                              <w:lock w:val="sdtLocked"/>
                              <w:richText/>
                            </w:sdtPr>
                            <w:sdtContent>
                              <w:r>
                                <w:rPr>
                                  <w:color w:val="000000"/>
                                  <w:szCs w:val="24"/>
                                  <w:lang w:eastAsia="lt-LT"/>
                                </w:rPr>
                                <w:t>1</w:t>
                              </w:r>
                            </w:sdtContent>
                          </w:sdt>
                          <w:r>
                            <w:rPr>
                              <w:color w:val="000000"/>
                              <w:szCs w:val="24"/>
                              <w:lang w:eastAsia="lt-LT"/>
                            </w:rPr>
                            <w:t xml:space="preserve">.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 </w:t>
                          </w:r>
                        </w:p>
                        <w:p>
                          <w:pPr>
                            <w:spacing w:line="360" w:lineRule="auto"/>
                            <w:ind w:firstLine="720"/>
                            <w:jc w:val="both"/>
                            <w:rPr>
                              <w:bCs/>
                              <w:szCs w:val="24"/>
                            </w:rPr>
                          </w:pPr>
                          <w:r>
                            <w:rPr>
                              <w:color w:val="000000"/>
                              <w:szCs w:val="24"/>
                              <w:lang w:eastAsia="lt-LT"/>
                            </w:rPr>
                            <w:t>užtraukia baudą vairuotojams nuo vieno šimto septyniasdešimt iki dviejų šimtų trisdešimt eurų ir neturintiems teisės vairuoti transporto priemones asmenims – nuo trijų šimtų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20 str. 2 d."/>
                        <w:tag w:val="part_d712a561b5704cfa8c8a0acb7726b1ca"/>
                        <w:lock w:val="sdtLocked"/>
                        <w:richText/>
                      </w:sdtPr>
                      <w:sdtContent>
                        <w:p>
                          <w:pPr>
                            <w:spacing w:line="360" w:lineRule="auto"/>
                            <w:ind w:firstLine="720"/>
                            <w:jc w:val="both"/>
                            <w:rPr>
                              <w:bCs/>
                              <w:szCs w:val="24"/>
                            </w:rPr>
                          </w:pPr>
                          <w:sdt>
                            <w:sdtPr>
                              <w:alias w:val="Numeris"/>
                              <w:tag w:val="nr_d712a561b5704cfa8c8a0acb7726b1ca"/>
                              <w:lock w:val="sdtLocked"/>
                              <w:richText/>
                            </w:sdtPr>
                            <w:sdtContent>
                              <w:r>
                                <w:rPr>
                                  <w:bCs/>
                                  <w:szCs w:val="24"/>
                                </w:rPr>
                                <w:t>2</w:t>
                              </w:r>
                            </w:sdtContent>
                          </w:sdt>
                          <w:r>
                            <w:rPr>
                              <w:bCs/>
                              <w:szCs w:val="24"/>
                            </w:rPr>
                            <w:t xml:space="preserve">. Chuliganiškas vairavimas, t. y. pavojų eismo saugumui arba savo ar kitų žmonių saugumui keliantis Kelių eismo taisyklių pažeidimas dėl chuliganiškų paskatų,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292932578d1f472c9a02718116641136"/>
                        <w:lock w:val="sdtLocked"/>
                        <w:richText/>
                      </w:sdtPr>
                      <w:sdtContent>
                        <w:p>
                          <w:pPr>
                            <w:spacing w:line="360" w:lineRule="auto"/>
                            <w:ind w:firstLine="720"/>
                            <w:jc w:val="both"/>
                            <w:rPr>
                              <w:bCs/>
                              <w:szCs w:val="24"/>
                            </w:rPr>
                          </w:pPr>
                          <w:sdt>
                            <w:sdtPr>
                              <w:alias w:val="Numeris"/>
                              <w:tag w:val="nr_292932578d1f472c9a02718116641136"/>
                              <w:lock w:val="sdtLocked"/>
                              <w:richText/>
                            </w:sdtPr>
                            <w:sdtContent>
                              <w:r>
                                <w:rPr>
                                  <w:bCs/>
                                  <w:szCs w:val="24"/>
                                </w:rPr>
                                <w:t>3</w:t>
                              </w:r>
                            </w:sdtContent>
                          </w:sdt>
                          <w:r>
                            <w:rPr>
                              <w:bCs/>
                              <w:szCs w:val="24"/>
                            </w:rPr>
                            <w:t xml:space="preserve">. Šio straipsnio 1 dalyje nurodyti veiksmai, padaryti neblaivaus (nustatytas lengvas neblaivumas (daugiau negu 0,4 promilės, bet ne daugiau negu 1,5 promilės) arba apsvaigusio nuo narkotinių, psichotropinių ar kitų psichiką veikiančių medžiagų 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šešių šimtų iki aštuonių šimtų penkiasdešimt eurų. </w:t>
                          </w:r>
                        </w:p>
                      </w:sdtContent>
                    </w:sdt>
                    <w:sdt>
                      <w:sdtPr>
                        <w:alias w:val="420 str. 4 d."/>
                        <w:tag w:val="part_cc722cc35d614240bba034ea3e6fc5be"/>
                        <w:lock w:val="sdtLocked"/>
                        <w:richText/>
                      </w:sdtPr>
                      <w:sdtContent>
                        <w:p>
                          <w:pPr>
                            <w:spacing w:line="360" w:lineRule="auto"/>
                            <w:ind w:firstLine="720"/>
                            <w:jc w:val="both"/>
                          </w:pPr>
                          <w:sdt>
                            <w:sdtPr>
                              <w:alias w:val="Numeris"/>
                              <w:tag w:val="nr_cc722cc35d614240bba034ea3e6fc5be"/>
                              <w:lock w:val="sdtLocked"/>
                              <w:richText/>
                            </w:sdtPr>
                            <w:sdtContent>
                              <w:r>
                                <w:rPr>
                                  <w:bCs/>
                                  <w:szCs w:val="24"/>
                                </w:rPr>
                                <w:t>4</w:t>
                              </w:r>
                            </w:sdtContent>
                          </w:sdt>
                          <w:r>
                            <w:rPr>
                              <w:bCs/>
                              <w:szCs w:val="24"/>
                            </w:rPr>
                            <w:t>. Šio straipsnio 2 dalyje numatyti veiksmai, padaryti neblaivaus (nustatytas lengvas neblaivumas (daugiau negu 0,4 promilės, bet ne daugiau negu 1,5 promilės) arba apsvaigusio nuo narkotinių, psichotropinių ar kitų psichiką veikiančių medžiagų</w:t>
                          </w:r>
                          <w:r>
                            <w:rPr>
                              <w:b/>
                              <w:bCs/>
                              <w:szCs w:val="24"/>
                            </w:rPr>
                            <w:t xml:space="preserve"> </w:t>
                          </w:r>
                          <w:r>
                            <w:rPr>
                              <w:bCs/>
                              <w:szCs w:val="24"/>
                            </w:rPr>
                            <w:t xml:space="preserve">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aštuonių šimtų penkiasdešimt iki vieno tūkstančio dviejų šimtų eurų. </w:t>
                          </w:r>
                        </w:p>
                      </w:sdtContent>
                    </w:sdt>
                    <w:sdt>
                      <w:sdtPr>
                        <w:alias w:val="420 str. 5 d."/>
                        <w:tag w:val="part_7f20a0de625e446bb17f53728b8db011"/>
                        <w:lock w:val="sdtLocked"/>
                        <w:richText/>
                      </w:sdtPr>
                      <w:sdtContent>
                        <w:p>
                          <w:pPr>
                            <w:spacing w:line="360" w:lineRule="auto"/>
                            <w:ind w:firstLine="720"/>
                            <w:jc w:val="both"/>
                            <w:rPr>
                              <w:bCs/>
                              <w:szCs w:val="24"/>
                            </w:rPr>
                          </w:pPr>
                          <w:sdt>
                            <w:sdtPr>
                              <w:alias w:val="Numeris"/>
                              <w:tag w:val="nr_7f20a0de625e446bb17f53728b8db011"/>
                              <w:lock w:val="sdtLocked"/>
                              <w:richText/>
                            </w:sdtPr>
                            <w:sdtContent>
                              <w:r>
                                <w:rPr>
                                  <w:bCs/>
                                  <w:szCs w:val="24"/>
                                </w:rPr>
                                <w:t>5</w:t>
                              </w:r>
                            </w:sdtContent>
                          </w:sdt>
                          <w:r>
                            <w:rPr>
                              <w:bCs/>
                              <w:szCs w:val="24"/>
                            </w:rPr>
                            <w:t>.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Už šio straipsnio 4 dalyje numatytą administracinį nusižengimą privaloma skirti teisės vairuoti transporto priemones atėmimą nuo trejų iki penkerių metų.</w:t>
                          </w:r>
                        </w:p>
                        <w:p>
                          <w:pPr>
                            <w:spacing w:line="360" w:lineRule="auto"/>
                            <w:ind w:firstLine="720"/>
                            <w:jc w:val="both"/>
                            <w:rPr>
                              <w:bCs/>
                              <w:szCs w:val="24"/>
                            </w:rPr>
                          </w:pPr>
                        </w:p>
                      </w:sdtContent>
                    </w:sdt>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ab53eb119ef54583a438d87ed2c8c44e"/>
                    <w:lock w:val="sdtLocked"/>
                    <w:richText/>
                  </w:sdtPr>
                  <w:sdtContent>
                    <w:p>
                      <w:pPr>
                        <w:spacing w:line="360" w:lineRule="auto"/>
                        <w:ind w:left="2410" w:hanging="1690"/>
                        <w:jc w:val="both"/>
                        <w:rPr>
                          <w:bCs/>
                          <w:szCs w:val="24"/>
                        </w:rPr>
                      </w:pPr>
                      <w:sdt>
                        <w:sdtPr>
                          <w:alias w:val="Numeris"/>
                          <w:tag w:val="nr_ab53eb119ef54583a438d87ed2c8c44e"/>
                          <w:lock w:val="sdtLocked"/>
                          <w:richText/>
                        </w:sdtPr>
                        <w:sdtContent>
                          <w:r>
                            <w:rPr>
                              <w:b/>
                              <w:bCs/>
                              <w:szCs w:val="24"/>
                            </w:rPr>
                            <w:t>422</w:t>
                          </w:r>
                        </w:sdtContent>
                      </w:sdt>
                      <w:r>
                        <w:rPr>
                          <w:b/>
                          <w:bCs/>
                          <w:szCs w:val="24"/>
                        </w:rPr>
                        <w:t xml:space="preserve"> straipsnis. </w:t>
                      </w:r>
                      <w:sdt>
                        <w:sdtPr>
                          <w:alias w:val="Pavadinimas"/>
                          <w:tag w:val="title_ab53eb119ef54583a438d87ed2c8c44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33546eaa157f4b55a2eceda37fb0c676"/>
                        <w:lock w:val="sdtLocked"/>
                        <w:richText/>
                      </w:sdtPr>
                      <w:sdtContent>
                        <w:p>
                          <w:pPr>
                            <w:spacing w:line="360" w:lineRule="auto"/>
                            <w:ind w:firstLine="720"/>
                            <w:jc w:val="both"/>
                            <w:rPr>
                              <w:bCs/>
                              <w:szCs w:val="24"/>
                            </w:rPr>
                          </w:pPr>
                          <w:sdt>
                            <w:sdtPr>
                              <w:alias w:val="Numeris"/>
                              <w:tag w:val="nr_33546eaa157f4b55a2eceda37fb0c676"/>
                              <w:lock w:val="sdtLocked"/>
                              <w:richText/>
                            </w:sdtPr>
                            <w:sdtContent>
                              <w:r>
                                <w:rPr>
                                  <w:bCs/>
                                  <w:szCs w:val="24"/>
                                </w:rPr>
                                <w:t>1</w:t>
                              </w:r>
                            </w:sdtContent>
                          </w:sdt>
                          <w:r>
                            <w:rPr>
                              <w:bCs/>
                              <w:szCs w:val="24"/>
                            </w:rPr>
                            <w:t>. Perdavimas vairuoti transporto priemonę neblaiviam arba apsvaigusiam nuo narkotinių, psichotropinių ar kitų psichiką veikiančių medžiagų asmeniui</w:t>
                          </w:r>
                        </w:p>
                        <w:p>
                          <w:pPr>
                            <w:spacing w:line="360" w:lineRule="auto"/>
                            <w:ind w:firstLine="720"/>
                            <w:jc w:val="both"/>
                            <w:rPr>
                              <w:bCs/>
                              <w:szCs w:val="24"/>
                            </w:rPr>
                          </w:pPr>
                          <w:r>
                            <w:rPr>
                              <w:bCs/>
                              <w:szCs w:val="24"/>
                            </w:rPr>
                            <w:t>užtraukia baudą nuo devyniasdešimt iki vieno šimto keturiasdešimt eurų.</w:t>
                          </w:r>
                        </w:p>
                      </w:sdtContent>
                    </w:sdt>
                    <w:sdt>
                      <w:sdtPr>
                        <w:alias w:val="422 str. 2 d."/>
                        <w:tag w:val="part_03b99a6c763242579da5be0de66295e9"/>
                        <w:lock w:val="sdtLocked"/>
                        <w:richText/>
                      </w:sdtPr>
                      <w:sdtContent>
                        <w:p>
                          <w:pPr>
                            <w:spacing w:line="360" w:lineRule="auto"/>
                            <w:ind w:firstLine="720"/>
                            <w:jc w:val="both"/>
                            <w:rPr>
                              <w:bCs/>
                              <w:szCs w:val="24"/>
                            </w:rPr>
                          </w:pPr>
                          <w:sdt>
                            <w:sdtPr>
                              <w:alias w:val="Numeris"/>
                              <w:tag w:val="nr_03b99a6c763242579da5be0de66295e9"/>
                              <w:lock w:val="sdtLocked"/>
                              <w:richText/>
                            </w:sdtPr>
                            <w:sdtContent>
                              <w:r>
                                <w:rPr>
                                  <w:bCs/>
                                  <w:szCs w:val="24"/>
                                </w:rPr>
                                <w:t>2</w:t>
                              </w:r>
                            </w:sdtContent>
                          </w:sdt>
                          <w:r>
                            <w:rPr>
                              <w:bCs/>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(nustatytas lengvas neblaivumas (daugiau kaip 0 promilių, bet ne daugiau kaip 0,4 promilės) vairuotojai,</w:t>
                          </w:r>
                        </w:p>
                        <w:p>
                          <w:pPr>
                            <w:spacing w:line="360" w:lineRule="auto"/>
                            <w:ind w:firstLine="720"/>
                            <w:jc w:val="both"/>
                            <w:rPr>
                              <w:bCs/>
                              <w:szCs w:val="24"/>
                            </w:rPr>
                          </w:pPr>
                          <w:r>
                            <w:rPr>
                              <w:bCs/>
                              <w:szCs w:val="24"/>
                            </w:rPr>
                            <w:t>užtraukia baudą vairuotojams nuo vieno šimto penkiasdešimt iki trijų šimtų eurų.</w:t>
                          </w:r>
                        </w:p>
                      </w:sdtContent>
                    </w:sdt>
                    <w:sdt>
                      <w:sdtPr>
                        <w:alias w:val="422 str. 3 d."/>
                        <w:tag w:val="part_51ec2cdcec7946d58f52e54f93ad740f"/>
                        <w:lock w:val="sdtLocked"/>
                        <w:richText/>
                      </w:sdtPr>
                      <w:sdtContent>
                        <w:p>
                          <w:pPr>
                            <w:spacing w:line="360" w:lineRule="auto"/>
                            <w:ind w:firstLine="720"/>
                            <w:jc w:val="both"/>
                          </w:pPr>
                          <w:sdt>
                            <w:sdtPr>
                              <w:alias w:val="Numeris"/>
                              <w:tag w:val="nr_51ec2cdcec7946d58f52e54f93ad740f"/>
                              <w:lock w:val="sdtLocked"/>
                              <w:richText/>
                            </w:sdtPr>
                            <w:sdtContent>
                              <w:r>
                                <w:rPr>
                                  <w:bCs/>
                                  <w:szCs w:val="24"/>
                                </w:rPr>
                                <w:t>3</w:t>
                              </w:r>
                            </w:sdtContent>
                          </w:sdt>
                          <w:r>
                            <w:rPr>
                              <w:bCs/>
                              <w:szCs w:val="24"/>
                            </w:rPr>
                            <w:t xml:space="preserve">. </w:t>
                          </w:r>
                          <w:r>
                            <w:t xml:space="preserve">Praktinis vairavimo mokymas, kai tai daro neblaivūs (nustatytas lengvas neblaivumas (daugiau negu 0,4 promilės, bet ne daugiau negu 1,5 promilės) vairavimo instruktoriai ar šeimos narį mokantys vairuoti asmenys </w:t>
                          </w:r>
                          <w:r>
                            <w:rPr>
                              <w:bCs/>
                            </w:rPr>
                            <w:t> </w:t>
                          </w:r>
                          <w:r>
                            <w:t xml:space="preserve">arba asmenys, apsvaigę nuo narkotinių, psichotropinių ar kitų psichiką veikiančių medžiagų, taip pat </w:t>
                          </w:r>
                          <w:r>
                            <w:rPr>
                              <w:bCs/>
                            </w:rPr>
                            <w:t xml:space="preserve">neblaivumo ar </w:t>
                          </w:r>
                          <w:r>
                            <w:t xml:space="preserve">apsvaigimo patikrinimo vengimas arba </w:t>
                          </w:r>
                          <w:r>
                            <w:rPr>
                              <w:bCs/>
                            </w:rPr>
                            <w:t>alkoholio,</w:t>
                          </w:r>
                          <w:r>
                            <w:t xml:space="preserve"> narkotinių, psichotropinių ar kitų psichiką veikiančių medžiagų vartojimas iki patikrinimo</w:t>
                          </w:r>
                        </w:p>
                        <w:p>
                          <w:pPr>
                            <w:spacing w:line="360" w:lineRule="auto"/>
                            <w:ind w:firstLine="720"/>
                            <w:jc w:val="both"/>
                            <w:rPr>
                              <w:bCs/>
                              <w:szCs w:val="24"/>
                            </w:rPr>
                          </w:pPr>
                          <w:r>
                            <w:rPr>
                              <w:bCs/>
                              <w:szCs w:val="24"/>
                            </w:rPr>
                            <w:t>užtraukia baudą vairavimo instruktoriams ar šeimos narį mokantiems vairuoti asmenims nuo vieno šimto penkiasdešimt iki trijų šimtų eurų.</w:t>
                          </w:r>
                        </w:p>
                      </w:sdtContent>
                    </w:sdt>
                    <w:sdt>
                      <w:sdtPr>
                        <w:alias w:val="422 str. 4 d."/>
                        <w:tag w:val="part_af804707f3fc45818c0e1b3e04469a08"/>
                        <w:lock w:val="sdtLocked"/>
                        <w:richText/>
                      </w:sdtPr>
                      <w:sdtContent>
                        <w:p>
                          <w:pPr>
                            <w:spacing w:line="360" w:lineRule="auto"/>
                            <w:ind w:firstLine="720"/>
                            <w:jc w:val="both"/>
                            <w:rPr>
                              <w:bCs/>
                              <w:szCs w:val="24"/>
                            </w:rPr>
                          </w:pPr>
                          <w:sdt>
                            <w:sdtPr>
                              <w:alias w:val="Numeris"/>
                              <w:tag w:val="nr_af804707f3fc45818c0e1b3e04469a08"/>
                              <w:lock w:val="sdtLocked"/>
                              <w:richText/>
                            </w:sdtPr>
                            <w:sdtContent>
                              <w:r>
                                <w:rPr>
                                  <w:bCs/>
                                  <w:szCs w:val="24"/>
                                </w:rPr>
                                <w:t>4</w:t>
                              </w:r>
                            </w:sdtContent>
                          </w:sdt>
                          <w:r>
                            <w:rPr>
                              <w:bCs/>
                              <w:szCs w:val="24"/>
                            </w:rPr>
                            <w:t>. Transporto priemonių vairavimas, kai tai daro pradedantieji vairuotojai būdami neblaivūs (nustatytas lengvas neblaivumas (daugiau kaip 0 promilių, bet ne daugiau negu 0,4 promilės),</w:t>
                          </w:r>
                        </w:p>
                        <w:p>
                          <w:pPr>
                            <w:spacing w:line="360" w:lineRule="auto"/>
                            <w:ind w:firstLine="720"/>
                            <w:jc w:val="both"/>
                            <w:rPr>
                              <w:bCs/>
                              <w:szCs w:val="24"/>
                            </w:rPr>
                          </w:pPr>
                          <w:r>
                            <w:rPr>
                              <w:bCs/>
                              <w:szCs w:val="24"/>
                            </w:rPr>
                            <w:t>užtraukia baudą vairuotojams nuo dviejų šimtų trisdešimt iki trijų šimtų eurų.</w:t>
                          </w:r>
                        </w:p>
                      </w:sdtContent>
                    </w:sdt>
                    <w:sdt>
                      <w:sdtPr>
                        <w:alias w:val="422 str. 5 d."/>
                        <w:tag w:val="part_2b9b78f8f4ff4bd288599190d9fe7c5c"/>
                        <w:lock w:val="sdtLocked"/>
                        <w:richText/>
                      </w:sdtPr>
                      <w:sdtContent>
                        <w:p>
                          <w:pPr>
                            <w:spacing w:line="360" w:lineRule="auto"/>
                            <w:ind w:firstLine="720"/>
                            <w:jc w:val="both"/>
                            <w:rPr>
                              <w:strike/>
                              <w:color w:val="000000"/>
                              <w:szCs w:val="24"/>
                            </w:rPr>
                          </w:pPr>
                          <w:sdt>
                            <w:sdtPr>
                              <w:alias w:val="Numeris"/>
                              <w:tag w:val="nr_2b9b78f8f4ff4bd288599190d9fe7c5c"/>
                              <w:lock w:val="sdtLocked"/>
                              <w:richText/>
                            </w:sdtPr>
                            <w:sdtContent>
                              <w:r>
                                <w:rPr>
                                  <w:color w:val="000000"/>
                                  <w:szCs w:val="24"/>
                                </w:rPr>
                                <w:t>5</w:t>
                              </w:r>
                            </w:sdtContent>
                          </w:sdt>
                          <w:r>
                            <w:rPr>
                              <w:color w:val="000000"/>
                              <w:szCs w:val="24"/>
                            </w:rPr>
                            <w:t>. Transporto priemonių vairavimas, kai tai daro neblaivūs (nustatytas lengvas neblaivumas (daugiau negu 0,4 promilės, bet ne daugiau negu 1,5 promilės) vairuotojai,</w:t>
                          </w:r>
                          <w:r>
                            <w:rPr>
                              <w:strike/>
                              <w:color w:val="000000"/>
                              <w:szCs w:val="24"/>
                            </w:rPr>
                            <w:t xml:space="preserve"> </w:t>
                          </w:r>
                        </w:p>
                        <w:p>
                          <w:pPr>
                            <w:spacing w:line="360" w:lineRule="auto"/>
                            <w:ind w:firstLine="720"/>
                            <w:jc w:val="both"/>
                          </w:pPr>
                          <w:r>
                            <w:rPr>
                              <w:color w:val="000000"/>
                              <w:szCs w:val="24"/>
                            </w:rPr>
                            <w:t>užtraukia baudą vairuotojams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6 d."/>
                        <w:tag w:val="part_0745f69384e94f9b948e8eb10ca50fa8"/>
                        <w:lock w:val="sdtLocked"/>
                        <w:richText/>
                      </w:sdtPr>
                      <w:sdtContent>
                        <w:p>
                          <w:pPr>
                            <w:spacing w:line="360" w:lineRule="auto"/>
                            <w:ind w:firstLine="720"/>
                            <w:jc w:val="both"/>
                            <w:rPr>
                              <w:strike/>
                              <w:color w:val="000000"/>
                              <w:szCs w:val="24"/>
                            </w:rPr>
                          </w:pPr>
                          <w:sdt>
                            <w:sdtPr>
                              <w:alias w:val="Numeris"/>
                              <w:tag w:val="nr_0745f69384e94f9b948e8eb10ca50fa8"/>
                              <w:lock w:val="sdtLocked"/>
                              <w:richText/>
                            </w:sdtPr>
                            <w:sdtContent>
                              <w:r>
                                <w:rPr>
                                  <w:color w:val="000000"/>
                                  <w:szCs w:val="24"/>
                                </w:rPr>
                                <w:t>6</w:t>
                              </w:r>
                            </w:sdtContent>
                          </w:sdt>
                          <w:r>
                            <w:rPr>
                              <w:color w:val="000000"/>
                              <w:szCs w:val="24"/>
                            </w:rPr>
                            <w:t>. Transporto priemonių vairavimas, kai tai daro apsvaigę nuo narkotinių, psichotropinių ar kitų psichiką veikiančių medžiagų asmenys,</w:t>
                          </w:r>
                          <w:r>
                            <w:rPr>
                              <w:strike/>
                              <w:color w:val="000000"/>
                              <w:szCs w:val="24"/>
                            </w:rPr>
                            <w:t xml:space="preserve"> </w:t>
                          </w:r>
                        </w:p>
                        <w:p>
                          <w:pPr>
                            <w:spacing w:line="360" w:lineRule="auto"/>
                            <w:ind w:firstLine="720"/>
                            <w:jc w:val="both"/>
                            <w:rPr>
                              <w:bCs/>
                              <w:szCs w:val="24"/>
                            </w:rPr>
                          </w:pPr>
                          <w:r>
                            <w:rPr>
                              <w:color w:val="000000"/>
                              <w:szCs w:val="24"/>
                            </w:rPr>
                            <w:t xml:space="preserve">užtraukia baudą vairuotojams nuo trijų šimtų iki aštuonių šimtų šešiasdešimt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d83d287551094fc598fd5bcc80affab9"/>
                        <w:lock w:val="sdtLocked"/>
                        <w:richText/>
                      </w:sdtPr>
                      <w:sdtContent>
                        <w:p>
                          <w:pPr>
                            <w:spacing w:line="360" w:lineRule="auto"/>
                            <w:ind w:firstLine="720"/>
                            <w:jc w:val="both"/>
                            <w:rPr>
                              <w:color w:val="000000"/>
                              <w:szCs w:val="24"/>
                            </w:rPr>
                          </w:pPr>
                          <w:sdt>
                            <w:sdtPr>
                              <w:alias w:val="Numeris"/>
                              <w:tag w:val="nr_d83d287551094fc598fd5bcc80affab9"/>
                              <w:lock w:val="sdtLocked"/>
                              <w:richText/>
                            </w:sdtPr>
                            <w:sdtContent>
                              <w:r>
                                <w:rPr>
                                  <w:color w:val="000000"/>
                                  <w:szCs w:val="24"/>
                                </w:rPr>
                                <w:t>7</w:t>
                              </w:r>
                            </w:sdtContent>
                          </w:sdt>
                          <w:r>
                            <w:rPr>
                              <w:color w:val="000000"/>
                              <w:szCs w:val="24"/>
                            </w:rPr>
                            <w:t>. Neblaivumo ar apsvaigimo nuo narkotinių, psichotropinių ar kitų psichiką veikiančių medžiagų patikrinimo vengimas arba alkoholio ar narkotinių, psichotropinių ar kitų psichiką veikiančių medžiagų vartojimas iki patikrinimo</w:t>
                          </w:r>
                        </w:p>
                        <w:p>
                          <w:pPr>
                            <w:spacing w:line="360" w:lineRule="auto"/>
                            <w:ind w:firstLine="720"/>
                            <w:jc w:val="both"/>
                          </w:pPr>
                          <w:r>
                            <w:rPr>
                              <w:color w:val="000000"/>
                              <w:szCs w:val="24"/>
                            </w:rPr>
                            <w:t>užtraukia baudą vairuotojams nuo vieno tūkstančio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8 d."/>
                        <w:tag w:val="part_6d0a207edf5847b1866218e012a010b6"/>
                        <w:lock w:val="sdtLocked"/>
                        <w:richText/>
                      </w:sdtPr>
                      <w:sdtContent>
                        <w:p>
                          <w:pPr>
                            <w:spacing w:line="360" w:lineRule="auto"/>
                            <w:ind w:firstLine="720"/>
                            <w:jc w:val="both"/>
                            <w:rPr>
                              <w:szCs w:val="24"/>
                            </w:rPr>
                          </w:pPr>
                          <w:sdt>
                            <w:sdtPr>
                              <w:alias w:val="Numeris"/>
                              <w:tag w:val="nr_6d0a207edf5847b1866218e012a010b6"/>
                              <w:lock w:val="sdtLocked"/>
                              <w:richText/>
                            </w:sdtPr>
                            <w:sdtContent>
                              <w:r>
                                <w:rPr>
                                  <w:szCs w:val="24"/>
                                </w:rPr>
                                <w:t>8</w:t>
                              </w:r>
                            </w:sdtContent>
                          </w:sdt>
                          <w:r>
                            <w:rPr>
                              <w:szCs w:val="24"/>
                            </w:rPr>
                            <w:t>. Nustatant neblaivumą dujų chromatografijos metodu, turi būti įvertinta ribinė etilo alkoholio koncentracija ir nustatyta žemiausia etilo alkoholio koncentracija biologinėse organizmo terpėse; nustatant neblaivumą alkoholio matuokliu, turi būti įvertinta šio matavimo prietaiso paklaida.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9 d."/>
                        <w:tag w:val="part_b4b9853bc7dc41318e3401403b43447b"/>
                        <w:lock w:val="sdtLocked"/>
                        <w:richText/>
                      </w:sdtPr>
                      <w:sdtContent>
                        <w:p>
                          <w:pPr>
                            <w:spacing w:line="360" w:lineRule="auto"/>
                            <w:ind w:firstLine="720"/>
                            <w:jc w:val="both"/>
                            <w:rPr>
                              <w:bCs/>
                              <w:szCs w:val="24"/>
                            </w:rPr>
                          </w:pPr>
                          <w:sdt>
                            <w:sdtPr>
                              <w:alias w:val="Numeris"/>
                              <w:tag w:val="nr_b4b9853bc7dc41318e3401403b43447b"/>
                              <w:lock w:val="sdtLocked"/>
                              <w:richText/>
                            </w:sdtPr>
                            <w:sdtContent>
                              <w:r>
                                <w:rPr>
                                  <w:color w:val="000000"/>
                                  <w:szCs w:val="24"/>
                                </w:rPr>
                                <w:t>9</w:t>
                              </w:r>
                            </w:sdtContent>
                          </w:sdt>
                          <w:r>
                            <w:rPr>
                              <w:color w:val="000000"/>
                              <w:szCs w:val="24"/>
                            </w:rPr>
                            <w:t>. Už šio straipsnio 3 dalyje numatytą administracinį nusižengimą privaloma skirti teisės vairuoti transporto priemones atėmimą nuo vienuolikos mėnesių iki vienų metų vieno mėnesio. Už šio straipsnio 5 dalyje numatytą administracinį nusižengimą privaloma skirti teisės vairuoti transporto priemones atėmimą nuo vienų metų iki vienų metų šešių mėnesių. Už šio straipsnio 6</w:t>
                          </w:r>
                          <w:r>
                            <w:rPr>
                              <w:b/>
                              <w:color w:val="000000"/>
                              <w:szCs w:val="24"/>
                            </w:rPr>
                            <w:t> </w:t>
                          </w:r>
                          <w:r>
                            <w:rPr>
                              <w:color w:val="000000"/>
                              <w:szCs w:val="24"/>
                            </w:rPr>
                            <w:t>ir 7 dalyse numatytą administracinį nusižengimą privaloma skirti teisės vairuoti transporto priemones atėmimą nuo vienų iki ketverių</w:t>
                          </w:r>
                          <w:r>
                            <w:rPr>
                              <w:b/>
                              <w:color w:val="000000"/>
                              <w:szCs w:val="24"/>
                            </w:rPr>
                            <w:t xml:space="preserve"> </w:t>
                          </w:r>
                          <w:r>
                            <w:rPr>
                              <w:color w:val="000000"/>
                              <w:szCs w:val="24"/>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ac149e7c32e34a729206d17f38f6c6c2"/>
                        <w:lock w:val="sdtLocked"/>
                        <w:richText/>
                      </w:sdtPr>
                      <w:sdtContent>
                        <w:p>
                          <w:pPr>
                            <w:spacing w:line="360" w:lineRule="auto"/>
                            <w:ind w:firstLine="720"/>
                            <w:jc w:val="both"/>
                            <w:rPr>
                              <w:bCs/>
                              <w:szCs w:val="24"/>
                            </w:rPr>
                          </w:pPr>
                          <w:sdt>
                            <w:sdtPr>
                              <w:alias w:val="Numeris"/>
                              <w:tag w:val="nr_ac149e7c32e34a729206d17f38f6c6c2"/>
                              <w:lock w:val="sdtLocked"/>
                              <w:richText/>
                            </w:sdtPr>
                            <w:sdtContent>
                              <w:r>
                                <w:rPr>
                                  <w:bCs/>
                                  <w:szCs w:val="24"/>
                                </w:rPr>
                                <w:t>3</w:t>
                              </w:r>
                            </w:sdtContent>
                          </w:sdt>
                          <w:r>
                            <w:rPr>
                              <w:bCs/>
                              <w:szCs w:val="24"/>
                            </w:rPr>
                            <w:t>. Neblaivių (nustatytas lengvas neblaivumas (daugiau negu 0,4 promilės, bet ne daugiau negu 1,5 promilės) arba apsvaigusių nuo</w:t>
                          </w:r>
                          <w:r>
                            <w:rPr>
                              <w:b/>
                              <w:bCs/>
                              <w:szCs w:val="24"/>
                            </w:rPr>
                            <w:t xml:space="preserve"> </w:t>
                          </w:r>
                          <w:r>
                            <w:rPr>
                              <w:bCs/>
                              <w:szCs w:val="24"/>
                            </w:rPr>
                            <w:t>narkotinių, psichotropinių ar kitų psichiką veikiančių medžiagų asmenų, taip pat vengusių neblaivumo ar apsvaigimo patikrinimo arba alkoholį,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bCs/>
                              <w:szCs w:val="24"/>
                            </w:rPr>
                            <w:t>užtraukia baudą vairuotojams nuo vieno tūkstančio dviejų šimtų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3 str. 4 d."/>
                        <w:tag w:val="part_d0f8ca2ce3f142c79c3b5d53a3bd15c6"/>
                        <w:lock w:val="sdtLocked"/>
                        <w:richText/>
                      </w:sdtPr>
                      <w:sdtContent>
                        <w:p>
                          <w:pPr>
                            <w:spacing w:line="360" w:lineRule="auto"/>
                            <w:ind w:firstLine="720"/>
                            <w:jc w:val="both"/>
                            <w:rPr>
                              <w:bCs/>
                              <w:szCs w:val="24"/>
                            </w:rPr>
                          </w:pPr>
                          <w:sdt>
                            <w:sdtPr>
                              <w:alias w:val="Numeris"/>
                              <w:tag w:val="nr_d0f8ca2ce3f142c79c3b5d53a3bd15c6"/>
                              <w:lock w:val="sdtLocked"/>
                              <w:richText/>
                            </w:sdtPr>
                            <w:sdtContent>
                              <w:r>
                                <w:rPr>
                                  <w:bCs/>
                                  <w:szCs w:val="24"/>
                                </w:rPr>
                                <w:t>4</w:t>
                              </w:r>
                            </w:sdtContent>
                          </w:sdt>
                          <w:r>
                            <w:rPr>
                              <w:bCs/>
                              <w:szCs w:val="24"/>
                            </w:rPr>
                            <w:t>.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w:t>
                          </w:r>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c04e0b1a895141c98aefa99ab5916844"/>
                    <w:lock w:val="sdtLocked"/>
                    <w:richText/>
                  </w:sdtPr>
                  <w:sdtContent>
                    <w:p>
                      <w:pPr>
                        <w:spacing w:line="360" w:lineRule="auto"/>
                        <w:ind w:firstLine="720"/>
                        <w:jc w:val="both"/>
                        <w:rPr>
                          <w:bCs/>
                          <w:szCs w:val="24"/>
                        </w:rPr>
                      </w:pPr>
                      <w:sdt>
                        <w:sdtPr>
                          <w:alias w:val="Numeris"/>
                          <w:tag w:val="nr_c04e0b1a895141c98aefa99ab5916844"/>
                          <w:lock w:val="sdtLocked"/>
                          <w:richText/>
                        </w:sdtPr>
                        <w:sdtContent>
                          <w:r>
                            <w:rPr>
                              <w:b/>
                              <w:bCs/>
                              <w:szCs w:val="24"/>
                            </w:rPr>
                            <w:t>424</w:t>
                          </w:r>
                        </w:sdtContent>
                      </w:sdt>
                      <w:r>
                        <w:rPr>
                          <w:b/>
                          <w:bCs/>
                          <w:szCs w:val="24"/>
                        </w:rPr>
                        <w:t xml:space="preserve"> straipsnis. </w:t>
                      </w:r>
                      <w:sdt>
                        <w:sdtPr>
                          <w:alias w:val="Pavadinimas"/>
                          <w:tag w:val="title_c04e0b1a895141c98aefa99ab5916844"/>
                          <w:lock w:val="sdtLocked"/>
                          <w:richText/>
                        </w:sdtPr>
                        <w:sdtContent>
                          <w:r>
                            <w:rPr>
                              <w:b/>
                              <w:bCs/>
                              <w:szCs w:val="24"/>
                            </w:rPr>
                            <w:t>Transporto priemonių vairavimas neturint teisės vairuoti</w:t>
                          </w:r>
                        </w:sdtContent>
                      </w:sdt>
                    </w:p>
                    <w:sdt>
                      <w:sdtPr>
                        <w:alias w:val="424 str. 1 d."/>
                        <w:tag w:val="part_67e75363dff547dc9b6c87ec02e85aad"/>
                        <w:lock w:val="sdtLocked"/>
                        <w:richText/>
                      </w:sdtPr>
                      <w:sdtContent>
                        <w:p>
                          <w:pPr>
                            <w:spacing w:line="360" w:lineRule="auto"/>
                            <w:ind w:firstLine="720"/>
                            <w:jc w:val="both"/>
                            <w:rPr>
                              <w:bCs/>
                              <w:szCs w:val="24"/>
                            </w:rPr>
                          </w:pPr>
                          <w:sdt>
                            <w:sdtPr>
                              <w:alias w:val="Numeris"/>
                              <w:tag w:val="nr_67e75363dff547dc9b6c87ec02e85aad"/>
                              <w:lock w:val="sdtLocked"/>
                              <w:richText/>
                            </w:sdtPr>
                            <w:sdtContent>
                              <w:r>
                                <w:rPr>
                                  <w:bCs/>
                                  <w:szCs w:val="24"/>
                                </w:rPr>
                                <w:t>1</w:t>
                              </w:r>
                            </w:sdtContent>
                          </w:sdt>
                          <w:r>
                            <w:rPr>
                              <w:bCs/>
                              <w:szCs w:val="24"/>
                            </w:rPr>
                            <w:t>. Perdavimas vairuoti transporto priemonę neturinčiam teisės ją vairuoti asmeniui ar neturinčiam teisės vairuoti šios kategorijos transporto priemones asmeniui</w:t>
                          </w:r>
                        </w:p>
                        <w:p>
                          <w:pPr>
                            <w:spacing w:line="360" w:lineRule="auto"/>
                            <w:ind w:firstLine="720"/>
                            <w:jc w:val="both"/>
                            <w:rPr>
                              <w:bCs/>
                              <w:szCs w:val="24"/>
                            </w:rPr>
                          </w:pPr>
                          <w:r>
                            <w:rPr>
                              <w:bCs/>
                              <w:szCs w:val="24"/>
                            </w:rPr>
                            <w:t>užtraukia baudą nuo šešiasdešimt iki vieno šimto dvidešimt eurų.</w:t>
                          </w:r>
                        </w:p>
                      </w:sdtContent>
                    </w:sdt>
                    <w:sdt>
                      <w:sdtPr>
                        <w:alias w:val="424 str. 2 d."/>
                        <w:tag w:val="part_a975f44aa1604bd780970d189c4cc51e"/>
                        <w:lock w:val="sdtLocked"/>
                        <w:richText/>
                      </w:sdtPr>
                      <w:sdtContent>
                        <w:p>
                          <w:pPr>
                            <w:spacing w:line="360" w:lineRule="auto"/>
                            <w:ind w:firstLine="720"/>
                            <w:jc w:val="both"/>
                            <w:rPr>
                              <w:bCs/>
                              <w:szCs w:val="24"/>
                            </w:rPr>
                          </w:pPr>
                          <w:sdt>
                            <w:sdtPr>
                              <w:alias w:val="Numeris"/>
                              <w:tag w:val="nr_a975f44aa1604bd780970d189c4cc51e"/>
                              <w:lock w:val="sdtLocked"/>
                              <w:richText/>
                            </w:sdtPr>
                            <w:sdtContent>
                              <w:r>
                                <w:rPr>
                                  <w:bCs/>
                                  <w:szCs w:val="24"/>
                                </w:rPr>
                                <w:t>2</w:t>
                              </w:r>
                            </w:sdtContent>
                          </w:sdt>
                          <w:r>
                            <w:rPr>
                              <w:bCs/>
                              <w:szCs w:val="24"/>
                            </w:rPr>
                            <w:t>. Transporto priemonių vairavimas neturint teisės jas vairuoti ar neturint teisės vairuoti šios rūšies transporto priemones</w:t>
                          </w:r>
                        </w:p>
                        <w:p>
                          <w:pPr>
                            <w:spacing w:line="360" w:lineRule="auto"/>
                            <w:ind w:firstLine="720"/>
                            <w:jc w:val="both"/>
                            <w:rPr>
                              <w:bCs/>
                              <w:szCs w:val="24"/>
                            </w:rPr>
                          </w:pPr>
                          <w:r>
                            <w:rPr>
                              <w:bCs/>
                              <w:szCs w:val="24"/>
                            </w:rPr>
                            <w:t>užtraukia baudą nuo trijų šimtų iki keturių šimtų penkiasdešimt eurų.</w:t>
                          </w:r>
                        </w:p>
                      </w:sdtContent>
                    </w:sdt>
                    <w:sdt>
                      <w:sdtPr>
                        <w:alias w:val="424 str. 3 d."/>
                        <w:tag w:val="part_f8ce72227d4b40af9b379b7983196537"/>
                        <w:lock w:val="sdtLocked"/>
                        <w:richText/>
                      </w:sdtPr>
                      <w:sdtContent>
                        <w:p>
                          <w:pPr>
                            <w:spacing w:line="360" w:lineRule="auto"/>
                            <w:ind w:firstLine="720"/>
                            <w:jc w:val="both"/>
                            <w:rPr>
                              <w:bCs/>
                              <w:szCs w:val="24"/>
                            </w:rPr>
                          </w:pPr>
                          <w:sdt>
                            <w:sdtPr>
                              <w:alias w:val="Numeris"/>
                              <w:tag w:val="nr_f8ce72227d4b40af9b379b7983196537"/>
                              <w:lock w:val="sdtLocked"/>
                              <w:richText/>
                            </w:sdtPr>
                            <w:sdtContent>
                              <w:r>
                                <w:rPr>
                                  <w:bCs/>
                                  <w:szCs w:val="24"/>
                                </w:rPr>
                                <w:t>3</w:t>
                              </w:r>
                            </w:sdtContent>
                          </w:sdt>
                          <w:r>
                            <w:rPr>
                              <w:bCs/>
                              <w:szCs w:val="24"/>
                            </w:rPr>
                            <w:t>. Transporto priemonių vairavimas, kai vairuojančiam asmeniui atimta teisė vairuoti transporto priemones,</w:t>
                          </w:r>
                        </w:p>
                        <w:p>
                          <w:pPr>
                            <w:spacing w:line="360" w:lineRule="auto"/>
                            <w:ind w:firstLine="720"/>
                            <w:jc w:val="both"/>
                          </w:pPr>
                          <w:r>
                            <w:rPr>
                              <w:bCs/>
                              <w:szCs w:val="24"/>
                            </w:rPr>
                            <w:t>užtraukia baudą nuo keturių šimtų penkiasdešimt iki septynių šimtų eurų.</w:t>
                          </w:r>
                        </w:p>
                      </w:sdtContent>
                    </w:sdt>
                    <w:sdt>
                      <w:sdtPr>
                        <w:alias w:val="4 d."/>
                        <w:tag w:val="part_bef36dde77fc4e9c84e026f5dd0e65ea"/>
                        <w:lock w:val="sdtLocked"/>
                        <w:richText/>
                      </w:sdtPr>
                      <w:sdtContent>
                        <w:p>
                          <w:pPr>
                            <w:spacing w:line="360" w:lineRule="auto"/>
                            <w:ind w:firstLine="720"/>
                            <w:jc w:val="both"/>
                            <w:rPr>
                              <w:bCs/>
                              <w:szCs w:val="24"/>
                            </w:rPr>
                          </w:pPr>
                          <w:sdt>
                            <w:sdtPr>
                              <w:alias w:val="Numeris"/>
                              <w:tag w:val="nr_bef36dde77fc4e9c84e026f5dd0e65ea"/>
                              <w:lock w:val="sdtLocked"/>
                              <w:richText/>
                            </w:sdtPr>
                            <w:sdtContent>
                              <w:r>
                                <w:rPr>
                                  <w:bCs/>
                                  <w:szCs w:val="24"/>
                                </w:rPr>
                                <w:t>4</w:t>
                              </w:r>
                            </w:sdtContent>
                          </w:sdt>
                          <w:r>
                            <w:rPr>
                              <w:bCs/>
                              <w:szCs w:val="24"/>
                            </w:rPr>
                            <w:t>. Šio straipsnio 2 ar 3 dalyje nurodyti veiksmai, padaryti neblaivaus (nustatytas lengvas neblaivumas (daugiau negu 0,4 promilės, bet ne daugiau negu 1,5 promilės) arba apsvaigusio nuo narkotinių, psichotropinių ar kitų psichiką veikiančių medžiagų asmens, taip pat vengusio neblaivumo ar apsvaigimo patikrinimo arba alkoholį, narkotines, psichotropines ar kitas psichiką veikiančias medžiagas vartojusio iki patikrinimo asmens,</w:t>
                          </w:r>
                        </w:p>
                        <w:p>
                          <w:pPr>
                            <w:spacing w:line="360" w:lineRule="auto"/>
                            <w:ind w:firstLine="720"/>
                            <w:jc w:val="both"/>
                          </w:pPr>
                          <w:r>
                            <w:rPr>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4092e54e17b44a63a6903e1fa4ff39a0"/>
                        <w:lock w:val="sdtLocked"/>
                        <w:richText/>
                      </w:sdtPr>
                      <w:sdtContent>
                        <w:p>
                          <w:pPr>
                            <w:spacing w:line="360" w:lineRule="auto"/>
                            <w:ind w:firstLine="720"/>
                            <w:jc w:val="both"/>
                            <w:rPr>
                              <w:bCs/>
                              <w:szCs w:val="24"/>
                            </w:rPr>
                          </w:pPr>
                          <w:sdt>
                            <w:sdtPr>
                              <w:alias w:val="Numeris"/>
                              <w:tag w:val="nr_4092e54e17b44a63a6903e1fa4ff39a0"/>
                              <w:lock w:val="sdtLocked"/>
                              <w:richText/>
                            </w:sdtPr>
                            <w:sdtContent>
                              <w:r>
                                <w:rPr>
                                  <w:bCs/>
                                  <w:szCs w:val="24"/>
                                </w:rPr>
                                <w:t>1</w:t>
                              </w:r>
                            </w:sdtContent>
                          </w:sdt>
                          <w:r>
                            <w:rPr>
                              <w:bCs/>
                              <w:szCs w:val="24"/>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bCs/>
                              <w:szCs w:val="24"/>
                            </w:rPr>
                            <w:t>užtraukia baudą vairuotojams nuo šešių šimtų iki aštuonių šimtų penkiasdešimt eurų ir neturintiems teisės vairuoti transporto priemones asmenims – nuo aštuonių šimtų penkiasdešimt iki vieno tūkstančio penkių šimtų eurų.</w:t>
                          </w:r>
                        </w:p>
                      </w:sdtContent>
                    </w:sdt>
                    <w:sdt>
                      <w:sdtPr>
                        <w:alias w:val="426 str. 2 d."/>
                        <w:tag w:val="part_b6e53be452ea4b38820feb79941ed5b5"/>
                        <w:lock w:val="sdtLocked"/>
                        <w:richText/>
                      </w:sdtPr>
                      <w:sdtContent>
                        <w:p>
                          <w:pPr>
                            <w:spacing w:line="360" w:lineRule="auto"/>
                            <w:ind w:firstLine="720"/>
                            <w:jc w:val="both"/>
                            <w:rPr>
                              <w:bCs/>
                              <w:szCs w:val="24"/>
                            </w:rPr>
                          </w:pPr>
                          <w:sdt>
                            <w:sdtPr>
                              <w:alias w:val="Numeris"/>
                              <w:tag w:val="nr_b6e53be452ea4b38820feb79941ed5b5"/>
                              <w:lock w:val="sdtLocked"/>
                              <w:richText/>
                            </w:sdtPr>
                            <w:sdtContent>
                              <w:r>
                                <w:rPr>
                                  <w:bCs/>
                                  <w:szCs w:val="24"/>
                                </w:rPr>
                                <w:t>2</w:t>
                              </w:r>
                            </w:sdtContent>
                          </w:sdt>
                          <w:r>
                            <w:rPr>
                              <w:bCs/>
                              <w:szCs w:val="24"/>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bCs/>
                              <w:szCs w:val="24"/>
                            </w:rPr>
                            <w:t>užtraukia baudą vairuotojams nuo aštuonių šimtų penkiasdešimt iki vieno tūkstančio penkių šimtų eurų ir neturintiems teisės vairuoti transporto priemones asmenims – nuo vieno tūkstančio penkių šimtų iki dviejų tūkstančių eurų.</w:t>
                          </w:r>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bd31baa5e38f4a41b4b5e5108ddef937"/>
                        <w:lock w:val="sdtLocked"/>
                        <w:richText/>
                      </w:sdtPr>
                      <w:sdtContent>
                        <w:p>
                          <w:pPr>
                            <w:spacing w:line="360" w:lineRule="auto"/>
                            <w:ind w:firstLine="720"/>
                            <w:jc w:val="both"/>
                            <w:rPr>
                              <w:color w:val="000000"/>
                              <w:szCs w:val="24"/>
                              <w:lang w:eastAsia="lt-LT"/>
                            </w:rPr>
                          </w:pPr>
                          <w:sdt>
                            <w:sdtPr>
                              <w:alias w:val="Numeris"/>
                              <w:tag w:val="nr_bd31baa5e38f4a41b4b5e5108ddef937"/>
                              <w:lock w:val="sdtLocked"/>
                              <w:richText/>
                            </w:sdtPr>
                            <w:sdtContent>
                              <w:r>
                                <w:rPr>
                                  <w:color w:val="000000"/>
                                  <w:szCs w:val="24"/>
                                  <w:lang w:eastAsia="lt-LT"/>
                                </w:rPr>
                                <w:t>4</w:t>
                              </w:r>
                            </w:sdtContent>
                          </w:sdt>
                          <w:r>
                            <w:rPr>
                              <w:color w:val="000000"/>
                              <w:szCs w:val="24"/>
                              <w:lang w:eastAsia="lt-LT"/>
                            </w:rPr>
                            <w:t xml:space="preserve">.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ar Lietuvos transporto saugos administracijos pareigūno teisėtam, aiškiai išreikštam ir šio straipsnio 6 dalyje nustatytą tvarką atitinkančiam reikalavimui sustabdyti transporto priemonę </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24b4307c5759484f9a9cf5d796a1d928"/>
                        <w:lock w:val="sdtLocked"/>
                        <w:richText/>
                      </w:sdtPr>
                      <w:sdtContent>
                        <w:p>
                          <w:pPr>
                            <w:spacing w:line="360" w:lineRule="auto"/>
                            <w:ind w:firstLine="720"/>
                            <w:jc w:val="both"/>
                            <w:rPr>
                              <w:bCs/>
                              <w:szCs w:val="24"/>
                            </w:rPr>
                          </w:pPr>
                          <w:sdt>
                            <w:sdtPr>
                              <w:alias w:val="Numeris"/>
                              <w:tag w:val="nr_24b4307c5759484f9a9cf5d796a1d928"/>
                              <w:lock w:val="sdtLocked"/>
                              <w:richText/>
                            </w:sdtPr>
                            <w:sdtContent>
                              <w:r>
                                <w:rPr>
                                  <w:color w:val="000000"/>
                                  <w:szCs w:val="24"/>
                                  <w:lang w:eastAsia="lt-LT"/>
                                </w:rPr>
                                <w:t>6</w:t>
                              </w:r>
                            </w:sdtContent>
                          </w:sdt>
                          <w:r>
                            <w:rPr>
                              <w:color w:val="000000"/>
                              <w:szCs w:val="24"/>
                              <w:lang w:eastAsia="lt-LT"/>
                            </w:rPr>
                            <w:t>. Uniformuoto policijos, Valstybės sienos apsaugos tarnybos prie Lietuvos Respublikos vidaus reikalų ministerijos, Lietuvos transporto saugos administracijos, aplinkos apsaugos valstybinės kontrolės pareigūno, valstybinio miškų pareigūno, muitinės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arba muitinės pareigūnų, turinčių specialiomis spalvomis nudažytą ir policijos, Valstybės sienos apsaugos tarnybos prie Lietuvos Respublikos vidaus reikalų ministerijos, Lietuvos transporto saugos administracijos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c3d8ca1aeddd48399e31af76b98120dd"/>
                    <w:lock w:val="sdtLocked"/>
                    <w:richText/>
                  </w:sdtPr>
                  <w:sdtContent>
                    <w:p>
                      <w:pPr>
                        <w:spacing w:line="360" w:lineRule="auto"/>
                        <w:ind w:left="2268" w:hanging="1548"/>
                        <w:jc w:val="both"/>
                        <w:rPr>
                          <w:bCs/>
                          <w:szCs w:val="24"/>
                        </w:rPr>
                      </w:pPr>
                      <w:sdt>
                        <w:sdtPr>
                          <w:alias w:val="Numeris"/>
                          <w:tag w:val="nr_c3d8ca1aeddd48399e31af76b98120dd"/>
                          <w:lock w:val="sdtLocked"/>
                          <w:richText/>
                        </w:sdtPr>
                        <w:sdtContent>
                          <w:r>
                            <w:rPr>
                              <w:b/>
                              <w:bCs/>
                              <w:szCs w:val="24"/>
                            </w:rPr>
                            <w:t>427</w:t>
                          </w:r>
                        </w:sdtContent>
                      </w:sdt>
                      <w:r>
                        <w:rPr>
                          <w:b/>
                          <w:bCs/>
                          <w:szCs w:val="24"/>
                        </w:rPr>
                        <w:t xml:space="preserve"> straipsnis. </w:t>
                      </w:r>
                      <w:sdt>
                        <w:sdtPr>
                          <w:alias w:val="Pavadinimas"/>
                          <w:tag w:val="title_c3d8ca1aeddd48399e31af76b98120dd"/>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2e7edd6ef94341f4ba7f58155c7a147b"/>
                        <w:lock w:val="sdtLocked"/>
                        <w:richText/>
                      </w:sdtPr>
                      <w:sdtContent>
                        <w:p>
                          <w:pPr>
                            <w:suppressAutoHyphens/>
                            <w:spacing w:line="360" w:lineRule="auto"/>
                            <w:ind w:firstLine="720"/>
                            <w:jc w:val="both"/>
                            <w:rPr>
                              <w:b/>
                              <w:bCs/>
                              <w:kern w:val="3"/>
                              <w:szCs w:val="24"/>
                            </w:rPr>
                          </w:pPr>
                          <w:sdt>
                            <w:sdtPr>
                              <w:alias w:val="Numeris"/>
                              <w:tag w:val="nr_2e7edd6ef94341f4ba7f58155c7a147b"/>
                              <w:lock w:val="sdtLocked"/>
                              <w:richText/>
                            </w:sdtPr>
                            <w:sdtContent>
                              <w:r>
                                <w:rPr>
                                  <w:kern w:val="3"/>
                                  <w:szCs w:val="24"/>
                                </w:rPr>
                                <w:t>1</w:t>
                              </w:r>
                            </w:sdtContent>
                          </w:sdt>
                          <w:r>
                            <w:rPr>
                              <w:kern w:val="3"/>
                              <w:szCs w:val="24"/>
                            </w:rPr>
                            <w:t xml:space="preserve">. Transporto priemonių vairavimas, kai tai daro neblaivus (nustatytas lengvas neblaivumas (daugiau negu 0,4 promilės, bet ne daugiau negu 1,5 promilės) arba apsvaigęs nuo narkotinių, psichotropinių ar kitų psichiką veikiančių medžiagų, arba vengęs neblaivumo ar apsvaigimo patikrinimo, arba alkoholį, narkotines, psichotropines ar kitas psichiką veikiančias medžiagas vartojęs iki patikrinimo vairuotojas, kuriam buvo paskirta administracinė nuobauda už šioje dalyje, šio kodekso 420 straipsnio 3, 4 dalyse, 422 straipsnio 1, 2, 3, 4, 5, 6, </w:t>
                          </w:r>
                          <w:r>
                            <w:rPr>
                              <w:bCs/>
                              <w:kern w:val="3"/>
                              <w:szCs w:val="24"/>
                            </w:rPr>
                            <w:t>7</w:t>
                          </w:r>
                          <w:r>
                            <w:rPr>
                              <w:kern w:val="3"/>
                              <w:szCs w:val="24"/>
                            </w:rPr>
                            <w:t xml:space="preserve"> dalyse, 423 straipsnio 3 dalyje</w:t>
                          </w:r>
                          <w:r>
                            <w:rPr>
                              <w:bCs/>
                              <w:kern w:val="3"/>
                              <w:szCs w:val="24"/>
                            </w:rPr>
                            <w:t>,</w:t>
                          </w:r>
                          <w:r>
                            <w:rPr>
                              <w:kern w:val="3"/>
                              <w:szCs w:val="24"/>
                            </w:rPr>
                            <w:t xml:space="preserve"> </w:t>
                          </w:r>
                          <w:r>
                            <w:rPr>
                              <w:bCs/>
                              <w:kern w:val="3"/>
                              <w:szCs w:val="24"/>
                            </w:rPr>
                            <w:t>424 straipsnio 4 dalyje</w:t>
                          </w:r>
                          <w:r>
                            <w:rPr>
                              <w:b/>
                              <w:bCs/>
                              <w:kern w:val="3"/>
                              <w:szCs w:val="24"/>
                            </w:rPr>
                            <w:t xml:space="preserve"> </w:t>
                          </w:r>
                          <w:r>
                            <w:rPr>
                              <w:kern w:val="3"/>
                              <w:szCs w:val="24"/>
                            </w:rPr>
                            <w:t>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uppressAutoHyphens/>
                            <w:spacing w:line="360" w:lineRule="auto"/>
                            <w:ind w:firstLine="720"/>
                            <w:jc w:val="both"/>
                            <w:rPr>
                              <w:bCs/>
                              <w:szCs w:val="24"/>
                            </w:rPr>
                          </w:pPr>
                          <w:r>
                            <w:rPr>
                              <w:kern w:val="3"/>
                              <w:szCs w:val="24"/>
                            </w:rPr>
                            <w:t xml:space="preserve">užtraukia baudą vairuotojams nuo aštuonių šimtų penkiasdešimt iki vieno tūkstančio penkių šimtų eurų </w:t>
                          </w:r>
                          <w:r>
                            <w:rPr>
                              <w:bCs/>
                              <w:kern w:val="3"/>
                              <w:szCs w:val="24"/>
                            </w:rPr>
                            <w:t>ir neturintiems teisės vairuoti transporto priemones asmenims –</w:t>
                          </w:r>
                          <w:r>
                            <w:rPr>
                              <w:kern w:val="3"/>
                              <w:szCs w:val="24"/>
                            </w:rPr>
                            <w:t xml:space="preserve"> </w:t>
                          </w:r>
                          <w:r>
                            <w:rPr>
                              <w:bCs/>
                              <w:color w:val="000000"/>
                              <w:kern w:val="3"/>
                              <w:szCs w:val="24"/>
                              <w:shd w:val="clear" w:color="auto" w:fill="FFFFFF"/>
                            </w:rPr>
                            <w:t>nuo vieno tūkstančio dviejų šimtų iki dviejų tūkstančių eurų</w:t>
                          </w:r>
                          <w:r>
                            <w:rPr>
                              <w:bCs/>
                              <w:kern w:val="3"/>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7 str. 2 d."/>
                        <w:tag w:val="part_9d54d34fd40d490a806a405278958bd8"/>
                        <w:lock w:val="sdtLocked"/>
                        <w:richText/>
                      </w:sdtPr>
                      <w:sdtContent>
                        <w:p>
                          <w:pPr>
                            <w:spacing w:line="360" w:lineRule="auto"/>
                            <w:ind w:firstLine="720"/>
                            <w:jc w:val="both"/>
                            <w:rPr>
                              <w:bCs/>
                              <w:szCs w:val="24"/>
                            </w:rPr>
                          </w:pPr>
                          <w:sdt>
                            <w:sdtPr>
                              <w:alias w:val="Numeris"/>
                              <w:tag w:val="nr_9d54d34fd40d490a806a405278958bd8"/>
                              <w:lock w:val="sdtLocked"/>
                              <w:richText/>
                            </w:sdtPr>
                            <w:sdtContent>
                              <w:r>
                                <w:rPr>
                                  <w:bCs/>
                                  <w:szCs w:val="24"/>
                                </w:rPr>
                                <w:t>2</w:t>
                              </w:r>
                            </w:sdtContent>
                          </w:sdt>
                          <w:r>
                            <w:rPr>
                              <w:bCs/>
                              <w:szCs w:val="24"/>
                            </w:rPr>
                            <w:t xml:space="preserve">. Už šio straipsnio 1 dalyje numatytą administracinį nusižengimą privaloma skirti teisės vairuoti transporto priemones atėmimą nuo trejų iki ketverių metų. </w:t>
                          </w:r>
                        </w:p>
                      </w:sdtContent>
                    </w:sdt>
                    <w:sdt>
                      <w:sdtPr>
                        <w:alias w:val="427 str. 3 d."/>
                        <w:tag w:val="part_138aee4461aa4391ae5d58caf7f221bd"/>
                        <w:lock w:val="sdtLocked"/>
                        <w:richText/>
                      </w:sdtPr>
                      <w:sdtContent>
                        <w:p>
                          <w:pPr>
                            <w:spacing w:line="360" w:lineRule="auto"/>
                            <w:ind w:firstLine="720"/>
                            <w:jc w:val="both"/>
                            <w:rPr>
                              <w:bCs/>
                              <w:szCs w:val="24"/>
                            </w:rPr>
                          </w:pPr>
                          <w:sdt>
                            <w:sdtPr>
                              <w:alias w:val="Numeris"/>
                              <w:tag w:val="nr_138aee4461aa4391ae5d58caf7f221bd"/>
                              <w:lock w:val="sdtLocked"/>
                              <w:richText/>
                            </w:sdtPr>
                            <w:sdtContent>
                              <w:r>
                                <w:rPr>
                                  <w:bCs/>
                                  <w:szCs w:val="24"/>
                                </w:rPr>
                                <w:t>3</w:t>
                              </w:r>
                            </w:sdtContent>
                          </w:sdt>
                          <w:r>
                            <w:rPr>
                              <w:bCs/>
                              <w:szCs w:val="24"/>
                            </w:rPr>
                            <w:t>. Už šio straipsnio 1 dalyje numatytą administracinį nusižengimą privaloma skirti transporto priemonės konfiskavimą.</w:t>
                          </w:r>
                        </w:p>
                        <w:p>
                          <w:pPr>
                            <w:spacing w:line="360" w:lineRule="auto"/>
                            <w:ind w:firstLine="720"/>
                            <w:jc w:val="both"/>
                            <w:rPr>
                              <w:bCs/>
                              <w:szCs w:val="24"/>
                            </w:rPr>
                          </w:pPr>
                        </w:p>
                      </w:sdtContent>
                    </w:sdt>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1ca4658e7b9c4723900edfd87991125f"/>
                        <w:lock w:val="sdtLocked"/>
                        <w:richText/>
                      </w:sdtPr>
                      <w:sdtContent>
                        <w:p>
                          <w:pPr>
                            <w:spacing w:line="360" w:lineRule="auto"/>
                            <w:ind w:firstLine="720"/>
                            <w:jc w:val="both"/>
                            <w:rPr>
                              <w:szCs w:val="24"/>
                            </w:rPr>
                          </w:pPr>
                          <w:sdt>
                            <w:sdtPr>
                              <w:alias w:val="Numeris"/>
                              <w:tag w:val="nr_1ca4658e7b9c4723900edfd87991125f"/>
                              <w:lock w:val="sdtLocked"/>
                              <w:richText/>
                            </w:sdtPr>
                            <w:sdtContent>
                              <w:r>
                                <w:rPr>
                                  <w:bCs/>
                                  <w:szCs w:val="24"/>
                                </w:rPr>
                                <w:t>3</w:t>
                              </w:r>
                            </w:sdtContent>
                          </w:sdt>
                          <w:r>
                            <w:rPr>
                              <w:bCs/>
                              <w:szCs w:val="24"/>
                            </w:rPr>
                            <w:t>.</w:t>
                          </w:r>
                          <w:r>
                            <w:rPr>
                              <w:szCs w:val="24"/>
                            </w:rPr>
                            <w:t xml:space="preserve"> Transporto priemonės savininkui (valdytojui) šio kodekso 603 straipsnyje nustatyto reikalavimo užtikrinti, kad transporto priemonė būtų Lietuvos Respublikos teritorijoje ir nebūtų parduota ar kitaip perleista kitiems asmenims, nevykdymas</w:t>
                          </w:r>
                        </w:p>
                        <w:p>
                          <w:pPr>
                            <w:spacing w:line="360" w:lineRule="auto"/>
                            <w:ind w:firstLine="720"/>
                            <w:jc w:val="both"/>
                            <w:rPr>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p>
                          <w:pPr>
                            <w:spacing w:line="360" w:lineRule="auto"/>
                            <w:ind w:firstLine="720"/>
                            <w:jc w:val="both"/>
                            <w:rPr>
                              <w:bCs/>
                              <w:szCs w:val="24"/>
                            </w:rPr>
                          </w:pPr>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8dc52f9cc34840e1997b0ff6ac508dc3"/>
                    <w:lock w:val="sdtLocked"/>
                    <w:richText/>
                  </w:sdtPr>
                  <w:sdtContent>
                    <w:p>
                      <w:pPr>
                        <w:spacing w:line="360" w:lineRule="auto"/>
                        <w:ind w:firstLine="720"/>
                        <w:jc w:val="both"/>
                        <w:rPr>
                          <w:bCs/>
                          <w:szCs w:val="24"/>
                        </w:rPr>
                      </w:pPr>
                      <w:sdt>
                        <w:sdtPr>
                          <w:alias w:val="Numeris"/>
                          <w:tag w:val="nr_8dc52f9cc34840e1997b0ff6ac508dc3"/>
                          <w:lock w:val="sdtLocked"/>
                          <w:richText/>
                        </w:sdtPr>
                        <w:sdtContent>
                          <w:r>
                            <w:rPr>
                              <w:b/>
                              <w:bCs/>
                              <w:szCs w:val="24"/>
                            </w:rPr>
                            <w:t>449</w:t>
                          </w:r>
                        </w:sdtContent>
                      </w:sdt>
                      <w:r>
                        <w:rPr>
                          <w:b/>
                          <w:bCs/>
                          <w:szCs w:val="24"/>
                        </w:rPr>
                        <w:t xml:space="preserve"> straipsnis. </w:t>
                      </w:r>
                      <w:sdt>
                        <w:sdtPr>
                          <w:alias w:val="Pavadinimas"/>
                          <w:tag w:val="title_8dc52f9cc34840e1997b0ff6ac508dc3"/>
                          <w:lock w:val="sdtLocked"/>
                          <w:richText/>
                        </w:sdtPr>
                        <w:sdtContent>
                          <w:r>
                            <w:rPr>
                              <w:b/>
                              <w:bCs/>
                              <w:szCs w:val="24"/>
                            </w:rPr>
                            <w:t>Keleivių vežimo lengvaisiais automobiliais taksi taisyklių pažeidimas</w:t>
                          </w:r>
                        </w:sdtContent>
                      </w:sdt>
                    </w:p>
                    <w:sdt>
                      <w:sdtPr>
                        <w:alias w:val="449 str. 1 d."/>
                        <w:tag w:val="part_a48ed4f7d5f744fca5932e8359b87a5c"/>
                        <w:lock w:val="sdtLocked"/>
                        <w:richText/>
                      </w:sdtPr>
                      <w:sdtContent>
                        <w:p>
                          <w:pPr>
                            <w:spacing w:line="360" w:lineRule="auto"/>
                            <w:ind w:firstLine="720"/>
                            <w:jc w:val="both"/>
                            <w:rPr>
                              <w:bCs/>
                              <w:szCs w:val="24"/>
                            </w:rPr>
                          </w:pPr>
                          <w:sdt>
                            <w:sdtPr>
                              <w:alias w:val="Numeris"/>
                              <w:tag w:val="nr_a48ed4f7d5f744fca5932e8359b87a5c"/>
                              <w:lock w:val="sdtLocked"/>
                              <w:richText/>
                            </w:sdtPr>
                            <w:sdtContent>
                              <w:r>
                                <w:rPr>
                                  <w:bCs/>
                                  <w:szCs w:val="24"/>
                                </w:rPr>
                                <w:t>1</w:t>
                              </w:r>
                            </w:sdtContent>
                          </w:sdt>
                          <w:r>
                            <w:rPr>
                              <w:bCs/>
                              <w:szCs w:val="24"/>
                            </w:rPr>
                            <w:t>. Nustatytos formos kvito su nurodyta taksi paslaugos kaina neišdavimas taksi keleiviui, kai šis pageidauja,</w:t>
                          </w:r>
                        </w:p>
                        <w:p>
                          <w:pPr>
                            <w:spacing w:line="360" w:lineRule="auto"/>
                            <w:ind w:firstLine="720"/>
                            <w:jc w:val="both"/>
                            <w:rPr>
                              <w:bCs/>
                              <w:szCs w:val="24"/>
                            </w:rPr>
                          </w:pPr>
                          <w:r>
                            <w:rPr>
                              <w:bCs/>
                              <w:szCs w:val="24"/>
                            </w:rPr>
                            <w:t>užtraukia baudą nuo trisdešimt iki šešiasdešimt eurų.</w:t>
                          </w:r>
                        </w:p>
                      </w:sdtContent>
                    </w:sdt>
                    <w:sdt>
                      <w:sdtPr>
                        <w:alias w:val="449 str. 2 d."/>
                        <w:tag w:val="part_91c7e688bcf94a5a8c9873fd1fc24255"/>
                        <w:lock w:val="sdtLocked"/>
                        <w:richText/>
                      </w:sdtPr>
                      <w:sdtContent>
                        <w:p>
                          <w:pPr>
                            <w:spacing w:line="360" w:lineRule="auto"/>
                            <w:ind w:firstLine="720"/>
                            <w:jc w:val="both"/>
                            <w:rPr>
                              <w:b/>
                              <w:bCs/>
                              <w:szCs w:val="24"/>
                            </w:rPr>
                          </w:pPr>
                          <w:sdt>
                            <w:sdtPr>
                              <w:alias w:val="Numeris"/>
                              <w:tag w:val="nr_91c7e688bcf94a5a8c9873fd1fc24255"/>
                              <w:lock w:val="sdtLocked"/>
                              <w:richText/>
                            </w:sdtPr>
                            <w:sdtContent>
                              <w:r>
                                <w:rPr>
                                  <w:bCs/>
                                  <w:szCs w:val="24"/>
                                </w:rPr>
                                <w:t>2</w:t>
                              </w:r>
                            </w:sdtContent>
                          </w:sdt>
                          <w:r>
                            <w:rPr>
                              <w:bCs/>
                              <w:szCs w:val="24"/>
                            </w:rPr>
                            <w:t xml:space="preserve">. Keleivių vežimas lengvaisiais automobiliais taksi neturint taksometro, neįjungus taksometro, su neveikiančiu ar su nustatytų reikalavimų neatitinkančiu taksometru, nustatytų tarifų nesilaikymas vežant keleivius lengvaisiais automobiliais taksi </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3 d."/>
                        <w:tag w:val="part_1ce6caea56644e9d83c17707002a029e"/>
                        <w:lock w:val="sdtLocked"/>
                        <w:richText/>
                      </w:sdtPr>
                      <w:sdtContent>
                        <w:p>
                          <w:pPr>
                            <w:spacing w:line="360" w:lineRule="auto"/>
                            <w:ind w:firstLine="720"/>
                            <w:jc w:val="both"/>
                            <w:rPr>
                              <w:bCs/>
                              <w:szCs w:val="24"/>
                            </w:rPr>
                          </w:pPr>
                          <w:sdt>
                            <w:sdtPr>
                              <w:alias w:val="Numeris"/>
                              <w:tag w:val="nr_1ce6caea56644e9d83c17707002a029e"/>
                              <w:lock w:val="sdtLocked"/>
                              <w:richText/>
                            </w:sdtPr>
                            <w:sdtContent>
                              <w:r>
                                <w:rPr>
                                  <w:bCs/>
                                  <w:szCs w:val="24"/>
                                </w:rPr>
                                <w:t>3</w:t>
                              </w:r>
                            </w:sdtContent>
                          </w:sdt>
                          <w:r>
                            <w:rPr>
                              <w:bCs/>
                              <w:szCs w:val="24"/>
                            </w:rPr>
                            <w:t>. Viso užmokesčio pagal taksometro rodmenis paėmimas iš kiekvieno keleivio, kai kartu važiavę keleiviai atsiskaito atskirai,</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4 d."/>
                        <w:tag w:val="part_ef64595163ce4f2e86a64d958524803c"/>
                        <w:lock w:val="sdtLocked"/>
                        <w:richText/>
                      </w:sdtPr>
                      <w:sdtContent>
                        <w:p>
                          <w:pPr>
                            <w:spacing w:line="360" w:lineRule="auto"/>
                            <w:ind w:firstLine="720"/>
                            <w:jc w:val="both"/>
                            <w:rPr>
                              <w:bCs/>
                              <w:szCs w:val="24"/>
                            </w:rPr>
                          </w:pPr>
                          <w:sdt>
                            <w:sdtPr>
                              <w:alias w:val="Numeris"/>
                              <w:tag w:val="nr_ef64595163ce4f2e86a64d958524803c"/>
                              <w:lock w:val="sdtLocked"/>
                              <w:richText/>
                            </w:sdtPr>
                            <w:sdtContent>
                              <w:r>
                                <w:rPr>
                                  <w:bCs/>
                                  <w:szCs w:val="24"/>
                                </w:rPr>
                                <w:t>4</w:t>
                              </w:r>
                            </w:sdtContent>
                          </w:sdt>
                          <w:r>
                            <w:rPr>
                              <w:bCs/>
                              <w:szCs w:val="24"/>
                            </w:rPr>
                            <w:t>. Atsisakymas vežti keleivį trumpą atstumą ar didesnio užmokesčio, negu rodo taksometras, reikalavimas</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5 d."/>
                        <w:tag w:val="part_4d91d79cd49849f687edfe81b836a053"/>
                        <w:lock w:val="sdtLocked"/>
                        <w:richText/>
                      </w:sdtPr>
                      <w:sdtContent>
                        <w:p>
                          <w:pPr>
                            <w:spacing w:line="360" w:lineRule="auto"/>
                            <w:ind w:firstLine="720"/>
                            <w:jc w:val="both"/>
                            <w:rPr>
                              <w:bCs/>
                              <w:szCs w:val="24"/>
                            </w:rPr>
                          </w:pPr>
                          <w:sdt>
                            <w:sdtPr>
                              <w:alias w:val="Numeris"/>
                              <w:tag w:val="nr_4d91d79cd49849f687edfe81b836a053"/>
                              <w:lock w:val="sdtLocked"/>
                              <w:richText/>
                            </w:sdtPr>
                            <w:sdtContent>
                              <w:r>
                                <w:rPr>
                                  <w:bCs/>
                                  <w:szCs w:val="24"/>
                                </w:rPr>
                                <w:t>5</w:t>
                              </w:r>
                            </w:sdtContent>
                          </w:sdt>
                          <w:r>
                            <w:rPr>
                              <w:bCs/>
                              <w:szCs w:val="24"/>
                            </w:rPr>
                            <w:t>. Lengvojo automobilio taksi vairuotojo nuolatinis darbas kitos savivaldybės teritorijoje, kai nėra atitinkamo savivaldybių susitarimo,</w:t>
                          </w:r>
                        </w:p>
                        <w:p>
                          <w:pPr>
                            <w:spacing w:line="360" w:lineRule="auto"/>
                            <w:ind w:firstLine="720"/>
                            <w:jc w:val="both"/>
                            <w:rPr>
                              <w:bCs/>
                              <w:szCs w:val="24"/>
                            </w:rPr>
                          </w:pPr>
                          <w:r>
                            <w:rPr>
                              <w:bCs/>
                              <w:szCs w:val="24"/>
                            </w:rPr>
                            <w:t>užtraukia baudą nuo devyniasdešimt iki vieno šimto septyniasdešimt eurų.</w:t>
                          </w:r>
                        </w:p>
                      </w:sdtContent>
                    </w:sdt>
                    <w:sdt>
                      <w:sdtPr>
                        <w:alias w:val="449 str. 6 d."/>
                        <w:tag w:val="part_c11c5e11265d4caaa49b331929ceae8b"/>
                        <w:lock w:val="sdtLocked"/>
                        <w:richText/>
                      </w:sdtPr>
                      <w:sdtContent>
                        <w:p>
                          <w:pPr>
                            <w:spacing w:line="360" w:lineRule="auto"/>
                            <w:ind w:firstLine="720"/>
                            <w:jc w:val="both"/>
                            <w:rPr>
                              <w:bCs/>
                              <w:szCs w:val="24"/>
                            </w:rPr>
                          </w:pPr>
                          <w:sdt>
                            <w:sdtPr>
                              <w:alias w:val="Numeris"/>
                              <w:tag w:val="nr_c11c5e11265d4caaa49b331929ceae8b"/>
                              <w:lock w:val="sdtLocked"/>
                              <w:richText/>
                            </w:sdtPr>
                            <w:sdtContent>
                              <w:r>
                                <w:rPr>
                                  <w:bCs/>
                                  <w:szCs w:val="24"/>
                                </w:rPr>
                                <w:t>6</w:t>
                              </w:r>
                            </w:sdtContent>
                          </w:sdt>
                          <w:r>
                            <w:rPr>
                              <w:bCs/>
                              <w:szCs w:val="24"/>
                            </w:rPr>
                            <w:t>. Keleivių vežimo lengvaisiais automobiliais taksi taisyklių pažeidimai, išskyrus šiame straipsnyje numatytuosius,</w:t>
                          </w:r>
                        </w:p>
                        <w:p>
                          <w:pPr>
                            <w:spacing w:line="360" w:lineRule="auto"/>
                            <w:ind w:firstLine="720"/>
                            <w:jc w:val="both"/>
                            <w:rPr>
                              <w:bCs/>
                              <w:szCs w:val="24"/>
                            </w:rPr>
                          </w:pPr>
                          <w:r>
                            <w:rPr>
                              <w:bCs/>
                              <w:szCs w:val="24"/>
                            </w:rPr>
                            <w:t>užtraukia baudą nuo keturiolikos iki trisdešimt eurų.</w:t>
                          </w:r>
                        </w:p>
                      </w:sdtContent>
                    </w:sdt>
                    <w:sdt>
                      <w:sdtPr>
                        <w:alias w:val="449 str. 7 d."/>
                        <w:tag w:val="part_6c21d97016ac446299d640c639d0ff55"/>
                        <w:lock w:val="sdtLocked"/>
                        <w:richText/>
                      </w:sdtPr>
                      <w:sdtContent>
                        <w:p>
                          <w:pPr>
                            <w:spacing w:line="360" w:lineRule="auto"/>
                            <w:ind w:firstLine="720"/>
                            <w:jc w:val="both"/>
                            <w:rPr>
                              <w:bCs/>
                              <w:szCs w:val="24"/>
                            </w:rPr>
                          </w:pPr>
                          <w:sdt>
                            <w:sdtPr>
                              <w:alias w:val="Numeris"/>
                              <w:tag w:val="nr_6c21d97016ac446299d640c639d0ff55"/>
                              <w:lock w:val="sdtLocked"/>
                              <w:richText/>
                            </w:sdtPr>
                            <w:sdtContent>
                              <w:r>
                                <w:rPr>
                                  <w:bCs/>
                                  <w:szCs w:val="24"/>
                                </w:rPr>
                                <w:t>7</w:t>
                              </w:r>
                            </w:sdtContent>
                          </w:sdt>
                          <w:r>
                            <w:rPr>
                              <w:bCs/>
                              <w:szCs w:val="24"/>
                            </w:rPr>
                            <w:t>. Šio straipsnio 2, 3, 4, 5 dalyse numatyti administraciniai nusižengimai, padaryti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537788c729e404e9feceb5dbcfc5f23"/>
                        <w:lock w:val="sdtLocked"/>
                        <w:richText/>
                      </w:sdtPr>
                      <w:sdtContent>
                        <w:p>
                          <w:pPr>
                            <w:spacing w:line="360" w:lineRule="auto"/>
                            <w:ind w:firstLine="720"/>
                            <w:jc w:val="both"/>
                            <w:rPr>
                              <w:bCs/>
                              <w:szCs w:val="24"/>
                            </w:rPr>
                          </w:pPr>
                          <w:sdt>
                            <w:sdtPr>
                              <w:alias w:val="Numeris"/>
                              <w:tag w:val="nr_f537788c729e404e9feceb5dbcfc5f23"/>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2e382c0b59304ab4a7621a0d095c6089"/>
                    <w:lock w:val="sdtLocked"/>
                    <w:richText/>
                  </w:sdtPr>
                  <w:sdtContent>
                    <w:p>
                      <w:pPr>
                        <w:spacing w:line="360" w:lineRule="auto"/>
                        <w:ind w:left="2268" w:hanging="1548"/>
                        <w:jc w:val="both"/>
                        <w:rPr>
                          <w:b/>
                          <w:bCs/>
                          <w:szCs w:val="24"/>
                        </w:rPr>
                      </w:pPr>
                      <w:sdt>
                        <w:sdtPr>
                          <w:alias w:val="Numeris"/>
                          <w:tag w:val="nr_2e382c0b59304ab4a7621a0d095c6089"/>
                          <w:lock w:val="sdtLocked"/>
                          <w:richText/>
                        </w:sdtPr>
                        <w:sdtContent>
                          <w:r>
                            <w:rPr>
                              <w:b/>
                              <w:bCs/>
                              <w:szCs w:val="24"/>
                            </w:rPr>
                            <w:t>454</w:t>
                          </w:r>
                        </w:sdtContent>
                      </w:sdt>
                      <w:r>
                        <w:rPr>
                          <w:b/>
                          <w:bCs/>
                          <w:szCs w:val="24"/>
                        </w:rPr>
                        <w:t xml:space="preserve"> straipsnis. </w:t>
                      </w:r>
                      <w:sdt>
                        <w:sdtPr>
                          <w:alias w:val="Pavadinimas"/>
                          <w:tag w:val="title_2e382c0b59304ab4a7621a0d095c6089"/>
                          <w:lock w:val="sdtLocked"/>
                          <w:richText/>
                        </w:sdtPr>
                        <w:sdtContent>
                          <w:r>
                            <w:rPr>
                              <w:b/>
                              <w:bCs/>
                              <w:szCs w:val="24"/>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d0b628f6f7864672985a4114de13cecb"/>
                        <w:lock w:val="sdtLocked"/>
                        <w:richText/>
                      </w:sdtPr>
                      <w:sdtContent>
                        <w:p>
                          <w:pPr>
                            <w:spacing w:line="360" w:lineRule="auto"/>
                            <w:ind w:firstLine="720"/>
                            <w:jc w:val="both"/>
                            <w:rPr>
                              <w:bCs/>
                              <w:szCs w:val="24"/>
                            </w:rPr>
                          </w:pPr>
                          <w:sdt>
                            <w:sdtPr>
                              <w:alias w:val="Numeris"/>
                              <w:tag w:val="nr_d0b628f6f7864672985a4114de13cecb"/>
                              <w:lock w:val="sdtLocked"/>
                              <w:richText/>
                            </w:sdtPr>
                            <w:sdtContent>
                              <w:r>
                                <w:rPr>
                                  <w:bCs/>
                                  <w:szCs w:val="24"/>
                                </w:rPr>
                                <w:t>1</w:t>
                              </w:r>
                            </w:sdtContent>
                          </w:sdt>
                          <w:r>
                            <w:rPr>
                              <w:bCs/>
                              <w:szCs w:val="24"/>
                            </w:rPr>
                            <w:t>. Keleivių ar krovinių vežimas kelių transporto priemonėmis vidaus ir (ar) tarptautiniais maršrutais naudojant reikalavimų neatitinkančius tachografo registracijos lapus ir (ar) vairuotojo kortelę arba pažeidžiant jų naudojimo tvarką</w:t>
                          </w:r>
                        </w:p>
                        <w:p>
                          <w:pPr>
                            <w:spacing w:line="360" w:lineRule="auto"/>
                            <w:ind w:firstLine="720"/>
                            <w:jc w:val="both"/>
                            <w:rPr>
                              <w:bCs/>
                              <w:szCs w:val="24"/>
                            </w:rPr>
                          </w:pPr>
                          <w:r>
                            <w:rPr>
                              <w:bCs/>
                              <w:szCs w:val="24"/>
                            </w:rPr>
                            <w:t>užtraukia baudą vairuotojams nuo trisdešimt iki penkiasdešimt eurų ir juridinių asmenų vadovams ar kitiems atsakingiems asmenims, kuriems pavesta vadovauti krovinių ar keleivių vežimo veiklai, – nuo septyniasdešimt iki vieno šimto keturiasdešimt eurų.</w:t>
                          </w:r>
                        </w:p>
                      </w:sdtContent>
                    </w:sdt>
                    <w:sdt>
                      <w:sdtPr>
                        <w:alias w:val="454 str. 2 d."/>
                        <w:tag w:val="part_2d903de31dec47c0aed4aae425fcfc0e"/>
                        <w:lock w:val="sdtLocked"/>
                        <w:richText/>
                      </w:sdtPr>
                      <w:sdtContent>
                        <w:p>
                          <w:pPr>
                            <w:spacing w:line="360" w:lineRule="auto"/>
                            <w:ind w:firstLine="720"/>
                            <w:jc w:val="both"/>
                            <w:rPr>
                              <w:bCs/>
                              <w:szCs w:val="24"/>
                            </w:rPr>
                          </w:pPr>
                          <w:sdt>
                            <w:sdtPr>
                              <w:alias w:val="Numeris"/>
                              <w:tag w:val="nr_2d903de31dec47c0aed4aae425fcfc0e"/>
                              <w:lock w:val="sdtLocked"/>
                              <w:richText/>
                            </w:sdtPr>
                            <w:sdtContent>
                              <w:r>
                                <w:rPr>
                                  <w:bCs/>
                                  <w:szCs w:val="24"/>
                                </w:rPr>
                                <w:t>2</w:t>
                              </w:r>
                            </w:sdtContent>
                          </w:sdt>
                          <w:r>
                            <w:rPr>
                              <w:bCs/>
                              <w:szCs w:val="24"/>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spacing w:line="360" w:lineRule="auto"/>
                            <w:ind w:firstLine="720"/>
                            <w:jc w:val="both"/>
                            <w:rPr>
                              <w:bCs/>
                              <w:szCs w:val="24"/>
                            </w:rPr>
                          </w:pPr>
                          <w:r>
                            <w:rPr>
                              <w:bCs/>
                              <w:szCs w:val="24"/>
                            </w:rPr>
                            <w:t>užtraukia baudą vairuotojams nuo penkiasdešimt iki devyniasdešimt eurų.</w:t>
                          </w:r>
                        </w:p>
                      </w:sdtContent>
                    </w:sdt>
                    <w:sdt>
                      <w:sdtPr>
                        <w:alias w:val="454 str. 3 d."/>
                        <w:tag w:val="part_62493ac86e1440f182d059e9dd0a51bc"/>
                        <w:lock w:val="sdtLocked"/>
                        <w:richText/>
                      </w:sdtPr>
                      <w:sdtContent>
                        <w:p>
                          <w:pPr>
                            <w:spacing w:line="360" w:lineRule="auto"/>
                            <w:ind w:firstLine="720"/>
                            <w:jc w:val="both"/>
                            <w:rPr>
                              <w:bCs/>
                              <w:szCs w:val="24"/>
                            </w:rPr>
                          </w:pPr>
                          <w:sdt>
                            <w:sdtPr>
                              <w:alias w:val="Numeris"/>
                              <w:tag w:val="nr_62493ac86e1440f182d059e9dd0a51bc"/>
                              <w:lock w:val="sdtLocked"/>
                              <w:richText/>
                            </w:sdtPr>
                            <w:sdtContent>
                              <w:r>
                                <w:rPr>
                                  <w:bCs/>
                                  <w:szCs w:val="24"/>
                                </w:rPr>
                                <w:t>3</w:t>
                              </w:r>
                            </w:sdtContent>
                          </w:sdt>
                          <w:r>
                            <w:rPr>
                              <w:bCs/>
                              <w:szCs w:val="24"/>
                            </w:rPr>
                            <w:t>. Keleivių ar krovinių vežimas kelių transporto priemonėmis vidaus ir (ar) tarptautiniais maršrutais naudojant neįrengtą, neveikiantį, per nustatytą laikotarpį nesuremontuotą ar reikalavimų neatitinkantį tachografą</w:t>
                          </w:r>
                        </w:p>
                        <w:p>
                          <w:pPr>
                            <w:spacing w:line="360" w:lineRule="auto"/>
                            <w:ind w:firstLine="720"/>
                            <w:jc w:val="both"/>
                            <w:rPr>
                              <w:bCs/>
                              <w:szCs w:val="24"/>
                            </w:rPr>
                          </w:pPr>
                          <w:r>
                            <w:rPr>
                              <w:bCs/>
                              <w:szCs w:val="24"/>
                            </w:rPr>
                            <w:t>užtraukia baudą vairuotojams nuo vieno šimto keturiasdešimt iki trijų šimtų eurų ir juridinių asmenų vadovams ar kitiems atsakingiems asmenims, kuriems pavesta vadovauti krovinių ar keleivių vežimo veiklai, – nuo vieno šimto penkiasdešimt iki aštuonių šimtų penkiasdešimt eurų.</w:t>
                          </w:r>
                        </w:p>
                      </w:sdtContent>
                    </w:sdt>
                    <w:sdt>
                      <w:sdtPr>
                        <w:alias w:val="454 str. 4 d."/>
                        <w:tag w:val="part_2aa73d44c855452188d9c4dd0c6462d1"/>
                        <w:lock w:val="sdtLocked"/>
                        <w:richText/>
                      </w:sdtPr>
                      <w:sdtContent>
                        <w:p>
                          <w:pPr>
                            <w:spacing w:line="360" w:lineRule="auto"/>
                            <w:ind w:firstLine="720"/>
                            <w:jc w:val="both"/>
                            <w:rPr>
                              <w:bCs/>
                              <w:szCs w:val="24"/>
                            </w:rPr>
                          </w:pPr>
                          <w:sdt>
                            <w:sdtPr>
                              <w:alias w:val="Numeris"/>
                              <w:tag w:val="nr_2aa73d44c855452188d9c4dd0c6462d1"/>
                              <w:lock w:val="sdtLocked"/>
                              <w:richText/>
                            </w:sdtPr>
                            <w:sdtContent>
                              <w:r>
                                <w:rPr>
                                  <w:bCs/>
                                  <w:szCs w:val="24"/>
                                </w:rPr>
                                <w:t>4</w:t>
                              </w:r>
                            </w:sdtContent>
                          </w:sdt>
                          <w:r>
                            <w:rPr>
                              <w:bCs/>
                              <w:szCs w:val="24"/>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spacing w:line="360" w:lineRule="auto"/>
                            <w:ind w:firstLine="720"/>
                            <w:jc w:val="both"/>
                            <w:rPr>
                              <w:bCs/>
                              <w:szCs w:val="24"/>
                            </w:rPr>
                          </w:pPr>
                          <w:r>
                            <w:rPr>
                              <w:bCs/>
                              <w:szCs w:val="24"/>
                            </w:rPr>
                            <w:t>užtraukia baudą vairuotojams nuo vieno šimto keturiasdešimt iki trijų šimtų eurų.</w:t>
                          </w:r>
                        </w:p>
                      </w:sdtContent>
                    </w:sdt>
                    <w:sdt>
                      <w:sdtPr>
                        <w:alias w:val="454 str. 5 d."/>
                        <w:tag w:val="part_f96e752e18294dfbabbc0f284debfb12"/>
                        <w:lock w:val="sdtLocked"/>
                        <w:richText/>
                      </w:sdtPr>
                      <w:sdtContent>
                        <w:p>
                          <w:pPr>
                            <w:spacing w:line="360" w:lineRule="auto"/>
                            <w:ind w:firstLine="720"/>
                            <w:jc w:val="both"/>
                            <w:rPr>
                              <w:bCs/>
                              <w:szCs w:val="24"/>
                            </w:rPr>
                          </w:pPr>
                          <w:sdt>
                            <w:sdtPr>
                              <w:alias w:val="Numeris"/>
                              <w:tag w:val="nr_f96e752e18294dfbabbc0f284debfb12"/>
                              <w:lock w:val="sdtLocked"/>
                              <w:richText/>
                            </w:sdtPr>
                            <w:sdtContent>
                              <w:r>
                                <w:rPr>
                                  <w:bCs/>
                                  <w:szCs w:val="24"/>
                                </w:rPr>
                                <w:t>5</w:t>
                              </w:r>
                            </w:sdtContent>
                          </w:sdt>
                          <w:r>
                            <w:rPr>
                              <w:bCs/>
                              <w:szCs w:val="24"/>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septynių šimtų penkiasdešimt iki vieno tūkstančio keturių šimtų penkiasdešimt eurų.</w:t>
                          </w:r>
                        </w:p>
                      </w:sdtContent>
                    </w:sdt>
                    <w:sdt>
                      <w:sdtPr>
                        <w:alias w:val="454 str. 6 d."/>
                        <w:tag w:val="part_a66cd4bb660e404785da5f793605315c"/>
                        <w:lock w:val="sdtLocked"/>
                        <w:richText/>
                      </w:sdtPr>
                      <w:sdtContent>
                        <w:p>
                          <w:pPr>
                            <w:spacing w:line="360" w:lineRule="auto"/>
                            <w:ind w:firstLine="720"/>
                            <w:jc w:val="both"/>
                            <w:rPr>
                              <w:bCs/>
                              <w:szCs w:val="24"/>
                            </w:rPr>
                          </w:pPr>
                          <w:sdt>
                            <w:sdtPr>
                              <w:alias w:val="Numeris"/>
                              <w:tag w:val="nr_a66cd4bb660e404785da5f793605315c"/>
                              <w:lock w:val="sdtLocked"/>
                              <w:richText/>
                            </w:sdtPr>
                            <w:sdtContent>
                              <w:r>
                                <w:rPr>
                                  <w:bCs/>
                                  <w:szCs w:val="24"/>
                                </w:rPr>
                                <w:t>6</w:t>
                              </w:r>
                            </w:sdtContent>
                          </w:sdt>
                          <w:r>
                            <w:rPr>
                              <w:bCs/>
                              <w:szCs w:val="24"/>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sdtContent>
                    </w:sdt>
                    <w:sdt>
                      <w:sdtPr>
                        <w:alias w:val="454 str. 7 d."/>
                        <w:tag w:val="part_6d819e577d0e4837be22a72abfc36a4c"/>
                        <w:lock w:val="sdtLocked"/>
                        <w:richText/>
                      </w:sdtPr>
                      <w:sdtContent>
                        <w:p>
                          <w:pPr>
                            <w:spacing w:line="360" w:lineRule="auto"/>
                            <w:ind w:firstLine="720"/>
                            <w:jc w:val="both"/>
                            <w:rPr>
                              <w:bCs/>
                              <w:szCs w:val="24"/>
                            </w:rPr>
                          </w:pPr>
                          <w:sdt>
                            <w:sdtPr>
                              <w:alias w:val="Numeris"/>
                              <w:tag w:val="nr_6d819e577d0e4837be22a72abfc36a4c"/>
                              <w:lock w:val="sdtLocked"/>
                              <w:richText/>
                            </w:sdtPr>
                            <w:sdtContent>
                              <w:r>
                                <w:rPr>
                                  <w:bCs/>
                                  <w:szCs w:val="24"/>
                                </w:rPr>
                                <w:t>7</w:t>
                              </w:r>
                            </w:sdtContent>
                          </w:sdt>
                          <w:r>
                            <w:rPr>
                              <w:bCs/>
                              <w:szCs w:val="24"/>
                            </w:rPr>
                            <w:t>. Keleivius ar krovinius vidaus ir (ar) tarptautiniais maršrutais vežančių kelių transporto priemonių ekipažams (vairuotojams) nustatytų kitų, negu nurodyta šiame straipsnyje ir 451, 452, 453</w:t>
                          </w:r>
                          <w:r>
                            <w:rPr>
                              <w:bCs/>
                              <w:szCs w:val="24"/>
                              <w:vertAlign w:val="superscript"/>
                            </w:rPr>
                            <w:t xml:space="preserve"> </w:t>
                          </w:r>
                          <w:r>
                            <w:rPr>
                              <w:bCs/>
                              <w:szCs w:val="24"/>
                            </w:rPr>
                            <w:t>straipsniuose, vairavimo ir poilsio režimo reikalavimų pažeidimai</w:t>
                          </w:r>
                        </w:p>
                        <w:p>
                          <w:pPr>
                            <w:spacing w:line="360" w:lineRule="auto"/>
                            <w:ind w:firstLine="720"/>
                            <w:jc w:val="both"/>
                            <w:rPr>
                              <w:bCs/>
                              <w:szCs w:val="24"/>
                            </w:rPr>
                          </w:pPr>
                          <w:r>
                            <w:rPr>
                              <w:bCs/>
                              <w:szCs w:val="24"/>
                            </w:rPr>
                            <w:t>užtraukia baudą vairuotojams nuo keturiolikos iki trisdešimt eurų.</w:t>
                          </w:r>
                        </w:p>
                        <w:p>
                          <w:pPr>
                            <w:spacing w:line="360" w:lineRule="auto"/>
                            <w:ind w:firstLine="720"/>
                            <w:jc w:val="both"/>
                            <w:rPr>
                              <w:bCs/>
                              <w:szCs w:val="24"/>
                            </w:rPr>
                          </w:pPr>
                        </w:p>
                      </w:sdtContent>
                    </w:sdt>
                  </w:sdtContent>
                </w:sdt>
                <w:sdt>
                  <w:sdtPr>
                    <w:alias w:val="455 str."/>
                    <w:tag w:val="part_5ea774206b444898bc9c470a74cc907f"/>
                    <w:lock w:val="sdtLocked"/>
                    <w:richText/>
                  </w:sdtPr>
                  <w:sdtContent>
                    <w:p>
                      <w:pPr>
                        <w:spacing w:line="360" w:lineRule="auto"/>
                        <w:ind w:left="2410" w:hanging="1690"/>
                        <w:jc w:val="both"/>
                        <w:rPr>
                          <w:bCs/>
                          <w:szCs w:val="24"/>
                        </w:rPr>
                      </w:pPr>
                      <w:sdt>
                        <w:sdtPr>
                          <w:alias w:val="Numeris"/>
                          <w:tag w:val="nr_5ea774206b444898bc9c470a74cc907f"/>
                          <w:lock w:val="sdtLocked"/>
                          <w:richText/>
                        </w:sdtPr>
                        <w:sdtContent>
                          <w:r>
                            <w:rPr>
                              <w:b/>
                              <w:bCs/>
                              <w:szCs w:val="24"/>
                            </w:rPr>
                            <w:t>455</w:t>
                          </w:r>
                        </w:sdtContent>
                      </w:sdt>
                      <w:r>
                        <w:rPr>
                          <w:b/>
                          <w:bCs/>
                          <w:szCs w:val="24"/>
                        </w:rPr>
                        <w:t xml:space="preserve"> straipsnis. </w:t>
                      </w:r>
                      <w:sdt>
                        <w:sdtPr>
                          <w:alias w:val="Pavadinimas"/>
                          <w:tag w:val="title_5ea774206b444898bc9c470a74cc907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e4845ab471bb46cf99e1374a024b21de"/>
                        <w:lock w:val="sdtLocked"/>
                        <w:richText/>
                      </w:sdtPr>
                      <w:sdtContent>
                        <w:p>
                          <w:pPr>
                            <w:spacing w:line="360" w:lineRule="auto"/>
                            <w:ind w:firstLine="720"/>
                            <w:jc w:val="both"/>
                            <w:rPr>
                              <w:bCs/>
                              <w:szCs w:val="24"/>
                            </w:rPr>
                          </w:pPr>
                          <w:sdt>
                            <w:sdtPr>
                              <w:alias w:val="Numeris"/>
                              <w:tag w:val="nr_e4845ab471bb46cf99e1374a024b21de"/>
                              <w:lock w:val="sdtLocked"/>
                              <w:richText/>
                            </w:sdtPr>
                            <w:sdtContent>
                              <w:r>
                                <w:rPr>
                                  <w:bCs/>
                                  <w:szCs w:val="24"/>
                                </w:rPr>
                                <w:t>1</w:t>
                              </w:r>
                            </w:sdtContent>
                          </w:sdt>
                          <w:r>
                            <w:rPr>
                              <w:bCs/>
                              <w:szCs w:val="24"/>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spacing w:line="360" w:lineRule="auto"/>
                            <w:ind w:firstLine="720"/>
                            <w:jc w:val="both"/>
                            <w:rPr>
                              <w:bCs/>
                              <w:szCs w:val="24"/>
                            </w:rPr>
                          </w:pPr>
                          <w:r>
                            <w:rPr>
                              <w:bCs/>
                              <w:szCs w:val="24"/>
                            </w:rPr>
                            <w:t xml:space="preserve">užtraukia baudą juridinių asmenų vadovams ar kitiems atsakingiems asmenims, kuriems pavesta vadovauti krovinių ar keleivių vežimo veiklai, nuo šešiasdešimt iki vieno šimto keturiasdešimt eurų. </w:t>
                          </w:r>
                        </w:p>
                      </w:sdtContent>
                    </w:sdt>
                    <w:sdt>
                      <w:sdtPr>
                        <w:alias w:val="455 str. 2 d."/>
                        <w:tag w:val="part_6747e315f5cc4c0999965e53026e2d89"/>
                        <w:lock w:val="sdtLocked"/>
                        <w:richText/>
                      </w:sdtPr>
                      <w:sdtContent>
                        <w:p>
                          <w:pPr>
                            <w:spacing w:line="360" w:lineRule="auto"/>
                            <w:ind w:firstLine="720"/>
                            <w:jc w:val="both"/>
                            <w:rPr>
                              <w:bCs/>
                              <w:szCs w:val="24"/>
                            </w:rPr>
                          </w:pPr>
                          <w:sdt>
                            <w:sdtPr>
                              <w:alias w:val="Numeris"/>
                              <w:tag w:val="nr_6747e315f5cc4c0999965e53026e2d89"/>
                              <w:lock w:val="sdtLocked"/>
                              <w:richText/>
                            </w:sdtPr>
                            <w:sdtContent>
                              <w:r>
                                <w:rPr>
                                  <w:bCs/>
                                  <w:szCs w:val="24"/>
                                </w:rPr>
                                <w:t>2</w:t>
                              </w:r>
                            </w:sdtContent>
                          </w:sdt>
                          <w:r>
                            <w:rPr>
                              <w:bCs/>
                              <w:szCs w:val="24"/>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vieno šimto keturiasdešimt iki trijų šimtų eurų.</w:t>
                          </w:r>
                        </w:p>
                      </w:sdtContent>
                    </w:sdt>
                    <w:sdt>
                      <w:sdtPr>
                        <w:alias w:val="455 str. 3 d."/>
                        <w:tag w:val="part_9a0e806e51f542d0871d96445da28188"/>
                        <w:lock w:val="sdtLocked"/>
                        <w:richText/>
                      </w:sdtPr>
                      <w:sdtContent>
                        <w:p>
                          <w:pPr>
                            <w:spacing w:line="360" w:lineRule="auto"/>
                            <w:ind w:firstLine="720"/>
                            <w:jc w:val="both"/>
                            <w:rPr>
                              <w:bCs/>
                              <w:szCs w:val="24"/>
                            </w:rPr>
                          </w:pPr>
                          <w:sdt>
                            <w:sdtPr>
                              <w:alias w:val="Numeris"/>
                              <w:tag w:val="nr_9a0e806e51f542d0871d96445da28188"/>
                              <w:lock w:val="sdtLocked"/>
                              <w:richText/>
                            </w:sdtPr>
                            <w:sdtContent>
                              <w:r>
                                <w:rPr>
                                  <w:bCs/>
                                  <w:szCs w:val="24"/>
                                </w:rPr>
                                <w:t>3</w:t>
                              </w:r>
                            </w:sdtContent>
                          </w:sdt>
                          <w:r>
                            <w:rPr>
                              <w:bCs/>
                              <w:szCs w:val="24"/>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trijų šimtų iki penkių šimtų šešiasdešimt eurų.</w:t>
                          </w:r>
                        </w:p>
                        <w:p>
                          <w:pPr>
                            <w:spacing w:line="360" w:lineRule="auto"/>
                            <w:ind w:firstLine="720"/>
                            <w:jc w:val="both"/>
                            <w:rPr>
                              <w:bCs/>
                              <w:szCs w:val="24"/>
                            </w:rPr>
                          </w:pPr>
                        </w:p>
                      </w:sdtContent>
                    </w:sdt>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e685c8a3043d46bfb7f9510b1559ab51"/>
                        <w:lock w:val="sdtLocked"/>
                        <w:richText/>
                      </w:sdtPr>
                      <w:sdtContent>
                        <w:p>
                          <w:pPr>
                            <w:spacing w:line="360" w:lineRule="auto"/>
                            <w:ind w:firstLine="709"/>
                            <w:jc w:val="both"/>
                            <w:rPr>
                              <w:color w:val="000000"/>
                              <w:szCs w:val="24"/>
                              <w:lang w:eastAsia="lt-LT"/>
                            </w:rPr>
                          </w:pPr>
                          <w:sdt>
                            <w:sdtPr>
                              <w:alias w:val="Numeris"/>
                              <w:tag w:val="nr_e685c8a3043d46bfb7f9510b1559ab51"/>
                              <w:lock w:val="sdtLocked"/>
                              <w:richText/>
                            </w:sdtPr>
                            <w:sdtContent>
                              <w:r>
                                <w:rPr>
                                  <w:color w:val="000000"/>
                                  <w:szCs w:val="24"/>
                                  <w:lang w:eastAsia="lt-LT"/>
                                </w:rPr>
                                <w:t>4</w:t>
                              </w:r>
                            </w:sdtContent>
                          </w:sdt>
                          <w:r>
                            <w:rPr>
                              <w:color w:val="000000"/>
                              <w:szCs w:val="24"/>
                              <w:lang w:eastAsia="lt-LT"/>
                            </w:rPr>
                            <w:t>. Važiavimas be leidimo kelių transporto priemonėmis (jų junginiais) viršijant leidžiamą ašies (ašių) apkrovą daugiau kaip 0,6 tonos, bet ne daugiau kaip 2 tonomis ir (ar) didžiausiąją leidžiamąją masę daugiau kaip 1 tona, bet ne daugiau kaip 4 tonomis, važiavimas be leidimo kelių transporto priemonėmis (jų junginiais), kurių matmenys su kroviniu ar be jo viršija leidžiamus,</w:t>
                          </w:r>
                        </w:p>
                        <w:p>
                          <w:pPr>
                            <w:spacing w:line="360" w:lineRule="auto"/>
                            <w:ind w:firstLine="709"/>
                            <w:jc w:val="both"/>
                            <w:rPr>
                              <w:color w:val="000000"/>
                              <w:szCs w:val="24"/>
                              <w:lang w:eastAsia="lt-LT"/>
                            </w:rPr>
                          </w:pPr>
                          <w:r>
                            <w:rPr>
                              <w:color w:val="000000"/>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sdtContent>
                    </w:sdt>
                    <w:sdt>
                      <w:sdtPr>
                        <w:alias w:val="459 str. 5 d."/>
                        <w:tag w:val="part_712a42d756bf4284b2c047d08b370a8d"/>
                        <w:lock w:val="sdtLocked"/>
                        <w:richText/>
                      </w:sdtPr>
                      <w:sdtContent>
                        <w:p>
                          <w:pPr>
                            <w:spacing w:line="360" w:lineRule="auto"/>
                            <w:ind w:firstLine="709"/>
                            <w:jc w:val="both"/>
                            <w:rPr>
                              <w:color w:val="000000"/>
                              <w:szCs w:val="24"/>
                              <w:lang w:eastAsia="lt-LT"/>
                            </w:rPr>
                          </w:pPr>
                          <w:sdt>
                            <w:sdtPr>
                              <w:alias w:val="Numeris"/>
                              <w:tag w:val="nr_712a42d756bf4284b2c047d08b370a8d"/>
                              <w:lock w:val="sdtLocked"/>
                              <w:richText/>
                            </w:sdtPr>
                            <w:sdtContent>
                              <w:r>
                                <w:rPr>
                                  <w:color w:val="000000"/>
                                  <w:szCs w:val="24"/>
                                  <w:lang w:eastAsia="lt-LT"/>
                                </w:rPr>
                                <w:t>5</w:t>
                              </w:r>
                            </w:sdtContent>
                          </w:sdt>
                          <w:r>
                            <w:rPr>
                              <w:color w:val="000000"/>
                              <w:szCs w:val="24"/>
                              <w:lang w:eastAsia="lt-LT"/>
                            </w:rPr>
                            <w:t>. Važiavimas be leidimo kelių transporto priemonėmis (jų junginiais) viršijant leidžiamą ašies (ašių) apkrovą daugiau kaip 2 tonomis, bet ne daugiau kaip 4 tonomis ir (ar) didžiausiąją leidžiamąją masę daugiau kaip 4 tonomis, bet ne daugiau kaip 8 tonomis</w:t>
                          </w:r>
                        </w:p>
                        <w:p>
                          <w:pPr>
                            <w:spacing w:line="360" w:lineRule="auto"/>
                            <w:ind w:firstLine="709"/>
                            <w:jc w:val="both"/>
                            <w:rPr>
                              <w:color w:val="000000"/>
                              <w:szCs w:val="24"/>
                              <w:lang w:eastAsia="lt-LT"/>
                            </w:rPr>
                          </w:pPr>
                          <w:r>
                            <w:rPr>
                              <w:color w:val="000000"/>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sdtContent>
                    </w:sdt>
                    <w:sdt>
                      <w:sdtPr>
                        <w:alias w:val="459 str. 6 d."/>
                        <w:tag w:val="part_2f2ccaff40b74813bcce6400459fcbc4"/>
                        <w:lock w:val="sdtLocked"/>
                        <w:richText/>
                      </w:sdtPr>
                      <w:sdtContent>
                        <w:p>
                          <w:pPr>
                            <w:spacing w:line="360" w:lineRule="auto"/>
                            <w:ind w:firstLine="709"/>
                            <w:jc w:val="both"/>
                            <w:rPr>
                              <w:color w:val="000000"/>
                              <w:szCs w:val="24"/>
                              <w:lang w:eastAsia="lt-LT"/>
                            </w:rPr>
                          </w:pPr>
                          <w:sdt>
                            <w:sdtPr>
                              <w:alias w:val="Numeris"/>
                              <w:tag w:val="nr_2f2ccaff40b74813bcce6400459fcbc4"/>
                              <w:lock w:val="sdtLocked"/>
                              <w:richText/>
                            </w:sdtPr>
                            <w:sdtContent>
                              <w:r>
                                <w:rPr>
                                  <w:color w:val="000000"/>
                                  <w:szCs w:val="24"/>
                                  <w:lang w:eastAsia="lt-LT"/>
                                </w:rPr>
                                <w:t>6</w:t>
                              </w:r>
                            </w:sdtContent>
                          </w:sdt>
                          <w:r>
                            <w:rPr>
                              <w:color w:val="000000"/>
                              <w:szCs w:val="24"/>
                              <w:lang w:eastAsia="lt-LT"/>
                            </w:rPr>
                            <w:t>. Važiavimas be leidimo kelių transporto priemonėmis (jų junginiais) viršijant leidžiamą ašies (ašių) apkrovą daugiau kaip 4 tonomis ir (ar) didžiausiąją leidžiamąją masę daugiau kaip 8 tonomis</w:t>
                          </w:r>
                        </w:p>
                        <w:p>
                          <w:pPr>
                            <w:spacing w:line="360" w:lineRule="auto"/>
                            <w:ind w:firstLine="709"/>
                            <w:jc w:val="both"/>
                            <w:rPr>
                              <w:color w:val="000000"/>
                              <w:szCs w:val="24"/>
                              <w:lang w:eastAsia="lt-LT"/>
                            </w:rPr>
                          </w:pPr>
                          <w:r>
                            <w:rPr>
                              <w:color w:val="000000"/>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a841a58ed6485f8cd09e50e0f86001"/>
                    <w:lock w:val="sdtLocked"/>
                    <w:richText/>
                  </w:sdtPr>
                  <w:sdtContent>
                    <w:p>
                      <w:pPr>
                        <w:spacing w:line="360" w:lineRule="auto"/>
                        <w:ind w:left="2552" w:hanging="1832"/>
                        <w:jc w:val="both"/>
                        <w:rPr>
                          <w:szCs w:val="24"/>
                          <w:lang w:eastAsia="lt-LT"/>
                        </w:rPr>
                      </w:pPr>
                      <w:sdt>
                        <w:sdtPr>
                          <w:alias w:val="Numeris"/>
                          <w:tag w:val="nr_1fa841a58ed6485f8cd09e50e0f86001"/>
                          <w:lock w:val="sdtLocked"/>
                          <w:richText/>
                        </w:sdtPr>
                        <w:sdtContent>
                          <w:r>
                            <w:rPr>
                              <w:b/>
                              <w:bCs/>
                              <w:szCs w:val="24"/>
                              <w:lang w:eastAsia="lt-LT"/>
                            </w:rPr>
                            <w:t>479</w:t>
                          </w:r>
                        </w:sdtContent>
                      </w:sdt>
                      <w:r>
                        <w:rPr>
                          <w:b/>
                          <w:bCs/>
                          <w:szCs w:val="24"/>
                          <w:lang w:eastAsia="lt-LT"/>
                        </w:rPr>
                        <w:t xml:space="preserve"> straipsnis. </w:t>
                      </w:r>
                      <w:sdt>
                        <w:sdtPr>
                          <w:alias w:val="Pavadinimas"/>
                          <w:tag w:val="title_1fa841a58ed6485f8cd09e50e0f86001"/>
                          <w:lock w:val="sdtLocked"/>
                          <w:richText/>
                        </w:sdtPr>
                        <w:sdtContent>
                          <w:r>
                            <w:rPr>
                              <w:b/>
                              <w:bCs/>
                              <w:szCs w:val="24"/>
                              <w:lang w:eastAsia="lt-LT"/>
                            </w:rPr>
                            <w:t>Lietuvos Respublikos kibernetinio saugumo įstatyme nustatytos informacijos teikimo pareigos atlikimo pažeidimai</w:t>
                          </w:r>
                        </w:sdtContent>
                      </w:sdt>
                    </w:p>
                    <w:sdt>
                      <w:sdtPr>
                        <w:alias w:val="479 str. 1 d."/>
                        <w:tag w:val="part_1fabc720b1af4e16a7fe69478c662644"/>
                        <w:lock w:val="sdtLocked"/>
                        <w:richText/>
                      </w:sdtPr>
                      <w:sdtContent>
                        <w:p>
                          <w:pPr>
                            <w:spacing w:line="360" w:lineRule="auto"/>
                            <w:ind w:firstLine="720"/>
                            <w:jc w:val="both"/>
                            <w:rPr>
                              <w:szCs w:val="24"/>
                              <w:lang w:eastAsia="lt-LT"/>
                            </w:rPr>
                          </w:pPr>
                          <w:sdt>
                            <w:sdtPr>
                              <w:alias w:val="Numeris"/>
                              <w:tag w:val="nr_1fabc720b1af4e16a7fe69478c662644"/>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39a9e0a247484164804b9e871ca54c44"/>
                        <w:lock w:val="sdtLocked"/>
                        <w:richText/>
                      </w:sdtPr>
                      <w:sdtContent>
                        <w:p>
                          <w:pPr>
                            <w:spacing w:line="360" w:lineRule="auto"/>
                            <w:ind w:firstLine="720"/>
                            <w:jc w:val="both"/>
                            <w:rPr>
                              <w:szCs w:val="24"/>
                              <w:lang w:eastAsia="lt-LT"/>
                            </w:rPr>
                          </w:pPr>
                          <w:sdt>
                            <w:sdtPr>
                              <w:alias w:val="Numeris"/>
                              <w:tag w:val="nr_39a9e0a247484164804b9e871ca54c44"/>
                              <w:lock w:val="sdtLocked"/>
                              <w:richText/>
                            </w:sdtPr>
                            <w:sdtContent>
                              <w:r>
                                <w:rPr>
                                  <w:szCs w:val="24"/>
                                  <w:lang w:eastAsia="lt-LT"/>
                                </w:rPr>
                                <w:t>2</w:t>
                              </w:r>
                            </w:sdtContent>
                          </w:sdt>
                          <w:r>
                            <w:rPr>
                              <w:szCs w:val="24"/>
                              <w:lang w:eastAsia="lt-LT"/>
                            </w:rPr>
                            <w:t>. Informacijos apie kibernetinius incidentus, susijusius su asmens duomenų saugumo pažeidimais, ir taikytas šių incidentų valdymo priemones nepateikimas Valstybinei duomenų apsaugos inspekcijai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accc845d249945fd9caa37fcac9ca652"/>
                        <w:lock w:val="sdtLocked"/>
                        <w:richText/>
                      </w:sdtPr>
                      <w:sdtContent>
                        <w:p>
                          <w:pPr>
                            <w:spacing w:line="360" w:lineRule="auto"/>
                            <w:ind w:firstLine="720"/>
                            <w:jc w:val="both"/>
                            <w:rPr>
                              <w:szCs w:val="24"/>
                              <w:lang w:eastAsia="lt-LT"/>
                            </w:rPr>
                          </w:pPr>
                          <w:sdt>
                            <w:sdtPr>
                              <w:alias w:val="Numeris"/>
                              <w:tag w:val="nr_accc845d249945fd9caa37fcac9ca652"/>
                              <w:lock w:val="sdtLocked"/>
                              <w:richText/>
                            </w:sdtPr>
                            <w:sdtContent>
                              <w:r>
                                <w:rPr>
                                  <w:szCs w:val="24"/>
                                  <w:lang w:eastAsia="lt-LT"/>
                                </w:rPr>
                                <w:t>3</w:t>
                              </w:r>
                            </w:sdtContent>
                          </w:sdt>
                          <w:r>
                            <w:rPr>
                              <w:szCs w:val="24"/>
                              <w:lang w:eastAsia="lt-LT"/>
                            </w:rPr>
                            <w:t>. Informacijos, reikalingos vertinti viešųjų ryšių tinklų, viešųjų elektroninių ryšių paslaugų ir (arba) elektroninės informacijos prieglobos paslaugų kibernetinio saugumo būseną, nepateikimas Nacionaliniam kibernetinio saugumo centrui arba šios informacijos pateikimo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186a68d26bc24b469e8c43b4246d8dd5"/>
                        <w:lock w:val="sdtLocked"/>
                        <w:richText/>
                      </w:sdtPr>
                      <w:sdtContent>
                        <w:p>
                          <w:pPr>
                            <w:spacing w:line="360" w:lineRule="auto"/>
                            <w:ind w:firstLine="720"/>
                            <w:jc w:val="both"/>
                            <w:rPr>
                              <w:szCs w:val="24"/>
                              <w:lang w:eastAsia="lt-LT"/>
                            </w:rPr>
                          </w:pPr>
                          <w:sdt>
                            <w:sdtPr>
                              <w:alias w:val="Numeris"/>
                              <w:tag w:val="nr_186a68d26bc24b469e8c43b4246d8dd5"/>
                              <w:lock w:val="sdtLocked"/>
                              <w:richText/>
                            </w:sdtPr>
                            <w:sdtContent>
                              <w:r>
                                <w:rPr>
                                  <w:szCs w:val="24"/>
                                  <w:lang w:eastAsia="lt-LT"/>
                                </w:rPr>
                                <w:t>4</w:t>
                              </w:r>
                            </w:sdtContent>
                          </w:sdt>
                          <w:r>
                            <w:rPr>
                              <w:szCs w:val="24"/>
                              <w:lang w:eastAsia="lt-LT"/>
                            </w:rPr>
                            <w:t>. Informacijos apie kibernetinius incidentus, galimai turinčius nusikalstamos veikos požymių, nepateikimas Policijos departamentui prie Vidaus reikalų ministerijos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5 d."/>
                        <w:tag w:val="part_6a3a69cef5334e48a5c838056567ede1"/>
                        <w:lock w:val="sdtLocked"/>
                        <w:richText/>
                      </w:sdtPr>
                      <w:sdtContent>
                        <w:p>
                          <w:pPr>
                            <w:spacing w:line="360" w:lineRule="auto"/>
                            <w:ind w:firstLine="720"/>
                            <w:jc w:val="both"/>
                            <w:rPr>
                              <w:szCs w:val="24"/>
                              <w:lang w:eastAsia="lt-LT"/>
                            </w:rPr>
                          </w:pPr>
                          <w:sdt>
                            <w:sdtPr>
                              <w:alias w:val="Numeris"/>
                              <w:tag w:val="nr_6a3a69cef5334e48a5c838056567ede1"/>
                              <w:lock w:val="sdtLocked"/>
                              <w:richText/>
                            </w:sdtPr>
                            <w:sdtContent>
                              <w:r>
                                <w:rPr>
                                  <w:szCs w:val="24"/>
                                  <w:lang w:eastAsia="lt-LT"/>
                                </w:rPr>
                                <w:t>5</w:t>
                              </w:r>
                            </w:sdtContent>
                          </w:sdt>
                          <w:r>
                            <w:rPr>
                              <w:szCs w:val="24"/>
                              <w:lang w:eastAsia="lt-LT"/>
                            </w:rPr>
                            <w:t>. Šio straipsnio 1, 2, 3, 4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480 str."/>
                    <w:tag w:val="part_7d3532d48408456395e0220e2392f2a9"/>
                    <w:lock w:val="sdtLocked"/>
                    <w:richText/>
                  </w:sdtPr>
                  <w:sdtContent>
                    <w:p>
                      <w:pPr>
                        <w:spacing w:line="360" w:lineRule="auto"/>
                        <w:ind w:left="2410" w:hanging="1690"/>
                        <w:jc w:val="both"/>
                        <w:rPr>
                          <w:bCs/>
                          <w:szCs w:val="24"/>
                        </w:rPr>
                      </w:pPr>
                      <w:sdt>
                        <w:sdtPr>
                          <w:alias w:val="Numeris"/>
                          <w:tag w:val="nr_7d3532d48408456395e0220e2392f2a9"/>
                          <w:lock w:val="sdtLocked"/>
                          <w:richText/>
                        </w:sdtPr>
                        <w:sdtContent>
                          <w:r>
                            <w:rPr>
                              <w:b/>
                              <w:bCs/>
                              <w:szCs w:val="24"/>
                            </w:rPr>
                            <w:t>480</w:t>
                          </w:r>
                        </w:sdtContent>
                      </w:sdt>
                      <w:r>
                        <w:rPr>
                          <w:b/>
                          <w:bCs/>
                          <w:szCs w:val="24"/>
                        </w:rPr>
                        <w:t xml:space="preserve"> straipsnis. </w:t>
                      </w:r>
                      <w:sdt>
                        <w:sdtPr>
                          <w:alias w:val="Pavadinimas"/>
                          <w:tag w:val="title_7d3532d48408456395e0220e2392f2a9"/>
                          <w:lock w:val="sdtLocked"/>
                          <w:richText/>
                        </w:sdtPr>
                        <w:sdtContent>
                          <w:r>
                            <w:rPr>
                              <w:b/>
                              <w:bCs/>
                              <w:szCs w:val="24"/>
                            </w:rPr>
                            <w:t>Lietuvos Respublikos kibernetinio saugumo įstatymo pažeidimai, susiję su ypatingos svarbos informacine infrastruktūra ir elektroninės informacijos prieglobos paslaugomis</w:t>
                          </w:r>
                        </w:sdtContent>
                      </w:sdt>
                    </w:p>
                    <w:sdt>
                      <w:sdtPr>
                        <w:alias w:val="480 str. 1 d."/>
                        <w:tag w:val="part_3ecc128109344e4caa6908f91dc7477b"/>
                        <w:lock w:val="sdtLocked"/>
                        <w:richText/>
                      </w:sdtPr>
                      <w:sdtContent>
                        <w:p>
                          <w:pPr>
                            <w:spacing w:line="360" w:lineRule="auto"/>
                            <w:ind w:firstLine="720"/>
                            <w:jc w:val="both"/>
                            <w:rPr>
                              <w:szCs w:val="24"/>
                              <w:lang w:eastAsia="lt-LT"/>
                            </w:rPr>
                          </w:pPr>
                          <w:sdt>
                            <w:sdtPr>
                              <w:alias w:val="Numeris"/>
                              <w:tag w:val="nr_3ecc128109344e4caa6908f91dc7477b"/>
                              <w:lock w:val="sdtLocked"/>
                              <w:richText/>
                            </w:sdtPr>
                            <w:sdtContent>
                              <w:r>
                                <w:rPr>
                                  <w:szCs w:val="24"/>
                                  <w:lang w:eastAsia="lt-LT"/>
                                </w:rPr>
                                <w:t>1</w:t>
                              </w:r>
                            </w:sdtContent>
                          </w:sdt>
                          <w:r>
                            <w:rPr>
                              <w:szCs w:val="24"/>
                              <w:lang w:eastAsia="lt-LT"/>
                            </w:rPr>
                            <w:t>. Teisėtų Nacionalinio kibernetinio saugumo centro nurodymų, susijusių su kibernetinio saugumo užtikrinimu, neįvykdymas laiku</w:t>
                          </w:r>
                        </w:p>
                        <w:p>
                          <w:pPr>
                            <w:spacing w:line="360" w:lineRule="auto"/>
                            <w:ind w:firstLine="720"/>
                            <w:jc w:val="both"/>
                            <w:rPr>
                              <w:bCs/>
                              <w:szCs w:val="24"/>
                            </w:rPr>
                          </w:pPr>
                          <w:r>
                            <w:rPr>
                              <w:szCs w:val="24"/>
                              <w:lang w:eastAsia="lt-LT"/>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4b7093da4f164cf5adf6c74ee2e95515"/>
                        <w:lock w:val="sdtLocked"/>
                        <w:richText/>
                      </w:sdtPr>
                      <w:sdtContent>
                        <w:p>
                          <w:pPr>
                            <w:spacing w:line="360" w:lineRule="auto"/>
                            <w:ind w:firstLine="720"/>
                            <w:jc w:val="both"/>
                            <w:rPr>
                              <w:szCs w:val="24"/>
                              <w:lang w:eastAsia="lt-LT"/>
                            </w:rPr>
                          </w:pPr>
                          <w:sdt>
                            <w:sdtPr>
                              <w:alias w:val="Numeris"/>
                              <w:tag w:val="nr_4b7093da4f164cf5adf6c74ee2e95515"/>
                              <w:lock w:val="sdtLocked"/>
                              <w:richText/>
                            </w:sdtPr>
                            <w:sdtContent>
                              <w:r>
                                <w:rPr>
                                  <w:szCs w:val="24"/>
                                  <w:lang w:eastAsia="lt-LT"/>
                                </w:rPr>
                                <w:t>4</w:t>
                              </w:r>
                            </w:sdtContent>
                          </w:sdt>
                          <w:r>
                            <w:rPr>
                              <w:szCs w:val="24"/>
                              <w:lang w:eastAsia="lt-LT"/>
                            </w:rPr>
                            <w:t>. Nustatytų organizacinių ir techninių reikalavimų ypatingos svarbos informacinei infrastruktūrai arba elektroninės informacijos prieglobos paslaugų kibernetiniam saugumui užtikrinti nesilaikymas</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c1e7b43d80da44c5a19e821249f08f4d"/>
                    <w:lock w:val="sdtLocked"/>
                    <w:richText/>
                  </w:sdtPr>
                  <w:sdtContent>
                    <w:p>
                      <w:pPr>
                        <w:tabs>
                          <w:tab w:val="left" w:pos="3119"/>
                        </w:tabs>
                        <w:spacing w:line="360" w:lineRule="auto"/>
                        <w:ind w:left="2552" w:hanging="1832"/>
                        <w:jc w:val="both"/>
                        <w:rPr>
                          <w:bCs/>
                          <w:szCs w:val="24"/>
                        </w:rPr>
                      </w:pPr>
                      <w:sdt>
                        <w:sdtPr>
                          <w:alias w:val="Numeris"/>
                          <w:tag w:val="nr_c1e7b43d80da44c5a19e821249f08f4d"/>
                          <w:lock w:val="sdtLocked"/>
                          <w:richText/>
                        </w:sdtPr>
                        <w:sdtContent>
                          <w:r>
                            <w:rPr>
                              <w:b/>
                              <w:bCs/>
                              <w:szCs w:val="24"/>
                            </w:rPr>
                            <w:t>505</w:t>
                          </w:r>
                        </w:sdtContent>
                      </w:sdt>
                      <w:r>
                        <w:rPr>
                          <w:b/>
                          <w:bCs/>
                          <w:szCs w:val="24"/>
                        </w:rPr>
                        <w:t xml:space="preserve"> straipsnis. </w:t>
                      </w:r>
                      <w:sdt>
                        <w:sdtPr>
                          <w:alias w:val="Pavadinimas"/>
                          <w:tag w:val="title_c1e7b43d80da44c5a19e821249f08f4d"/>
                          <w:lock w:val="sdtLocked"/>
                          <w:richText/>
                        </w:sdtPr>
                        <w:sdtContent>
                          <w:r>
                            <w:rPr>
                              <w:b/>
                              <w:bCs/>
                              <w:szCs w:val="24"/>
                            </w:rPr>
                            <w:t xml:space="preserve">Kliudymas įstatymų įgaliotiems pareigūnams įgyvendinti jiems suteiktas teises ar atlikti pavestas pareigas, jų teisėtų reikalavimų ar nurodymų ir kolegialių institucijų ar valstybės pareigūnų sprendimų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sdt>
                      <w:sdtPr>
                        <w:alias w:val="505 str. 1 d."/>
                        <w:tag w:val="part_5a2aa27e21ee491faa2e71676f9e9c55"/>
                        <w:lock w:val="sdtLocked"/>
                        <w:richText/>
                      </w:sdtPr>
                      <w:sdtContent>
                        <w:p>
                          <w:pPr>
                            <w:spacing w:line="380" w:lineRule="atLeast"/>
                            <w:ind w:firstLine="720"/>
                            <w:jc w:val="both"/>
                            <w:rPr>
                              <w:color w:val="000000"/>
                              <w:szCs w:val="24"/>
                              <w:lang w:eastAsia="lt-LT"/>
                            </w:rPr>
                          </w:pPr>
                          <w:sdt>
                            <w:sdtPr>
                              <w:alias w:val="Numeris"/>
                              <w:tag w:val="nr_5a2aa27e21ee491faa2e71676f9e9c55"/>
                              <w:lock w:val="sdtLocked"/>
                              <w:richText/>
                            </w:sdtPr>
                            <w:sdtContent>
                              <w:r>
                                <w:rPr>
                                  <w:color w:val="000000"/>
                                  <w:szCs w:val="24"/>
                                  <w:lang w:eastAsia="lt-LT"/>
                                </w:rPr>
                                <w:t>1</w:t>
                              </w:r>
                            </w:sdtContent>
                          </w:sdt>
                          <w:r>
                            <w:rPr>
                              <w:color w:val="000000"/>
                              <w:szCs w:val="24"/>
                              <w:lang w:eastAsia="lt-LT"/>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color w:val="000000"/>
                              <w:szCs w:val="24"/>
                              <w:lang w:eastAsia="lt-LT"/>
                            </w:rPr>
                            <w:t xml:space="preserve"> </w:t>
                          </w:r>
                          <w:r>
                            <w:rPr>
                              <w:color w:val="000000"/>
                              <w:szCs w:val="24"/>
                              <w:lang w:eastAsia="lt-LT"/>
                            </w:rPr>
                            <w:t>kolegialių</w:t>
                          </w:r>
                          <w:r>
                            <w:rPr>
                              <w:b/>
                              <w:color w:val="000000"/>
                              <w:szCs w:val="24"/>
                              <w:lang w:eastAsia="lt-LT"/>
                            </w:rPr>
                            <w:t xml:space="preserve"> </w:t>
                          </w:r>
                          <w:r>
                            <w:rPr>
                              <w:color w:val="000000"/>
                              <w:szCs w:val="24"/>
                              <w:lang w:eastAsia="lt-LT"/>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506 straipsniuose nurodytus atvejus,</w:t>
                          </w:r>
                        </w:p>
                        <w:p>
                          <w:pPr>
                            <w:spacing w:line="380" w:lineRule="atLeast"/>
                            <w:ind w:firstLine="720"/>
                            <w:jc w:val="both"/>
                            <w:rPr>
                              <w:bCs/>
                              <w:szCs w:val="24"/>
                            </w:rPr>
                          </w:pPr>
                          <w:r>
                            <w:rPr>
                              <w:color w:val="000000"/>
                              <w:szCs w:val="24"/>
                              <w:lang w:eastAsia="lt-LT"/>
                            </w:rPr>
                            <w:t>užtraukia baudą asmenims nuo šešiasdešimt iki šešių šimtų eurų ir juridinių asmenų vadovams ar kitiems atsakingiems asmenims – nuo trijų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sdtContent>
                    </w:sdt>
                    <w:sdt>
                      <w:sdtPr>
                        <w:alias w:val="505 str. 2 d."/>
                        <w:tag w:val="part_66d2d079bd8d4985b2cb70ea0fa7a128"/>
                        <w:lock w:val="sdtLocked"/>
                        <w:richText/>
                      </w:sdtPr>
                      <w:sdtContent>
                        <w:p>
                          <w:pPr>
                            <w:spacing w:line="360" w:lineRule="auto"/>
                            <w:ind w:firstLine="720"/>
                            <w:jc w:val="both"/>
                            <w:rPr>
                              <w:bCs/>
                              <w:szCs w:val="24"/>
                            </w:rPr>
                          </w:pPr>
                          <w:sdt>
                            <w:sdtPr>
                              <w:alias w:val="Numeris"/>
                              <w:tag w:val="nr_66d2d079bd8d4985b2cb70ea0fa7a12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devynių šimtų eurų ir juridinių asmenų vadovams ar kitiems atsakingiems asmenims nuo aštuonių šimtų penkiasdešimt iki penkių tūkstančių eurų.</w:t>
                          </w:r>
                        </w:p>
                        <w:p>
                          <w:pPr>
                            <w:tabs>
                              <w:tab w:val="left" w:pos="3119"/>
                            </w:tabs>
                            <w:spacing w:line="360" w:lineRule="auto"/>
                            <w:ind w:firstLine="720"/>
                            <w:jc w:val="both"/>
                            <w:rPr>
                              <w:b/>
                              <w:bCs/>
                              <w:szCs w:val="24"/>
                            </w:rPr>
                          </w:pPr>
                        </w:p>
                      </w:sdtContent>
                    </w:sdt>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967f07af66f44538afb57e665351e3b4"/>
                        <w:lock w:val="sdtLocked"/>
                        <w:richText/>
                      </w:sdtPr>
                      <w:sdtContent>
                        <w:p>
                          <w:pPr>
                            <w:spacing w:line="360" w:lineRule="auto"/>
                            <w:ind w:firstLine="720"/>
                            <w:jc w:val="both"/>
                            <w:rPr>
                              <w:bCs/>
                              <w:szCs w:val="24"/>
                            </w:rPr>
                          </w:pPr>
                          <w:sdt>
                            <w:sdtPr>
                              <w:alias w:val="Numeris"/>
                              <w:tag w:val="nr_967f07af66f44538afb57e665351e3b4"/>
                              <w:lock w:val="sdtLocked"/>
                              <w:richText/>
                            </w:sdtPr>
                            <w:sdtContent>
                              <w:r>
                                <w:rPr>
                                  <w:bCs/>
                                  <w:szCs w:val="24"/>
                                </w:rPr>
                                <w:t>6</w:t>
                              </w:r>
                            </w:sdtContent>
                          </w:sdt>
                          <w:r>
                            <w:rPr>
                              <w:bCs/>
                              <w:szCs w:val="24"/>
                            </w:rPr>
                            <w:t xml:space="preserve">. Neįleidimas arba kitoks kliudymas policijos pareigūnams pagal kompetenciją tikrinti saugos tarnybų ir saugos padalinių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saugos tarnybų ar saugos padalinių vadovams nuo devyniasdešimt iki vieno šimto septyniasdešimt eurų.</w:t>
                          </w:r>
                        </w:p>
                        <w:p>
                          <w:pPr>
                            <w:spacing w:line="360" w:lineRule="auto"/>
                            <w:ind w:firstLine="720"/>
                            <w:jc w:val="both"/>
                            <w:rPr>
                              <w:bCs/>
                              <w:szCs w:val="24"/>
                            </w:rPr>
                          </w:pPr>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8f0573b3352743eb9be6f748403b83df"/>
                    <w:lock w:val="sdtLocked"/>
                    <w:richText/>
                  </w:sdtPr>
                  <w:sdtContent>
                    <w:p>
                      <w:pPr>
                        <w:spacing w:line="360" w:lineRule="auto"/>
                        <w:ind w:left="2552" w:hanging="1832"/>
                        <w:jc w:val="both"/>
                        <w:rPr>
                          <w:bCs/>
                          <w:szCs w:val="24"/>
                        </w:rPr>
                      </w:pPr>
                      <w:sdt>
                        <w:sdtPr>
                          <w:alias w:val="Numeris"/>
                          <w:tag w:val="nr_8f0573b3352743eb9be6f748403b83df"/>
                          <w:lock w:val="sdtLocked"/>
                          <w:richText/>
                        </w:sdtPr>
                        <w:sdtContent>
                          <w:r>
                            <w:rPr>
                              <w:b/>
                              <w:bCs/>
                              <w:szCs w:val="24"/>
                            </w:rPr>
                            <w:t>533</w:t>
                          </w:r>
                        </w:sdtContent>
                      </w:sdt>
                      <w:r>
                        <w:rPr>
                          <w:b/>
                          <w:bCs/>
                          <w:szCs w:val="24"/>
                        </w:rPr>
                        <w:t xml:space="preserve"> straipsnis. </w:t>
                      </w:r>
                      <w:sdt>
                        <w:sdtPr>
                          <w:alias w:val="Pavadinimas"/>
                          <w:tag w:val="title_8f0573b3352743eb9be6f748403b83df"/>
                          <w:lock w:val="sdtLocked"/>
                          <w:richText/>
                        </w:sdtPr>
                        <w:sdtContent>
                          <w:r>
                            <w:rPr>
                              <w:b/>
                              <w:bCs/>
                              <w:szCs w:val="24"/>
                            </w:rPr>
                            <w:t>Lietuvos Respublikos viešųjų ir privačių interesų derinimo valstybinėje tarnyboje įstatymo pažeidimas</w:t>
                          </w:r>
                        </w:sdtContent>
                      </w:sdt>
                    </w:p>
                    <w:sdt>
                      <w:sdtPr>
                        <w:alias w:val="533 str. 1 d."/>
                        <w:tag w:val="part_61317f276684429aa5ad66d87703bd75"/>
                        <w:lock w:val="sdtLocked"/>
                        <w:richText/>
                      </w:sdtPr>
                      <w:sdtContent>
                        <w:p>
                          <w:pPr>
                            <w:spacing w:line="360" w:lineRule="auto"/>
                            <w:ind w:firstLine="720"/>
                            <w:jc w:val="both"/>
                            <w:rPr>
                              <w:bCs/>
                              <w:szCs w:val="24"/>
                            </w:rPr>
                          </w:pPr>
                          <w:sdt>
                            <w:sdtPr>
                              <w:alias w:val="Numeris"/>
                              <w:tag w:val="nr_61317f276684429aa5ad66d87703bd75"/>
                              <w:lock w:val="sdtLocked"/>
                              <w:richText/>
                            </w:sdtPr>
                            <w:sdtContent>
                              <w:r>
                                <w:rPr>
                                  <w:bCs/>
                                  <w:szCs w:val="24"/>
                                </w:rPr>
                                <w:t>1</w:t>
                              </w:r>
                            </w:sdtContent>
                          </w:sdt>
                          <w:r>
                            <w:rPr>
                              <w:bCs/>
                              <w:szCs w:val="24"/>
                            </w:rPr>
                            <w:t>. Lietuvos Respublikos viešųjų ir privačių interesų derinimo valstybinėje tarnyboje įstatymo draudžiančių, įpareigojančių ar apribojančių nuostatų, išskyrus drausminio pobūdžio nuostatas, pažeidimas</w:t>
                          </w:r>
                        </w:p>
                        <w:p>
                          <w:pPr>
                            <w:spacing w:line="360" w:lineRule="auto"/>
                            <w:ind w:firstLine="720"/>
                            <w:jc w:val="both"/>
                            <w:rPr>
                              <w:bCs/>
                              <w:szCs w:val="24"/>
                            </w:rPr>
                          </w:pPr>
                          <w:r>
                            <w:rPr>
                              <w:bCs/>
                              <w:szCs w:val="24"/>
                            </w:rPr>
                            <w:t>užtraukia baudą nuo vieno šimto keturiasdešimt iki trijų šimtų eurų.</w:t>
                          </w:r>
                        </w:p>
                      </w:sdtContent>
                    </w:sdt>
                    <w:sdt>
                      <w:sdtPr>
                        <w:alias w:val="533 str. 2 d."/>
                        <w:tag w:val="part_c7617ae3a1cb4c99aafd6035594155b9"/>
                        <w:lock w:val="sdtLocked"/>
                        <w:richText/>
                      </w:sdtPr>
                      <w:sdtContent>
                        <w:p>
                          <w:pPr>
                            <w:spacing w:line="360" w:lineRule="auto"/>
                            <w:ind w:firstLine="720"/>
                            <w:jc w:val="both"/>
                            <w:rPr>
                              <w:bCs/>
                              <w:szCs w:val="24"/>
                            </w:rPr>
                          </w:pPr>
                          <w:sdt>
                            <w:sdtPr>
                              <w:alias w:val="Numeris"/>
                              <w:tag w:val="nr_c7617ae3a1cb4c99aafd6035594155b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dbe392a4959b413492dd0dd2b12adae0"/>
                    <w:lock w:val="sdtLocked"/>
                    <w:richText/>
                  </w:sdtPr>
                  <w:sdtContent>
                    <w:p>
                      <w:pPr>
                        <w:spacing w:line="360" w:lineRule="auto"/>
                        <w:ind w:left="2268" w:hanging="1548"/>
                        <w:jc w:val="both"/>
                        <w:rPr>
                          <w:b/>
                          <w:bCs/>
                          <w:szCs w:val="24"/>
                        </w:rPr>
                      </w:pPr>
                      <w:sdt>
                        <w:sdtPr>
                          <w:alias w:val="Numeris"/>
                          <w:tag w:val="nr_dbe392a4959b413492dd0dd2b12adae0"/>
                          <w:lock w:val="sdtLocked"/>
                          <w:richText/>
                        </w:sdtPr>
                        <w:sdtContent>
                          <w:r>
                            <w:rPr>
                              <w:b/>
                              <w:bCs/>
                              <w:szCs w:val="24"/>
                            </w:rPr>
                            <w:t>541</w:t>
                          </w:r>
                        </w:sdtContent>
                      </w:sdt>
                      <w:r>
                        <w:rPr>
                          <w:b/>
                          <w:bCs/>
                          <w:szCs w:val="24"/>
                        </w:rPr>
                        <w:t xml:space="preserve"> straipsnis. </w:t>
                      </w:r>
                      <w:sdt>
                        <w:sdtPr>
                          <w:alias w:val="Pavadinimas"/>
                          <w:tag w:val="title_dbe392a4959b413492dd0dd2b12adae0"/>
                          <w:lock w:val="sdtLocked"/>
                          <w:richText/>
                        </w:sdtPr>
                        <w:sdtContent>
                          <w:r>
                            <w:rPr>
                              <w:b/>
                              <w:bCs/>
                              <w:szCs w:val="24"/>
                            </w:rPr>
                            <w:t>Melagingų duomenų pateikimas kvietimams užsieniečiams atvykti į Lietuvos Respubliką patvirtinti arba pagalba kitu neteisėtu būdu užsieniečiui gauti teisę būti ar gyventi Lietuvos Respublikoje patvirtinantį dokumentą</w:t>
                          </w:r>
                        </w:sdtContent>
                      </w:sdt>
                    </w:p>
                    <w:sdt>
                      <w:sdtPr>
                        <w:alias w:val="541 str. 1 d."/>
                        <w:tag w:val="part_0d95e03f7bb14ca39f22ad07356f1614"/>
                        <w:lock w:val="sdtLocked"/>
                        <w:richText/>
                      </w:sdtPr>
                      <w:sdtContent>
                        <w:p>
                          <w:pPr>
                            <w:spacing w:line="360" w:lineRule="auto"/>
                            <w:ind w:firstLine="720"/>
                            <w:jc w:val="both"/>
                            <w:rPr>
                              <w:bCs/>
                              <w:szCs w:val="24"/>
                            </w:rPr>
                          </w:pPr>
                          <w:sdt>
                            <w:sdtPr>
                              <w:alias w:val="Numeris"/>
                              <w:tag w:val="nr_0d95e03f7bb14ca39f22ad07356f1614"/>
                              <w:lock w:val="sdtLocked"/>
                              <w:richText/>
                            </w:sdtPr>
                            <w:sdtContent>
                              <w:r>
                                <w:rPr>
                                  <w:bCs/>
                                  <w:szCs w:val="24"/>
                                </w:rPr>
                                <w:t>1</w:t>
                              </w:r>
                            </w:sdtContent>
                          </w:sdt>
                          <w:r>
                            <w:rPr>
                              <w:bCs/>
                              <w:szCs w:val="24"/>
                            </w:rPr>
                            <w:t>. Melagingų duomenų pateikimas kvietimams užsieniečiams atvykti į Lietuvos Respubliką patvirtinti arba pagalba kitu neteisėtu būdu užsieniečiui gauti teisę būti ar gyventi Lietuvos Respublikoje patvirtinantį dokumentą</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541 str. 2 d."/>
                        <w:tag w:val="part_10676543ee384e99928fc3e1dc30211a"/>
                        <w:lock w:val="sdtLocked"/>
                        <w:richText/>
                      </w:sdtPr>
                      <w:sdtContent>
                        <w:p>
                          <w:pPr>
                            <w:spacing w:line="360" w:lineRule="auto"/>
                            <w:ind w:firstLine="720"/>
                            <w:jc w:val="both"/>
                            <w:rPr>
                              <w:bCs/>
                              <w:szCs w:val="24"/>
                            </w:rPr>
                          </w:pPr>
                          <w:sdt>
                            <w:sdtPr>
                              <w:alias w:val="Numeris"/>
                              <w:tag w:val="nr_10676543ee384e99928fc3e1dc30211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42 str."/>
                    <w:tag w:val="part_03078f23637f4c8f954b325d54e2397d"/>
                    <w:lock w:val="sdtLocked"/>
                    <w:richText/>
                  </w:sdtPr>
                  <w:sdtContent>
                    <w:p>
                      <w:pPr>
                        <w:spacing w:line="360" w:lineRule="auto"/>
                        <w:ind w:firstLine="720"/>
                        <w:jc w:val="both"/>
                        <w:rPr>
                          <w:bCs/>
                          <w:szCs w:val="24"/>
                        </w:rPr>
                      </w:pPr>
                      <w:sdt>
                        <w:sdtPr>
                          <w:alias w:val="Numeris"/>
                          <w:tag w:val="nr_03078f23637f4c8f954b325d54e2397d"/>
                          <w:lock w:val="sdtLocked"/>
                          <w:richText/>
                        </w:sdtPr>
                        <w:sdtContent>
                          <w:r>
                            <w:rPr>
                              <w:b/>
                              <w:bCs/>
                              <w:szCs w:val="24"/>
                            </w:rPr>
                            <w:t>542</w:t>
                          </w:r>
                        </w:sdtContent>
                      </w:sdt>
                      <w:r>
                        <w:rPr>
                          <w:b/>
                          <w:bCs/>
                          <w:szCs w:val="24"/>
                        </w:rPr>
                        <w:t xml:space="preserve"> straipsnis. </w:t>
                      </w:r>
                      <w:sdt>
                        <w:sdtPr>
                          <w:alias w:val="Pavadinimas"/>
                          <w:tag w:val="title_03078f23637f4c8f954b325d54e2397d"/>
                          <w:lock w:val="sdtLocked"/>
                          <w:richText/>
                        </w:sdtPr>
                        <w:sdtContent>
                          <w:r>
                            <w:rPr>
                              <w:b/>
                              <w:bCs/>
                              <w:szCs w:val="24"/>
                            </w:rPr>
                            <w:t>Nepranešimas apie pasikeitusius užsieniečio duomenis</w:t>
                          </w:r>
                        </w:sdtContent>
                      </w:sdt>
                    </w:p>
                    <w:sdt>
                      <w:sdtPr>
                        <w:alias w:val="542 str. 1 d."/>
                        <w:tag w:val="part_25b4b37b5eed45fe91116588d181a7fe"/>
                        <w:lock w:val="sdtLocked"/>
                        <w:richText/>
                      </w:sdtPr>
                      <w:sdtContent>
                        <w:p>
                          <w:pPr>
                            <w:spacing w:line="360" w:lineRule="auto"/>
                            <w:ind w:firstLine="720"/>
                            <w:jc w:val="both"/>
                            <w:rPr>
                              <w:bCs/>
                              <w:szCs w:val="24"/>
                            </w:rPr>
                          </w:pPr>
                          <w:sdt>
                            <w:sdtPr>
                              <w:alias w:val="Numeris"/>
                              <w:tag w:val="nr_25b4b37b5eed45fe91116588d181a7fe"/>
                              <w:lock w:val="sdtLocked"/>
                              <w:richText/>
                            </w:sdtPr>
                            <w:sdtContent>
                              <w:r>
                                <w:rPr>
                                  <w:bCs/>
                                  <w:szCs w:val="24"/>
                                </w:rPr>
                                <w:t>1</w:t>
                              </w:r>
                            </w:sdtContent>
                          </w:sdt>
                          <w:r>
                            <w:rPr>
                              <w:bCs/>
                              <w:szCs w:val="24"/>
                            </w:rPr>
                            <w:t xml:space="preserve">. Informacijos apie leidimą laikinai gyventi Lietuvos Respublikoje turinčio užsieniečio mokymosi, studijų, stažuotės ar kvalifikacijos tobulinimo nutraukimą nepateikimas laiku vidaus reikalų ministro įgaliotai institucijai </w:t>
                          </w:r>
                        </w:p>
                        <w:p>
                          <w:pPr>
                            <w:spacing w:line="360" w:lineRule="auto"/>
                            <w:ind w:firstLine="720"/>
                            <w:jc w:val="both"/>
                            <w:rPr>
                              <w:bCs/>
                              <w:szCs w:val="24"/>
                            </w:rPr>
                          </w:pPr>
                          <w:r>
                            <w:rPr>
                              <w:bCs/>
                              <w:szCs w:val="24"/>
                            </w:rPr>
                            <w:t>užtraukia baudą švietimo įstaigos ar mokslo ir studijų institucijos vadovui ar jo įgaliotam asmeniui nuo vieno šimto keturiasdešimt iki šešių šimtų eurų.</w:t>
                          </w:r>
                        </w:p>
                      </w:sdtContent>
                    </w:sdt>
                    <w:sdt>
                      <w:sdtPr>
                        <w:alias w:val="542 str. 2 d."/>
                        <w:tag w:val="part_44456cab4d6b45cf86a345dde89b9e56"/>
                        <w:lock w:val="sdtLocked"/>
                        <w:richText/>
                      </w:sdtPr>
                      <w:sdtContent>
                        <w:p>
                          <w:pPr>
                            <w:spacing w:line="360" w:lineRule="auto"/>
                            <w:ind w:firstLine="720"/>
                            <w:jc w:val="both"/>
                            <w:rPr>
                              <w:bCs/>
                              <w:szCs w:val="24"/>
                            </w:rPr>
                          </w:pPr>
                          <w:sdt>
                            <w:sdtPr>
                              <w:alias w:val="Numeris"/>
                              <w:tag w:val="nr_44456cab4d6b45cf86a345dde89b9e56"/>
                              <w:lock w:val="sdtLocked"/>
                              <w:richText/>
                            </w:sdtPr>
                            <w:sdtContent>
                              <w:r>
                                <w:rPr>
                                  <w:bCs/>
                                  <w:szCs w:val="24"/>
                                </w:rPr>
                                <w:t>2</w:t>
                              </w:r>
                            </w:sdtContent>
                          </w:sdt>
                          <w:r>
                            <w:rPr>
                              <w:bCs/>
                              <w:szCs w:val="24"/>
                            </w:rPr>
                            <w:t xml:space="preserve">. Informacijos apie darbo sutarties su leidimą laikinai gyventi Lietuvos Respublikoje turinčiu užsieniečiu nutraukimą, o nustatytais atvejais – apie jo darbo užmokesčio sumažėjimą nepateikimas laiku vidaus reikalų ministro įgaliotai institucijai </w:t>
                          </w:r>
                        </w:p>
                        <w:p>
                          <w:pPr>
                            <w:spacing w:line="360" w:lineRule="auto"/>
                            <w:ind w:firstLine="720"/>
                            <w:jc w:val="both"/>
                            <w:rPr>
                              <w:bCs/>
                              <w:szCs w:val="24"/>
                            </w:rPr>
                          </w:pPr>
                          <w:r>
                            <w:rPr>
                              <w:bCs/>
                              <w:szCs w:val="24"/>
                            </w:rPr>
                            <w:t>užtraukia baudą darbdaviui ar jo įgaliotam asmeniui nuo vieno šimto keturiasdešimt iki šešių šimtų eurų.</w:t>
                          </w:r>
                        </w:p>
                      </w:sdtContent>
                    </w:sdt>
                    <w:sdt>
                      <w:sdtPr>
                        <w:alias w:val="3 d."/>
                        <w:tag w:val="part_b2c661b8dead41a0813ff55cc26ebab6"/>
                        <w:lock w:val="sdtLocked"/>
                        <w:richText/>
                      </w:sdtPr>
                      <w:sdtContent>
                        <w:p>
                          <w:pPr>
                            <w:spacing w:line="360" w:lineRule="auto"/>
                            <w:ind w:firstLine="720"/>
                            <w:jc w:val="both"/>
                            <w:rPr>
                              <w:szCs w:val="24"/>
                              <w:lang w:eastAsia="lt-LT"/>
                            </w:rPr>
                          </w:pPr>
                          <w:sdt>
                            <w:sdtPr>
                              <w:alias w:val="Numeris"/>
                              <w:tag w:val="nr_b2c661b8dead41a0813ff55cc26ebab6"/>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vidaus reikalų ministro įgaliotai institucijai</w:t>
                          </w:r>
                        </w:p>
                        <w:p>
                          <w:pPr>
                            <w:spacing w:line="360" w:lineRule="auto"/>
                            <w:ind w:firstLine="720"/>
                            <w:jc w:val="both"/>
                          </w:pPr>
                          <w:r>
                            <w:rPr>
                              <w:szCs w:val="24"/>
                              <w:lang w:eastAsia="lt-LT"/>
                            </w:rPr>
                            <w:t>užtraukia baudą priimančiosios įmonės, įsteigtos Lietuvos Respublikoje, vadovui ar jo įgaliotam asmeniui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
                      <w:sdtPr>
                        <w:alias w:val="4 d."/>
                        <w:tag w:val="part_c6083f0655d34ff998e71d0df52d9973"/>
                        <w:lock w:val="sdtLocked"/>
                        <w:richText/>
                      </w:sdtPr>
                      <w:sdtContent>
                        <w:p>
                          <w:pPr>
                            <w:spacing w:line="360" w:lineRule="auto"/>
                            <w:ind w:firstLine="720"/>
                            <w:jc w:val="both"/>
                            <w:rPr>
                              <w:szCs w:val="24"/>
                              <w:lang w:eastAsia="lt-LT"/>
                            </w:rPr>
                          </w:pPr>
                          <w:sdt>
                            <w:sdtPr>
                              <w:alias w:val="Numeris"/>
                              <w:tag w:val="nr_c6083f0655d34ff998e71d0df52d9973"/>
                              <w:lock w:val="sdtLocked"/>
                              <w:richText/>
                            </w:sdtPr>
                            <w:sdtContent>
                              <w:r>
                                <w:rPr>
                                  <w:szCs w:val="24"/>
                                </w:rPr>
                                <w:t>4</w:t>
                              </w:r>
                            </w:sdtContent>
                          </w:sdt>
                          <w:r>
                            <w:rPr>
                              <w:szCs w:val="24"/>
                            </w:rPr>
                            <w:t xml:space="preserve">. Informacijos apie užsienio valstybėje, kuri nėra Europos Sąjungos ar Europos laisvosios prekybos asociacijos valstybė narė, įsteigtos įmonės atsiųsto laikinai dirbti į įmonę Lietuvos Respublikoje užsieniečio darbo pradžią įmonėje Lietuvos Respublikoje nepateikimas laiku </w:t>
                          </w:r>
                          <w:r>
                            <w:rPr>
                              <w:szCs w:val="24"/>
                              <w:lang w:eastAsia="lt-LT"/>
                            </w:rPr>
                            <w:t>Valstybinės darbo inspekcijos teritoriniam skyriui</w:t>
                          </w:r>
                        </w:p>
                        <w:p>
                          <w:pPr>
                            <w:spacing w:line="360" w:lineRule="auto"/>
                            <w:ind w:firstLine="720"/>
                            <w:jc w:val="both"/>
                            <w:rPr>
                              <w:bCs/>
                              <w:szCs w:val="24"/>
                            </w:rPr>
                          </w:pPr>
                          <w:r>
                            <w:rPr>
                              <w:szCs w:val="24"/>
                              <w:lang w:eastAsia="lt-LT"/>
                            </w:rPr>
                            <w:t>užtraukia baudą įmonės vadovui ar jo įgaliotam asmeniui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b34dc80b80e54692a038cef21a680e72"/>
                        <w:lock w:val="sdtLocked"/>
                        <w:richText/>
                      </w:sdtPr>
                      <w:sdtContent>
                        <w:p>
                          <w:pPr>
                            <w:spacing w:line="360" w:lineRule="auto"/>
                            <w:ind w:firstLine="720"/>
                            <w:jc w:val="both"/>
                            <w:rPr>
                              <w:bCs/>
                              <w:szCs w:val="24"/>
                            </w:rPr>
                          </w:pPr>
                          <w:sdt>
                            <w:sdtPr>
                              <w:alias w:val="Numeris"/>
                              <w:tag w:val="nr_b34dc80b80e54692a038cef21a680e72"/>
                              <w:lock w:val="sdtLocked"/>
                              <w:richText/>
                            </w:sdtPr>
                            <w:sdtContent>
                              <w:r>
                                <w:rPr>
                                  <w:bCs/>
                                  <w:szCs w:val="24"/>
                                </w:rPr>
                                <w:t>3</w:t>
                              </w:r>
                            </w:sdtContent>
                          </w:sdt>
                          <w:r>
                            <w:rPr>
                              <w:bCs/>
                              <w:szCs w:val="24"/>
                            </w:rPr>
                            <w:t>. Kitoks, negu nustatyta šio straipsnio 1, 2 dalyse, politinės partijos finansavimo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penkiasdešimt iki aštuonių šimtų penkiasdešimt eurų.</w:t>
                          </w:r>
                        </w:p>
                        <w:p>
                          <w:pPr>
                            <w:spacing w:line="360" w:lineRule="auto"/>
                            <w:ind w:firstLine="720"/>
                            <w:jc w:val="both"/>
                            <w:rPr>
                              <w:bCs/>
                              <w:szCs w:val="24"/>
                            </w:rPr>
                          </w:pPr>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e79467291f244caca6275b1b508a5042"/>
                    <w:lock w:val="sdtLocked"/>
                    <w:richText/>
                  </w:sdtPr>
                  <w:sdtContent>
                    <w:p>
                      <w:pPr>
                        <w:spacing w:line="360" w:lineRule="auto"/>
                        <w:ind w:firstLine="720"/>
                        <w:jc w:val="both"/>
                        <w:rPr>
                          <w:bCs/>
                          <w:szCs w:val="24"/>
                        </w:rPr>
                      </w:pPr>
                      <w:sdt>
                        <w:sdtPr>
                          <w:alias w:val="Numeris"/>
                          <w:tag w:val="nr_e79467291f244caca6275b1b508a5042"/>
                          <w:lock w:val="sdtLocked"/>
                          <w:richText/>
                        </w:sdtPr>
                        <w:sdtContent>
                          <w:r>
                            <w:rPr>
                              <w:b/>
                              <w:bCs/>
                              <w:szCs w:val="24"/>
                            </w:rPr>
                            <w:t>546</w:t>
                          </w:r>
                        </w:sdtContent>
                      </w:sdt>
                      <w:r>
                        <w:rPr>
                          <w:b/>
                          <w:bCs/>
                          <w:szCs w:val="24"/>
                        </w:rPr>
                        <w:t xml:space="preserve"> straipsnis. </w:t>
                      </w:r>
                      <w:sdt>
                        <w:sdtPr>
                          <w:alias w:val="Pavadinimas"/>
                          <w:tag w:val="title_e79467291f244caca6275b1b508a5042"/>
                          <w:lock w:val="sdtLocked"/>
                          <w:richText/>
                        </w:sdtPr>
                        <w:sdtContent>
                          <w:r>
                            <w:rPr>
                              <w:b/>
                              <w:bCs/>
                              <w:szCs w:val="24"/>
                            </w:rPr>
                            <w:t>Tyčinis antspaudo (plombos) sugadinimas arba nuplėšimas</w:t>
                          </w:r>
                        </w:sdtContent>
                      </w:sdt>
                    </w:p>
                    <w:sdt>
                      <w:sdtPr>
                        <w:alias w:val="546 str. 1 d."/>
                        <w:tag w:val="part_ee27decf3b2e4e51b66b37d3b1ef36eb"/>
                        <w:lock w:val="sdtLocked"/>
                        <w:richText/>
                      </w:sdtPr>
                      <w:sdtContent>
                        <w:p>
                          <w:pPr>
                            <w:spacing w:line="360" w:lineRule="auto"/>
                            <w:ind w:firstLine="720"/>
                            <w:jc w:val="both"/>
                            <w:rPr>
                              <w:bCs/>
                              <w:szCs w:val="24"/>
                            </w:rPr>
                          </w:pPr>
                          <w:r>
                            <w:rPr>
                              <w:bCs/>
                              <w:szCs w:val="24"/>
                            </w:rPr>
                            <w:t>Tyčinis kompetentingo pareigūno uždėto antspaudo (plombos) sugadinimas arba nuplėšimas, išskyrus šio kodekso 216 straipsnyje numatytus atvejus,</w:t>
                          </w:r>
                        </w:p>
                      </w:sdtContent>
                    </w:sdt>
                    <w:sdt>
                      <w:sdtPr>
                        <w:alias w:val="546 str. 2 d."/>
                        <w:tag w:val="part_d144305ec8ec45d68a2c2073df021f11"/>
                        <w:lock w:val="sdtLocked"/>
                        <w:richText/>
                      </w:sdtPr>
                      <w:sdtContent>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85863b78ceeb4ae988e218d5828a2780"/>
                        <w:lock w:val="sdtLocked"/>
                        <w:richText/>
                      </w:sdtPr>
                      <w:sdtContent>
                        <w:p>
                          <w:pPr>
                            <w:spacing w:line="360" w:lineRule="auto"/>
                            <w:ind w:firstLine="720"/>
                            <w:jc w:val="both"/>
                            <w:rPr>
                              <w:bCs/>
                              <w:szCs w:val="24"/>
                            </w:rPr>
                          </w:pPr>
                          <w:sdt>
                            <w:sdtPr>
                              <w:alias w:val="Numeris"/>
                              <w:tag w:val="nr_85863b78ceeb4ae988e218d5828a278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152d53ce04de47fb8cce582378b1dc95"/>
                        <w:lock w:val="sdtLocked"/>
                        <w:richText/>
                      </w:sdtPr>
                      <w:sdtContent>
                        <w:p>
                          <w:pPr>
                            <w:spacing w:line="360" w:lineRule="auto"/>
                            <w:ind w:firstLine="720"/>
                            <w:jc w:val="both"/>
                            <w:rPr>
                              <w:bCs/>
                              <w:szCs w:val="24"/>
                            </w:rPr>
                          </w:pPr>
                          <w:sdt>
                            <w:sdtPr>
                              <w:alias w:val="Numeris"/>
                              <w:tag w:val="nr_152d53ce04de47fb8cce582378b1dc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ad6c3e1486c44c30b33183f79e86a44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a1e58803fd6a4f46aa5347693036e158"/>
                        <w:lock w:val="sdtLocked"/>
                        <w:richText/>
                      </w:sdtPr>
                      <w:sdtContent>
                        <w:p>
                          <w:pPr>
                            <w:spacing w:line="360" w:lineRule="auto"/>
                            <w:ind w:firstLine="720"/>
                            <w:jc w:val="both"/>
                            <w:rPr>
                              <w:szCs w:val="24"/>
                            </w:rPr>
                          </w:pPr>
                          <w:sdt>
                            <w:sdtPr>
                              <w:alias w:val="Numeris"/>
                              <w:tag w:val="nr_a1e58803fd6a4f46aa5347693036e158"/>
                              <w:lock w:val="sdtLocked"/>
                              <w:richText/>
                            </w:sdtPr>
                            <w:sdtContent>
                              <w:r>
                                <w:rPr>
                                  <w:szCs w:val="24"/>
                                </w:rPr>
                                <w:t>3</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sdtContent>
                    </w:sdt>
                    <w:sdt>
                      <w:sdtPr>
                        <w:alias w:val="569 str. 4 d."/>
                        <w:tag w:val="part_1fb4501a6aa94d5094aecd641e4ac74a"/>
                        <w:lock w:val="sdtLocked"/>
                        <w:richText/>
                      </w:sdtPr>
                      <w:sdtContent>
                        <w:p>
                          <w:pPr>
                            <w:spacing w:line="360" w:lineRule="auto"/>
                            <w:ind w:firstLine="720"/>
                            <w:jc w:val="both"/>
                            <w:rPr>
                              <w:szCs w:val="24"/>
                            </w:rPr>
                          </w:pPr>
                          <w:sdt>
                            <w:sdtPr>
                              <w:alias w:val="Numeris"/>
                              <w:tag w:val="nr_1fb4501a6aa94d5094aecd641e4ac74a"/>
                              <w:lock w:val="sdtLocked"/>
                              <w:richText/>
                            </w:sdtPr>
                            <w:sdtContent>
                              <w:r>
                                <w:rPr>
                                  <w:szCs w:val="24"/>
                                </w:rPr>
                                <w:t>4</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spacing w:line="360" w:lineRule="auto"/>
                            <w:ind w:firstLine="720"/>
                            <w:jc w:val="both"/>
                            <w:rPr>
                              <w:szCs w:val="24"/>
                            </w:rPr>
                          </w:pPr>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41bb1ed9bc144ecabdec9a3ddd3ea36b"/>
                        <w:lock w:val="sdtLocked"/>
                        <w:richText/>
                      </w:sdtPr>
                      <w:sdtContent>
                        <w:p>
                          <w:pPr>
                            <w:spacing w:line="360" w:lineRule="auto"/>
                            <w:ind w:firstLine="720"/>
                            <w:jc w:val="both"/>
                            <w:rPr>
                              <w:szCs w:val="24"/>
                            </w:rPr>
                          </w:pPr>
                          <w:sdt>
                            <w:sdtPr>
                              <w:alias w:val="Numeris"/>
                              <w:tag w:val="nr_41bb1ed9bc144ecabdec9a3ddd3ea36b"/>
                              <w:lock w:val="sdtLocked"/>
                              <w:richText/>
                            </w:sdtPr>
                            <w:sdtContent>
                              <w:r>
                                <w:rPr>
                                  <w:szCs w:val="24"/>
                                </w:rPr>
                                <w:t>2</w:t>
                              </w:r>
                            </w:sdtContent>
                          </w:sdt>
                          <w:r>
                            <w:rPr>
                              <w:szCs w:val="24"/>
                            </w:rPr>
                            <w:t>.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w:t>
                          </w:r>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569b785eb0d74ef3aa256a94617ac918"/>
                        <w:lock w:val="sdtLocked"/>
                        <w:richText/>
                      </w:sdtPr>
                      <w:sdtContent>
                        <w:p>
                          <w:pPr>
                            <w:widowControl w:val="0"/>
                            <w:spacing w:line="360" w:lineRule="auto"/>
                            <w:ind w:firstLine="720"/>
                            <w:jc w:val="both"/>
                            <w:rPr>
                              <w:szCs w:val="24"/>
                            </w:rPr>
                          </w:pPr>
                          <w:sdt>
                            <w:sdtPr>
                              <w:alias w:val="Numeris"/>
                              <w:tag w:val="nr_569b785eb0d74ef3aa256a94617ac918"/>
                              <w:lock w:val="sdtLocked"/>
                              <w:richText/>
                            </w:sdtPr>
                            <w:sdtContent>
                              <w:r>
                                <w:rPr>
                                  <w:szCs w:val="24"/>
                                </w:rPr>
                                <w:t>1</w:t>
                              </w:r>
                            </w:sdtContent>
                          </w:sdt>
                          <w:r>
                            <w:rPr>
                              <w:szCs w:val="24"/>
                            </w:rPr>
                            <w:t>. Šaukimai ir kiti procesiniai dokumentai administracinio nusižengimo teisenoje dalyvaujantiems asmenims</w:t>
                          </w:r>
                          <w:r>
                            <w:rPr>
                              <w:b/>
                              <w:szCs w:val="24"/>
                            </w:rPr>
                            <w:t xml:space="preserve"> </w:t>
                          </w:r>
                          <w:r>
                            <w:rPr>
                              <w:szCs w:val="24"/>
                            </w:rPr>
                            <w:t>siunčiami registruotu laišku į asmens oficialiai deklaruotą gyvenamąją vietą arba kitą žinomą asmens gyvenamąją vietą, arba jo darbovietę, arba mokymo įstaigą, arba Lietuvos darbo biržos teritorinį skyrių, kuriame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Lietuvos darbo biržos teritoriniame skyriuje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Lietuvos darbo biržos teritoriniame skyriuje už korespondencijos priėmimą atsakingam asmeniui diena. Atsisakymas priimti procesinį dokumentą arba pasirašyti dėl jo gavimo prilygsta procesinio dokumento įteikimui.</w:t>
                          </w:r>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5ffc64199dc34b9f93c54bf276078c50"/>
                        <w:lock w:val="sdtLocked"/>
                        <w:richText/>
                      </w:sdtPr>
                      <w:sdtContent>
                        <w:p>
                          <w:pPr>
                            <w:widowControl w:val="0"/>
                            <w:spacing w:line="360" w:lineRule="auto"/>
                            <w:ind w:firstLine="720"/>
                            <w:jc w:val="both"/>
                            <w:rPr>
                              <w:bCs/>
                              <w:szCs w:val="24"/>
                            </w:rPr>
                          </w:pPr>
                          <w:sdt>
                            <w:sdtPr>
                              <w:alias w:val="Numeris"/>
                              <w:tag w:val="nr_5ffc64199dc34b9f93c54bf276078c50"/>
                              <w:lock w:val="sdtLocked"/>
                              <w:richText/>
                            </w:sdtPr>
                            <w:sdtContent>
                              <w:r>
                                <w:rPr>
                                  <w:bCs/>
                                  <w:szCs w:val="24"/>
                                </w:rPr>
                                <w:t>5</w:t>
                              </w:r>
                            </w:sdtContent>
                          </w:sdt>
                          <w:r>
                            <w:rPr>
                              <w:bCs/>
                              <w:szCs w:val="24"/>
                            </w:rPr>
                            <w:t>. Šiame kodekse nustatytais atvejais ir tvarka įteikiant administracinio nusižengimo teisenoje dalyvaujančiam asmeniui ar kitiems asmenims procesinį dokumentą elektroninių ryšių priemonėmis, procesinio dokumento įteikimo diena laikoma po procesinio dokumento išsiuntimo dienos einanti darbo diena.</w:t>
                          </w:r>
                        </w:p>
                        <w:p>
                          <w:pPr>
                            <w:widowControl w:val="0"/>
                            <w:spacing w:line="360" w:lineRule="auto"/>
                            <w:ind w:firstLine="720"/>
                            <w:jc w:val="both"/>
                            <w:rPr>
                              <w:bCs/>
                              <w:szCs w:val="24"/>
                            </w:rPr>
                          </w:pPr>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4655b387a28e410f8c4a1926b6dfc7f6"/>
                        <w:lock w:val="sdtLocked"/>
                        <w:richText/>
                      </w:sdtPr>
                      <w:sdtContent>
                        <w:p>
                          <w:pPr>
                            <w:spacing w:line="360" w:lineRule="auto"/>
                            <w:ind w:firstLine="720"/>
                            <w:jc w:val="both"/>
                            <w:rPr>
                              <w:szCs w:val="24"/>
                            </w:rPr>
                          </w:pPr>
                          <w:sdt>
                            <w:sdtPr>
                              <w:alias w:val="Numeris"/>
                              <w:tag w:val="nr_4655b387a28e410f8c4a1926b6dfc7f6"/>
                              <w:lock w:val="sdtLocked"/>
                              <w:richText/>
                            </w:sdtPr>
                            <w:sdtContent>
                              <w:r>
                                <w:rPr>
                                  <w:szCs w:val="24"/>
                                </w:rPr>
                                <w:t>1</w:t>
                              </w:r>
                            </w:sdtContent>
                          </w:sdt>
                          <w:r>
                            <w:rPr>
                              <w:szCs w:val="24"/>
                            </w:rPr>
                            <w:t xml:space="preserve">. Administracinio nusižengimo teisenoje dalyvaujantys asmenys yra administracinėn atsakomybėn traukiamas asmuo, nukentėjusysis, administracinėn atsakomybėn traukiamo asmens atstovai, nukentėjusiojo atstovai ir institucijos, kurios pareigūnas atliko administracinio nusižengimo tyrimą, atstovas. </w:t>
                          </w:r>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6f9253febcf8474295a6db2946f90449"/>
                        <w:lock w:val="sdtLocked"/>
                        <w:richText/>
                      </w:sdtPr>
                      <w:sdtContent>
                        <w:p>
                          <w:pPr>
                            <w:spacing w:line="360" w:lineRule="auto"/>
                            <w:ind w:firstLine="720"/>
                            <w:jc w:val="both"/>
                            <w:rPr>
                              <w:szCs w:val="24"/>
                            </w:rPr>
                          </w:pPr>
                          <w:sdt>
                            <w:sdtPr>
                              <w:alias w:val="Numeris"/>
                              <w:tag w:val="nr_6f9253febcf8474295a6db2946f90449"/>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p>
                          <w:pPr>
                            <w:spacing w:line="360" w:lineRule="auto"/>
                            <w:ind w:firstLine="720"/>
                            <w:jc w:val="both"/>
                            <w:rPr>
                              <w:szCs w:val="24"/>
                            </w:rPr>
                          </w:pPr>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c31c0c73f95418d93708a947750f15e"/>
                        <w:lock w:val="sdtLocked"/>
                        <w:richText/>
                      </w:sdtPr>
                      <w:sdtContent>
                        <w:p>
                          <w:pPr>
                            <w:spacing w:line="360" w:lineRule="auto"/>
                            <w:ind w:firstLine="720"/>
                            <w:jc w:val="both"/>
                            <w:rPr>
                              <w:rFonts w:ascii="TimesLT" w:hAnsi="TimesLT"/>
                            </w:rPr>
                          </w:pPr>
                          <w:r>
                            <w:t>Administracinių nusižengimų teiseną pradeda, administracinių nusižengimų tyrimą atlieka ir</w:t>
                          </w:r>
                          <w:r>
                            <w:rPr>
                              <w:rFonts w:ascii="TimesLT" w:hAnsi="TimesLT"/>
                            </w:rPr>
                            <w:t xml:space="preserve"> administracinių nusižengimų protokolus surašo šių institucijų pareigūnai:</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3b3b06fdf6124a33a4f9aed67ae0e2e2"/>
                            <w:lock w:val="sdtLocked"/>
                            <w:richText/>
                          </w:sdtPr>
                          <w:sdtContent>
                            <w:p>
                              <w:pPr>
                                <w:tabs>
                                  <w:tab w:val="left" w:pos="1418"/>
                                </w:tabs>
                                <w:spacing w:line="360" w:lineRule="auto"/>
                                <w:ind w:firstLine="720"/>
                                <w:jc w:val="both"/>
                                <w:rPr>
                                  <w:szCs w:val="24"/>
                                </w:rPr>
                              </w:pPr>
                              <w:sdt>
                                <w:sdtPr>
                                  <w:alias w:val="Numeris"/>
                                  <w:tag w:val="nr_3b3b06fdf6124a33a4f9aed67ae0e2e2"/>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94, 505, 507 straipsniuose numatytų administracinių nusižengimų;</w:t>
                              </w:r>
                            </w:p>
                          </w:sdtContent>
                        </w:sdt>
                        <w:sdt>
                          <w:sdtPr>
                            <w:alias w:val="589 str. 1 d. 5 p."/>
                            <w:tag w:val="part_8fed59b3033a45d8951e72577734bc54"/>
                            <w:lock w:val="sdtLocked"/>
                            <w:richText/>
                          </w:sdtPr>
                          <w:sdtContent>
                            <w:p>
                              <w:pPr>
                                <w:tabs>
                                  <w:tab w:val="left" w:pos="1418"/>
                                </w:tabs>
                                <w:spacing w:line="360" w:lineRule="auto"/>
                                <w:ind w:firstLine="720"/>
                                <w:jc w:val="both"/>
                                <w:rPr>
                                  <w:szCs w:val="24"/>
                                </w:rPr>
                              </w:pPr>
                              <w:sdt>
                                <w:sdtPr>
                                  <w:alias w:val="Numeris"/>
                                  <w:tag w:val="nr_8fed59b3033a45d8951e72577734bc54"/>
                                  <w:lock w:val="sdtLocked"/>
                                  <w:richText/>
                                </w:sdtPr>
                                <w:sdtContent>
                                  <w:r>
                                    <w:rPr>
                                      <w:szCs w:val="24"/>
                                    </w:rPr>
                                    <w:t>5</w:t>
                                  </w:r>
                                </w:sdtContent>
                              </w:sdt>
                              <w:r>
                                <w:rPr>
                                  <w:szCs w:val="24"/>
                                </w:rPr>
                                <w:t xml:space="preserve">) Vyriausiosios rinkimų komisijos pirmininkas ar jo įgaliotas šios komisijos narys – dėl šio kodekso 93 straipsnyje, 224 straipsnio 2 dalyje, 544, 545 straipsniuose numatytų administracinių nusižengimų; </w:t>
                              </w:r>
                            </w:p>
                          </w:sdtContent>
                        </w:sdt>
                        <w:sdt>
                          <w:sdtPr>
                            <w:alias w:val="589 str. 1 d. 6 p."/>
                            <w:tag w:val="part_240101ee18764f32a09bc98b0a8f2852"/>
                            <w:lock w:val="sdtLocked"/>
                            <w:richText/>
                          </w:sdtPr>
                          <w:sdtContent>
                            <w:p>
                              <w:pPr>
                                <w:tabs>
                                  <w:tab w:val="left" w:pos="1418"/>
                                </w:tabs>
                                <w:spacing w:line="360" w:lineRule="auto"/>
                                <w:ind w:firstLine="720"/>
                                <w:jc w:val="both"/>
                                <w:rPr>
                                  <w:szCs w:val="24"/>
                                </w:rPr>
                              </w:pPr>
                              <w:sdt>
                                <w:sdtPr>
                                  <w:alias w:val="Numeris"/>
                                  <w:tag w:val="nr_240101ee18764f32a09bc98b0a8f2852"/>
                                  <w:lock w:val="sdtLocked"/>
                                  <w:richText/>
                                </w:sdtPr>
                                <w:sdtContent>
                                  <w:r>
                                    <w:rPr>
                                      <w:szCs w:val="24"/>
                                    </w:rPr>
                                    <w:t>6</w:t>
                                  </w:r>
                                </w:sdtContent>
                              </w:sdt>
                              <w:r>
                                <w:rPr>
                                  <w:szCs w:val="24"/>
                                </w:rPr>
                                <w:t>) prokurorai – dėl šio kodekso 505, 507 straipsniuose numatytų administracinių nusižengimų;</w:t>
                              </w:r>
                            </w:p>
                          </w:sdtContent>
                        </w:sdt>
                        <w:sdt>
                          <w:sdtPr>
                            <w:alias w:val="589 str. 1 d. 7 p."/>
                            <w:tag w:val="part_21004574c32141d79702e3997c0ed1ad"/>
                            <w:lock w:val="sdtLocked"/>
                            <w:richText/>
                          </w:sdtPr>
                          <w:sdtContent>
                            <w:p>
                              <w:pPr>
                                <w:tabs>
                                  <w:tab w:val="left" w:pos="2460"/>
                                </w:tabs>
                                <w:spacing w:line="360" w:lineRule="auto"/>
                                <w:ind w:firstLine="720"/>
                                <w:jc w:val="both"/>
                                <w:rPr>
                                  <w:szCs w:val="24"/>
                                </w:rPr>
                              </w:pPr>
                              <w:sdt>
                                <w:sdtPr>
                                  <w:alias w:val="Numeris"/>
                                  <w:tag w:val="nr_21004574c32141d79702e3997c0ed1ad"/>
                                  <w:lock w:val="sdtLocked"/>
                                  <w:richText/>
                                </w:sdtPr>
                                <w:sdtContent>
                                  <w:r>
                                    <w:rPr>
                                      <w:szCs w:val="24"/>
                                    </w:rPr>
                                    <w:t>7</w:t>
                                  </w:r>
                                </w:sdtContent>
                              </w:sdt>
                              <w:r>
                                <w:rPr>
                                  <w:szCs w:val="24"/>
                                </w:rPr>
                                <w:t>) Lietuvos banko – dėl šio kodekso 196 straipsnio 2 dalyje, 198, 200, 201, 202, 203, 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8 p."/>
                            <w:tag w:val="part_f2791f83c0b7446fbb4eef7c26d4e621"/>
                            <w:lock w:val="sdtLocked"/>
                            <w:richText/>
                          </w:sdtPr>
                          <w:sdtContent>
                            <w:p>
                              <w:pPr>
                                <w:tabs>
                                  <w:tab w:val="left" w:pos="1418"/>
                                </w:tabs>
                                <w:spacing w:line="360" w:lineRule="auto"/>
                                <w:ind w:firstLine="720"/>
                                <w:jc w:val="both"/>
                                <w:rPr>
                                  <w:szCs w:val="24"/>
                                </w:rPr>
                              </w:pPr>
                              <w:sdt>
                                <w:sdtPr>
                                  <w:alias w:val="Numeris"/>
                                  <w:tag w:val="nr_f2791f83c0b7446fbb4eef7c26d4e621"/>
                                  <w:lock w:val="sdtLocked"/>
                                  <w:richText/>
                                </w:sdtPr>
                                <w:sdtContent>
                                  <w:r>
                                    <w:rPr>
                                      <w:szCs w:val="24"/>
                                    </w:rPr>
                                    <w:t>8</w:t>
                                  </w:r>
                                </w:sdtContent>
                              </w:sdt>
                              <w:r>
                                <w:rPr>
                                  <w:szCs w:val="24"/>
                                </w:rPr>
                                <w:t xml:space="preserve">) Lietuvos radijo ir televizijos komisijos – dėl šio kodekso 79 straipsnio 5, 6 dalyse, 124 straipsnyje, 146, 477, 505, 507 straipsniuose, 548 straipsnio 3, 4 dalyse numatytų administracinių nusižengimų; </w:t>
                              </w:r>
                            </w:p>
                          </w:sdtContent>
                        </w:sdt>
                        <w:sdt>
                          <w:sdtPr>
                            <w:alias w:val="589 str. 1 d. 9 p."/>
                            <w:tag w:val="part_0ea7603ff52542e4916f10f68c9b6e99"/>
                            <w:lock w:val="sdtLocked"/>
                            <w:richText/>
                          </w:sdtPr>
                          <w:sdtContent>
                            <w:p>
                              <w:pPr>
                                <w:tabs>
                                  <w:tab w:val="left" w:pos="1418"/>
                                </w:tabs>
                                <w:spacing w:line="360" w:lineRule="auto"/>
                                <w:ind w:firstLine="720"/>
                                <w:jc w:val="both"/>
                                <w:rPr>
                                  <w:szCs w:val="24"/>
                                </w:rPr>
                              </w:pPr>
                              <w:sdt>
                                <w:sdtPr>
                                  <w:alias w:val="Numeris"/>
                                  <w:tag w:val="nr_0ea7603ff52542e4916f10f68c9b6e99"/>
                                  <w:lock w:val="sdtLocked"/>
                                  <w:richText/>
                                </w:sdtPr>
                                <w:sdtContent>
                                  <w:r>
                                    <w:rPr>
                                      <w:szCs w:val="24"/>
                                    </w:rPr>
                                    <w:t>9</w:t>
                                  </w:r>
                                </w:sdtContent>
                              </w:sdt>
                              <w:r>
                                <w:rPr>
                                  <w:szCs w:val="24"/>
                                </w:rPr>
                                <w:t>) Lietuvos Respublikos konkurencijos tarybos – dėl šio kodekso 144 straipsnio 2, 3 dalyse, 199, 224, 505, 507, 546 straipsniuose numatytų administracinių nusižengimų;</w:t>
                              </w:r>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9104d91faf14456793f0345081fd0169"/>
                            <w:lock w:val="sdtLocked"/>
                            <w:richText/>
                          </w:sdtPr>
                          <w:sdtContent>
                            <w:p>
                              <w:pPr>
                                <w:spacing w:line="360" w:lineRule="auto"/>
                                <w:ind w:firstLine="720"/>
                                <w:jc w:val="both"/>
                                <w:rPr>
                                  <w:szCs w:val="24"/>
                                </w:rPr>
                              </w:pPr>
                              <w:sdt>
                                <w:sdtPr>
                                  <w:alias w:val="Numeris"/>
                                  <w:tag w:val="nr_9104d91faf14456793f0345081fd0169"/>
                                  <w:lock w:val="sdtLocked"/>
                                  <w:richText/>
                                </w:sdtPr>
                                <w:sdtContent>
                                  <w:r>
                                    <w:rPr>
                                      <w:szCs w:val="24"/>
                                    </w:rPr>
                                    <w:t>14</w:t>
                                  </w:r>
                                </w:sdtContent>
                              </w:sdt>
                              <w:r>
                                <w:rPr>
                                  <w:szCs w:val="24"/>
                                </w:rPr>
                                <w:t>) Valstybinės kainų ir energetikos kontrolės komisijos – dėl šio kodekso 326 straipsnio 2 dalyje, 328 straipsnio 1, 3 dalyse, 329, 505, 507 straipsniuose numatytų administracinių nusižengimų;</w:t>
                              </w:r>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4e87e767721343819ac4444d515e51d5"/>
                            <w:lock w:val="sdtLocked"/>
                            <w:richText/>
                          </w:sdtPr>
                          <w:sdtContent>
                            <w:p>
                              <w:pPr>
                                <w:spacing w:line="360" w:lineRule="auto"/>
                                <w:ind w:firstLine="720"/>
                                <w:jc w:val="both"/>
                                <w:rPr>
                                  <w:szCs w:val="24"/>
                                </w:rPr>
                              </w:pPr>
                              <w:sdt>
                                <w:sdtPr>
                                  <w:alias w:val="Numeris"/>
                                  <w:tag w:val="nr_4e87e767721343819ac4444d515e51d5"/>
                                  <w:lock w:val="sdtLocked"/>
                                  <w:richText/>
                                </w:sdtPr>
                                <w:sdtContent>
                                  <w:r>
                                    <w:rPr>
                                      <w:szCs w:val="24"/>
                                    </w:rPr>
                                    <w:t>16</w:t>
                                  </w:r>
                                </w:sdtContent>
                              </w:sdt>
                              <w:r>
                                <w:rPr>
                                  <w:szCs w:val="24"/>
                                </w:rPr>
                                <w:t>) žurnalistų etikos inspektorius – dėl šio kodekso 79 straipsnio 1, 2 dalyse, 505, 507 straipsniuose, 548 straipsnio 1, 2 dalyse numatytų administracinių nusižengimų;</w:t>
                              </w:r>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928b2a7561b486898c775041babeff1"/>
                            <w:lock w:val="sdtLocked"/>
                            <w:richText/>
                          </w:sdtPr>
                          <w:sdtContent>
                            <w:p>
                              <w:pPr>
                                <w:spacing w:line="360" w:lineRule="auto"/>
                                <w:ind w:firstLine="720"/>
                                <w:jc w:val="both"/>
                                <w:rPr>
                                  <w:szCs w:val="24"/>
                                </w:rPr>
                              </w:pPr>
                              <w:sdt>
                                <w:sdtPr>
                                  <w:alias w:val="Numeris"/>
                                  <w:tag w:val="nr_0928b2a7561b486898c775041babeff1"/>
                                  <w:lock w:val="sdtLocked"/>
                                  <w:richText/>
                                </w:sdtPr>
                                <w:sdtContent>
                                  <w:r>
                                    <w:rPr>
                                      <w:bCs/>
                                      <w:szCs w:val="24"/>
                                      <w:lang w:eastAsia="lt-LT"/>
                                    </w:rPr>
                                    <w:t>20</w:t>
                                  </w:r>
                                </w:sdtContent>
                              </w:sdt>
                              <w:r>
                                <w:rPr>
                                  <w:bCs/>
                                  <w:szCs w:val="24"/>
                                  <w:lang w:eastAsia="lt-LT"/>
                                </w:rPr>
                                <w:t>) Lietuvos Respublikos sveikatos apsaugos ministerijos – dėl šio kodekso 68</w:t>
                              </w:r>
                              <w:r>
                                <w:rPr>
                                  <w:bCs/>
                                  <w:szCs w:val="24"/>
                                  <w:vertAlign w:val="superscript"/>
                                  <w:lang w:eastAsia="lt-LT"/>
                                </w:rPr>
                                <w:t>1</w:t>
                              </w:r>
                              <w:r>
                                <w:rPr>
                                  <w:bCs/>
                                  <w:szCs w:val="24"/>
                                  <w:lang w:eastAsia="lt-LT"/>
                                </w:rPr>
                                <w:t>,</w:t>
                              </w:r>
                              <w:r>
                                <w:rPr>
                                  <w:b/>
                                  <w:bCs/>
                                  <w:szCs w:val="24"/>
                                  <w:lang w:eastAsia="lt-LT"/>
                                </w:rPr>
                                <w:t xml:space="preserve"> </w:t>
                              </w:r>
                              <w:r>
                                <w:rPr>
                                  <w:bCs/>
                                  <w:szCs w:val="24"/>
                                  <w:lang w:eastAsia="lt-LT"/>
                                </w:rPr>
                                <w:t>505, 507 straipsniuose numatytų administracinių nusižengimų;</w:t>
                              </w:r>
                            </w:p>
                          </w:sdtContent>
                        </w:sdt>
                        <w:sdt>
                          <w:sdtPr>
                            <w:alias w:val="589 str. 1 d. 21 p."/>
                            <w:tag w:val="part_a9a0bc5e532b4fed8a0ea87ab2f66d85"/>
                            <w:lock w:val="sdtLocked"/>
                            <w:richText/>
                          </w:sdtPr>
                          <w:sdtContent>
                            <w:p>
                              <w:pPr>
                                <w:spacing w:line="360" w:lineRule="auto"/>
                                <w:ind w:firstLine="720"/>
                                <w:jc w:val="both"/>
                                <w:rPr>
                                  <w:szCs w:val="24"/>
                                </w:rPr>
                              </w:pPr>
                              <w:sdt>
                                <w:sdtPr>
                                  <w:alias w:val="Numeris"/>
                                  <w:tag w:val="nr_a9a0bc5e532b4fed8a0ea87ab2f66d85"/>
                                  <w:lock w:val="sdtLocked"/>
                                  <w:richText/>
                                </w:sdtPr>
                                <w:sdtContent>
                                  <w:r>
                                    <w:rPr>
                                      <w:szCs w:val="24"/>
                                    </w:rPr>
                                    <w:t>21</w:t>
                                  </w:r>
                                </w:sdtContent>
                              </w:sdt>
                              <w:r>
                                <w:rPr>
                                  <w:szCs w:val="24"/>
                                </w:rPr>
                                <w:t>) Lietuvos Respublikos švietimo ir mokslo ministerijos ar jos įgaliotos įstaigos – dėl šio kodekso 80, 505, 507, 549 straipsniuose numatytų administracinių nusižengimų;</w:t>
                              </w:r>
                            </w:p>
                          </w:sdtContent>
                        </w:sdt>
                        <w:sdt>
                          <w:sdtPr>
                            <w:alias w:val="589 str. 1 d. 22 p."/>
                            <w:tag w:val="part_56da211c4b9f4a22aa159fb65b0b176a"/>
                            <w:lock w:val="sdtLocked"/>
                            <w:richText/>
                          </w:sdtPr>
                          <w:sdtContent>
                            <w:p>
                              <w:pPr>
                                <w:spacing w:line="360" w:lineRule="auto"/>
                                <w:ind w:firstLine="720"/>
                                <w:jc w:val="both"/>
                                <w:rPr>
                                  <w:szCs w:val="24"/>
                                </w:rPr>
                              </w:pPr>
                              <w:sdt>
                                <w:sdtPr>
                                  <w:alias w:val="Numeris"/>
                                  <w:tag w:val="nr_56da211c4b9f4a22aa159fb65b0b176a"/>
                                  <w:lock w:val="sdtLocked"/>
                                  <w:richText/>
                                </w:sdtPr>
                                <w:sdtContent>
                                  <w:r>
                                    <w:rPr>
                                      <w:szCs w:val="24"/>
                                    </w:rPr>
                                    <w:t>22</w:t>
                                  </w:r>
                                </w:sdtContent>
                              </w:sdt>
                              <w:r>
                                <w:rPr>
                                  <w:szCs w:val="24"/>
                                </w:rPr>
                                <w:t xml:space="preserve">) Lietuvos Respublikos ūkio ministerijos – dėl šio kodekso 505, 507, 515 straipsniuose numatytų administracinių nusižengimų; </w:t>
                              </w:r>
                            </w:p>
                          </w:sdtContent>
                        </w:sdt>
                        <w:sdt>
                          <w:sdtPr>
                            <w:alias w:val="589 str. 1 d. 23 p."/>
                            <w:tag w:val="part_ba1e82c1cd9149ada80dfafed4f5f4eb"/>
                            <w:lock w:val="sdtLocked"/>
                            <w:richText/>
                          </w:sdtPr>
                          <w:sdtContent>
                            <w:p>
                              <w:pPr>
                                <w:spacing w:line="360" w:lineRule="auto"/>
                                <w:ind w:firstLine="720"/>
                                <w:jc w:val="both"/>
                                <w:rPr>
                                  <w:szCs w:val="24"/>
                                </w:rPr>
                              </w:pPr>
                              <w:sdt>
                                <w:sdtPr>
                                  <w:alias w:val="Numeris"/>
                                  <w:tag w:val="nr_ba1e82c1cd9149ada80dfafed4f5f4eb"/>
                                  <w:lock w:val="sdtLocked"/>
                                  <w:richText/>
                                </w:sdtPr>
                                <w:sdtContent>
                                  <w:r>
                                    <w:rPr>
                                      <w:szCs w:val="24"/>
                                    </w:rPr>
                                    <w:t>23</w:t>
                                  </w:r>
                                </w:sdtContent>
                              </w:sdt>
                              <w:r>
                                <w:rPr>
                                  <w:szCs w:val="24"/>
                                </w:rPr>
                                <w:t>) Lietuvos Respublikos žemės ūkio ministerijos ir jos valdymo sričiai priskirtų įstaigų – dėl šio kodekso 48 straipsnio 1, 2 dalyse, 121, 178, 179, 181, 312, 313, 335, 336, 348, 505, 507 straipsniuose numatytų administracinių nusižengimų;</w:t>
                              </w:r>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55d870d077464593803a925939138f9d"/>
                            <w:lock w:val="sdtLocked"/>
                            <w:richText/>
                          </w:sdtPr>
                          <w:sdtContent>
                            <w:p>
                              <w:pPr>
                                <w:spacing w:line="360" w:lineRule="auto"/>
                                <w:ind w:firstLine="720"/>
                                <w:jc w:val="both"/>
                                <w:rPr>
                                  <w:szCs w:val="24"/>
                                </w:rPr>
                              </w:pPr>
                              <w:sdt>
                                <w:sdtPr>
                                  <w:alias w:val="Numeris"/>
                                  <w:tag w:val="nr_55d870d077464593803a925939138f9d"/>
                                  <w:lock w:val="sdtLocked"/>
                                  <w:richText/>
                                </w:sdtPr>
                                <w:sdtContent>
                                  <w:r>
                                    <w:rPr>
                                      <w:szCs w:val="24"/>
                                    </w:rPr>
                                    <w:t>27</w:t>
                                  </w:r>
                                </w:sdtContent>
                              </w:sdt>
                              <w:r>
                                <w:rPr>
                                  <w:szCs w:val="24"/>
                                </w:rPr>
                                <w:t>) Narkotikų, tabako ir alkoholio kontrolės departamento – dėl šio kodekso 65, 70, 127, 132, 137, 138, 145, 152, 168, 170 straipsniuose, 209 straipsnio 1, 2, 3, 4, 5, 6, 7, 8 dalyse, 224 straipsnio 1 dalyje, 505, 507 straipsniuose numatytų administracinių nusižengimų;</w:t>
                              </w:r>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77686d5bd06c4a65b3cd854a63603b6b"/>
                            <w:lock w:val="sdtLocked"/>
                            <w:richText/>
                          </w:sdtPr>
                          <w:sdtContent>
                            <w:p>
                              <w:pPr>
                                <w:spacing w:line="360" w:lineRule="auto"/>
                                <w:ind w:firstLine="720"/>
                                <w:jc w:val="both"/>
                                <w:rPr>
                                  <w:szCs w:val="24"/>
                                </w:rPr>
                              </w:pPr>
                              <w:sdt>
                                <w:sdtPr>
                                  <w:alias w:val="Numeris"/>
                                  <w:tag w:val="nr_77686d5bd06c4a65b3cd854a63603b6b"/>
                                  <w:lock w:val="sdtLocked"/>
                                  <w:richText/>
                                </w:sdtPr>
                                <w:sdtContent>
                                  <w:r>
                                    <w:rPr>
                                      <w:szCs w:val="24"/>
                                      <w:lang w:eastAsia="lt-LT"/>
                                    </w:rPr>
                                    <w:t>29</w:t>
                                  </w:r>
                                </w:sdtContent>
                              </w:sdt>
                              <w:r>
                                <w:rPr>
                                  <w:szCs w:val="24"/>
                                  <w:lang w:eastAsia="lt-LT"/>
                                </w:rPr>
                                <w:t>) Valstybinės duomenų apsaugos inspekcijos – dėl šio kodekso 82, 83 straipsniuose, 224 straipsnio 1 dalyje, 479 straipsnio 2, 5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30 p."/>
                            <w:tag w:val="part_69f73f07462b495ebda3c2b9463cd198"/>
                            <w:lock w:val="sdtLocked"/>
                            <w:richText/>
                          </w:sdtPr>
                          <w:sdtContent>
                            <w:p>
                              <w:pPr>
                                <w:spacing w:line="360" w:lineRule="auto"/>
                                <w:ind w:firstLine="720"/>
                                <w:jc w:val="both"/>
                                <w:rPr>
                                  <w:szCs w:val="24"/>
                                </w:rPr>
                              </w:pPr>
                              <w:sdt>
                                <w:sdtPr>
                                  <w:alias w:val="Numeris"/>
                                  <w:tag w:val="nr_69f73f07462b495ebda3c2b9463cd198"/>
                                  <w:lock w:val="sdtLocked"/>
                                  <w:richText/>
                                </w:sdtPr>
                                <w:sdtContent>
                                  <w:r>
                                    <w:rPr>
                                      <w:szCs w:val="24"/>
                                    </w:rPr>
                                    <w:t>30</w:t>
                                  </w:r>
                                </w:sdtContent>
                              </w:sdt>
                              <w:r>
                                <w:rPr>
                                  <w:szCs w:val="24"/>
                                </w:rPr>
                                <w:t xml:space="preserve">) Valstybinės </w:t>
                              </w:r>
                              <w:r>
                                <w:rPr>
                                  <w:color w:val="000000"/>
                                  <w:szCs w:val="24"/>
                                </w:rPr>
                                <w:t>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291 straipsnio 5 dalyje, 299 straipsnio 2, 3, 4 dalyse, 304</w:t>
                              </w:r>
                              <w:r>
                                <w:rPr>
                                  <w:color w:val="000000"/>
                                  <w:szCs w:val="24"/>
                                  <w:vertAlign w:val="superscript"/>
                                </w:rPr>
                                <w:t>2</w:t>
                              </w:r>
                              <w:r>
                                <w:rPr>
                                  <w:color w:val="000000"/>
                                  <w:szCs w:val="24"/>
                                </w:rPr>
                                <w:t xml:space="preserve"> straipsnio 2 dalyje, 312, 343,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31 p."/>
                            <w:tag w:val="part_62dc930e82e843ea84d2332c5985e76e"/>
                            <w:lock w:val="sdtLocked"/>
                            <w:richText/>
                          </w:sdtPr>
                          <w:sdtContent>
                            <w:p>
                              <w:pPr>
                                <w:spacing w:line="360" w:lineRule="auto"/>
                                <w:ind w:firstLine="720"/>
                                <w:jc w:val="both"/>
                                <w:rPr>
                                  <w:szCs w:val="24"/>
                                </w:rPr>
                              </w:pPr>
                              <w:sdt>
                                <w:sdtPr>
                                  <w:alias w:val="Numeris"/>
                                  <w:tag w:val="nr_62dc930e82e843ea84d2332c5985e76e"/>
                                  <w:lock w:val="sdtLocked"/>
                                  <w:richText/>
                                </w:sdtPr>
                                <w:sdtContent>
                                  <w:r>
                                    <w:rPr>
                                      <w:color w:val="000000"/>
                                      <w:szCs w:val="24"/>
                                    </w:rPr>
                                    <w:t>31</w:t>
                                  </w:r>
                                </w:sdtContent>
                              </w:sdt>
                              <w:r>
                                <w:rPr>
                                  <w:color w:val="000000"/>
                                  <w:szCs w:val="24"/>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248, 249, 250, 251, 252, 253, 255, 256, 257, 258, 259, 260, 262, 264, 265, 266, 267, 268, 269, 270, 271, 272, 273, 274, 275 straipsniuose, 276 straipsnio 1, 2, 5, 6, 7, 8 dalyse,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xml:space="preserve">, 305, 306, 307, 308, </w:t>
                              </w:r>
                              <w:r>
                                <w:rPr>
                                  <w:szCs w:val="24"/>
                                </w:rPr>
                                <w:t>308</w:t>
                              </w:r>
                              <w:r>
                                <w:rPr>
                                  <w:szCs w:val="24"/>
                                  <w:vertAlign w:val="superscript"/>
                                </w:rPr>
                                <w:t>1</w:t>
                              </w:r>
                              <w:r>
                                <w:rPr>
                                  <w:szCs w:val="24"/>
                                </w:rPr>
                                <w:t xml:space="preserve">, </w:t>
                              </w:r>
                              <w:r>
                                <w:rPr>
                                  <w:color w:val="000000"/>
                                  <w:szCs w:val="24"/>
                                </w:rPr>
                                <w:t xml:space="preserve">309, 310, 311, 312, 313, 315, 316, 317, 318, 346 straipsniuose, 426 straipsnio 4 dalyje, 431 straipsnio 1, 2 dalyse, 505, 507, 546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32 p."/>
                            <w:tag w:val="part_50955055e54441b08d8fb44f8fd6cfa6"/>
                            <w:lock w:val="sdtLocked"/>
                            <w:richText/>
                          </w:sdtPr>
                          <w:sdtContent>
                            <w:p>
                              <w:pPr>
                                <w:spacing w:line="360" w:lineRule="auto"/>
                                <w:ind w:firstLine="720"/>
                                <w:jc w:val="both"/>
                                <w:rPr>
                                  <w:szCs w:val="24"/>
                                </w:rPr>
                              </w:pPr>
                              <w:sdt>
                                <w:sdtPr>
                                  <w:alias w:val="Numeris"/>
                                  <w:tag w:val="nr_50955055e54441b08d8fb44f8fd6cfa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127, 143, 150, 155, 158, 160, 161, 162, 163, 164, 165, 166, 168, 171, 172, 173, 174, 176, 187, 188, 193, 198, 205 straipsniuose, 209 straipsnio 1, 2, 3, 4, 5, 6, 7, 8 dalyse, 214, 224, 505 straipsniuose, 506 straipsnio 4 dalyje, 508, 515 straipsniuose numatytų administracinių nusižengimų</w:t>
                              </w:r>
                              <w:r>
                                <w:rPr>
                                  <w:szCs w:val="24"/>
                                </w:rPr>
                                <w:t>;</w:t>
                              </w:r>
                            </w:p>
                          </w:sdtContent>
                        </w:sdt>
                        <w:sdt>
                          <w:sdtPr>
                            <w:alias w:val="589 str. 1 d. 33 p."/>
                            <w:tag w:val="part_b618e5ac9dd14db5986ceef7e1c407b8"/>
                            <w:lock w:val="sdtLocked"/>
                            <w:richText/>
                          </w:sdtPr>
                          <w:sdtContent>
                            <w:p>
                              <w:pPr>
                                <w:spacing w:line="360" w:lineRule="auto"/>
                                <w:ind w:firstLine="720"/>
                                <w:jc w:val="both"/>
                                <w:rPr>
                                  <w:szCs w:val="24"/>
                                </w:rPr>
                              </w:pPr>
                              <w:sdt>
                                <w:sdtPr>
                                  <w:alias w:val="Numeris"/>
                                  <w:tag w:val="nr_b618e5ac9dd14db5986ceef7e1c407b8"/>
                                  <w:lock w:val="sdtLocked"/>
                                  <w:richText/>
                                </w:sdtPr>
                                <w:sdtContent>
                                  <w:r>
                                    <w:rPr>
                                      <w:szCs w:val="24"/>
                                    </w:rPr>
                                    <w:t>33</w:t>
                                  </w:r>
                                </w:sdtContent>
                              </w:sdt>
                              <w:r>
                                <w:rPr>
                                  <w:szCs w:val="24"/>
                                </w:rPr>
                                <w:t>) Informacinės visuomenės plėtros komiteto prie Susisiekimo ministerijos – dėl šio kodekso 478, 505, 507, 552 straipsniuose numatytų administracinių nusižengimų;</w:t>
                              </w:r>
                            </w:p>
                          </w:sdtContent>
                        </w:sdt>
                        <w:sdt>
                          <w:sdtPr>
                            <w:alias w:val="589 str. 1 d. 34 p."/>
                            <w:tag w:val="part_f86bebedebcc4aa59a91c72441fb59a2"/>
                            <w:lock w:val="sdtLocked"/>
                            <w:richText/>
                          </w:sdtPr>
                          <w:sdtContent>
                            <w:p>
                              <w:pPr>
                                <w:spacing w:line="360" w:lineRule="auto"/>
                                <w:ind w:firstLine="720"/>
                                <w:jc w:val="both"/>
                                <w:rPr>
                                  <w:szCs w:val="24"/>
                                </w:rPr>
                              </w:pPr>
                              <w:sdt>
                                <w:sdtPr>
                                  <w:alias w:val="Numeris"/>
                                  <w:tag w:val="nr_f86bebedebcc4aa59a91c72441fb59a2"/>
                                  <w:lock w:val="sdtLocked"/>
                                  <w:richText/>
                                </w:sdtPr>
                                <w:sdtContent>
                                  <w:r>
                                    <w:rPr>
                                      <w:szCs w:val="24"/>
                                    </w:rPr>
                                    <w:t>34</w:t>
                                  </w:r>
                                </w:sdtContent>
                              </w:sdt>
                              <w:r>
                                <w:rPr>
                                  <w:szCs w:val="24"/>
                                </w:rPr>
                                <w:t>) Karo policijos – dėl šio kodekso 385 straipsnio 4, 5 dalyse, 506 straipsnio 3, 4 dalyse, 508, 556, 557, 562 straipsniuose numatytų administracinių nusižengimų;</w:t>
                              </w:r>
                            </w:p>
                          </w:sdtContent>
                        </w:sdt>
                        <w:sdt>
                          <w:sdtPr>
                            <w:alias w:val="589 str. 1 d. 35 p."/>
                            <w:tag w:val="part_284f1d4c3d2746dcb63c0ee67fbf3f65"/>
                            <w:lock w:val="sdtLocked"/>
                            <w:richText/>
                          </w:sdtPr>
                          <w:sdtContent>
                            <w:p>
                              <w:pPr>
                                <w:tabs>
                                  <w:tab w:val="left" w:pos="2460"/>
                                </w:tabs>
                                <w:spacing w:line="360" w:lineRule="auto"/>
                                <w:ind w:firstLine="720"/>
                                <w:jc w:val="both"/>
                                <w:rPr>
                                  <w:szCs w:val="24"/>
                                </w:rPr>
                              </w:pPr>
                              <w:sdt>
                                <w:sdtPr>
                                  <w:alias w:val="Numeris"/>
                                  <w:tag w:val="nr_284f1d4c3d2746dcb63c0ee67fbf3f65"/>
                                  <w:lock w:val="sdtLocked"/>
                                  <w:richText/>
                                </w:sdtPr>
                                <w:sdtContent>
                                  <w:r>
                                    <w:rPr>
                                      <w:szCs w:val="24"/>
                                    </w:rPr>
                                    <w:t>35</w:t>
                                  </w:r>
                                </w:sdtContent>
                              </w:sdt>
                              <w:r>
                                <w:rPr>
                                  <w:szCs w:val="24"/>
                                </w:rPr>
                                <w:t>) Kultūros paveldo departamento prie Kultūros ministerijos – dėl šio kodekso 92 straipsnio 1 dalyje, 144 straipsnio 1, 4, 5 dalyse, 177, 198, 224, 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36 p."/>
                            <w:tag w:val="part_6698759064104942a8a087df47cfe6ab"/>
                            <w:lock w:val="sdtLocked"/>
                            <w:richText/>
                          </w:sdtPr>
                          <w:sdtContent>
                            <w:p>
                              <w:pPr>
                                <w:spacing w:line="360" w:lineRule="auto"/>
                                <w:ind w:firstLine="709"/>
                                <w:jc w:val="both"/>
                                <w:rPr>
                                  <w:szCs w:val="24"/>
                                </w:rPr>
                              </w:pPr>
                              <w:sdt>
                                <w:sdtPr>
                                  <w:alias w:val="Numeris"/>
                                  <w:tag w:val="nr_6698759064104942a8a087df47cfe6ab"/>
                                  <w:lock w:val="sdtLocked"/>
                                  <w:richText/>
                                </w:sdtPr>
                                <w:sdtContent>
                                  <w:r>
                                    <w:rPr>
                                      <w:color w:val="000000"/>
                                      <w:szCs w:val="24"/>
                                    </w:rPr>
                                    <w:t>36</w:t>
                                  </w:r>
                                </w:sdtContent>
                              </w:sdt>
                              <w:r>
                                <w:rPr>
                                  <w:color w:val="000000"/>
                                  <w:szCs w:val="24"/>
                                </w:rPr>
                                <w:t>) Lietuvos automobilių kelių direkcijos prie Susisiekimo ministerijos – dėl šio kodekso 459 straipsnio 2, 3, 4,</w:t>
                              </w:r>
                              <w:r>
                                <w:rPr>
                                  <w:b/>
                                  <w:color w:val="000000"/>
                                  <w:szCs w:val="24"/>
                                </w:rPr>
                                <w:t xml:space="preserve"> </w:t>
                              </w:r>
                              <w:r>
                                <w:rPr>
                                  <w:color w:val="000000"/>
                                  <w:szCs w:val="24"/>
                                </w:rPr>
                                <w:t>5 dalyse, 460, 461, 462,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6a404f2bce7f4fc993159022aedc682a"/>
                            <w:lock w:val="sdtLocked"/>
                            <w:richText/>
                          </w:sdtPr>
                          <w:sdtContent>
                            <w:p>
                              <w:pPr>
                                <w:spacing w:line="360" w:lineRule="auto"/>
                                <w:ind w:firstLine="720"/>
                                <w:jc w:val="both"/>
                                <w:rPr>
                                  <w:szCs w:val="24"/>
                                </w:rPr>
                              </w:pPr>
                              <w:sdt>
                                <w:sdtPr>
                                  <w:alias w:val="Numeris"/>
                                  <w:tag w:val="nr_6a404f2bce7f4fc993159022aedc682a"/>
                                  <w:lock w:val="sdtLocked"/>
                                  <w:richText/>
                                </w:sdtPr>
                                <w:sdtContent>
                                  <w:r>
                                    <w:rPr>
                                      <w:szCs w:val="24"/>
                                    </w:rPr>
                                    <w:t>37</w:t>
                                  </w:r>
                                </w:sdtContent>
                              </w:sdt>
                              <w:r>
                                <w:rPr>
                                  <w:szCs w:val="24"/>
                                </w:rPr>
                                <w:t xml:space="preserve">) Lietuvos geologijos tarnybos prie Aplinkos ministerijos – dėl šio kodekso 111, 239, 253, 262, 263 straipsniuose, </w:t>
                              </w:r>
                              <w:r>
                                <w:rPr>
                                  <w:bCs/>
                                  <w:szCs w:val="24"/>
                                  <w:lang w:eastAsia="lt-LT"/>
                                </w:rPr>
                                <w:t>265 straipsnio 5 dalyje, 311</w:t>
                              </w:r>
                              <w:r>
                                <w:rPr>
                                  <w:szCs w:val="24"/>
                                </w:rPr>
                                <w:t>, 505, 507 straipsniuose numatytų administracinių nusižengimų;</w:t>
                              </w:r>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bfcf32f8971045eda724178ebf47ef95"/>
                            <w:lock w:val="sdtLocked"/>
                            <w:richText/>
                          </w:sdtPr>
                          <w:sdtContent>
                            <w:p>
                              <w:pPr>
                                <w:spacing w:line="360" w:lineRule="auto"/>
                                <w:ind w:firstLine="720"/>
                                <w:jc w:val="both"/>
                                <w:rPr>
                                  <w:szCs w:val="24"/>
                                </w:rPr>
                              </w:pPr>
                              <w:r>
                                <w:rPr>
                                  <w:color w:val="000000"/>
                                  <w:szCs w:val="24"/>
                                  <w:lang w:eastAsia="lt-LT"/>
                                </w:rPr>
                                <w:t>40)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217</w:t>
                              </w:r>
                              <w:r>
                                <w:rPr>
                                  <w:color w:val="000000"/>
                                  <w:szCs w:val="24"/>
                                  <w:vertAlign w:val="superscript"/>
                                  <w:lang w:eastAsia="lt-LT"/>
                                </w:rPr>
                                <w:t>1</w:t>
                              </w:r>
                              <w:r>
                                <w:rPr>
                                  <w:color w:val="000000"/>
                                  <w:szCs w:val="24"/>
                                  <w:lang w:eastAsia="lt-LT"/>
                                </w:rPr>
                                <w:t>, 218, 219, 221, 224 straipsniuose, 234 straipsnio 1 dalyje, 245 straipsnyje, 251 straipsnio 1, 2, 3, 5, 6, 7, 8, 9, 10, 11, 12, 13, 14, 15, 16, 17, 18, 19 dalyse, 284 straipsnio 5, 6 dalyse, 285 straipsnio 1 dalyje, 303 straipsnio 1, 2, 3 dalyse, 304</w:t>
                              </w:r>
                              <w:r>
                                <w:rPr>
                                  <w:color w:val="000000"/>
                                  <w:szCs w:val="24"/>
                                  <w:vertAlign w:val="superscript"/>
                                  <w:lang w:eastAsia="lt-LT"/>
                                </w:rPr>
                                <w:t>2</w:t>
                              </w:r>
                              <w:r>
                                <w:rPr>
                                  <w:color w:val="000000"/>
                                  <w:szCs w:val="24"/>
                                  <w:lang w:eastAsia="lt-LT"/>
                                </w:rPr>
                                <w:t xml:space="preserve"> straipsnio 2 dalyje, 308 straipsnio 6 dalyje, 308</w:t>
                              </w:r>
                              <w:r>
                                <w:rPr>
                                  <w:color w:val="000000"/>
                                  <w:szCs w:val="24"/>
                                  <w:vertAlign w:val="superscript"/>
                                  <w:lang w:eastAsia="lt-LT"/>
                                </w:rPr>
                                <w:t>1</w:t>
                              </w:r>
                              <w:r>
                                <w:rPr>
                                  <w:color w:val="000000"/>
                                  <w:szCs w:val="24"/>
                                  <w:lang w:eastAsia="lt-LT"/>
                                </w:rPr>
                                <w:t xml:space="preserve"> straipsnio 2, 3, 5, 7, 8 dalyse, 309 straipsnio 6, 9 dalyse, 310 straipsnio 10, 11 dalyse, 312 straipsnio 1, 3, 4</w:t>
                              </w:r>
                              <w:r>
                                <w:rPr>
                                  <w:b/>
                                  <w:bCs/>
                                  <w:color w:val="000000"/>
                                  <w:szCs w:val="24"/>
                                  <w:lang w:eastAsia="lt-LT"/>
                                </w:rPr>
                                <w:t xml:space="preserve"> </w:t>
                              </w:r>
                              <w:r>
                                <w:rPr>
                                  <w:color w:val="000000"/>
                                  <w:szCs w:val="24"/>
                                  <w:lang w:eastAsia="lt-LT"/>
                                </w:rPr>
                                <w:t xml:space="preserve">dalyse, 341 straipsnyje, 342 straipsnio 3, 4 dalyse, 408, 412 straipsniuose, 426 straipsnio 4 dalyje, 431 straipsnio 1, 2 dalyse, 436, 437, 450 straipsniuose, </w:t>
                              </w:r>
                              <w:r>
                                <w:rPr>
                                  <w:szCs w:val="24"/>
                                  <w:lang w:eastAsia="lt-LT"/>
                                </w:rPr>
                                <w:t xml:space="preserve">459 straipsnio 3, 4, 5, 7 dalyse, </w:t>
                              </w:r>
                              <w:r>
                                <w:rPr>
                                  <w:color w:val="000000"/>
                                  <w:szCs w:val="24"/>
                                  <w:lang w:eastAsia="lt-LT"/>
                                </w:rPr>
                                <w:t>463, 464, 475, 504, 505 straipsniuose, 506 straipsnio 4</w:t>
                              </w:r>
                              <w:r>
                                <w:rPr>
                                  <w:b/>
                                  <w:bCs/>
                                  <w:color w:val="000000"/>
                                  <w:szCs w:val="24"/>
                                  <w:lang w:eastAsia="lt-LT"/>
                                </w:rPr>
                                <w:t xml:space="preserve"> </w:t>
                              </w:r>
                              <w:r>
                                <w:rPr>
                                  <w:color w:val="000000"/>
                                  <w:szCs w:val="24"/>
                                  <w:lang w:eastAsia="lt-LT"/>
                                </w:rPr>
                                <w:t>dalyje,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40ffedca7ff2400699e79d7333092a11"/>
                            <w:lock w:val="sdtLocked"/>
                            <w:richText/>
                          </w:sdtPr>
                          <w:sdtContent>
                            <w:p>
                              <w:pPr>
                                <w:spacing w:line="360" w:lineRule="auto"/>
                                <w:ind w:firstLine="720"/>
                                <w:jc w:val="both"/>
                                <w:rPr>
                                  <w:szCs w:val="24"/>
                                </w:rPr>
                              </w:pPr>
                              <w:sdt>
                                <w:sdtPr>
                                  <w:alias w:val="Numeris"/>
                                  <w:tag w:val="nr_40ffedca7ff2400699e79d7333092a11"/>
                                  <w:lock w:val="sdtLocked"/>
                                  <w:richText/>
                                </w:sdtPr>
                                <w:sdtContent>
                                  <w:r>
                                    <w:rPr>
                                      <w:szCs w:val="24"/>
                                    </w:rPr>
                                    <w:t>43</w:t>
                                  </w:r>
                                </w:sdtContent>
                              </w:sdt>
                              <w:r>
                                <w:rPr>
                                  <w:szCs w:val="24"/>
                                </w:rPr>
                                <w:t>) miškų urėdijos (urėdijų) valstybiniai miškų pareigūnai – dėl šio kodekso 110, 112, 114 straipsniuose, 247 straipsnio 1, 2, 3, 4, 5, 6, 7, 8, 9, 10, 11, 12, 13, 14, 15, 16 dalyse, 256, 261, 264, 270, 271, 272, 273, 274, 275 straipsniuose, 276 straipsnio 1, 2, 5, 6, 7, 8 dalyse,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150a69ad6c104589a7d6faa4756caa35"/>
                            <w:lock w:val="sdtLocked"/>
                            <w:richText/>
                          </w:sdtPr>
                          <w:sdtContent>
                            <w:p>
                              <w:pPr>
                                <w:spacing w:line="360" w:lineRule="auto"/>
                                <w:ind w:firstLine="720"/>
                                <w:jc w:val="both"/>
                                <w:rPr>
                                  <w:szCs w:val="24"/>
                                </w:rPr>
                              </w:pPr>
                              <w:sdt>
                                <w:sdtPr>
                                  <w:alias w:val="Numeris"/>
                                  <w:tag w:val="nr_150a69ad6c104589a7d6faa4756caa35"/>
                                  <w:lock w:val="sdtLocked"/>
                                  <w:richText/>
                                </w:sdtPr>
                                <w:sdtContent>
                                  <w:r>
                                    <w:rPr>
                                      <w:szCs w:val="24"/>
                                      <w:lang w:eastAsia="lt-LT"/>
                                    </w:rPr>
                                    <w:t>46</w:t>
                                  </w:r>
                                </w:sdtContent>
                              </w:sdt>
                              <w:r>
                                <w:rPr>
                                  <w:szCs w:val="24"/>
                                  <w:lang w:eastAsia="lt-LT"/>
                                </w:rPr>
                                <w:t>) Nacionalinio kibernetinio saugumo centro – 479 straipsnio 1, 3, 5 dalyse, 480,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6819dccdeee549c9a23eef68194d2ee3"/>
                            <w:lock w:val="sdtLocked"/>
                            <w:richText/>
                          </w:sdtPr>
                          <w:sdtContent>
                            <w:p>
                              <w:pPr>
                                <w:spacing w:line="360" w:lineRule="auto"/>
                                <w:ind w:firstLine="720"/>
                                <w:jc w:val="both"/>
                                <w:rPr>
                                  <w:szCs w:val="24"/>
                                </w:rPr>
                              </w:pPr>
                              <w:sdt>
                                <w:sdtPr>
                                  <w:alias w:val="Numeris"/>
                                  <w:tag w:val="nr_6819dccdeee549c9a23eef68194d2ee3"/>
                                  <w:lock w:val="sdtLocked"/>
                                  <w:richText/>
                                </w:sdtPr>
                                <w:sdtContent>
                                  <w:r>
                                    <w:rPr>
                                      <w:bCs/>
                                      <w:szCs w:val="24"/>
                                      <w:lang w:eastAsia="lt-LT"/>
                                    </w:rPr>
                                    <w:t>48</w:t>
                                  </w:r>
                                </w:sdtContent>
                              </w:sdt>
                              <w:r>
                                <w:rPr>
                                  <w:bCs/>
                                  <w:szCs w:val="24"/>
                                  <w:lang w:eastAsia="lt-LT"/>
                                </w:rPr>
                                <w:t>) Nacionalinio visuomenės sveikatos centro prie Sveikatos apsaugos ministerijos – dėl šio kodekso 45 straipsnyje, 48 straipsnio 1, 2 dalyse, 49 straipsnio 1, 2, 4 dalyse, 52, 53 straipsniuose, 224 straipsnio 1 dalyje, 505, 507 straipsniuose numatytų administracinių nusižengimų</w:t>
                              </w:r>
                              <w:r>
                                <w:rPr>
                                  <w:szCs w:val="24"/>
                                </w:rPr>
                                <w:t>;</w:t>
                              </w:r>
                            </w:p>
                          </w:sdtContent>
                        </w:sdt>
                        <w:sdt>
                          <w:sdtPr>
                            <w:alias w:val="589 str. 1 d. 49 p."/>
                            <w:tag w:val="part_4f7978f8ce224da2b8dfa044c89db5fa"/>
                            <w:lock w:val="sdtLocked"/>
                            <w:richText/>
                          </w:sdtPr>
                          <w:sdtContent>
                            <w:p>
                              <w:pPr>
                                <w:spacing w:line="360" w:lineRule="auto"/>
                                <w:ind w:firstLine="720"/>
                                <w:jc w:val="both"/>
                                <w:rPr>
                                  <w:szCs w:val="24"/>
                                </w:rPr>
                              </w:pPr>
                              <w:sdt>
                                <w:sdtPr>
                                  <w:alias w:val="Numeris"/>
                                  <w:tag w:val="nr_4f7978f8ce224da2b8dfa044c89db5fa"/>
                                  <w:lock w:val="sdtLocked"/>
                                  <w:richText/>
                                </w:sdtPr>
                                <w:sdtContent>
                                  <w:r>
                                    <w:rPr>
                                      <w:szCs w:val="24"/>
                                      <w:lang w:eastAsia="lt-LT"/>
                                    </w:rPr>
                                    <w:t>49</w:t>
                                  </w:r>
                                </w:sdtContent>
                              </w:sdt>
                              <w:r>
                                <w:rPr>
                                  <w:szCs w:val="24"/>
                                  <w:lang w:eastAsia="lt-LT"/>
                                </w:rPr>
                                <w:t>)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214, 219, 220, 224, 225, 226, 227, 228, 229, 230, 231, 232, 233, 234, 234</w:t>
                              </w:r>
                              <w:r>
                                <w:rPr>
                                  <w:szCs w:val="24"/>
                                  <w:vertAlign w:val="superscript"/>
                                  <w:lang w:eastAsia="lt-LT"/>
                                </w:rPr>
                                <w:t>1</w:t>
                              </w:r>
                              <w:r>
                                <w:rPr>
                                  <w:szCs w:val="24"/>
                                  <w:lang w:eastAsia="lt-LT"/>
                                </w:rPr>
                                <w:t>, 234</w:t>
                              </w:r>
                              <w:r>
                                <w:rPr>
                                  <w:szCs w:val="24"/>
                                  <w:vertAlign w:val="superscript"/>
                                  <w:lang w:eastAsia="lt-LT"/>
                                </w:rPr>
                                <w:t>2</w:t>
                              </w:r>
                              <w:r>
                                <w:rPr>
                                  <w:szCs w:val="24"/>
                                  <w:lang w:eastAsia="lt-LT"/>
                                </w:rPr>
                                <w:t xml:space="preserve"> straipsniuose, 281 straipsnio 1, 2 dalyse, 282, 290, 306, 307, 321, 336, 339, 340, 342, 346, 366, 367, 368 straipsniuose, 369 straipsnio 5, 6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4, 5 dalyse, 481, 482, 483, 484, 484</w:t>
                              </w:r>
                              <w:r>
                                <w:rPr>
                                  <w:szCs w:val="24"/>
                                  <w:vertAlign w:val="superscript"/>
                                  <w:lang w:eastAsia="lt-LT"/>
                                </w:rPr>
                                <w:t>1</w:t>
                              </w:r>
                              <w:r>
                                <w:rPr>
                                  <w:szCs w:val="24"/>
                                  <w:lang w:eastAsia="lt-LT"/>
                                </w:rPr>
                                <w:t>, 485, 486, 487, 488, 489, 490, 491, 492, 493, 494, 495 straipsniuose, 496 straipsnio 1, 2 dalyse, 506 straipsnio 1, 2, 4, 5, 6 dalyse, 507, 508, 511, 512, 513, 518, 519, 520, 521, 523, 524, 527, 528, 530, 532, 534, 535, 538, 539, 540, 541 straipsniuose, 542 straipsnio 1, 2, 3 dalyse, 543, 546, 553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50 p."/>
                            <w:tag w:val="part_db498c1096a444d89f4820909fce41cb"/>
                            <w:lock w:val="sdtLocked"/>
                            <w:richText/>
                          </w:sdtPr>
                          <w:sdtContent>
                            <w:p>
                              <w:pPr>
                                <w:spacing w:line="360" w:lineRule="auto"/>
                                <w:ind w:firstLine="720"/>
                                <w:jc w:val="both"/>
                                <w:rPr>
                                  <w:szCs w:val="24"/>
                                </w:rPr>
                              </w:pPr>
                              <w:sdt>
                                <w:sdtPr>
                                  <w:alias w:val="Numeris"/>
                                  <w:tag w:val="nr_db498c1096a444d89f4820909fce41cb"/>
                                  <w:lock w:val="sdtLocked"/>
                                  <w:richText/>
                                </w:sdtPr>
                                <w:sdtContent>
                                  <w:r>
                                    <w:rPr>
                                      <w:szCs w:val="24"/>
                                    </w:rPr>
                                    <w:t>50</w:t>
                                  </w:r>
                                </w:sdtContent>
                              </w:sdt>
                              <w:r>
                                <w:rPr>
                                  <w:szCs w:val="24"/>
                                </w:rPr>
                                <w:t>) Priešgaisrinės apsaugos ir gelbėjimo departamento prie Vidaus reikalų ministerijos – dėl šio kodekso 254, 279, 286, 288, 493, 505 straipsniuose, 506 straipsnio 4 dalyje, 507, 508, 525, 526 straipsniuose numatytų administracinių nusižengimų;</w:t>
                              </w:r>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70a10cc7f16e4657838b6a90896116e4"/>
                            <w:lock w:val="sdtLocked"/>
                            <w:richText/>
                          </w:sdtPr>
                          <w:sdtContent>
                            <w:p>
                              <w:pPr>
                                <w:tabs>
                                  <w:tab w:val="left" w:pos="-7230"/>
                                </w:tabs>
                                <w:spacing w:line="360" w:lineRule="auto"/>
                                <w:ind w:firstLine="720"/>
                                <w:jc w:val="both"/>
                                <w:rPr>
                                  <w:szCs w:val="24"/>
                                </w:rPr>
                              </w:pPr>
                              <w:sdt>
                                <w:sdtPr>
                                  <w:alias w:val="Numeris"/>
                                  <w:tag w:val="nr_70a10cc7f16e4657838b6a90896116e4"/>
                                  <w:lock w:val="sdtLocked"/>
                                  <w:richText/>
                                </w:sdtPr>
                                <w:sdtContent>
                                  <w:r>
                                    <w:rPr>
                                      <w:szCs w:val="24"/>
                                    </w:rPr>
                                    <w:t>52</w:t>
                                  </w:r>
                                </w:sdtContent>
                              </w:sdt>
                              <w:r>
                                <w:rPr>
                                  <w:szCs w:val="24"/>
                                </w:rPr>
                                <w:t>) Socialinių paslaugų priežiūros departamento prie Socialinės apsaugos ir darbo ministerijos – dėl šio kodekso 107, 505, 507 straipsniuose numatytų administracinių nusižengimų;</w:t>
                              </w:r>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c22cbf72276e4b80a4a6c8d50e5b7c2e"/>
                            <w:lock w:val="sdtLocked"/>
                            <w:richText/>
                          </w:sdtPr>
                          <w:sdtContent>
                            <w:p>
                              <w:pPr>
                                <w:spacing w:line="360" w:lineRule="auto"/>
                                <w:ind w:firstLine="720"/>
                                <w:jc w:val="both"/>
                                <w:rPr>
                                  <w:szCs w:val="24"/>
                                </w:rPr>
                              </w:pPr>
                              <w:sdt>
                                <w:sdtPr>
                                  <w:alias w:val="Numeris"/>
                                  <w:tag w:val="nr_c22cbf72276e4b80a4a6c8d50e5b7c2e"/>
                                  <w:lock w:val="sdtLocked"/>
                                  <w:richText/>
                                </w:sdtPr>
                                <w:sdtContent>
                                  <w:r>
                                    <w:rPr>
                                      <w:szCs w:val="24"/>
                                    </w:rPr>
                                    <w:t>55</w:t>
                                  </w:r>
                                </w:sdtContent>
                              </w:sdt>
                              <w:r>
                                <w:rPr>
                                  <w:szCs w:val="24"/>
                                </w:rPr>
                                <w:t xml:space="preserve">) Valstybės sienos apsaugos tarnybos prie Vidaus reikalų ministerijos – dėl šio kodekso </w:t>
                              </w:r>
                              <w:r>
                                <w:rPr>
                                  <w:bCs/>
                                  <w:color w:val="000000"/>
                                  <w:szCs w:val="24"/>
                                </w:rPr>
                                <w:t>47 straipsnio 3 dalyje,</w:t>
                              </w:r>
                              <w:r>
                                <w:rPr>
                                  <w:b/>
                                  <w:bCs/>
                                  <w:color w:val="000000"/>
                                  <w:szCs w:val="24"/>
                                </w:rPr>
                                <w:t xml:space="preserve"> </w:t>
                              </w:r>
                              <w:r>
                                <w:rPr>
                                  <w:szCs w:val="24"/>
                                </w:rPr>
                                <w:t>65 straipsnio 3 dalyje, 115, 208 straipsniuose, 209 straipsnio 1, 2, 3, 4, 5, 6, 7, 8 dalyse, 214, 224,</w:t>
                              </w:r>
                              <w:r>
                                <w:rPr>
                                  <w:b/>
                                  <w:bCs/>
                                  <w:color w:val="000000"/>
                                  <w:szCs w:val="24"/>
                                </w:rPr>
                                <w:t xml:space="preserve"> </w:t>
                              </w:r>
                              <w:r>
                                <w:rPr>
                                  <w:bCs/>
                                  <w:color w:val="000000"/>
                                  <w:szCs w:val="24"/>
                                </w:rPr>
                                <w:t>266 straipsniuose,</w:t>
                              </w:r>
                              <w:r>
                                <w:rPr>
                                  <w:color w:val="000000"/>
                                  <w:szCs w:val="24"/>
                                </w:rPr>
                                <w:t xml:space="preserve"> </w:t>
                              </w:r>
                              <w:r>
                                <w:rPr>
                                  <w:bCs/>
                                  <w:color w:val="000000"/>
                                  <w:szCs w:val="24"/>
                                </w:rPr>
                                <w:t>282 straipsnio 1 dalyje,</w:t>
                              </w:r>
                              <w:r>
                                <w:rPr>
                                  <w:color w:val="000000"/>
                                  <w:szCs w:val="24"/>
                                </w:rPr>
                                <w:t xml:space="preserve"> </w:t>
                              </w:r>
                              <w:r>
                                <w:rPr>
                                  <w:bCs/>
                                  <w:color w:val="000000"/>
                                  <w:szCs w:val="24"/>
                                </w:rPr>
                                <w:t>290 straipsnio 1 dalyje,</w:t>
                              </w:r>
                              <w:r>
                                <w:rPr>
                                  <w:color w:val="000000"/>
                                  <w:szCs w:val="24"/>
                                </w:rPr>
                                <w:t xml:space="preserve"> </w:t>
                              </w:r>
                              <w:r>
                                <w:rPr>
                                  <w:bCs/>
                                  <w:color w:val="000000"/>
                                  <w:szCs w:val="24"/>
                                </w:rPr>
                                <w:t>373 straipsnio 1 dalyje,</w:t>
                              </w:r>
                              <w:r>
                                <w:rPr>
                                  <w:color w:val="000000"/>
                                  <w:szCs w:val="24"/>
                                </w:rPr>
                                <w:t xml:space="preserve"> </w:t>
                              </w:r>
                              <w:r>
                                <w:rPr>
                                  <w:bCs/>
                                  <w:color w:val="000000"/>
                                  <w:szCs w:val="24"/>
                                </w:rPr>
                                <w:t>374 straipsnyje,</w:t>
                              </w:r>
                              <w:r>
                                <w:rPr>
                                  <w:color w:val="000000"/>
                                  <w:szCs w:val="24"/>
                                </w:rPr>
                                <w:t xml:space="preserve"> </w:t>
                              </w:r>
                              <w:r>
                                <w:rPr>
                                  <w:bCs/>
                                  <w:color w:val="000000"/>
                                  <w:szCs w:val="24"/>
                                </w:rPr>
                                <w:t>406 straipsnio 1, 2, 3, 5 dalyse,</w:t>
                              </w:r>
                              <w:r>
                                <w:rPr>
                                  <w:color w:val="000000"/>
                                  <w:szCs w:val="24"/>
                                </w:rPr>
                                <w:t xml:space="preserve"> </w:t>
                              </w:r>
                              <w:r>
                                <w:rPr>
                                  <w:szCs w:val="24"/>
                                </w:rPr>
                                <w:t xml:space="preserve">408 straipsnyje, </w:t>
                              </w:r>
                              <w:r>
                                <w:rPr>
                                  <w:bCs/>
                                  <w:color w:val="000000"/>
                                  <w:szCs w:val="24"/>
                                </w:rPr>
                                <w:t>410</w:t>
                              </w:r>
                              <w:r>
                                <w:rPr>
                                  <w:color w:val="000000"/>
                                  <w:szCs w:val="24"/>
                                </w:rPr>
                                <w:t xml:space="preserve"> </w:t>
                              </w:r>
                              <w:r>
                                <w:rPr>
                                  <w:bCs/>
                                  <w:color w:val="000000"/>
                                  <w:szCs w:val="24"/>
                                </w:rPr>
                                <w:t>straipsnio 1 dalyje,</w:t>
                              </w:r>
                              <w:r>
                                <w:rPr>
                                  <w:b/>
                                  <w:bCs/>
                                  <w:color w:val="000000"/>
                                  <w:szCs w:val="24"/>
                                </w:rPr>
                                <w:t xml:space="preserve"> </w:t>
                              </w:r>
                              <w:r>
                                <w:rPr>
                                  <w:szCs w:val="24"/>
                                </w:rPr>
                                <w:t xml:space="preserve">415 straipsnio 1, 2, 3, 4, 5 dalyse, </w:t>
                              </w:r>
                              <w:r>
                                <w:rPr>
                                  <w:bCs/>
                                  <w:color w:val="000000"/>
                                  <w:szCs w:val="24"/>
                                </w:rPr>
                                <w:t>416 straipsnio 1, 2, 3, 4, 5, 6 dalyse,</w:t>
                              </w:r>
                              <w:r>
                                <w:rPr>
                                  <w:szCs w:val="24"/>
                                </w:rPr>
                                <w:t xml:space="preserve"> 417 straipsnio 1, 2, 3, 4, 6, 8 dalyse, </w:t>
                              </w:r>
                              <w:r>
                                <w:rPr>
                                  <w:bCs/>
                                  <w:color w:val="000000"/>
                                  <w:szCs w:val="24"/>
                                </w:rPr>
                                <w:t>420 straipsnio 1, 2 dalyse,</w:t>
                              </w:r>
                              <w:r>
                                <w:rPr>
                                  <w:color w:val="000000"/>
                                  <w:szCs w:val="24"/>
                                </w:rPr>
                                <w:t xml:space="preserve"> </w:t>
                              </w:r>
                              <w:r>
                                <w:rPr>
                                  <w:bCs/>
                                  <w:color w:val="000000"/>
                                  <w:szCs w:val="24"/>
                                </w:rPr>
                                <w:t>421</w:t>
                              </w:r>
                              <w:r>
                                <w:rPr>
                                  <w:color w:val="000000"/>
                                  <w:szCs w:val="24"/>
                                </w:rPr>
                                <w:t xml:space="preserve">, </w:t>
                              </w:r>
                              <w:r>
                                <w:rPr>
                                  <w:bCs/>
                                  <w:color w:val="000000"/>
                                  <w:szCs w:val="24"/>
                                </w:rPr>
                                <w:t>422</w:t>
                              </w:r>
                              <w:r>
                                <w:rPr>
                                  <w:color w:val="000000"/>
                                  <w:szCs w:val="24"/>
                                </w:rPr>
                                <w:t xml:space="preserve">, </w:t>
                              </w:r>
                              <w:r>
                                <w:rPr>
                                  <w:bCs/>
                                  <w:color w:val="000000"/>
                                  <w:szCs w:val="24"/>
                                </w:rPr>
                                <w:t>424 straipsniuose,</w:t>
                              </w:r>
                              <w:r>
                                <w:rPr>
                                  <w:color w:val="000000"/>
                                  <w:szCs w:val="24"/>
                                </w:rPr>
                                <w:t xml:space="preserve"> </w:t>
                              </w:r>
                              <w:r>
                                <w:rPr>
                                  <w:szCs w:val="24"/>
                                </w:rPr>
                                <w:t>426 straipsnio 4 dalyje, 428 straipsnio 1 dalyje, 431 straipsnio 1, 2 dalyse, 432, 436, 438 straipsniuose, 439 straipsnio 2 dalyje, 450, 481, 484 straipsniuose, 506 straipsnio 4 dalyje, 508, 536, 537, 538, 539,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fc76825c13984c2999c36262db133511"/>
                            <w:lock w:val="sdtLocked"/>
                            <w:richText/>
                          </w:sdtPr>
                          <w:sdtContent>
                            <w:p>
                              <w:pPr>
                                <w:spacing w:line="360" w:lineRule="auto"/>
                                <w:ind w:firstLine="720"/>
                                <w:jc w:val="both"/>
                                <w:rPr>
                                  <w:szCs w:val="24"/>
                                </w:rPr>
                              </w:pPr>
                              <w:sdt>
                                <w:sdtPr>
                                  <w:alias w:val="Numeris"/>
                                  <w:tag w:val="nr_fc76825c13984c2999c36262db133511"/>
                                  <w:lock w:val="sdtLocked"/>
                                  <w:richText/>
                                </w:sdtPr>
                                <w:sdtContent>
                                  <w:r>
                                    <w:rPr>
                                      <w:szCs w:val="24"/>
                                    </w:rPr>
                                    <w:t>57</w:t>
                                  </w:r>
                                </w:sdtContent>
                              </w:sdt>
                              <w:r>
                                <w:rPr>
                                  <w:szCs w:val="24"/>
                                </w:rPr>
                                <w:t>) Valstybinės augalininkystės tarnybos prie Žemės ūkio ministerijos – dėl šio kodekso 139, 156, 224 straipsniuose, 308</w:t>
                              </w:r>
                              <w:r>
                                <w:rPr>
                                  <w:szCs w:val="24"/>
                                  <w:vertAlign w:val="superscript"/>
                                </w:rPr>
                                <w:t>1</w:t>
                              </w:r>
                              <w:r>
                                <w:rPr>
                                  <w:szCs w:val="24"/>
                                </w:rPr>
                                <w:t xml:space="preserve"> straipsnio 5,</w:t>
                              </w:r>
                              <w:r>
                                <w:rPr>
                                  <w:szCs w:val="24"/>
                                  <w:lang w:eastAsia="lt-LT"/>
                                </w:rPr>
                                <w:t xml:space="preserve"> 7 dalyse</w:t>
                              </w:r>
                              <w:r>
                                <w:rPr>
                                  <w:szCs w:val="24"/>
                                </w:rPr>
                                <w:t>, 312, 337, 338, 341, 342,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8 p."/>
                            <w:tag w:val="part_2665756d207d4e1eb41a3e163b7799cd"/>
                            <w:lock w:val="sdtLocked"/>
                            <w:richText/>
                          </w:sdtPr>
                          <w:sdtContent>
                            <w:p>
                              <w:pPr>
                                <w:spacing w:line="360" w:lineRule="auto"/>
                                <w:ind w:firstLine="720"/>
                                <w:jc w:val="both"/>
                                <w:rPr>
                                  <w:szCs w:val="24"/>
                                </w:rPr>
                              </w:pPr>
                              <w:sdt>
                                <w:sdtPr>
                                  <w:alias w:val="Numeris"/>
                                  <w:tag w:val="nr_2665756d207d4e1eb41a3e163b7799cd"/>
                                  <w:lock w:val="sdtLocked"/>
                                  <w:richText/>
                                </w:sdtPr>
                                <w:sdtContent>
                                  <w:r>
                                    <w:rPr>
                                      <w:szCs w:val="24"/>
                                    </w:rPr>
                                    <w:t>58</w:t>
                                  </w:r>
                                </w:sdtContent>
                              </w:sdt>
                              <w:r>
                                <w:rPr>
                                  <w:szCs w:val="24"/>
                                </w:rPr>
                                <w:t>) Valstybinės darbo inspekcijos prie Socialinės apsaugos ir darbo ministerijos – dėl šio kodekso 95, 96, 97, 98, 99, 100, 101, 102, 103, 104, 105, 106, 127, 150, 224 straipsniuose, 234 straipsnio 4 dalyje, 308 straipsnio 1, 11, 17, 20, 21, 22, 23 dalyse, 308</w:t>
                              </w:r>
                              <w:r>
                                <w:rPr>
                                  <w:szCs w:val="24"/>
                                  <w:vertAlign w:val="superscript"/>
                                </w:rPr>
                                <w:t>1</w:t>
                              </w:r>
                              <w:r>
                                <w:rPr>
                                  <w:szCs w:val="24"/>
                                </w:rPr>
                                <w:t xml:space="preserve"> straipsnio 4, 6, 7 dalyse, 454 straipsnio 7 dalyje, 455, 505, 507 straipsniuose, </w:t>
                              </w:r>
                              <w:r>
                                <w:rPr>
                                  <w:bCs/>
                                  <w:szCs w:val="24"/>
                                </w:rPr>
                                <w:t>542</w:t>
                              </w:r>
                              <w:r>
                                <w:rPr>
                                  <w:szCs w:val="24"/>
                                </w:rPr>
                                <w:t xml:space="preserve"> straipsnio 2,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60f8817727214120be8a76a27de9c442"/>
                            <w:lock w:val="sdtLocked"/>
                            <w:richText/>
                          </w:sdtPr>
                          <w:sdtContent>
                            <w:p>
                              <w:pPr>
                                <w:spacing w:line="360" w:lineRule="auto"/>
                                <w:ind w:firstLine="720"/>
                                <w:jc w:val="both"/>
                                <w:rPr>
                                  <w:szCs w:val="24"/>
                                </w:rPr>
                              </w:pPr>
                              <w:sdt>
                                <w:sdtPr>
                                  <w:alias w:val="Numeris"/>
                                  <w:tag w:val="nr_60f8817727214120be8a76a27de9c442"/>
                                  <w:lock w:val="sdtLocked"/>
                                  <w:richText/>
                                </w:sdtPr>
                                <w:sdtContent>
                                  <w:r>
                                    <w:rPr>
                                      <w:szCs w:val="24"/>
                                    </w:rPr>
                                    <w:t>60</w:t>
                                  </w:r>
                                </w:sdtContent>
                              </w:sdt>
                              <w:r>
                                <w:rPr>
                                  <w:szCs w:val="24"/>
                                </w:rPr>
                                <w:t>) Valstybinės energetikos inspekcijos prie Energetikos ministerijos – dėl šio kodekso 323, 324, 325 straipsniuose, 326 straipsnio 1 dalyje, 327 straipsnyje, 328 straipsnio 2 dalyje, 330, 331, 505, 507 straipsniuose numatytų administracinių nusižengimų;</w:t>
                              </w:r>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d9fabd89435b4d68898d0fca7c13e070"/>
                            <w:lock w:val="sdtLocked"/>
                            <w:richText/>
                          </w:sdtPr>
                          <w:sdtContent>
                            <w:p>
                              <w:pPr>
                                <w:spacing w:line="360" w:lineRule="auto"/>
                                <w:ind w:firstLine="720"/>
                                <w:jc w:val="both"/>
                                <w:rPr>
                                  <w:szCs w:val="24"/>
                                </w:rPr>
                              </w:pPr>
                              <w:sdt>
                                <w:sdtPr>
                                  <w:alias w:val="Numeris"/>
                                  <w:tag w:val="nr_d9fabd89435b4d68898d0fca7c13e070"/>
                                  <w:lock w:val="sdtLocked"/>
                                  <w:richText/>
                                </w:sdtPr>
                                <w:sdtContent>
                                  <w:r>
                                    <w:rPr>
                                      <w:szCs w:val="24"/>
                                    </w:rPr>
                                    <w:t>62</w:t>
                                  </w:r>
                                </w:sdtContent>
                              </w:sdt>
                              <w:r>
                                <w:rPr>
                                  <w:szCs w:val="24"/>
                                </w:rPr>
                                <w:t>) Valstybinės gyvulių veislininkystės priežiūros tarnybos prie Žemės ūkio ministerijos – dėl šio kodekso 304</w:t>
                              </w:r>
                              <w:r>
                                <w:rPr>
                                  <w:szCs w:val="24"/>
                                  <w:vertAlign w:val="superscript"/>
                                </w:rPr>
                                <w:t>1</w:t>
                              </w:r>
                              <w:r>
                                <w:rPr>
                                  <w:szCs w:val="24"/>
                                </w:rPr>
                                <w:t>, 345,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63 p."/>
                            <w:tag w:val="part_fd21ec95ccd5415c87d910ea5f2add80"/>
                            <w:lock w:val="sdtLocked"/>
                            <w:richText/>
                          </w:sdtPr>
                          <w:sdtContent>
                            <w:p>
                              <w:pPr>
                                <w:spacing w:line="360" w:lineRule="auto"/>
                                <w:ind w:firstLine="720"/>
                                <w:jc w:val="both"/>
                                <w:rPr>
                                  <w:szCs w:val="24"/>
                                </w:rPr>
                              </w:pPr>
                              <w:r>
                                <w:rPr>
                                  <w:szCs w:val="24"/>
                                  <w:lang w:eastAsia="lt-LT"/>
                                </w:rPr>
                                <w:t>63) Lietuvos transporto saugos administracijos</w:t>
                              </w:r>
                              <w:r>
                                <w:rPr>
                                  <w:b/>
                                  <w:szCs w:val="24"/>
                                  <w:lang w:eastAsia="lt-LT"/>
                                </w:rPr>
                                <w:t xml:space="preserve"> </w:t>
                              </w:r>
                              <w:r>
                                <w:rPr>
                                  <w:szCs w:val="24"/>
                                  <w:lang w:eastAsia="lt-LT"/>
                                </w:rPr>
                                <w:t xml:space="preserve">– dėl šio kodekso 127 straipsnio 1, 2 dalyse, 150, 306, 307 straipsniuose, 369 straipsnio 5, 6 dalyse, 370, 372, </w:t>
                              </w:r>
                              <w:r>
                                <w:rPr>
                                  <w:szCs w:val="24"/>
                                </w:rPr>
                                <w:t>373, 374, 375, 376, 377, 378, 379, 380, 381, 382, 383, 384 straipsniuose</w:t>
                              </w:r>
                              <w:r>
                                <w:rPr>
                                  <w:szCs w:val="24"/>
                                  <w:lang w:eastAsia="lt-LT"/>
                                </w:rPr>
                                <w:t xml:space="preserve">, </w:t>
                              </w:r>
                              <w:r>
                                <w:rPr>
                                  <w:color w:val="000000"/>
                                  <w:szCs w:val="24"/>
                                </w:rPr>
                                <w:t>401 straipsnio 1, 2, 3, 4, 5, 6, 7, 8, 9, 10, 11, 12, 13, 14, 15, 16, 17, 18, 19, 20, 21, 22, 23, 25, 26 dalyse, 402, 403, 404, 405, 406, 407, 409, 410, 411</w:t>
                              </w:r>
                              <w:r>
                                <w:rPr>
                                  <w:b/>
                                  <w:color w:val="000000"/>
                                  <w:szCs w:val="24"/>
                                </w:rPr>
                                <w:t xml:space="preserve"> </w:t>
                              </w:r>
                              <w:r>
                                <w:rPr>
                                  <w:szCs w:val="24"/>
                                  <w:lang w:eastAsia="lt-LT"/>
                                </w:rPr>
                                <w:t>straipsniuose, 413 straipsnio 1 dalyje, 415 straipsnio 2 dalyje, 425 straipsnyje, 426 straipsnio 4 dalyje, 429 straipsnyje, 431 straipsnio 1, 2 dalyse, 434 straipsnio 1, 2, 3 dalyse, 435, 436, 437, 438, 439, 440, 441, 442, 444, 445,</w:t>
                              </w:r>
                              <w:r>
                                <w:rPr>
                                  <w:b/>
                                  <w:szCs w:val="24"/>
                                  <w:lang w:eastAsia="lt-LT"/>
                                </w:rPr>
                                <w:t xml:space="preserve"> </w:t>
                              </w:r>
                              <w:r>
                                <w:rPr>
                                  <w:szCs w:val="24"/>
                                  <w:lang w:eastAsia="lt-LT"/>
                                </w:rPr>
                                <w:t>446, 447, 448, 449, 450, 451, 452, 453, 454, 455, 456, 457, 458 straipsniuose, 459 straipsnio 3, 4, 5, 7, 8 dalyse, 463,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6405000f92cf47ecbd98a2a72cbeb4eb"/>
                            <w:lock w:val="sdtLocked"/>
                            <w:richText/>
                          </w:sdtPr>
                          <w:sdtContent>
                            <w:p>
                              <w:pPr>
                                <w:spacing w:line="360" w:lineRule="auto"/>
                                <w:ind w:firstLine="720"/>
                                <w:jc w:val="both"/>
                                <w:rPr>
                                  <w:szCs w:val="24"/>
                                </w:rPr>
                              </w:pPr>
                              <w:sdt>
                                <w:sdtPr>
                                  <w:alias w:val="Numeris"/>
                                  <w:tag w:val="nr_6405000f92cf47ecbd98a2a72cbeb4eb"/>
                                  <w:lock w:val="sdtLocked"/>
                                  <w:richText/>
                                </w:sdtPr>
                                <w:sdtContent>
                                  <w:r>
                                    <w:rPr>
                                      <w:bCs/>
                                      <w:szCs w:val="24"/>
                                      <w:lang w:eastAsia="lt-LT"/>
                                    </w:rPr>
                                    <w:t>66</w:t>
                                  </w:r>
                                </w:sdtContent>
                              </w:sdt>
                              <w:r>
                                <w:rPr>
                                  <w:bCs/>
                                  <w:szCs w:val="24"/>
                                  <w:lang w:eastAsia="lt-LT"/>
                                </w:rPr>
                                <w:t>) Valstybinės mokesčių inspekcijos – dėl šio kodekso 93, 95, 99, 127, 132, 137, 143, 150, 151, 159, 160, 161, 162, 163, 164, 165, 166, 167, 168, 170, 172, 173, 174, 176, 178, 179, 180, 187, 188, 189, 190, 191, 192, 194, 205, 207</w:t>
                              </w:r>
                              <w:r>
                                <w:rPr>
                                  <w:b/>
                                  <w:bCs/>
                                  <w:szCs w:val="24"/>
                                  <w:lang w:eastAsia="lt-LT"/>
                                </w:rPr>
                                <w:t xml:space="preserve"> </w:t>
                              </w:r>
                              <w:r>
                                <w:rPr>
                                  <w:bCs/>
                                  <w:szCs w:val="24"/>
                                  <w:lang w:eastAsia="lt-LT"/>
                                </w:rPr>
                                <w:t>straipsniuose, 209 straipsnio 1, 2, 3, 4, 5, 6, 7, 8 dalyse, 214, 224, 449, 505, 507, 546 straipsniuose numatytų administracinių nusižengimų</w:t>
                              </w:r>
                              <w:r>
                                <w:rPr>
                                  <w:szCs w:val="24"/>
                                </w:rPr>
                                <w:t>;</w:t>
                              </w:r>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941c054538f54cd6b04663480a0ba65b"/>
                            <w:lock w:val="sdtLocked"/>
                            <w:richText/>
                          </w:sdtPr>
                          <w:sdtContent>
                            <w:p>
                              <w:pPr>
                                <w:spacing w:line="360" w:lineRule="auto"/>
                                <w:ind w:firstLine="720"/>
                                <w:jc w:val="both"/>
                                <w:rPr>
                                  <w:szCs w:val="24"/>
                                </w:rPr>
                              </w:pPr>
                              <w:sdt>
                                <w:sdtPr>
                                  <w:alias w:val="Numeris"/>
                                  <w:tag w:val="nr_941c054538f54cd6b04663480a0ba65b"/>
                                  <w:lock w:val="sdtLocked"/>
                                  <w:richText/>
                                </w:sdtPr>
                                <w:sdtContent>
                                  <w:r>
                                    <w:rPr>
                                      <w:szCs w:val="24"/>
                                    </w:rPr>
                                    <w:t>70</w:t>
                                  </w:r>
                                </w:sdtContent>
                              </w:sdt>
                              <w:r>
                                <w:rPr>
                                  <w:szCs w:val="24"/>
                                </w:rPr>
                                <w:t>) Valstybinės vartotojų teisių apsaugos tarnybos – dėl šio kodekso 45 straipsnyje, 49 straipsnio 3, 4, 5 dalyse, 50, 70, 139 straipsniuose, 144 straipsnio 4, 5 dalyse, 145, 152, 155, 156, 157, 160, 161, 162, 163, 164, 173, 174 straipsniuose, 209 straipsnio 1, 2, 3, 4, 5, 6, 7, 8 dalyse, 224 straipsnyje, 234 straipsnio 1 dalyje, 270</w:t>
                              </w:r>
                              <w:r>
                                <w:rPr>
                                  <w:szCs w:val="24"/>
                                  <w:vertAlign w:val="superscript"/>
                                </w:rPr>
                                <w:t>1</w:t>
                              </w:r>
                              <w:r>
                                <w:rPr>
                                  <w:szCs w:val="24"/>
                                </w:rPr>
                                <w:t xml:space="preserve"> straipsnyje, 308 straipsnio 1, 9, 10, 12, 16, 19, 21, 22, 23 dalyse, 308</w:t>
                              </w:r>
                              <w:r>
                                <w:rPr>
                                  <w:szCs w:val="24"/>
                                  <w:vertAlign w:val="superscript"/>
                                </w:rPr>
                                <w:t>1</w:t>
                              </w:r>
                              <w:r>
                                <w:rPr>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71 p."/>
                            <w:tag w:val="part_3bcc425d3bf64e4e9b16eeeb4ff17ac1"/>
                            <w:lock w:val="sdtLocked"/>
                            <w:richText/>
                          </w:sdtPr>
                          <w:sdtContent>
                            <w:p>
                              <w:pPr>
                                <w:spacing w:line="360" w:lineRule="auto"/>
                                <w:ind w:firstLine="720"/>
                                <w:jc w:val="both"/>
                                <w:rPr>
                                  <w:szCs w:val="24"/>
                                </w:rPr>
                              </w:pPr>
                              <w:sdt>
                                <w:sdtPr>
                                  <w:alias w:val="Numeris"/>
                                  <w:tag w:val="nr_3bcc425d3bf64e4e9b16eeeb4ff17ac1"/>
                                  <w:lock w:val="sdtLocked"/>
                                  <w:richText/>
                                </w:sdtPr>
                                <w:sdtContent>
                                  <w:r>
                                    <w:rPr>
                                      <w:szCs w:val="24"/>
                                    </w:rPr>
                                    <w:t>71</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2 p."/>
                            <w:tag w:val="part_c02bfd9a378a4155a995c8f2ac4304ad"/>
                            <w:lock w:val="sdtLocked"/>
                            <w:richText/>
                          </w:sdtPr>
                          <w:sdtContent>
                            <w:p>
                              <w:pPr>
                                <w:spacing w:line="360" w:lineRule="auto"/>
                                <w:ind w:firstLine="720"/>
                                <w:jc w:val="both"/>
                                <w:rPr>
                                  <w:szCs w:val="24"/>
                                </w:rPr>
                              </w:pPr>
                              <w:sdt>
                                <w:sdtPr>
                                  <w:alias w:val="Numeris"/>
                                  <w:tag w:val="nr_c02bfd9a378a4155a995c8f2ac4304ad"/>
                                  <w:lock w:val="sdtLocked"/>
                                  <w:richText/>
                                </w:sdtPr>
                                <w:sdtContent>
                                  <w:r>
                                    <w:rPr>
                                      <w:szCs w:val="24"/>
                                    </w:rPr>
                                    <w:t>72</w:t>
                                  </w:r>
                                </w:sdtContent>
                              </w:sdt>
                              <w:r>
                                <w:rPr>
                                  <w:szCs w:val="24"/>
                                </w:rPr>
                                <w:t xml:space="preserve">) </w:t>
                              </w:r>
                              <w:r>
                                <w:rPr>
                                  <w:bCs/>
                                  <w:szCs w:val="24"/>
                                  <w:lang w:eastAsia="lt-LT"/>
                                </w:rPr>
                                <w:t>Valstybinio turizmo departamento prie Ūkio ministerijos – dėl šio kodekso 128, 129,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3 p."/>
                            <w:tag w:val="part_05d185c9751743b9abd71339ce896264"/>
                            <w:lock w:val="sdtLocked"/>
                            <w:richText/>
                          </w:sdtPr>
                          <w:sdtContent>
                            <w:p>
                              <w:pPr>
                                <w:spacing w:line="360" w:lineRule="auto"/>
                                <w:ind w:firstLine="720"/>
                                <w:jc w:val="both"/>
                                <w:rPr>
                                  <w:szCs w:val="24"/>
                                </w:rPr>
                              </w:pPr>
                              <w:sdt>
                                <w:sdtPr>
                                  <w:alias w:val="Numeris"/>
                                  <w:tag w:val="nr_05d185c9751743b9abd71339ce896264"/>
                                  <w:lock w:val="sdtLocked"/>
                                  <w:richText/>
                                </w:sdtPr>
                                <w:sdtContent>
                                  <w:r>
                                    <w:rPr>
                                      <w:szCs w:val="24"/>
                                    </w:rPr>
                                    <w:t>73</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4 p."/>
                            <w:tag w:val="part_806b7c1ae117478f83e9b300fdcc162c"/>
                            <w:lock w:val="sdtLocked"/>
                            <w:richText/>
                          </w:sdtPr>
                          <w:sdtContent>
                            <w:p>
                              <w:pPr>
                                <w:spacing w:line="360" w:lineRule="auto"/>
                                <w:ind w:firstLine="720"/>
                                <w:jc w:val="both"/>
                                <w:rPr>
                                  <w:szCs w:val="24"/>
                                </w:rPr>
                              </w:pPr>
                              <w:sdt>
                                <w:sdtPr>
                                  <w:alias w:val="Numeris"/>
                                  <w:tag w:val="nr_806b7c1ae117478f83e9b300fdcc162c"/>
                                  <w:lock w:val="sdtLocked"/>
                                  <w:richText/>
                                </w:sdtPr>
                                <w:sdtContent>
                                  <w:r>
                                    <w:rPr>
                                      <w:szCs w:val="24"/>
                                    </w:rPr>
                                    <w:t>74</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5 p."/>
                            <w:tag w:val="part_4535debd890041e1a98ee034deb5154e"/>
                            <w:lock w:val="sdtLocked"/>
                            <w:richText/>
                          </w:sdtPr>
                          <w:sdtContent>
                            <w:p>
                              <w:pPr>
                                <w:spacing w:line="360" w:lineRule="auto"/>
                                <w:ind w:firstLine="720"/>
                                <w:jc w:val="both"/>
                                <w:rPr>
                                  <w:szCs w:val="24"/>
                                </w:rPr>
                              </w:pPr>
                              <w:sdt>
                                <w:sdtPr>
                                  <w:alias w:val="Numeris"/>
                                  <w:tag w:val="nr_4535debd890041e1a98ee034deb5154e"/>
                                  <w:lock w:val="sdtLocked"/>
                                  <w:richText/>
                                </w:sdtPr>
                                <w:sdtContent>
                                  <w:r>
                                    <w:rPr>
                                      <w:rFonts w:eastAsia="Calibri"/>
                                      <w:szCs w:val="24"/>
                                    </w:rPr>
                                    <w:t>75</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6 p."/>
                            <w:tag w:val="part_7757e1c564e2407c8c84ca7adfbb569b"/>
                            <w:lock w:val="sdtLocked"/>
                            <w:richText/>
                          </w:sdtPr>
                          <w:sdtContent>
                            <w:p>
                              <w:pPr>
                                <w:tabs>
                                  <w:tab w:val="left" w:pos="1418"/>
                                </w:tabs>
                                <w:spacing w:line="360" w:lineRule="auto"/>
                                <w:ind w:firstLine="720"/>
                                <w:jc w:val="both"/>
                                <w:rPr>
                                  <w:szCs w:val="24"/>
                                </w:rPr>
                              </w:pPr>
                              <w:sdt>
                                <w:sdtPr>
                                  <w:alias w:val="Numeris"/>
                                  <w:tag w:val="nr_7757e1c564e2407c8c84ca7adfbb569b"/>
                                  <w:lock w:val="sdtLocked"/>
                                  <w:richText/>
                                </w:sdtPr>
                                <w:sdtContent>
                                  <w:r>
                                    <w:rPr>
                                      <w:szCs w:val="24"/>
                                    </w:rPr>
                                    <w:t>76</w:t>
                                  </w:r>
                                </w:sdtContent>
                              </w:sdt>
                              <w:r>
                                <w:rPr>
                                  <w:szCs w:val="24"/>
                                </w:rPr>
                                <w:t>) biudžetinių įstaigų ir viešųjų įstaigų, atsakingų už Lietuvos Respublikos viešojo sektoriaus atskaitomybės įstatyme nustatytų viešojo sektoriaus subjektų grupių metinių konsoliduotųjų ataskaitų parengimą ir pateikimą laiku, – dėl šio kodekso 185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77 p."/>
                            <w:tag w:val="part_03f882be43974a1aa9d49fa66991aca3"/>
                            <w:lock w:val="sdtLocked"/>
                            <w:richText/>
                          </w:sdtPr>
                          <w:sdtContent>
                            <w:p>
                              <w:pPr>
                                <w:spacing w:line="360" w:lineRule="auto"/>
                                <w:ind w:firstLine="720"/>
                                <w:jc w:val="both"/>
                                <w:rPr>
                                  <w:szCs w:val="24"/>
                                </w:rPr>
                              </w:pPr>
                              <w:sdt>
                                <w:sdtPr>
                                  <w:alias w:val="Numeris"/>
                                  <w:tag w:val="nr_03f882be43974a1aa9d49fa66991aca3"/>
                                  <w:lock w:val="sdtLocked"/>
                                  <w:richText/>
                                </w:sdtPr>
                                <w:sdtContent>
                                  <w:r>
                                    <w:rPr>
                                      <w:szCs w:val="24"/>
                                    </w:rPr>
                                    <w:t>77</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78 p."/>
                            <w:tag w:val="part_527bcb8407554d538c28317b51eafe86"/>
                            <w:lock w:val="sdtLocked"/>
                            <w:richText/>
                          </w:sdtPr>
                          <w:sdtContent>
                            <w:p>
                              <w:pPr>
                                <w:spacing w:line="360" w:lineRule="auto"/>
                                <w:ind w:firstLine="720"/>
                                <w:jc w:val="both"/>
                                <w:rPr>
                                  <w:bCs/>
                                  <w:szCs w:val="24"/>
                                </w:rPr>
                              </w:pPr>
                              <w:sdt>
                                <w:sdtPr>
                                  <w:alias w:val="Numeris"/>
                                  <w:tag w:val="nr_527bcb8407554d538c28317b51eafe86"/>
                                  <w:lock w:val="sdtLocked"/>
                                  <w:richText/>
                                </w:sdtPr>
                                <w:sdtContent>
                                  <w:r>
                                    <w:rPr>
                                      <w:szCs w:val="24"/>
                                    </w:rPr>
                                    <w:t>78</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79 p."/>
                            <w:tag w:val="part_13f9d54173c842318c6af17afec53df7"/>
                            <w:lock w:val="sdtLocked"/>
                            <w:richText/>
                          </w:sdtPr>
                          <w:sdtContent>
                            <w:p>
                              <w:pPr>
                                <w:spacing w:line="360" w:lineRule="auto"/>
                                <w:ind w:firstLine="720"/>
                                <w:jc w:val="both"/>
                                <w:rPr>
                                  <w:bCs/>
                                  <w:szCs w:val="24"/>
                                </w:rPr>
                              </w:pPr>
                              <w:sdt>
                                <w:sdtPr>
                                  <w:alias w:val="Numeris"/>
                                  <w:tag w:val="nr_13f9d54173c842318c6af17afec53df7"/>
                                  <w:lock w:val="sdtLocked"/>
                                  <w:richText/>
                                </w:sdtPr>
                                <w:sdtContent>
                                  <w:r>
                                    <w:rPr>
                                      <w:szCs w:val="24"/>
                                    </w:rPr>
                                    <w:t>79</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0 p."/>
                            <w:tag w:val="part_8757756a350e4f6ea90d7f7e59110db4"/>
                            <w:lock w:val="sdtLocked"/>
                            <w:richText/>
                          </w:sdtPr>
                          <w:sdtContent>
                            <w:p>
                              <w:pPr>
                                <w:spacing w:line="360" w:lineRule="auto"/>
                                <w:ind w:firstLine="720"/>
                                <w:jc w:val="both"/>
                                <w:rPr>
                                  <w:szCs w:val="24"/>
                                </w:rPr>
                              </w:pPr>
                              <w:sdt>
                                <w:sdtPr>
                                  <w:alias w:val="Numeris"/>
                                  <w:tag w:val="nr_8757756a350e4f6ea90d7f7e59110db4"/>
                                  <w:lock w:val="sdtLocked"/>
                                  <w:richText/>
                                </w:sdtPr>
                                <w:sdtContent>
                                  <w:r>
                                    <w:rPr>
                                      <w:szCs w:val="24"/>
                                    </w:rPr>
                                    <w:t>80</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1 p."/>
                            <w:tag w:val="part_68246d0437fc491e9b24a3387dab8f46"/>
                            <w:lock w:val="sdtLocked"/>
                            <w:richText/>
                          </w:sdtPr>
                          <w:sdtContent>
                            <w:p>
                              <w:pPr>
                                <w:spacing w:line="360" w:lineRule="auto"/>
                                <w:ind w:firstLine="720"/>
                                <w:jc w:val="both"/>
                                <w:rPr>
                                  <w:szCs w:val="24"/>
                                </w:rPr>
                              </w:pPr>
                              <w:r>
                                <w:rPr>
                                  <w:color w:val="000000"/>
                                  <w:szCs w:val="24"/>
                                  <w:lang w:eastAsia="lt-LT"/>
                                </w:rPr>
                                <w:t>81)</w:t>
                              </w:r>
                              <w:r>
                                <w:rPr>
                                  <w:b/>
                                  <w:color w:val="000000"/>
                                  <w:szCs w:val="24"/>
                                  <w:lang w:eastAsia="lt-LT"/>
                                </w:rPr>
                                <w:t xml:space="preserve"> </w:t>
                              </w:r>
                              <w:r>
                                <w:rPr>
                                  <w:color w:val="000000"/>
                                  <w:szCs w:val="24"/>
                                  <w:lang w:eastAsia="lt-LT"/>
                                </w:rPr>
                                <w:t>savivaldybių administracijų – dėl šio kodekso 46, 48, 72, 73, 74, 75, 78, 80,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431 straipsniuose, 434 straipsnio 2 dalyje, 439, 446, 447 straipsniuose, 448 straipsnio 1, 2, 3 dalyse, 449, 457, 459, 484, 484</w:t>
                              </w:r>
                              <w:r>
                                <w:rPr>
                                  <w:color w:val="000000"/>
                                  <w:szCs w:val="24"/>
                                  <w:vertAlign w:val="superscript"/>
                                  <w:lang w:eastAsia="lt-LT"/>
                                </w:rPr>
                                <w:t>1</w:t>
                              </w:r>
                              <w:r>
                                <w:rPr>
                                  <w:color w:val="000000"/>
                                  <w:szCs w:val="24"/>
                                  <w:lang w:eastAsia="lt-LT"/>
                                </w:rPr>
                                <w:t>, 485, 488, 491, 492, 497, 498, 499, 500, 501, 502, 503, 505, 507, 516,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2 p."/>
                            <w:tag w:val="part_e1cbb748195c4cf2af6d1f234fd5a2dc"/>
                            <w:lock w:val="sdtLocked"/>
                            <w:richText/>
                          </w:sdtPr>
                          <w:sdtContent>
                            <w:p>
                              <w:pPr>
                                <w:spacing w:line="360" w:lineRule="auto"/>
                                <w:ind w:firstLine="720"/>
                                <w:jc w:val="both"/>
                                <w:rPr>
                                  <w:szCs w:val="24"/>
                                </w:rPr>
                              </w:pPr>
                              <w:sdt>
                                <w:sdtPr>
                                  <w:alias w:val="Numeris"/>
                                  <w:tag w:val="nr_e1cbb748195c4cf2af6d1f234fd5a2dc"/>
                                  <w:lock w:val="sdtLocked"/>
                                  <w:richText/>
                                </w:sdtPr>
                                <w:sdtContent>
                                  <w:r>
                                    <w:rPr>
                                      <w:bCs/>
                                      <w:szCs w:val="24"/>
                                      <w:lang w:eastAsia="lt-LT"/>
                                    </w:rPr>
                                    <w:t>82</w:t>
                                  </w:r>
                                </w:sdtContent>
                              </w:sdt>
                              <w:r>
                                <w:rPr>
                                  <w:bCs/>
                                  <w:szCs w:val="24"/>
                                  <w:lang w:eastAsia="lt-LT"/>
                                </w:rPr>
                                <w:t>) savivaldybių vykdomųjų institucijų įgaliotų įstaigų ar įmonių – dėl šio kodekso 224, 319 straipsniuose, 434 straipsnio 2 dalyje, 439, 446 straipsniuose, 448 straipsnio 1, 2, 3 dalyse, 505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ab4d7258f4cc4e8fa64c095d1517d8a3"/>
                            <w:lock w:val="sdtLocked"/>
                            <w:richText/>
                          </w:sdtPr>
                          <w:sdtContent>
                            <w:p>
                              <w:pPr>
                                <w:spacing w:line="360" w:lineRule="auto"/>
                                <w:ind w:firstLine="720"/>
                                <w:jc w:val="both"/>
                                <w:rPr>
                                  <w:szCs w:val="24"/>
                                </w:rPr>
                              </w:pPr>
                              <w:sdt>
                                <w:sdtPr>
                                  <w:alias w:val="Numeris"/>
                                  <w:tag w:val="nr_ab4d7258f4cc4e8fa64c095d1517d8a3"/>
                                  <w:lock w:val="sdtLocked"/>
                                  <w:richText/>
                                </w:sdtPr>
                                <w:sdtContent>
                                  <w:r>
                                    <w:rPr>
                                      <w:szCs w:val="24"/>
                                    </w:rPr>
                                    <w:t>83</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4 p."/>
                            <w:tag w:val="part_09a220d7e4024c5095384ee357e439a4"/>
                            <w:lock w:val="sdtLocked"/>
                            <w:richText/>
                          </w:sdtPr>
                          <w:sdtContent>
                            <w:p>
                              <w:pPr>
                                <w:spacing w:line="360" w:lineRule="auto"/>
                                <w:ind w:firstLine="720"/>
                                <w:jc w:val="both"/>
                                <w:rPr>
                                  <w:szCs w:val="24"/>
                                </w:rPr>
                              </w:pPr>
                              <w:sdt>
                                <w:sdtPr>
                                  <w:alias w:val="Numeris"/>
                                  <w:tag w:val="nr_09a220d7e4024c5095384ee357e439a4"/>
                                  <w:lock w:val="sdtLocked"/>
                                  <w:richText/>
                                </w:sdtPr>
                                <w:sdtContent>
                                  <w:r>
                                    <w:rPr>
                                      <w:szCs w:val="24"/>
                                    </w:rPr>
                                    <w:t>84</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5 p."/>
                            <w:tag w:val="part_f4ca94d4920f4ae888e13e5b8a40b957"/>
                            <w:lock w:val="sdtLocked"/>
                            <w:richText/>
                          </w:sdtPr>
                          <w:sdtContent>
                            <w:p>
                              <w:pPr>
                                <w:tabs>
                                  <w:tab w:val="left" w:pos="1418"/>
                                </w:tabs>
                                <w:spacing w:line="360" w:lineRule="auto"/>
                                <w:ind w:firstLine="720"/>
                                <w:jc w:val="both"/>
                                <w:rPr>
                                  <w:szCs w:val="24"/>
                                </w:rPr>
                              </w:pPr>
                              <w:sdt>
                                <w:sdtPr>
                                  <w:alias w:val="Numeris"/>
                                  <w:tag w:val="nr_f4ca94d4920f4ae888e13e5b8a40b957"/>
                                  <w:lock w:val="sdtLocked"/>
                                  <w:richText/>
                                </w:sdtPr>
                                <w:sdtContent>
                                  <w:r>
                                    <w:rPr>
                                      <w:bCs/>
                                      <w:szCs w:val="24"/>
                                      <w:lang w:eastAsia="lt-LT"/>
                                    </w:rPr>
                                    <w:t>85</w:t>
                                  </w:r>
                                </w:sdtContent>
                              </w:sdt>
                              <w:r>
                                <w:rPr>
                                  <w:bCs/>
                                  <w:szCs w:val="24"/>
                                  <w:lang w:eastAsia="lt-LT"/>
                                </w:rPr>
                                <w:t>) Valstybinės priešgaisrinės gelbėjimo tarnybos apskričių priešgaisrinių gelbėjimo valdybų – dėl šio kodekso 505 straipsnyje, 506 straipsnio 4 dalyje, 508,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6 p."/>
                            <w:tag w:val="part_3c061bfba94441b58cb6ef89f37bf3e4"/>
                            <w:lock w:val="sdtLocked"/>
                            <w:richText/>
                          </w:sdtPr>
                          <w:sdtContent>
                            <w:p>
                              <w:pPr>
                                <w:spacing w:line="360" w:lineRule="auto"/>
                                <w:ind w:firstLine="720"/>
                                <w:jc w:val="both"/>
                                <w:rPr>
                                  <w:szCs w:val="24"/>
                                </w:rPr>
                              </w:pPr>
                              <w:sdt>
                                <w:sdtPr>
                                  <w:alias w:val="Numeris"/>
                                  <w:tag w:val="nr_3c061bfba94441b58cb6ef89f37bf3e4"/>
                                  <w:lock w:val="sdtLocked"/>
                                  <w:richText/>
                                </w:sdtPr>
                                <w:sdtContent>
                                  <w:r>
                                    <w:rPr>
                                      <w:szCs w:val="24"/>
                                    </w:rPr>
                                    <w:t>86</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7 p."/>
                            <w:tag w:val="part_6784c85739a94165a6c79f83ae896448"/>
                            <w:lock w:val="sdtLocked"/>
                            <w:richText/>
                          </w:sdtPr>
                          <w:sdtContent>
                            <w:p>
                              <w:pPr>
                                <w:spacing w:line="360" w:lineRule="auto"/>
                                <w:ind w:firstLine="720"/>
                                <w:jc w:val="both"/>
                                <w:rPr>
                                  <w:szCs w:val="24"/>
                                </w:rPr>
                              </w:pPr>
                              <w:sdt>
                                <w:sdtPr>
                                  <w:alias w:val="Numeris"/>
                                  <w:tag w:val="nr_6784c85739a94165a6c79f83ae896448"/>
                                  <w:lock w:val="sdtLocked"/>
                                  <w:richText/>
                                </w:sdtPr>
                                <w:sdtContent>
                                  <w:r>
                                    <w:rPr>
                                      <w:szCs w:val="24"/>
                                    </w:rPr>
                                    <w:t>87</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8 p."/>
                            <w:tag w:val="part_e03a74ce093d492385c714503ab8be64"/>
                            <w:lock w:val="sdtLocked"/>
                            <w:richText/>
                          </w:sdtPr>
                          <w:sdtContent>
                            <w:p>
                              <w:pPr>
                                <w:spacing w:line="360" w:lineRule="auto"/>
                                <w:ind w:firstLine="720"/>
                                <w:jc w:val="both"/>
                                <w:rPr>
                                  <w:szCs w:val="24"/>
                                </w:rPr>
                              </w:pPr>
                              <w:sdt>
                                <w:sdtPr>
                                  <w:alias w:val="Numeris"/>
                                  <w:tag w:val="nr_e03a74ce093d492385c714503ab8be64"/>
                                  <w:lock w:val="sdtLocked"/>
                                  <w:richText/>
                                </w:sdtPr>
                                <w:sdtContent>
                                  <w:r>
                                    <w:rPr>
                                      <w:szCs w:val="24"/>
                                    </w:rPr>
                                    <w:t>88</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9 p."/>
                            <w:tag w:val="part_0e1f2103a3cc4d588608669c54e37b05"/>
                            <w:lock w:val="sdtLocked"/>
                            <w:richText/>
                          </w:sdtPr>
                          <w:sdtContent>
                            <w:p>
                              <w:pPr>
                                <w:spacing w:line="360" w:lineRule="auto"/>
                                <w:ind w:firstLine="720"/>
                                <w:jc w:val="both"/>
                              </w:pPr>
                              <w:sdt>
                                <w:sdtPr>
                                  <w:alias w:val="Numeris"/>
                                  <w:tag w:val="nr_0e1f2103a3cc4d588608669c54e37b05"/>
                                  <w:lock w:val="sdtLocked"/>
                                  <w:richText/>
                                </w:sdtPr>
                                <w:sdtContent>
                                  <w:r>
                                    <w:rPr>
                                      <w:szCs w:val="24"/>
                                    </w:rPr>
                                    <w:t>89</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90 p."/>
                            <w:tag w:val="part_ed75b7336395421eb5574846ce7ce417"/>
                            <w:lock w:val="sdtLocked"/>
                            <w:richText/>
                          </w:sdtPr>
                          <w:sdtContent>
                            <w:p>
                              <w:pPr>
                                <w:spacing w:line="360" w:lineRule="auto"/>
                                <w:ind w:firstLine="720"/>
                                <w:jc w:val="both"/>
                              </w:pPr>
                              <w:sdt>
                                <w:sdtPr>
                                  <w:alias w:val="Numeris"/>
                                  <w:tag w:val="nr_ed75b7336395421eb5574846ce7ce417"/>
                                  <w:lock w:val="sdtLocked"/>
                                  <w:richText/>
                                </w:sdtPr>
                                <w:sdtContent>
                                  <w:r>
                                    <w:rPr>
                                      <w:szCs w:val="24"/>
                                    </w:rPr>
                                    <w:t>90</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91 p."/>
                            <w:tag w:val="part_1b8595817f2745a98918e297b1039de5"/>
                            <w:lock w:val="sdtLocked"/>
                            <w:richText/>
                          </w:sdtPr>
                          <w:sdtContent>
                            <w:p>
                              <w:pPr>
                                <w:spacing w:line="360" w:lineRule="auto"/>
                                <w:ind w:firstLine="720"/>
                                <w:jc w:val="both"/>
                              </w:pPr>
                              <w:sdt>
                                <w:sdtPr>
                                  <w:alias w:val="Numeris"/>
                                  <w:tag w:val="nr_1b8595817f2745a98918e297b1039de5"/>
                                  <w:lock w:val="sdtLocked"/>
                                  <w:richText/>
                                </w:sdtPr>
                                <w:sdtContent>
                                  <w:r>
                                    <w:rPr>
                                      <w:szCs w:val="24"/>
                                    </w:rPr>
                                    <w:t>91</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92 p."/>
                            <w:tag w:val="part_4831f861be344e208793f8dc31d7ef9f"/>
                            <w:lock w:val="sdtLocked"/>
                            <w:richText/>
                          </w:sdtPr>
                          <w:sdtContent>
                            <w:p>
                              <w:pPr>
                                <w:spacing w:line="360" w:lineRule="auto"/>
                                <w:ind w:firstLine="720"/>
                                <w:jc w:val="both"/>
                                <w:rPr>
                                  <w:szCs w:val="24"/>
                                </w:rPr>
                              </w:pPr>
                              <w:sdt>
                                <w:sdtPr>
                                  <w:alias w:val="Numeris"/>
                                  <w:tag w:val="nr_4831f861be344e208793f8dc31d7ef9f"/>
                                  <w:lock w:val="sdtLocked"/>
                                  <w:richText/>
                                </w:sdtPr>
                                <w:sdtContent>
                                  <w:r>
                                    <w:rPr>
                                      <w:szCs w:val="24"/>
                                    </w:rPr>
                                    <w:t>92</w:t>
                                  </w:r>
                                </w:sdtContent>
                              </w:sdt>
                              <w:r>
                                <w:rPr>
                                  <w:szCs w:val="24"/>
                                </w:rPr>
                                <w:t>) jūrų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93 p."/>
                            <w:tag w:val="part_b5fe792392d64a098854bfe4ff14a008"/>
                            <w:lock w:val="sdtLocked"/>
                            <w:richText/>
                          </w:sdtPr>
                          <w:sdtContent>
                            <w:p>
                              <w:pPr>
                                <w:spacing w:line="360" w:lineRule="auto"/>
                                <w:ind w:firstLine="720"/>
                                <w:jc w:val="both"/>
                                <w:rPr>
                                  <w:szCs w:val="24"/>
                                </w:rPr>
                              </w:pPr>
                              <w:sdt>
                                <w:sdtPr>
                                  <w:alias w:val="Numeris"/>
                                  <w:tag w:val="nr_b5fe792392d64a098854bfe4ff14a008"/>
                                  <w:lock w:val="sdtLocked"/>
                                  <w:richText/>
                                </w:sdtPr>
                                <w:sdtContent>
                                  <w:r>
                                    <w:rPr>
                                      <w:szCs w:val="24"/>
                                    </w:rPr>
                                    <w:t>93</w:t>
                                  </w:r>
                                </w:sdtContent>
                              </w:sdt>
                              <w:r>
                                <w:rPr>
                                  <w:szCs w:val="24"/>
                                </w:rPr>
                                <w:t xml:space="preserve">) </w:t>
                              </w:r>
                              <w:r>
                                <w:rPr>
                                  <w:bCs/>
                                  <w:szCs w:val="24"/>
                                  <w:lang w:eastAsia="lt-LT"/>
                                </w:rPr>
                                <w:t>Civilinės aviacijos administracijos – dėl šio kodekso 385, 386, 387, 388, 389, 390, 391, 392, 393, 394, 395, 396, 397, 398 straipsniuose, 413 straipsnio 2 dalyje, 443, 505,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94 p."/>
                            <w:tag w:val="part_ff1ede37510f470f9bad75523799ca05"/>
                            <w:lock w:val="sdtLocked"/>
                            <w:richText/>
                          </w:sdtPr>
                          <w:sdtContent>
                            <w:p>
                              <w:pPr>
                                <w:spacing w:line="360" w:lineRule="auto"/>
                                <w:ind w:firstLine="720"/>
                                <w:jc w:val="both"/>
                                <w:rPr>
                                  <w:szCs w:val="24"/>
                                </w:rPr>
                              </w:pPr>
                              <w:sdt>
                                <w:sdtPr>
                                  <w:alias w:val="Numeris"/>
                                  <w:tag w:val="nr_ff1ede37510f470f9bad75523799ca05"/>
                                  <w:lock w:val="sdtLocked"/>
                                  <w:richText/>
                                </w:sdtPr>
                                <w:sdtContent>
                                  <w:r>
                                    <w:rPr>
                                      <w:szCs w:val="24"/>
                                    </w:rPr>
                                    <w:t>94</w:t>
                                  </w:r>
                                </w:sdtContent>
                              </w:sdt>
                              <w:r>
                                <w:rPr>
                                  <w:szCs w:val="24"/>
                                </w:rPr>
                                <w:t xml:space="preserve">) </w:t>
                              </w:r>
                              <w:r>
                                <w:rPr>
                                  <w:bCs/>
                                  <w:szCs w:val="24"/>
                                  <w:lang w:eastAsia="lt-LT"/>
                                </w:rPr>
                                <w:t>jūrų uostų kapitonai – dėl šio kodekso 399, 400 straipsniuose, 434 straipsnio 3 dalyje, 458, 505 straipsniuose numatytų administracinių nusižengimų</w:t>
                              </w:r>
                              <w:r>
                                <w:rPr>
                                  <w:bCs/>
                                  <w:szCs w:val="24"/>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95 p."/>
                            <w:tag w:val="part_b9a8340d6d1241509ca44c14a6f448b2"/>
                            <w:lock w:val="sdtLocked"/>
                            <w:richText/>
                          </w:sdtPr>
                          <w:sdtContent>
                            <w:p>
                              <w:pPr>
                                <w:tabs>
                                  <w:tab w:val="left" w:pos="2460"/>
                                </w:tabs>
                                <w:spacing w:line="360" w:lineRule="auto"/>
                                <w:ind w:firstLine="720"/>
                                <w:jc w:val="both"/>
                                <w:rPr>
                                  <w:szCs w:val="24"/>
                                </w:rPr>
                              </w:pPr>
                              <w:sdt>
                                <w:sdtPr>
                                  <w:alias w:val="Numeris"/>
                                  <w:tag w:val="nr_b9a8340d6d1241509ca44c14a6f448b2"/>
                                  <w:lock w:val="sdtLocked"/>
                                  <w:richText/>
                                </w:sdtPr>
                                <w:sdtContent>
                                  <w:r>
                                    <w:rPr>
                                      <w:szCs w:val="24"/>
                                    </w:rPr>
                                    <w:t>95</w:t>
                                  </w:r>
                                </w:sdtContent>
                              </w:sdt>
                              <w:r>
                                <w:rPr>
                                  <w:szCs w:val="24"/>
                                </w:rPr>
                                <w:t>) valstybės įmonės Lietuvos prabavimo rūmų – dėl šio kodekso 142, 198,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96 p."/>
                            <w:tag w:val="part_d9168a0c851c4bdfb45ded5f527246a6"/>
                            <w:lock w:val="sdtLocked"/>
                            <w:richText/>
                          </w:sdtPr>
                          <w:sdtContent>
                            <w:p>
                              <w:pPr>
                                <w:spacing w:line="360" w:lineRule="auto"/>
                                <w:ind w:firstLine="720"/>
                                <w:jc w:val="both"/>
                                <w:rPr>
                                  <w:szCs w:val="24"/>
                                </w:rPr>
                              </w:pPr>
                              <w:sdt>
                                <w:sdtPr>
                                  <w:alias w:val="Numeris"/>
                                  <w:tag w:val="nr_d9168a0c851c4bdfb45ded5f527246a6"/>
                                  <w:lock w:val="sdtLocked"/>
                                  <w:richText/>
                                </w:sdtPr>
                                <w:sdtContent>
                                  <w:r>
                                    <w:rPr>
                                      <w:szCs w:val="24"/>
                                    </w:rPr>
                                    <w:t>96</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97 p."/>
                            <w:tag w:val="part_d3be6d380fc845158f27251149d01794"/>
                            <w:lock w:val="sdtLocked"/>
                            <w:richText/>
                          </w:sdtPr>
                          <w:sdtContent>
                            <w:p>
                              <w:pPr>
                                <w:spacing w:line="360" w:lineRule="auto"/>
                                <w:ind w:firstLine="720"/>
                                <w:jc w:val="both"/>
                                <w:rPr>
                                  <w:szCs w:val="24"/>
                                </w:rPr>
                              </w:pPr>
                              <w:sdt>
                                <w:sdtPr>
                                  <w:alias w:val="Numeris"/>
                                  <w:tag w:val="nr_d3be6d380fc845158f27251149d01794"/>
                                  <w:lock w:val="sdtLocked"/>
                                  <w:richText/>
                                </w:sdtPr>
                                <w:sdtContent>
                                  <w:r>
                                    <w:rPr>
                                      <w:szCs w:val="24"/>
                                    </w:rPr>
                                    <w:t>97</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98 p."/>
                            <w:tag w:val="part_e869fe566e11433ab70cfeea7e637f49"/>
                            <w:lock w:val="sdtLocked"/>
                            <w:richText/>
                          </w:sdtPr>
                          <w:sdtContent>
                            <w:p>
                              <w:pPr>
                                <w:spacing w:line="360" w:lineRule="auto"/>
                                <w:ind w:firstLine="720"/>
                                <w:jc w:val="both"/>
                              </w:pPr>
                              <w:sdt>
                                <w:sdtPr>
                                  <w:alias w:val="Numeris"/>
                                  <w:tag w:val="nr_e869fe566e11433ab70cfeea7e637f49"/>
                                  <w:lock w:val="sdtLocked"/>
                                  <w:richText/>
                                </w:sdtPr>
                                <w:sdtContent>
                                  <w:r>
                                    <w:rPr>
                                      <w:szCs w:val="24"/>
                                    </w:rPr>
                                    <w:t>98</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99 p."/>
                            <w:tag w:val="part_0cb59cf96d5b4c7da9c17b5f60e8a6b1"/>
                            <w:lock w:val="sdtLocked"/>
                            <w:richText/>
                          </w:sdtPr>
                          <w:sdtContent>
                            <w:p>
                              <w:pPr>
                                <w:spacing w:line="360" w:lineRule="auto"/>
                                <w:ind w:firstLine="720"/>
                                <w:jc w:val="both"/>
                                <w:rPr>
                                  <w:szCs w:val="24"/>
                                </w:rPr>
                              </w:pPr>
                              <w:sdt>
                                <w:sdtPr>
                                  <w:alias w:val="Numeris"/>
                                  <w:tag w:val="nr_0cb59cf96d5b4c7da9c17b5f60e8a6b1"/>
                                  <w:lock w:val="sdtLocked"/>
                                  <w:richText/>
                                </w:sdtPr>
                                <w:sdtContent>
                                  <w:r>
                                    <w:rPr>
                                      <w:szCs w:val="24"/>
                                    </w:rPr>
                                    <w:t>99</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8fbd3ba4507f44769155b7d5466fdf85"/>
                        <w:lock w:val="sdtLocked"/>
                        <w:richText/>
                      </w:sdtPr>
                      <w:sdtContent>
                        <w:p>
                          <w:pPr>
                            <w:tabs>
                              <w:tab w:val="left" w:pos="1701"/>
                            </w:tabs>
                            <w:spacing w:line="360" w:lineRule="auto"/>
                            <w:ind w:firstLine="720"/>
                            <w:jc w:val="both"/>
                            <w:rPr>
                              <w:szCs w:val="24"/>
                            </w:rPr>
                          </w:pPr>
                          <w:sdt>
                            <w:sdtPr>
                              <w:alias w:val="Numeris"/>
                              <w:tag w:val="nr_8fbd3ba4507f44769155b7d5466fdf85"/>
                              <w:lock w:val="sdtLocked"/>
                              <w:richText/>
                            </w:sdtPr>
                            <w:sdtContent>
                              <w:r>
                                <w:rPr>
                                  <w:szCs w:val="24"/>
                                </w:rPr>
                                <w:t>2</w:t>
                              </w:r>
                            </w:sdtContent>
                          </w:sdt>
                          <w:r>
                            <w:rPr>
                              <w:szCs w:val="24"/>
                            </w:rPr>
                            <w:t>. Administracinio nusižengimo teisena taip pat gali būti pradėta gavus pranešimą, aktą ar kitokį dokumentą, kuriuo asmuo, kuris nėra pareigūnas, užfiksavo administracinio nusižengimo požymius turinčios veikos padarymą.</w:t>
                          </w:r>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4de25a30f21949d3a89df38eecf088f1"/>
                        <w:lock w:val="sdtLocked"/>
                        <w:richText/>
                      </w:sdtPr>
                      <w:sdtContent>
                        <w:p>
                          <w:pPr>
                            <w:spacing w:line="360" w:lineRule="auto"/>
                            <w:ind w:firstLine="720"/>
                            <w:jc w:val="both"/>
                            <w:rPr>
                              <w:szCs w:val="24"/>
                            </w:rPr>
                          </w:pPr>
                          <w:sdt>
                            <w:sdtPr>
                              <w:alias w:val="Numeris"/>
                              <w:tag w:val="nr_4de25a30f21949d3a89df38eecf088f1"/>
                              <w:lock w:val="sdtLocked"/>
                              <w:richText/>
                            </w:sdtPr>
                            <w:sdtContent>
                              <w:r>
                                <w:rPr>
                                  <w:color w:val="000000"/>
                                  <w:szCs w:val="24"/>
                                </w:rPr>
                                <w:t>4</w:t>
                              </w:r>
                            </w:sdtContent>
                          </w:sdt>
                          <w:r>
                            <w:rPr>
                              <w:color w:val="000000"/>
                              <w:szCs w:val="24"/>
                            </w:rP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byla dėl šio kodekso 547 straipsnyje numatytų pažeidimų pradedama pagal visuomenės informavimo priemonės atstovo ar žurnalisto pareiškimą. Šioje dalyje numatytais atvejais administracinio nusižengimo tyrimas neatliekamas, protokolas nesurašomas, o pareiškimas siunčiamas teismui bylai nagrinėti.</w:t>
                          </w:r>
                          <w:r>
                            <w:rPr>
                              <w:b/>
                              <w:color w:val="000000"/>
                              <w:szCs w:val="24"/>
                            </w:rPr>
                            <w:t xml:space="preserve"> </w:t>
                          </w:r>
                          <w:r>
                            <w:rPr>
                              <w:color w:val="000000"/>
                              <w:szCs w:val="24"/>
                            </w:rPr>
                            <w:t>Kai teismas yra sudarytas iš teismo rūmų, pareiškimas gali būti siunčiamas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20fc1dc8dfe9478d840fe218354b88ce"/>
                        <w:lock w:val="sdtLocked"/>
                        <w:richText/>
                      </w:sdtPr>
                      <w:sdtContent>
                        <w:p>
                          <w:pPr>
                            <w:spacing w:line="360" w:lineRule="auto"/>
                            <w:ind w:firstLine="720"/>
                            <w:jc w:val="both"/>
                            <w:rPr>
                              <w:b/>
                              <w:szCs w:val="24"/>
                            </w:rPr>
                          </w:pPr>
                          <w:sdt>
                            <w:sdtPr>
                              <w:alias w:val="Numeris"/>
                              <w:tag w:val="nr_20fc1dc8dfe9478d840fe218354b88ce"/>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p>
                          <w:pPr>
                            <w:spacing w:line="360" w:lineRule="auto"/>
                            <w:ind w:firstLine="720"/>
                            <w:jc w:val="both"/>
                            <w:rPr>
                              <w:b/>
                              <w:szCs w:val="24"/>
                            </w:rPr>
                          </w:pPr>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bb517075178f417b84164aaf907e2465"/>
                            <w:lock w:val="sdtLocked"/>
                            <w:richText/>
                          </w:sdtPr>
                          <w:sdtContent>
                            <w:p>
                              <w:pPr>
                                <w:spacing w:line="360" w:lineRule="auto"/>
                                <w:ind w:firstLine="720"/>
                                <w:jc w:val="both"/>
                                <w:rPr>
                                  <w:szCs w:val="24"/>
                                </w:rPr>
                              </w:pPr>
                              <w:sdt>
                                <w:sdtPr>
                                  <w:alias w:val="Numeris"/>
                                  <w:tag w:val="nr_bb517075178f417b84164aaf907e2465"/>
                                  <w:lock w:val="sdtLocked"/>
                                  <w:richText/>
                                </w:sdtPr>
                                <w:sdtContent>
                                  <w:r>
                                    <w:rPr>
                                      <w:color w:val="000000"/>
                                      <w:szCs w:val="24"/>
                                    </w:rPr>
                                    <w:t>8</w:t>
                                  </w:r>
                                </w:sdtContent>
                              </w:sdt>
                              <w:r>
                                <w:rPr>
                                  <w:color w:val="000000"/>
                                  <w:szCs w:val="24"/>
                                </w:rPr>
                                <w:t>) teisę vairuoti vidaus vandenų transporto priemonę patvirtinančio dokumento paėmimą, teisę skraidyti orlaivio įgulos nariu, teisę atlikti orlaivių techninę priežiūrą suteikiančios licencijos galiojimo sustabdymą;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95 str. 1 d. 9 p."/>
                            <w:tag w:val="part_49ae2dade642440ea38465e9c5beaaec"/>
                            <w:lock w:val="sdtLocked"/>
                            <w:richText/>
                          </w:sdtPr>
                          <w:sdtContent>
                            <w:p>
                              <w:pPr>
                                <w:tabs>
                                  <w:tab w:val="left" w:pos="1418"/>
                                </w:tabs>
                                <w:spacing w:line="360" w:lineRule="auto"/>
                                <w:ind w:firstLine="720"/>
                                <w:jc w:val="both"/>
                                <w:rPr>
                                  <w:szCs w:val="24"/>
                                </w:rPr>
                              </w:pPr>
                              <w:sdt>
                                <w:sdtPr>
                                  <w:alias w:val="Numeris"/>
                                  <w:tag w:val="nr_49ae2dade642440ea38465e9c5beaaec"/>
                                  <w:lock w:val="sdtLocked"/>
                                  <w:richText/>
                                </w:sdtPr>
                                <w:sdtContent>
                                  <w:r>
                                    <w:rPr>
                                      <w:szCs w:val="24"/>
                                    </w:rPr>
                                    <w:t>9</w:t>
                                  </w:r>
                                </w:sdtContent>
                              </w:sdt>
                              <w:r>
                                <w:rPr>
                                  <w:szCs w:val="24"/>
                                </w:rPr>
                                <w:t>) specialiąją teisę patvirtinančio dokumento paėmimą, kai administracinį nusižengimą padarė neblaivus ar apsvaigęs nuo narkotinių, psichotropinių ar kitų psichiką veikiančių medžiagų ar vengiantis pasitikrinti dėl neblaivumo ar apsvaigimo asmuo;</w:t>
                              </w:r>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1339c858f70f46d0a3812d22bfd42823"/>
                        <w:lock w:val="sdtLocked"/>
                        <w:richText/>
                      </w:sdtPr>
                      <w:sdtContent>
                        <w:p>
                          <w:pPr>
                            <w:spacing w:line="360" w:lineRule="auto"/>
                            <w:ind w:firstLine="720"/>
                            <w:jc w:val="both"/>
                            <w:rPr>
                              <w:szCs w:val="24"/>
                            </w:rPr>
                          </w:pPr>
                          <w:sdt>
                            <w:sdtPr>
                              <w:alias w:val="Numeris"/>
                              <w:tag w:val="nr_1339c858f70f46d0a3812d22bfd42823"/>
                              <w:lock w:val="sdtLocked"/>
                              <w:richText/>
                            </w:sdtPr>
                            <w:sdtContent>
                              <w:r>
                                <w:rPr>
                                  <w:szCs w:val="24"/>
                                </w:rPr>
                                <w:t>1</w:t>
                              </w:r>
                            </w:sdtContent>
                          </w:sdt>
                          <w:r>
                            <w:rPr>
                              <w:szCs w:val="24"/>
                            </w:rPr>
                            <w:t>. Asmens administracinio sulaikymo, asmens apžiūros ar daiktų patikrinimo metu rasti daiktai ir dokumentai, kurie yra nusižengimo įrankis, tiesioginis objektas arba yra reikšmingi administracinio nusižengimo tyrimui ir bylos nagrinėjimui, gali būti paimami. Paimti daiktai ir dokumentai iki administracinio nusižengimo bylos išnagrinėjimo saugomi pareigūnų nustatytose vietose, o išnagrinėjus bylą,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(toliau – Civilinio proceso kodeksas) nustatyta areštuoto turto realizavimo tvarka. Įstatymuose nustatytais atvejais teisėtam valdytojui atlyginama realizuotų arba sunaikintų daiktų vertė.</w:t>
                          </w:r>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139d81fa3c804cc2b82d132289885895"/>
                    <w:lock w:val="sdtLocked"/>
                    <w:richText/>
                  </w:sdtPr>
                  <w:sdtContent>
                    <w:p>
                      <w:pPr>
                        <w:spacing w:line="360" w:lineRule="auto"/>
                        <w:ind w:left="2410" w:hanging="1690"/>
                        <w:jc w:val="both"/>
                        <w:rPr>
                          <w:b/>
                          <w:szCs w:val="24"/>
                        </w:rPr>
                      </w:pPr>
                      <w:sdt>
                        <w:sdtPr>
                          <w:alias w:val="Numeris"/>
                          <w:tag w:val="nr_139d81fa3c804cc2b82d132289885895"/>
                          <w:lock w:val="sdtLocked"/>
                          <w:richText/>
                        </w:sdtPr>
                        <w:sdtContent>
                          <w:r>
                            <w:rPr>
                              <w:b/>
                              <w:szCs w:val="24"/>
                            </w:rPr>
                            <w:t>602</w:t>
                          </w:r>
                        </w:sdtContent>
                      </w:sdt>
                      <w:r>
                        <w:rPr>
                          <w:b/>
                          <w:szCs w:val="24"/>
                        </w:rPr>
                        <w:t xml:space="preserve"> straipsnis. </w:t>
                      </w:r>
                      <w:sdt>
                        <w:sdtPr>
                          <w:alias w:val="Pavadinimas"/>
                          <w:tag w:val="title_139d81fa3c804cc2b82d132289885895"/>
                          <w:lock w:val="sdtLocked"/>
                          <w:richText/>
                        </w:sdtPr>
                        <w:sdtContent>
                          <w:r>
                            <w:rPr>
                              <w:b/>
                              <w:szCs w:val="24"/>
                            </w:rPr>
                            <w:t xml:space="preserve">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076c3664ea0f4690ad9a584c475fd7cd"/>
                        <w:lock w:val="sdtLocked"/>
                        <w:richText/>
                      </w:sdtPr>
                      <w:sdtContent>
                        <w:p>
                          <w:pPr>
                            <w:spacing w:line="360" w:lineRule="auto"/>
                            <w:ind w:firstLine="720"/>
                            <w:jc w:val="both"/>
                            <w:rPr>
                              <w:szCs w:val="24"/>
                            </w:rPr>
                          </w:pPr>
                          <w:sdt>
                            <w:sdtPr>
                              <w:alias w:val="Numeris"/>
                              <w:tag w:val="nr_076c3664ea0f4690ad9a584c475fd7cd"/>
                              <w:lock w:val="sdtLocked"/>
                              <w:richText/>
                            </w:sdtPr>
                            <w:sdtContent>
                              <w:r>
                                <w:rPr>
                                  <w:color w:val="000000"/>
                                  <w:szCs w:val="24"/>
                                </w:rPr>
                                <w:t>2</w:t>
                              </w:r>
                            </w:sdtContent>
                          </w:sdt>
                          <w:r>
                            <w:rPr>
                              <w:color w:val="000000"/>
                              <w:szCs w:val="24"/>
                            </w:rPr>
                            <w:t>. Įtariant, kad padarytas administracinis nusižengimas, už kurį pagal šį kodeksą gali būti atimta teisė skraidyti orlaivio įgulos nariu, teisė atlikti orlaivių techninę priežiūrą, orlaivio įgulos nariui, teisę atlikti orlaivių techninę priežiūrą turinčiam asmeniui iki nutarimo administracinio nusižengimo byloje priėmimo sustabdomas atitinkamos licencijos galiojimas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02 str. 3 d."/>
                        <w:tag w:val="part_cb2104ca4fb1458195d1be81ff09ea4a"/>
                        <w:lock w:val="sdtLocked"/>
                        <w:richText/>
                      </w:sdtPr>
                      <w:sdtContent>
                        <w:p>
                          <w:pPr>
                            <w:spacing w:line="360" w:lineRule="auto"/>
                            <w:ind w:firstLine="720"/>
                            <w:jc w:val="both"/>
                            <w:rPr>
                              <w:szCs w:val="24"/>
                            </w:rPr>
                          </w:pPr>
                          <w:sdt>
                            <w:sdtPr>
                              <w:alias w:val="Numeris"/>
                              <w:tag w:val="nr_cb2104ca4fb1458195d1be81ff09ea4a"/>
                              <w:lock w:val="sdtLocked"/>
                              <w:richText/>
                            </w:sdtPr>
                            <w:sdtContent>
                              <w:r>
                                <w:rPr>
                                  <w:szCs w:val="24"/>
                                </w:rPr>
                                <w:t>3</w:t>
                              </w:r>
                            </w:sdtContent>
                          </w:sdt>
                          <w:r>
                            <w:rPr>
                              <w:szCs w:val="24"/>
                            </w:rPr>
                            <w:t>. Kai įtariama, kad administracinis nusižengimas, už kurį pagal šį kodeksą gali būti skiriamas specialiosios teisės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 specialiąją teisę patvirtinantis dokumentas ir negrąžinamas asmeniui tol, kol administracinio nusižengimo byloje įsiteisėja galutinis sprendimas.</w:t>
                          </w:r>
                        </w:p>
                        <w:p>
                          <w:pPr>
                            <w:spacing w:line="360" w:lineRule="auto"/>
                            <w:ind w:firstLine="720"/>
                            <w:jc w:val="both"/>
                            <w:rPr>
                              <w:szCs w:val="24"/>
                            </w:rPr>
                          </w:pPr>
                        </w:p>
                      </w:sdtContent>
                    </w:sdt>
                  </w:sdtContent>
                </w:sdt>
                <w:sdt>
                  <w:sdtPr>
                    <w:alias w:val="603 str."/>
                    <w:tag w:val="part_3ce6b5bbddf94d169eb0d901e40651c4"/>
                    <w:lock w:val="sdtLocked"/>
                    <w:richText/>
                  </w:sdtPr>
                  <w:sdtContent>
                    <w:p>
                      <w:pPr>
                        <w:spacing w:line="360" w:lineRule="auto"/>
                        <w:ind w:firstLine="720"/>
                        <w:jc w:val="both"/>
                      </w:pPr>
                      <w:sdt>
                        <w:sdtPr>
                          <w:alias w:val="Numeris"/>
                          <w:tag w:val="nr_3ce6b5bbddf94d169eb0d901e40651c4"/>
                          <w:lock w:val="sdtLocked"/>
                          <w:richText/>
                        </w:sdtPr>
                        <w:sdtContent>
                          <w:r>
                            <w:rPr>
                              <w:b/>
                            </w:rPr>
                            <w:t>603</w:t>
                          </w:r>
                        </w:sdtContent>
                      </w:sdt>
                      <w:r>
                        <w:rPr>
                          <w:b/>
                        </w:rPr>
                        <w:t xml:space="preserve"> straipsnis. </w:t>
                      </w:r>
                      <w:sdt>
                        <w:sdtPr>
                          <w:alias w:val="Pavadinimas"/>
                          <w:tag w:val="title_3ce6b5bbddf94d169eb0d901e40651c4"/>
                          <w:lock w:val="sdtLocked"/>
                          <w:richText/>
                        </w:sdtPr>
                        <w:sdtContent>
                          <w:r>
                            <w:rPr>
                              <w:b/>
                            </w:rPr>
                            <w:t>Priverstinis transporto priemonės nuvežimas</w:t>
                          </w:r>
                          <w:r>
                            <w:t xml:space="preserve"> </w:t>
                          </w:r>
                        </w:sdtContent>
                      </w:sdt>
                    </w:p>
                    <w:sdt>
                      <w:sdtPr>
                        <w:alias w:val="603 str. 1 d."/>
                        <w:tag w:val="part_32205f3c22cc41aa8eed266c232fd3b8"/>
                        <w:lock w:val="sdtLocked"/>
                        <w:richText/>
                      </w:sdtPr>
                      <w:sdtContent>
                        <w:p>
                          <w:pPr>
                            <w:spacing w:line="360" w:lineRule="auto"/>
                            <w:ind w:firstLine="720"/>
                            <w:jc w:val="both"/>
                            <w:rPr>
                              <w:szCs w:val="24"/>
                            </w:rPr>
                          </w:pPr>
                          <w:r>
                            <w:rPr>
                              <w:bCs/>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6, 7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w:t>
                          </w:r>
                          <w:r>
                            <w:rPr>
                              <w:szCs w:val="24"/>
                            </w:rPr>
                            <w:t xml:space="preserve">pašalinus grėsmę eismo dalyvių ar kitų asmenų sveikatai ar gyvybei, trukdymą saugiam transporto priemonių ar pėsčiųjų eismui, kitų asmenų teisių pažeidimą. </w:t>
                          </w:r>
                          <w:r>
                            <w:rPr>
                              <w:bCs/>
                              <w:szCs w:val="24"/>
                            </w:rPr>
                            <w:t xml:space="preserve">Padarius nusižengimą, už kurį pagal šį kodeksą gali būti skiriamas </w:t>
                          </w:r>
                          <w:r>
                            <w:rPr>
                              <w:szCs w:val="24"/>
                            </w:rPr>
                            <w:t>transporto priemonės konfiskavimas, transporto priemonė grąžinama (išskyrus atvejus, kai ji konfiskuojama)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bd2cbf3cd7764e7f8f96b9ba7e2e0fce"/>
                    <w:lock w:val="sdtLocked"/>
                    <w:richText/>
                  </w:sdtPr>
                  <w:sdtContent>
                    <w:p>
                      <w:pPr>
                        <w:keepNext/>
                        <w:spacing w:line="360" w:lineRule="auto"/>
                        <w:ind w:firstLine="720"/>
                        <w:jc w:val="both"/>
                        <w:outlineLvl w:val="2"/>
                        <w:rPr>
                          <w:b/>
                          <w:bCs/>
                          <w:szCs w:val="24"/>
                        </w:rPr>
                      </w:pPr>
                      <w:sdt>
                        <w:sdtPr>
                          <w:alias w:val="Numeris"/>
                          <w:tag w:val="nr_bd2cbf3cd7764e7f8f96b9ba7e2e0fce"/>
                          <w:lock w:val="sdtLocked"/>
                          <w:richText/>
                        </w:sdtPr>
                        <w:sdtContent>
                          <w:r>
                            <w:rPr>
                              <w:b/>
                              <w:bCs/>
                              <w:szCs w:val="24"/>
                            </w:rPr>
                            <w:t>608</w:t>
                          </w:r>
                        </w:sdtContent>
                      </w:sdt>
                      <w:r>
                        <w:rPr>
                          <w:b/>
                          <w:bCs/>
                          <w:szCs w:val="24"/>
                        </w:rPr>
                        <w:t xml:space="preserve"> straipsnis. </w:t>
                      </w:r>
                      <w:sdt>
                        <w:sdtPr>
                          <w:alias w:val="Pavadinimas"/>
                          <w:tag w:val="title_bd2cbf3cd7764e7f8f96b9ba7e2e0fce"/>
                          <w:lock w:val="sdtLocked"/>
                          <w:richText/>
                        </w:sdtPr>
                        <w:sdtContent>
                          <w:r>
                            <w:rPr>
                              <w:b/>
                              <w:bCs/>
                              <w:szCs w:val="24"/>
                            </w:rPr>
                            <w:t>Administracinio nusižengimo protokolo surašymas</w:t>
                          </w:r>
                        </w:sdtContent>
                      </w:sdt>
                    </w:p>
                    <w:sdt>
                      <w:sdtPr>
                        <w:alias w:val="608 str. 1 d."/>
                        <w:tag w:val="part_d7e53f5ce3dc44e6a64f183a8d403e47"/>
                        <w:lock w:val="sdtLocked"/>
                        <w:richText/>
                      </w:sdtPr>
                      <w:sdtContent>
                        <w:p>
                          <w:pPr>
                            <w:spacing w:line="360" w:lineRule="auto"/>
                            <w:ind w:firstLine="720"/>
                            <w:jc w:val="both"/>
                            <w:rPr>
                              <w:szCs w:val="24"/>
                            </w:rPr>
                          </w:pPr>
                          <w:sdt>
                            <w:sdtPr>
                              <w:alias w:val="Numeris"/>
                              <w:tag w:val="nr_d7e53f5ce3dc44e6a64f183a8d403e47"/>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 Dėl šio kodekso 431 straipsnio 1 ir 2 dalyse</w:t>
                          </w:r>
                          <w:r>
                            <w:rPr>
                              <w:b/>
                              <w:szCs w:val="24"/>
                            </w:rPr>
                            <w:t xml:space="preserve"> </w:t>
                          </w:r>
                          <w:r>
                            <w:rPr>
                              <w:szCs w:val="24"/>
                            </w:rPr>
                            <w:t>numatytų administracinių nusižengimų, taip pat šio kodekso 611 straipsnyje numatytais atvejais administracinio nusižengimo protokolas gali būti surašytas administracinėn atsakomybėn traukiamam asmeniui nedalyvaujant. Administracinio nusižengimo protokolas taip pat gali būti surašytas administracinėn atsakomybėn traukiamam asmeniui nedalyvaujant ir tuo atveju, kai administracinėn atsakomybėn traukiamas asmuo ne mažiau kaip du kartus šaukiamas neatvyko ir nedalyvavo surašant protokolą. Šiuo atveju protokolas siunčiamas asmeniui šio kodekso 573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8 str. 2 d."/>
                        <w:tag w:val="part_d0c7c132f31d4f8baf61e8a829c8cd73"/>
                        <w:lock w:val="sdtLocked"/>
                        <w:richText/>
                      </w:sdtPr>
                      <w:sdtContent>
                        <w:p>
                          <w:pPr>
                            <w:spacing w:line="360" w:lineRule="auto"/>
                            <w:ind w:firstLine="720"/>
                            <w:jc w:val="both"/>
                            <w:rPr>
                              <w:szCs w:val="24"/>
                            </w:rPr>
                          </w:pPr>
                          <w:sdt>
                            <w:sdtPr>
                              <w:alias w:val="Numeris"/>
                              <w:tag w:val="nr_d0c7c132f31d4f8baf61e8a829c8cd73"/>
                              <w:lock w:val="sdtLocked"/>
                              <w:richText/>
                            </w:sdtPr>
                            <w:sdtContent>
                              <w:r>
                                <w:rPr>
                                  <w:szCs w:val="24"/>
                                </w:rPr>
                                <w:t>2</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3 d."/>
                        <w:tag w:val="part_4ea0d518f49b453c8ddfcc211225bec9"/>
                        <w:lock w:val="sdtLocked"/>
                        <w:richText/>
                      </w:sdtPr>
                      <w:sdtContent>
                        <w:p>
                          <w:pPr>
                            <w:spacing w:line="360" w:lineRule="auto"/>
                            <w:ind w:firstLine="720"/>
                            <w:jc w:val="both"/>
                            <w:rPr>
                              <w:szCs w:val="24"/>
                            </w:rPr>
                          </w:pPr>
                          <w:sdt>
                            <w:sdtPr>
                              <w:alias w:val="Numeris"/>
                              <w:tag w:val="nr_4ea0d518f49b453c8ddfcc211225bec9"/>
                              <w:lock w:val="sdtLocked"/>
                              <w:richText/>
                            </w:sdtPr>
                            <w:sdtContent>
                              <w:r>
                                <w:rPr>
                                  <w:szCs w:val="24"/>
                                </w:rPr>
                                <w:t>3</w:t>
                              </w:r>
                            </w:sdtContent>
                          </w:sdt>
                          <w:r>
                            <w:rPr>
                              <w:szCs w:val="24"/>
                            </w:rPr>
                            <w:t>. Administracinio nusižengimo protokolas surašomas dviem egzemplioriais; vienas protokolo egzempliorius nedelsiant įteikiamas, o šio kodekso 611 straipsnyje numatytais atvejais nusiunčiamas administracinėn atsakomybėn traukiamam asmeniui.</w:t>
                          </w:r>
                          <w:r>
                            <w:rPr>
                              <w:b/>
                              <w:szCs w:val="24"/>
                            </w:rPr>
                            <w:t xml:space="preserve"> </w:t>
                          </w:r>
                          <w:r>
                            <w:rPr>
                              <w:szCs w:val="24"/>
                            </w:rPr>
                            <w:t xml:space="preserve">Administracinio nusižengimo protokolo kopija (nuorašas), laikantis asmens duomenų teisinės apsaugos reikalavimų, taip pat įteikiama arba siunčiama nukentėjusiajam. </w:t>
                          </w:r>
                        </w:p>
                      </w:sdtContent>
                    </w:sdt>
                    <w:sdt>
                      <w:sdtPr>
                        <w:alias w:val="608 str. 4 d."/>
                        <w:tag w:val="part_b2d760d7401b44a6b890230d98f5c711"/>
                        <w:lock w:val="sdtLocked"/>
                        <w:richText/>
                      </w:sdtPr>
                      <w:sdtContent>
                        <w:p>
                          <w:pPr>
                            <w:spacing w:line="360" w:lineRule="auto"/>
                            <w:ind w:firstLine="720"/>
                            <w:jc w:val="both"/>
                            <w:rPr>
                              <w:szCs w:val="24"/>
                            </w:rPr>
                          </w:pPr>
                          <w:sdt>
                            <w:sdtPr>
                              <w:alias w:val="Numeris"/>
                              <w:tag w:val="nr_b2d760d7401b44a6b890230d98f5c711"/>
                              <w:lock w:val="sdtLocked"/>
                              <w:richText/>
                            </w:sdtPr>
                            <w:sdtContent>
                              <w:r>
                                <w:rPr>
                                  <w:szCs w:val="24"/>
                                </w:rPr>
                                <w:t>4</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p>
                          <w:pPr>
                            <w:spacing w:line="360" w:lineRule="auto"/>
                            <w:ind w:firstLine="720"/>
                            <w:jc w:val="both"/>
                            <w:rPr>
                              <w:szCs w:val="24"/>
                            </w:rPr>
                          </w:pPr>
                        </w:p>
                      </w:sdtContent>
                    </w:sdt>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a4f713a73702433088fe986ea7789d22"/>
                        <w:lock w:val="sdtLocked"/>
                        <w:richText/>
                      </w:sdtPr>
                      <w:sdtContent>
                        <w:p>
                          <w:pPr>
                            <w:spacing w:line="360" w:lineRule="auto"/>
                            <w:ind w:firstLine="720"/>
                            <w:jc w:val="both"/>
                            <w:rPr>
                              <w:szCs w:val="24"/>
                            </w:rPr>
                          </w:pPr>
                          <w:sdt>
                            <w:sdtPr>
                              <w:alias w:val="Numeris"/>
                              <w:tag w:val="nr_a4f713a73702433088fe986ea7789d22"/>
                              <w:lock w:val="sdtLocked"/>
                              <w:richText/>
                            </w:sdtPr>
                            <w:sdtContent>
                              <w:r>
                                <w:rPr>
                                  <w:szCs w:val="24"/>
                                </w:rPr>
                                <w:t>1</w:t>
                              </w:r>
                            </w:sdtContent>
                          </w:sdt>
                          <w:r>
                            <w:rPr>
                              <w:szCs w:val="24"/>
                            </w:rPr>
                            <w:t xml:space="preserve">. </w:t>
                          </w:r>
                          <w:r>
                            <w:rPr>
                              <w:color w:val="000000"/>
                              <w:szCs w:val="24"/>
                            </w:rPr>
                            <w:t>Administracinis nurodymas – į administracinio nusižengimo protokolą įrašomas pasiūlymas asmeniui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savo noru sumokėti baudą, lygią pusei minimalios baudos, nustatytos šio kodekso specialiosios dalies straipsnyje (straipsnio dalyje), kuriame (kurioje) nustatyta atsakomybė už asmens padarytą administracinį nusižengimą, taip pat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w:t>
                          </w:r>
                          <w:r>
                            <w:rPr>
                              <w:b/>
                              <w:bCs/>
                              <w:color w:val="000000"/>
                              <w:szCs w:val="24"/>
                            </w:rPr>
                            <w:t xml:space="preserve"> </w:t>
                          </w:r>
                          <w:r>
                            <w:rPr>
                              <w:color w:val="000000"/>
                              <w:szCs w:val="24"/>
                            </w:rPr>
                            <w:t>punkte nustatytam terminui), kai šio kodekso specialiosios dalies straipsnyje, kuriame nustatyta atsakomybė už asmens padarytą administracinį nusižengimą, nustatytas</w:t>
                          </w:r>
                          <w:r>
                            <w:rPr>
                              <w:b/>
                              <w:color w:val="000000"/>
                              <w:szCs w:val="24"/>
                            </w:rPr>
                            <w:t xml:space="preserve"> </w:t>
                          </w:r>
                          <w:r>
                            <w:rPr>
                              <w:color w:val="000000"/>
                              <w:szCs w:val="24"/>
                            </w:rPr>
                            <w:t>privalomas asmeniui suteiktos specialiosios teisės atėmimas.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12c037a598748c38540e900a9376b30"/>
                            <w:lock w:val="sdtLocked"/>
                            <w:richText/>
                          </w:sdtPr>
                          <w:sdtContent>
                            <w:p>
                              <w:pPr>
                                <w:spacing w:line="360" w:lineRule="auto"/>
                                <w:ind w:firstLine="720"/>
                                <w:jc w:val="both"/>
                                <w:rPr>
                                  <w:szCs w:val="24"/>
                                </w:rPr>
                              </w:pPr>
                              <w:sdt>
                                <w:sdtPr>
                                  <w:alias w:val="Numeris"/>
                                  <w:tag w:val="nr_f12c037a598748c38540e900a9376b30"/>
                                  <w:lock w:val="sdtLocked"/>
                                  <w:richText/>
                                </w:sdtPr>
                                <w:sdtContent>
                                  <w:r>
                                    <w:rPr>
                                      <w:szCs w:val="24"/>
                                    </w:rPr>
                                    <w:t>2</w:t>
                                  </w:r>
                                </w:sdtContent>
                              </w:sdt>
                              <w:r>
                                <w:rPr>
                                  <w:szCs w:val="24"/>
                                </w:rPr>
                                <w:t xml:space="preserve">) asmuo per metus padarė pakartotinį administracinį nusižengimą, numatytą tame pačiame šio kodekso specialiosios dalies straipsnyje; </w:t>
                              </w:r>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76c6a84bf4914bd6a00a20b97bdc1b43"/>
                            <w:lock w:val="sdtLocked"/>
                            <w:richText/>
                          </w:sdtPr>
                          <w:sdtContent>
                            <w:p>
                              <w:pPr>
                                <w:spacing w:line="360" w:lineRule="auto"/>
                                <w:ind w:firstLine="720"/>
                                <w:jc w:val="both"/>
                                <w:rPr>
                                  <w:bCs/>
                                  <w:iCs/>
                                  <w:szCs w:val="24"/>
                                </w:rPr>
                              </w:pPr>
                              <w:sdt>
                                <w:sdtPr>
                                  <w:alias w:val="Numeris"/>
                                  <w:tag w:val="nr_76c6a84bf4914bd6a00a20b97bdc1b43"/>
                                  <w:lock w:val="sdtLocked"/>
                                  <w:richText/>
                                </w:sdtPr>
                                <w:sdtContent>
                                  <w:r>
                                    <w:rPr>
                                      <w:szCs w:val="24"/>
                                    </w:rPr>
                                    <w:t>6</w:t>
                                  </w:r>
                                </w:sdtContent>
                              </w:sdt>
                              <w:r>
                                <w:rPr>
                                  <w:szCs w:val="24"/>
                                </w:rPr>
                                <w:t xml:space="preserve">) </w:t>
                              </w:r>
                              <w:r>
                                <w:rPr>
                                  <w:bCs/>
                                  <w:iCs/>
                                  <w:szCs w:val="24"/>
                                </w:rPr>
                                <w:t>asmuo yra padaręs du ar daugiau su transporto eismo sauga susijusių administracinių nusižengimų, kurių duomenys gauti iš stacionarių ar mobiliųjų teisės pažeidimų fiksavimo sistemų;</w:t>
                              </w:r>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fe7bc6d38ec04c59834459aeb40b271b"/>
                        <w:lock w:val="sdtLocked"/>
                        <w:richText/>
                      </w:sdtPr>
                      <w:sdtContent>
                        <w:p>
                          <w:pPr>
                            <w:spacing w:line="360" w:lineRule="auto"/>
                            <w:ind w:firstLine="720"/>
                            <w:jc w:val="both"/>
                            <w:rPr>
                              <w:szCs w:val="24"/>
                            </w:rPr>
                          </w:pPr>
                          <w:sdt>
                            <w:sdtPr>
                              <w:alias w:val="Numeris"/>
                              <w:tag w:val="nr_fe7bc6d38ec04c59834459aeb40b271b"/>
                              <w:lock w:val="sdtLocked"/>
                              <w:richText/>
                            </w:sdtPr>
                            <w:sdtContent>
                              <w:r>
                                <w:rPr>
                                  <w:szCs w:val="24"/>
                                </w:rPr>
                                <w:t>5</w:t>
                              </w:r>
                            </w:sdtContent>
                          </w:sdt>
                          <w:r>
                            <w:rPr>
                              <w:szCs w:val="24"/>
                            </w:rPr>
                            <w:t>. Asmeniui per šio straipsnio 1 dalyje nurodytą terminą sumokėjus administraciniame nurodyme nustatytą baudą, o kai numatyta, – ir grąžinus specialiąją teisę patvirtinančius dokumentus atitinkamai institucijai, laikoma, kad administracinis nurodymas įvykdytas. Asmeniui įvykdžius administracinį nurodymą, administracinio nusižengimo teisena pasibaigia.</w:t>
                          </w:r>
                        </w:p>
                        <w:p>
                          <w:pPr>
                            <w:spacing w:line="360" w:lineRule="auto"/>
                            <w:ind w:firstLine="720"/>
                            <w:jc w:val="both"/>
                            <w:rPr>
                              <w:szCs w:val="24"/>
                            </w:rPr>
                          </w:pPr>
                        </w:p>
                      </w:sdtContent>
                    </w:sdt>
                  </w:sdtContent>
                </w:sdt>
                <w:sdt>
                  <w:sdtPr>
                    <w:alias w:val="611 str."/>
                    <w:tag w:val="part_26499b0074974af6a7c5c020d2160f58"/>
                    <w:lock w:val="sdtLocked"/>
                    <w:richText/>
                  </w:sdtPr>
                  <w:sdtContent>
                    <w:p>
                      <w:pPr>
                        <w:spacing w:line="360" w:lineRule="auto"/>
                        <w:ind w:left="2694" w:hanging="1974"/>
                        <w:jc w:val="both"/>
                        <w:rPr>
                          <w:szCs w:val="24"/>
                          <w:lang w:eastAsia="lt-LT"/>
                        </w:rPr>
                      </w:pPr>
                      <w:sdt>
                        <w:sdtPr>
                          <w:alias w:val="Numeris"/>
                          <w:tag w:val="nr_26499b0074974af6a7c5c020d2160f58"/>
                          <w:lock w:val="sdtLocked"/>
                          <w:richText/>
                        </w:sdtPr>
                        <w:sdtContent>
                          <w:r>
                            <w:rPr>
                              <w:b/>
                              <w:bCs/>
                              <w:szCs w:val="24"/>
                              <w:lang w:eastAsia="lt-LT"/>
                            </w:rPr>
                            <w:t>611</w:t>
                          </w:r>
                        </w:sdtContent>
                      </w:sdt>
                      <w:r>
                        <w:rPr>
                          <w:b/>
                          <w:bCs/>
                          <w:szCs w:val="24"/>
                          <w:lang w:eastAsia="lt-LT"/>
                        </w:rPr>
                        <w:t xml:space="preserve"> straipsnis. </w:t>
                      </w:r>
                      <w:sdt>
                        <w:sdtPr>
                          <w:alias w:val="Pavadinimas"/>
                          <w:tag w:val="title_26499b0074974af6a7c5c020d2160f58"/>
                          <w:lock w:val="sdtLocked"/>
                          <w:richText/>
                        </w:sdtPr>
                        <w:sdtContent>
                          <w:r>
                            <w:rPr>
                              <w:b/>
                              <w:bCs/>
                              <w:szCs w:val="24"/>
                              <w:lang w:eastAsia="lt-LT"/>
                            </w:rPr>
                            <w:t>Administracinio nusižengimo protokolo ir administracinio nurodymo surašymas tais atvejais, kai nusižengimas užfiksuotas ne asmens, įtariamo administracinio nusižengimo padarymu, akivaizdoje</w:t>
                          </w:r>
                        </w:sdtContent>
                      </w:sdt>
                    </w:p>
                    <w:sdt>
                      <w:sdtPr>
                        <w:alias w:val="611 str. 1 d."/>
                        <w:tag w:val="part_12229e020ebe4bcfae40ba7a67e673de"/>
                        <w:lock w:val="sdtLocked"/>
                        <w:richText/>
                      </w:sdtPr>
                      <w:sdtContent>
                        <w:p>
                          <w:pPr>
                            <w:spacing w:line="360" w:lineRule="auto"/>
                            <w:ind w:firstLine="720"/>
                            <w:jc w:val="both"/>
                            <w:rPr>
                              <w:szCs w:val="24"/>
                            </w:rPr>
                          </w:pPr>
                          <w:sdt>
                            <w:sdtPr>
                              <w:alias w:val="Numeris"/>
                              <w:tag w:val="nr_12229e020ebe4bcfae40ba7a67e673de"/>
                              <w:lock w:val="sdtLocked"/>
                              <w:richText/>
                            </w:sdtPr>
                            <w:sdtContent>
                              <w:r>
                                <w:rPr>
                                  <w:szCs w:val="24"/>
                                </w:rPr>
                                <w:t>1</w:t>
                              </w:r>
                            </w:sdtContent>
                          </w:sdt>
                          <w:r>
                            <w:rPr>
                              <w:szCs w:val="24"/>
                            </w:rPr>
                            <w:t>.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416, 417, 418, 419 straipsniuose, 420 straipsnio 1 dalyje, 421, 432 straipsniuose, 459 straipsnio 3, 4 ir 5 dalyse, 463 straipsnyje numatytas administracinis nusižengimas užfiksuotas ne asmens, įtariamo administracinio nusižengimo padarymu, akivaizdoje, administracinio nusižengimo protokolas su administraciniu nurodymu (tais atvejais, kai pagal šio kodekso 610 straipsnio 2 dalies 2 punktą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dalies 2 punktą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43fe89c3e76b4ed980cb79f1f3dca73a"/>
                        <w:lock w:val="sdtLocked"/>
                        <w:richText/>
                      </w:sdtPr>
                      <w:sdtContent>
                        <w:p>
                          <w:pPr>
                            <w:spacing w:line="360" w:lineRule="auto"/>
                            <w:ind w:firstLine="720"/>
                            <w:jc w:val="both"/>
                            <w:rPr>
                              <w:szCs w:val="24"/>
                            </w:rPr>
                          </w:pPr>
                          <w:sdt>
                            <w:sdtPr>
                              <w:alias w:val="Numeris"/>
                              <w:tag w:val="nr_43fe89c3e76b4ed980cb79f1f3dca73a"/>
                              <w:lock w:val="sdtLocked"/>
                              <w:richText/>
                            </w:sdtPr>
                            <w:sdtContent>
                              <w:r>
                                <w:rPr>
                                  <w:szCs w:val="24"/>
                                </w:rPr>
                                <w:t>2</w:t>
                              </w:r>
                            </w:sdtContent>
                          </w:sdt>
                          <w:r>
                            <w:rPr>
                              <w:szCs w:val="24"/>
                            </w:rPr>
                            <w:t>.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ar 459 straipsnio 3, 4, 5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dalies 2 punktą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a8716a287da645618d9aff4fa566a6f2"/>
                        <w:lock w:val="sdtLocked"/>
                        <w:richText/>
                      </w:sdtPr>
                      <w:sdtContent>
                        <w:p>
                          <w:pPr>
                            <w:spacing w:line="360" w:lineRule="auto"/>
                            <w:ind w:firstLine="720"/>
                            <w:jc w:val="both"/>
                            <w:rPr>
                              <w:szCs w:val="24"/>
                            </w:rPr>
                          </w:pPr>
                          <w:sdt>
                            <w:sdtPr>
                              <w:alias w:val="Numeris"/>
                              <w:tag w:val="nr_a8716a287da645618d9aff4fa566a6f2"/>
                              <w:lock w:val="sdtLocked"/>
                              <w:richText/>
                            </w:sdtPr>
                            <w:sdtContent>
                              <w:r>
                                <w:rPr>
                                  <w:szCs w:val="24"/>
                                </w:rPr>
                                <w:t>3</w:t>
                              </w:r>
                            </w:sdtContent>
                          </w:sdt>
                          <w:r>
                            <w:rPr>
                              <w:szCs w:val="24"/>
                            </w:rPr>
                            <w:t>. Nustatant šio straipsnio 1 dalyje nurodytus administracinius nusižengimus, daromos transporto priemonės nuotraukos, kuriose užfiksuojami nusižengimai, arba nusižengimai užfiksuojami stacionariomis ar mobiliosiomis teisės pažeidimų fiksavimo sistemomis.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612 str."/>
                    <w:tag w:val="part_5c2e444f074e47fbbbfd2b2abcea6665"/>
                    <w:lock w:val="sdtLocked"/>
                    <w:richText/>
                  </w:sdtPr>
                  <w:sdtContent>
                    <w:p>
                      <w:pPr>
                        <w:keepNext/>
                        <w:spacing w:line="360" w:lineRule="auto"/>
                        <w:ind w:left="2410" w:hanging="1690"/>
                        <w:jc w:val="both"/>
                        <w:outlineLvl w:val="2"/>
                        <w:rPr>
                          <w:b/>
                          <w:bCs/>
                          <w:szCs w:val="24"/>
                        </w:rPr>
                      </w:pPr>
                      <w:sdt>
                        <w:sdtPr>
                          <w:alias w:val="Numeris"/>
                          <w:tag w:val="nr_5c2e444f074e47fbbbfd2b2abcea6665"/>
                          <w:lock w:val="sdtLocked"/>
                          <w:richText/>
                        </w:sdtPr>
                        <w:sdtContent>
                          <w:r>
                            <w:rPr>
                              <w:b/>
                              <w:bCs/>
                              <w:szCs w:val="24"/>
                            </w:rPr>
                            <w:t>612</w:t>
                          </w:r>
                        </w:sdtContent>
                      </w:sdt>
                      <w:r>
                        <w:rPr>
                          <w:b/>
                          <w:bCs/>
                          <w:szCs w:val="24"/>
                        </w:rPr>
                        <w:t xml:space="preserve"> straipsnis. </w:t>
                      </w:r>
                      <w:sdt>
                        <w:sdtPr>
                          <w:alias w:val="Pavadinimas"/>
                          <w:tag w:val="title_5c2e444f074e47fbbbfd2b2abcea6665"/>
                          <w:lock w:val="sdtLocked"/>
                          <w:richText/>
                        </w:sdtPr>
                        <w:sdtContent>
                          <w:r>
                            <w:rPr>
                              <w:b/>
                              <w:bCs/>
                              <w:szCs w:val="24"/>
                            </w:rPr>
                            <w:t>Administracinio nusižengimo protokolo surašymas padarius kelis administracinius nusižengimus</w:t>
                          </w:r>
                        </w:sdtContent>
                      </w:sdt>
                    </w:p>
                    <w:sdt>
                      <w:sdtPr>
                        <w:alias w:val="612 str. 1 d."/>
                        <w:tag w:val="part_e29ea4ca0d034ee1b8866f5788a07532"/>
                        <w:lock w:val="sdtLocked"/>
                        <w:richText/>
                      </w:sdtPr>
                      <w:sdtContent>
                        <w:p>
                          <w:pPr>
                            <w:spacing w:line="360" w:lineRule="auto"/>
                            <w:ind w:firstLine="720"/>
                            <w:jc w:val="both"/>
                            <w:rPr>
                              <w:szCs w:val="24"/>
                            </w:rPr>
                          </w:pPr>
                          <w:sdt>
                            <w:sdtPr>
                              <w:alias w:val="Numeris"/>
                              <w:tag w:val="nr_e29ea4ca0d034ee1b8866f5788a07532"/>
                              <w:lock w:val="sdtLocked"/>
                              <w:richText/>
                            </w:sdtPr>
                            <w:sdtContent>
                              <w:r>
                                <w:rPr>
                                  <w:szCs w:val="24"/>
                                </w:rPr>
                                <w:t>1</w:t>
                              </w:r>
                            </w:sdtContent>
                          </w:sdt>
                          <w:r>
                            <w:rPr>
                              <w:szCs w:val="24"/>
                            </w:rPr>
                            <w:t>. 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sdt>
                      <w:sdtPr>
                        <w:alias w:val="612 str. 2 d."/>
                        <w:tag w:val="part_dbfd14e2c5684fe390ea941940c7d950"/>
                        <w:lock w:val="sdtLocked"/>
                        <w:richText/>
                      </w:sdtPr>
                      <w:sdtContent>
                        <w:p>
                          <w:pPr>
                            <w:spacing w:line="360" w:lineRule="auto"/>
                            <w:ind w:firstLine="720"/>
                            <w:jc w:val="both"/>
                            <w:rPr>
                              <w:szCs w:val="24"/>
                            </w:rPr>
                          </w:pPr>
                          <w:sdt>
                            <w:sdtPr>
                              <w:alias w:val="Numeris"/>
                              <w:tag w:val="nr_dbfd14e2c5684fe390ea941940c7d950"/>
                              <w:lock w:val="sdtLocked"/>
                              <w:richText/>
                            </w:sdtPr>
                            <w:sdtContent>
                              <w:r>
                                <w:rPr>
                                  <w:szCs w:val="24"/>
                                </w:rPr>
                                <w:t>2</w:t>
                              </w:r>
                            </w:sdtContent>
                          </w:sdt>
                          <w:r>
                            <w:rPr>
                              <w:szCs w:val="24"/>
                            </w:rPr>
                            <w:t xml:space="preserve">. </w:t>
                          </w:r>
                          <w:r>
                            <w:rPr>
                              <w:bCs/>
                              <w:iCs/>
                              <w:szCs w:val="24"/>
                            </w:rPr>
                            <w:t>Dėl asmens padarytų dviejų ar daugiau stacionariomis ar mobiliosiomis teisės pažeidimų fiksavimo sistemomis užfiksuotų su transporto eismo sauga susijusių administracinių nusižengimų, kurių duomenys gauti iš stacionarių ar mobiliųjų teisės pažeidimų fiksavimo sistemų, gali būti surašomas vienas administracinio nusižengimo protokolas.</w:t>
                          </w:r>
                        </w:p>
                        <w:p>
                          <w:pPr>
                            <w:spacing w:line="360" w:lineRule="auto"/>
                            <w:ind w:firstLine="720"/>
                            <w:jc w:val="both"/>
                            <w:rPr>
                              <w:szCs w:val="24"/>
                            </w:rPr>
                          </w:pPr>
                        </w:p>
                      </w:sdtContent>
                    </w:sdt>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409f6af1a72d4d119f85804201157e9c"/>
                        <w:lock w:val="sdtLocked"/>
                        <w:richText/>
                      </w:sdtPr>
                      <w:sdtContent>
                        <w:p>
                          <w:pPr>
                            <w:spacing w:line="360" w:lineRule="auto"/>
                            <w:ind w:firstLine="720"/>
                            <w:jc w:val="both"/>
                            <w:rPr>
                              <w:szCs w:val="24"/>
                            </w:rPr>
                          </w:pPr>
                          <w:sdt>
                            <w:sdtPr>
                              <w:alias w:val="Numeris"/>
                              <w:tag w:val="nr_409f6af1a72d4d119f85804201157e9c"/>
                              <w:lock w:val="sdtLocked"/>
                              <w:richText/>
                            </w:sdtPr>
                            <w:sdtContent>
                              <w:r>
                                <w:rPr>
                                  <w:szCs w:val="24"/>
                                </w:rPr>
                                <w:t>1</w:t>
                              </w:r>
                            </w:sdtContent>
                          </w:sdt>
                          <w:r>
                            <w:rPr>
                              <w:szCs w:val="24"/>
                            </w:rPr>
                            <w:t>. Administracinėn atsakomybėn traukiamam asmeniui neįvykdžius administracinio nurodymo, šis nurodymas laikomas negaliojančiu ir per penkias darbo dienas 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6562a206f501453cabfe1e1fbf5ba9f0"/>
                        <w:lock w:val="sdtLocked"/>
                        <w:richText/>
                      </w:sdtPr>
                      <w:sdtContent>
                        <w:p>
                          <w:pPr>
                            <w:spacing w:line="360" w:lineRule="auto"/>
                            <w:ind w:firstLine="720"/>
                            <w:jc w:val="both"/>
                            <w:rPr>
                              <w:szCs w:val="24"/>
                            </w:rPr>
                          </w:pPr>
                          <w:sdt>
                            <w:sdtPr>
                              <w:alias w:val="Numeris"/>
                              <w:tag w:val="nr_6562a206f501453cabfe1e1fbf5ba9f0"/>
                              <w:lock w:val="sdtLocked"/>
                              <w:richText/>
                            </w:sdtPr>
                            <w:sdtContent>
                              <w:r>
                                <w:rPr>
                                  <w:szCs w:val="24"/>
                                </w:rPr>
                                <w:t>3</w:t>
                              </w:r>
                            </w:sdtContent>
                          </w:sdt>
                          <w:r>
                            <w:rPr>
                              <w:szCs w:val="24"/>
                            </w:rPr>
                            <w:t xml:space="preserve">. Šio kodekso 610 straipsnio 2 dalyje nurodytais atvejais, kai administracinis nurodymas nerašomas, ir šio straipsnio 2 dalyje nurodytu atveju, kai asmuo prašo neįrašyti administracinio nurodymo, administracinio nusižengimo protokolas per tris darbo dienas nuo jo surašymo momento išsiunčiamas teismui ar pateikiamas institucijai, kurios pareigūnas įgaliotas nagrinėti administracinio nusižengimo bylą ne teismo tvarka. </w:t>
                          </w:r>
                        </w:p>
                        <w:p>
                          <w:pPr>
                            <w:spacing w:line="360" w:lineRule="auto"/>
                            <w:ind w:firstLine="720"/>
                            <w:jc w:val="both"/>
                            <w:rPr>
                              <w:szCs w:val="24"/>
                            </w:rPr>
                          </w:pPr>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0fe8f40e5f4ec3b52131bb3d333c2d"/>
                            <w:lock w:val="sdtLocked"/>
                            <w:richText/>
                          </w:sdtPr>
                          <w:sdtContent>
                            <w:p>
                              <w:pPr>
                                <w:spacing w:line="360" w:lineRule="auto"/>
                                <w:ind w:firstLine="720"/>
                                <w:jc w:val="both"/>
                                <w:rPr>
                                  <w:szCs w:val="24"/>
                                </w:rPr>
                              </w:pPr>
                              <w:sdt>
                                <w:sdtPr>
                                  <w:alias w:val="Numeris"/>
                                  <w:tag w:val="nr_f20fe8f40e5f4ec3b52131bb3d333c2d"/>
                                  <w:lock w:val="sdtLocked"/>
                                  <w:richText/>
                                </w:sdtPr>
                                <w:sdtContent>
                                  <w:r>
                                    <w:rPr>
                                      <w:szCs w:val="24"/>
                                    </w:rPr>
                                    <w:t>3</w:t>
                                  </w:r>
                                </w:sdtContent>
                              </w:sdt>
                              <w:r>
                                <w:rPr>
                                  <w:szCs w:val="24"/>
                                </w:rPr>
                                <w:t>) šio kodekso 119, 120, 204, 547 straipsniuose numatytų administracinių nusižengimų bylas, kai neatliekamas administracinio nusižengimo tyrimas ir nesurašomas administracinio nusižengimo protokolas;</w:t>
                              </w:r>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8139f77972134108bd6e335df06d99a4"/>
                        <w:lock w:val="sdtLocked"/>
                        <w:richText/>
                      </w:sdtPr>
                      <w:sdtContent>
                        <w:p>
                          <w:pPr>
                            <w:spacing w:line="360" w:lineRule="auto"/>
                            <w:ind w:firstLine="720"/>
                            <w:jc w:val="both"/>
                            <w:rPr>
                              <w:szCs w:val="24"/>
                            </w:rPr>
                          </w:pPr>
                          <w:sdt>
                            <w:sdtPr>
                              <w:alias w:val="Numeris"/>
                              <w:tag w:val="nr_8139f77972134108bd6e335df06d99a4"/>
                              <w:lock w:val="sdtLocked"/>
                              <w:richText/>
                            </w:sdtPr>
                            <w:sdtContent>
                              <w:r>
                                <w:rPr>
                                  <w:bCs/>
                                  <w:color w:val="000000"/>
                                  <w:szCs w:val="24"/>
                                </w:rPr>
                                <w:t>1</w:t>
                              </w:r>
                            </w:sdtContent>
                          </w:sdt>
                          <w:r>
                            <w:rPr>
                              <w:bCs/>
                              <w:color w:val="000000"/>
                              <w:szCs w:val="24"/>
                            </w:rPr>
                            <w:t>. Nutarimo administracinio nusižengimo byloje kopija (nuorašas) per tris darbo dienas nuo nutarimo priėmimo dienos registruotu paštu išsiunčiamas ar išduodamas asmeniui, dėl kurio nutarimas priimtas, nukentėjusiajam, o šio kodekso 615 straipsnio 2 dalyje</w:t>
                          </w:r>
                          <w:r>
                            <w:rPr>
                              <w:b/>
                              <w:bCs/>
                              <w:color w:val="000000"/>
                              <w:szCs w:val="24"/>
                            </w:rPr>
                            <w:t xml:space="preserve"> </w:t>
                          </w:r>
                          <w:r>
                            <w:rPr>
                              <w:bCs/>
                              <w:color w:val="000000"/>
                              <w:szCs w:val="24"/>
                            </w:rPr>
                            <w:t>nurodytais atvejais – ir institucijai, kurios pareigūnas atliko administracinio nusižengimo tyrimą. Šio kodekso 573 straipsnio 4 dalyje nurodytais atvejais nutarimas siunčiamas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55177dce257c49de80589d549b006ac6"/>
                    <w:lock w:val="sdtLocked"/>
                    <w:richText/>
                  </w:sdtPr>
                  <w:sdtContent>
                    <w:p>
                      <w:pPr>
                        <w:spacing w:line="360" w:lineRule="auto"/>
                        <w:ind w:firstLine="720"/>
                        <w:jc w:val="both"/>
                        <w:rPr>
                          <w:szCs w:val="24"/>
                          <w:lang w:eastAsia="lt-LT"/>
                        </w:rPr>
                      </w:pPr>
                      <w:sdt>
                        <w:sdtPr>
                          <w:alias w:val="Numeris"/>
                          <w:tag w:val="nr_55177dce257c49de80589d549b006ac6"/>
                          <w:lock w:val="sdtLocked"/>
                          <w:richText/>
                        </w:sdtPr>
                        <w:sdtContent>
                          <w:r>
                            <w:rPr>
                              <w:b/>
                              <w:szCs w:val="24"/>
                              <w:lang w:eastAsia="lt-LT"/>
                            </w:rPr>
                            <w:t>621</w:t>
                          </w:r>
                        </w:sdtContent>
                      </w:sdt>
                      <w:r>
                        <w:rPr>
                          <w:b/>
                          <w:szCs w:val="24"/>
                          <w:lang w:eastAsia="lt-LT"/>
                        </w:rPr>
                        <w:t xml:space="preserve"> straipsnis. </w:t>
                      </w:r>
                      <w:sdt>
                        <w:sdtPr>
                          <w:alias w:val="Pavadinimas"/>
                          <w:tag w:val="title_55177dce257c49de80589d549b006ac6"/>
                          <w:lock w:val="sdtLocked"/>
                          <w:richText/>
                        </w:sdtPr>
                        <w:sdtContent>
                          <w:r>
                            <w:rPr>
                              <w:b/>
                              <w:szCs w:val="24"/>
                              <w:lang w:eastAsia="lt-LT"/>
                            </w:rPr>
                            <w:t>Teisė apskųsti nutarimą administracinio nusižengimo byloje</w:t>
                          </w:r>
                        </w:sdtContent>
                      </w:sdt>
                    </w:p>
                    <w:sdt>
                      <w:sdtPr>
                        <w:alias w:val="621 str. 1 d."/>
                        <w:tag w:val="part_0f7cefd3a36d426896c5f74b5342f76c"/>
                        <w:lock w:val="sdtLocked"/>
                        <w:richText/>
                      </w:sdtPr>
                      <w:sdtContent>
                        <w:p>
                          <w:pPr>
                            <w:spacing w:line="360" w:lineRule="auto"/>
                            <w:ind w:firstLine="720"/>
                            <w:jc w:val="both"/>
                            <w:rPr>
                              <w:b/>
                              <w:bCs/>
                              <w:szCs w:val="24"/>
                            </w:rPr>
                          </w:pPr>
                          <w:r>
                            <w:rPr>
                              <w:szCs w:val="24"/>
                              <w:lang w:eastAsia="lt-LT"/>
                            </w:rPr>
                            <w:t>Šio kodekso 615 straipsnio 1 dalyje nurodytų institucijų nutarimus administracinių nusižengimų bylose apylinkės teismui gali apskųsti asmuo, dėl kurio atitinkamas nutarimas priimtas, nukentėjusysis (ar jų atstovai).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536e1a19ff934029a0a7f797fd87eea8"/>
                        <w:lock w:val="sdtLocked"/>
                        <w:richText/>
                      </w:sdtPr>
                      <w:sdtContent>
                        <w:p>
                          <w:pPr>
                            <w:spacing w:line="360" w:lineRule="auto"/>
                            <w:ind w:firstLine="720"/>
                            <w:jc w:val="both"/>
                            <w:rPr>
                              <w:szCs w:val="24"/>
                            </w:rPr>
                          </w:pPr>
                          <w:sdt>
                            <w:sdtPr>
                              <w:alias w:val="Numeris"/>
                              <w:tag w:val="nr_536e1a19ff934029a0a7f797fd87eea8"/>
                              <w:lock w:val="sdtLocked"/>
                              <w:richText/>
                            </w:sdtPr>
                            <w:sdtContent>
                              <w:r>
                                <w:rPr>
                                  <w:szCs w:val="24"/>
                                </w:rPr>
                                <w:t>3</w:t>
                              </w:r>
                            </w:sdtContent>
                          </w:sdt>
                          <w:r>
                            <w:rPr>
                              <w:szCs w:val="24"/>
                            </w:rPr>
                            <w:t>. Teismas gali nuspręsti, kad posėdyje būtinas administracinio nusižengimo tyrimą atlikusio pareigūno dalyvavimas, ir iškviesti jį pagal šaukimą.</w:t>
                          </w:r>
                        </w:p>
                        <w:p>
                          <w:pPr>
                            <w:spacing w:line="360" w:lineRule="auto"/>
                            <w:ind w:firstLine="720"/>
                            <w:rPr>
                              <w:szCs w:val="24"/>
                              <w:lang w:eastAsia="lt-LT"/>
                            </w:rPr>
                          </w:pPr>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44f1522bd91943419c5ec19167aad29d"/>
                    <w:lock w:val="sdtLocked"/>
                    <w:richText/>
                  </w:sdtPr>
                  <w:sdtContent>
                    <w:p>
                      <w:pPr>
                        <w:spacing w:line="360" w:lineRule="auto"/>
                        <w:ind w:left="2410" w:hanging="1690"/>
                        <w:jc w:val="both"/>
                        <w:rPr>
                          <w:b/>
                          <w:szCs w:val="24"/>
                          <w:lang w:eastAsia="lt-LT"/>
                        </w:rPr>
                      </w:pPr>
                      <w:sdt>
                        <w:sdtPr>
                          <w:alias w:val="Numeris"/>
                          <w:tag w:val="nr_44f1522bd91943419c5ec19167aad29d"/>
                          <w:lock w:val="sdtLocked"/>
                          <w:richText/>
                        </w:sdtPr>
                        <w:sdtContent>
                          <w:r>
                            <w:rPr>
                              <w:b/>
                              <w:bCs/>
                              <w:szCs w:val="24"/>
                              <w:lang w:eastAsia="lt-LT"/>
                            </w:rPr>
                            <w:t>633</w:t>
                          </w:r>
                        </w:sdtContent>
                      </w:sdt>
                      <w:r>
                        <w:rPr>
                          <w:b/>
                          <w:bCs/>
                          <w:szCs w:val="24"/>
                          <w:lang w:eastAsia="lt-LT"/>
                        </w:rPr>
                        <w:t xml:space="preserve"> straipsnis. </w:t>
                      </w:r>
                      <w:sdt>
                        <w:sdtPr>
                          <w:alias w:val="Pavadinimas"/>
                          <w:tag w:val="title_44f1522bd91943419c5ec19167aad29d"/>
                          <w:lock w:val="sdtLocked"/>
                          <w:richText/>
                        </w:sdtPr>
                        <w:sdtContent>
                          <w:r>
                            <w:rPr>
                              <w:b/>
                              <w:bCs/>
                              <w:szCs w:val="24"/>
                              <w:lang w:eastAsia="lt-LT"/>
                            </w:rPr>
                            <w:t>Informacinių ir elektroninių ryšių technologijų naudojimas teismo posėdyje</w:t>
                          </w:r>
                        </w:sdtContent>
                      </w:sdt>
                    </w:p>
                    <w:sdt>
                      <w:sdtPr>
                        <w:alias w:val="633 str. 1 d."/>
                        <w:tag w:val="part_58054c4e1d1c4d41a6571669814f1595"/>
                        <w:lock w:val="sdtLocked"/>
                        <w:richText/>
                      </w:sdtPr>
                      <w:sdtContent>
                        <w:p>
                          <w:pPr>
                            <w:spacing w:line="360" w:lineRule="auto"/>
                            <w:ind w:firstLine="720"/>
                            <w:jc w:val="both"/>
                            <w:rPr>
                              <w:bCs/>
                              <w:szCs w:val="24"/>
                              <w:lang w:eastAsia="lt-LT"/>
                            </w:rPr>
                          </w:pPr>
                          <w:sdt>
                            <w:sdtPr>
                              <w:alias w:val="Numeris"/>
                              <w:tag w:val="nr_58054c4e1d1c4d41a6571669814f1595"/>
                              <w:lock w:val="sdtLocked"/>
                              <w:richText/>
                            </w:sdtPr>
                            <w:sdtContent>
                              <w:r>
                                <w:rPr>
                                  <w:bCs/>
                                  <w:szCs w:val="24"/>
                                  <w:lang w:eastAsia="lt-LT"/>
                                </w:rPr>
                                <w:t>1</w:t>
                              </w:r>
                            </w:sdtContent>
                          </w:sdt>
                          <w:r>
                            <w:rPr>
                              <w:bCs/>
                              <w:szCs w:val="24"/>
                              <w:lang w:eastAsia="lt-LT"/>
                            </w:rPr>
                            <w:t xml:space="preserve">. Kiekvienas žodinis bylos nagrinėjimas fiksuojamas naudojant informacines ir elektroninių ryšių technologijas. </w:t>
                          </w:r>
                        </w:p>
                      </w:sdtContent>
                    </w:sdt>
                    <w:sdt>
                      <w:sdtPr>
                        <w:alias w:val="633 str. 2 d."/>
                        <w:tag w:val="part_5fdcef2a287e4d8aa96482a99db9d2fd"/>
                        <w:lock w:val="sdtLocked"/>
                        <w:richText/>
                      </w:sdtPr>
                      <w:sdtContent>
                        <w:p>
                          <w:pPr>
                            <w:spacing w:line="360" w:lineRule="auto"/>
                            <w:ind w:firstLine="720"/>
                            <w:jc w:val="both"/>
                            <w:rPr>
                              <w:bCs/>
                              <w:szCs w:val="24"/>
                              <w:lang w:eastAsia="lt-LT"/>
                            </w:rPr>
                          </w:pPr>
                          <w:sdt>
                            <w:sdtPr>
                              <w:alias w:val="Numeris"/>
                              <w:tag w:val="nr_5fdcef2a287e4d8aa96482a99db9d2fd"/>
                              <w:lock w:val="sdtLocked"/>
                              <w:richText/>
                            </w:sdtPr>
                            <w:sdtContent>
                              <w:r>
                                <w:rPr>
                                  <w:bCs/>
                                  <w:szCs w:val="24"/>
                                  <w:lang w:eastAsia="lt-LT"/>
                                </w:rPr>
                                <w:t>2</w:t>
                              </w:r>
                            </w:sdtContent>
                          </w:sdt>
                          <w:r>
                            <w:rPr>
                              <w:bCs/>
                              <w:szCs w:val="24"/>
                              <w:lang w:eastAsia="lt-LT"/>
                            </w:rPr>
                            <w:t>. Teismo posėdžių eigai fiksuoti naudojamoms informacinėms ir elektroninių ryšių technologijoms taikomus reikalavimus nustato teisingumo ministras.</w:t>
                          </w:r>
                        </w:p>
                        <w:p>
                          <w:pPr>
                            <w:spacing w:line="360" w:lineRule="auto"/>
                            <w:ind w:firstLine="720"/>
                            <w:jc w:val="both"/>
                            <w:rPr>
                              <w:szCs w:val="24"/>
                              <w:lang w:eastAsia="lt-LT"/>
                            </w:rPr>
                          </w:pPr>
                        </w:p>
                      </w:sdtContent>
                    </w:sdt>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5770583911eb43a5a41f89f2f38779ea"/>
                            <w:lock w:val="sdtLocked"/>
                            <w:richText/>
                          </w:sdtPr>
                          <w:sdtContent>
                            <w:p>
                              <w:pPr>
                                <w:spacing w:line="360" w:lineRule="auto"/>
                                <w:ind w:firstLine="720"/>
                                <w:jc w:val="both"/>
                                <w:rPr>
                                  <w:szCs w:val="24"/>
                                </w:rPr>
                              </w:pPr>
                              <w:sdt>
                                <w:sdtPr>
                                  <w:alias w:val="Numeris"/>
                                  <w:tag w:val="nr_5770583911eb43a5a41f89f2f38779ea"/>
                                  <w:lock w:val="sdtLocked"/>
                                  <w:richText/>
                                </w:sdtPr>
                                <w:sdtContent>
                                  <w:r>
                                    <w:rPr>
                                      <w:szCs w:val="24"/>
                                    </w:rPr>
                                    <w:t>1</w:t>
                                  </w:r>
                                </w:sdtContent>
                              </w:sdt>
                              <w:r>
                                <w:rPr>
                                  <w:szCs w:val="24"/>
                                </w:rPr>
                                <w:t>) 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privalo pateikti teismui savo atsiliepimą į skundą. Nutarimą administracinio nusižengimo byloje ne teismo tvarka priėmusi institucija privalo pateikti atsiliepimą į skundą tokios formos, kokios pageidauja skundą padavęs asmuo, o jeigu jis pageidavimo dėl procesinių dokumentų formos nepareiškė, – tokios formos, kokios buvo paduotas skundas;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e23454d6f85645b9b213c4e6d2f8e60b"/>
                        <w:lock w:val="sdtLocked"/>
                        <w:richText/>
                      </w:sdtPr>
                      <w:sdtContent>
                        <w:p>
                          <w:pPr>
                            <w:spacing w:line="360" w:lineRule="auto"/>
                            <w:ind w:firstLine="720"/>
                            <w:jc w:val="both"/>
                            <w:rPr>
                              <w:szCs w:val="24"/>
                            </w:rPr>
                          </w:pPr>
                          <w:sdt>
                            <w:sdtPr>
                              <w:alias w:val="Numeris"/>
                              <w:tag w:val="nr_e23454d6f85645b9b213c4e6d2f8e60b"/>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f34c23cd4fcb41c598aa4bac58b9037c"/>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fe7487160c06450aa9d5ae66a3083c84"/>
                            <w:lock w:val="sdtLocked"/>
                            <w:richText/>
                          </w:sdtPr>
                          <w:sdtContent>
                            <w:p>
                              <w:pPr>
                                <w:spacing w:line="360" w:lineRule="auto"/>
                                <w:ind w:firstLine="720"/>
                                <w:jc w:val="both"/>
                                <w:rPr>
                                  <w:szCs w:val="24"/>
                                </w:rPr>
                              </w:pPr>
                              <w:sdt>
                                <w:sdtPr>
                                  <w:alias w:val="Numeris"/>
                                  <w:tag w:val="nr_fe7487160c06450aa9d5ae66a3083c84"/>
                                  <w:lock w:val="sdtLocked"/>
                                  <w:richText/>
                                </w:sdtPr>
                                <w:sdtContent>
                                  <w:r>
                                    <w:rPr>
                                      <w:szCs w:val="24"/>
                                    </w:rPr>
                                    <w:t>6</w:t>
                                  </w:r>
                                </w:sdtContent>
                              </w:sdt>
                              <w:r>
                                <w:rPr>
                                  <w:szCs w:val="24"/>
                                </w:rPr>
                                <w:t>) pakeisti nutarimą ir paskirti švelnesnę nuobaudą arba neskirti administracinės nuobaudos.</w:t>
                              </w:r>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1ac216b148b841ae87c0d4018aa59152"/>
                    <w:lock w:val="sdtLocked"/>
                    <w:richText/>
                  </w:sdtPr>
                  <w:sdtContent>
                    <w:p>
                      <w:pPr>
                        <w:spacing w:line="360" w:lineRule="auto"/>
                        <w:ind w:left="2552" w:hanging="1832"/>
                        <w:jc w:val="both"/>
                        <w:rPr>
                          <w:szCs w:val="24"/>
                        </w:rPr>
                      </w:pPr>
                      <w:sdt>
                        <w:sdtPr>
                          <w:alias w:val="Numeris"/>
                          <w:tag w:val="nr_1ac216b148b841ae87c0d4018aa59152"/>
                          <w:lock w:val="sdtLocked"/>
                          <w:richText/>
                        </w:sdtPr>
                        <w:sdtContent>
                          <w:r>
                            <w:rPr>
                              <w:b/>
                              <w:szCs w:val="24"/>
                            </w:rPr>
                            <w:t>644</w:t>
                          </w:r>
                        </w:sdtContent>
                      </w:sdt>
                      <w:r>
                        <w:rPr>
                          <w:b/>
                          <w:szCs w:val="24"/>
                        </w:rPr>
                        <w:t xml:space="preserve"> straipsnis. </w:t>
                      </w:r>
                      <w:sdt>
                        <w:sdtPr>
                          <w:alias w:val="Pavadinimas"/>
                          <w:tag w:val="title_1ac216b148b841ae87c0d4018aa59152"/>
                          <w:lock w:val="sdtLocked"/>
                          <w:richText/>
                        </w:sdtPr>
                        <w:sdtContent>
                          <w:r>
                            <w:rPr>
                              <w:b/>
                              <w:szCs w:val="24"/>
                            </w:rPr>
                            <w:t>Pirmosios instancijos teismo nutarimo (nutarties) apskundimas apeliacine tvarka</w:t>
                          </w:r>
                        </w:sdtContent>
                      </w:sdt>
                    </w:p>
                    <w:sdt>
                      <w:sdtPr>
                        <w:alias w:val="644 str. 1 d."/>
                        <w:tag w:val="part_698e19c25a8e46c3a0b4b58a961d0a64"/>
                        <w:lock w:val="sdtLocked"/>
                        <w:richText/>
                      </w:sdtPr>
                      <w:sdtContent>
                        <w:p>
                          <w:pPr>
                            <w:spacing w:line="360" w:lineRule="auto"/>
                            <w:ind w:firstLine="720"/>
                            <w:jc w:val="both"/>
                            <w:rPr>
                              <w:szCs w:val="24"/>
                            </w:rPr>
                          </w:pPr>
                          <w:r>
                            <w:rPr>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gali apskųsti apeliacine tvarka apygardos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64705539b2749c0bbbb24a0547e627e"/>
                        <w:lock w:val="sdtLocked"/>
                        <w:richText/>
                      </w:sdtPr>
                      <w:sdtContent>
                        <w:p>
                          <w:pPr>
                            <w:spacing w:line="360" w:lineRule="auto"/>
                            <w:ind w:firstLine="720"/>
                            <w:jc w:val="both"/>
                            <w:rPr>
                              <w:szCs w:val="24"/>
                            </w:rPr>
                          </w:pPr>
                          <w:sdt>
                            <w:sdtPr>
                              <w:alias w:val="Numeris"/>
                              <w:tag w:val="nr_b64705539b2749c0bbbb24a0547e627e"/>
                              <w:lock w:val="sdtLocked"/>
                              <w:richText/>
                            </w:sdtPr>
                            <w:sdtContent>
                              <w:r>
                                <w:rPr>
                                  <w:szCs w:val="24"/>
                                </w:rPr>
                                <w:t>4</w:t>
                              </w:r>
                            </w:sdtContent>
                          </w:sdt>
                          <w:r>
                            <w:rPr>
                              <w:szCs w:val="24"/>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8dc4ae1db2404d8cb0f73cef340f535c"/>
                    <w:lock w:val="sdtLocked"/>
                    <w:richText/>
                  </w:sdtPr>
                  <w:sdtContent>
                    <w:p>
                      <w:pPr>
                        <w:spacing w:line="360" w:lineRule="auto"/>
                        <w:ind w:firstLine="720"/>
                        <w:jc w:val="both"/>
                        <w:rPr>
                          <w:b/>
                          <w:szCs w:val="24"/>
                        </w:rPr>
                      </w:pPr>
                      <w:sdt>
                        <w:sdtPr>
                          <w:alias w:val="Numeris"/>
                          <w:tag w:val="nr_8dc4ae1db2404d8cb0f73cef340f535c"/>
                          <w:lock w:val="sdtLocked"/>
                          <w:richText/>
                        </w:sdtPr>
                        <w:sdtContent>
                          <w:r>
                            <w:rPr>
                              <w:b/>
                              <w:bCs/>
                              <w:szCs w:val="24"/>
                            </w:rPr>
                            <w:t>653</w:t>
                          </w:r>
                        </w:sdtContent>
                      </w:sdt>
                      <w:r>
                        <w:rPr>
                          <w:b/>
                          <w:bCs/>
                          <w:szCs w:val="24"/>
                        </w:rPr>
                        <w:t xml:space="preserve"> </w:t>
                      </w:r>
                      <w:r>
                        <w:rPr>
                          <w:b/>
                          <w:szCs w:val="24"/>
                        </w:rPr>
                        <w:t xml:space="preserve">straipsnis. </w:t>
                      </w:r>
                      <w:sdt>
                        <w:sdtPr>
                          <w:alias w:val="Pavadinimas"/>
                          <w:tag w:val="title_8dc4ae1db2404d8cb0f73cef340f535c"/>
                          <w:lock w:val="sdtLocked"/>
                          <w:richText/>
                        </w:sdtPr>
                        <w:sdtContent>
                          <w:r>
                            <w:rPr>
                              <w:b/>
                              <w:szCs w:val="24"/>
                            </w:rPr>
                            <w:t>Apygardos teismo sprendimas dėl apeliacinio skundo</w:t>
                          </w:r>
                        </w:sdtContent>
                      </w:sdt>
                    </w:p>
                    <w:sdt>
                      <w:sdtPr>
                        <w:alias w:val="653 str. 1 d."/>
                        <w:tag w:val="part_b25f161138564c6cbe64298c52089c34"/>
                        <w:lock w:val="sdtLocked"/>
                        <w:richText/>
                      </w:sdtPr>
                      <w:sdtContent>
                        <w:p>
                          <w:pPr>
                            <w:spacing w:line="360" w:lineRule="auto"/>
                            <w:ind w:firstLine="720"/>
                            <w:jc w:val="both"/>
                            <w:rPr>
                              <w:szCs w:val="24"/>
                            </w:rPr>
                          </w:pPr>
                          <w:sdt>
                            <w:sdtPr>
                              <w:alias w:val="Numeris"/>
                              <w:tag w:val="nr_b25f161138564c6cbe64298c52089c34"/>
                              <w:lock w:val="sdtLocked"/>
                              <w:richText/>
                            </w:sdtPr>
                            <w:sdtContent>
                              <w:r>
                                <w:rPr>
                                  <w:szCs w:val="24"/>
                                </w:rPr>
                                <w:t>1</w:t>
                              </w:r>
                            </w:sdtContent>
                          </w:sdt>
                          <w:r>
                            <w:rPr>
                              <w:szCs w:val="24"/>
                            </w:rPr>
                            <w:t>. Išnagrinėjęs bylą dėl apeliacinio skundo, apygardos teismas priima vieną iš šių sprendimų:</w:t>
                          </w:r>
                        </w:p>
                        <w:sdt>
                          <w:sdtPr>
                            <w:alias w:val="653 str. 1 d. 1 p."/>
                            <w:tag w:val="part_8b7f044cbddf4efbbf1d9373c169d612"/>
                            <w:lock w:val="sdtLocked"/>
                            <w:richText/>
                          </w:sdtPr>
                          <w:sdtContent>
                            <w:p>
                              <w:pPr>
                                <w:spacing w:line="360" w:lineRule="auto"/>
                                <w:ind w:firstLine="720"/>
                                <w:jc w:val="both"/>
                                <w:rPr>
                                  <w:szCs w:val="24"/>
                                </w:rPr>
                              </w:pPr>
                              <w:sdt>
                                <w:sdtPr>
                                  <w:alias w:val="Numeris"/>
                                  <w:tag w:val="nr_8b7f044cbddf4efbbf1d9373c169d612"/>
                                  <w:lock w:val="sdtLocked"/>
                                  <w:richText/>
                                </w:sdtPr>
                                <w:sdtContent>
                                  <w:r>
                                    <w:rPr>
                                      <w:szCs w:val="24"/>
                                    </w:rPr>
                                    <w:t>1</w:t>
                                  </w:r>
                                </w:sdtContent>
                              </w:sdt>
                              <w:r>
                                <w:rPr>
                                  <w:szCs w:val="24"/>
                                </w:rPr>
                                <w:t>) palikti apylinkės teismo nutarimą (nutartį) administracinio nusižengimo byloje nepakeistą ir apeliacinio skundo netenkinti;</w:t>
                              </w:r>
                            </w:p>
                          </w:sdtContent>
                        </w:sdt>
                        <w:sdt>
                          <w:sdtPr>
                            <w:alias w:val="653 str. 1 d. 2 p."/>
                            <w:tag w:val="part_8374a574e7274fdd8f0aac0db962c8c5"/>
                            <w:lock w:val="sdtLocked"/>
                            <w:richText/>
                          </w:sdtPr>
                          <w:sdtContent>
                            <w:p>
                              <w:pPr>
                                <w:spacing w:line="360" w:lineRule="auto"/>
                                <w:ind w:firstLine="720"/>
                                <w:jc w:val="both"/>
                                <w:rPr>
                                  <w:szCs w:val="24"/>
                                </w:rPr>
                              </w:pPr>
                              <w:sdt>
                                <w:sdtPr>
                                  <w:alias w:val="Numeris"/>
                                  <w:tag w:val="nr_8374a574e7274fdd8f0aac0db962c8c5"/>
                                  <w:lock w:val="sdtLocked"/>
                                  <w:richText/>
                                </w:sdtPr>
                                <w:sdtContent>
                                  <w:r>
                                    <w:rPr>
                                      <w:szCs w:val="24"/>
                                    </w:rPr>
                                    <w:t>2</w:t>
                                  </w:r>
                                </w:sdtContent>
                              </w:sdt>
                              <w:r>
                                <w:rPr>
                                  <w:szCs w:val="24"/>
                                </w:rPr>
                                <w:t>) panaikinti apylinkės teismo nutarimą (nutartį) administracinio nusižengimo byloje ir administracinio nusižengimo teiseną nutraukti;</w:t>
                              </w:r>
                            </w:p>
                          </w:sdtContent>
                        </w:sdt>
                        <w:sdt>
                          <w:sdtPr>
                            <w:alias w:val="653 str. 1 d. 3 p."/>
                            <w:tag w:val="part_6ce30a4f85334b77af1a45f6a5f83c25"/>
                            <w:lock w:val="sdtLocked"/>
                            <w:richText/>
                          </w:sdtPr>
                          <w:sdtContent>
                            <w:p>
                              <w:pPr>
                                <w:spacing w:line="360" w:lineRule="auto"/>
                                <w:ind w:firstLine="720"/>
                                <w:jc w:val="both"/>
                                <w:rPr>
                                  <w:szCs w:val="24"/>
                                </w:rPr>
                              </w:pPr>
                              <w:sdt>
                                <w:sdtPr>
                                  <w:alias w:val="Numeris"/>
                                  <w:tag w:val="nr_6ce30a4f85334b77af1a45f6a5f83c25"/>
                                  <w:lock w:val="sdtLocked"/>
                                  <w:richText/>
                                </w:sdtPr>
                                <w:sdtContent>
                                  <w:r>
                                    <w:rPr>
                                      <w:szCs w:val="24"/>
                                    </w:rPr>
                                    <w:t>3</w:t>
                                  </w:r>
                                </w:sdtContent>
                              </w:sdt>
                              <w:r>
                                <w:rPr>
                                  <w:szCs w:val="24"/>
                                </w:rPr>
                                <w:t>) panaikinti apylinkės teismo nutarimą ir priimti naują nutarimą administracinio nusižengimo byloje;</w:t>
                              </w:r>
                            </w:p>
                          </w:sdtContent>
                        </w:sdt>
                        <w:sdt>
                          <w:sdtPr>
                            <w:alias w:val="653 str. 1 d. 4 p."/>
                            <w:tag w:val="part_5f361d6205844ddca831caa35c8c6997"/>
                            <w:lock w:val="sdtLocked"/>
                            <w:richText/>
                          </w:sdtPr>
                          <w:sdtContent>
                            <w:p>
                              <w:pPr>
                                <w:spacing w:line="360" w:lineRule="auto"/>
                                <w:ind w:firstLine="720"/>
                                <w:jc w:val="both"/>
                                <w:rPr>
                                  <w:szCs w:val="24"/>
                                </w:rPr>
                              </w:pPr>
                              <w:sdt>
                                <w:sdtPr>
                                  <w:alias w:val="Numeris"/>
                                  <w:tag w:val="nr_5f361d6205844ddca831caa35c8c6997"/>
                                  <w:lock w:val="sdtLocked"/>
                                  <w:richText/>
                                </w:sdtPr>
                                <w:sdtContent>
                                  <w:r>
                                    <w:rPr>
                                      <w:szCs w:val="24"/>
                                    </w:rPr>
                                    <w:t>4</w:t>
                                  </w:r>
                                </w:sdtContent>
                              </w:sdt>
                              <w:r>
                                <w:rPr>
                                  <w:szCs w:val="24"/>
                                </w:rPr>
                                <w:t>) pakeisti apylinkės teismo nutarimą (nutartį) administracinio nusižengimo byloje ir paskirti švelnesnę administracinę nuobaudą.</w:t>
                              </w:r>
                            </w:p>
                          </w:sdtContent>
                        </w:sdt>
                      </w:sdtContent>
                    </w:sdt>
                    <w:sdt>
                      <w:sdtPr>
                        <w:alias w:val="653 str. 2 d."/>
                        <w:tag w:val="part_f90f1f011dbd487d9550bf82b9750e5e"/>
                        <w:lock w:val="sdtLocked"/>
                        <w:richText/>
                      </w:sdtPr>
                      <w:sdtContent>
                        <w:p>
                          <w:pPr>
                            <w:spacing w:line="360" w:lineRule="auto"/>
                            <w:ind w:firstLine="720"/>
                            <w:jc w:val="both"/>
                            <w:rPr>
                              <w:szCs w:val="24"/>
                            </w:rPr>
                          </w:pPr>
                          <w:sdt>
                            <w:sdtPr>
                              <w:alias w:val="Numeris"/>
                              <w:tag w:val="nr_f90f1f011dbd487d9550bf82b9750e5e"/>
                              <w:lock w:val="sdtLocked"/>
                              <w:richText/>
                            </w:sdtPr>
                            <w:sdtContent>
                              <w:r>
                                <w:rPr>
                                  <w:szCs w:val="24"/>
                                </w:rPr>
                                <w:t>2</w:t>
                              </w:r>
                            </w:sdtContent>
                          </w:sdt>
                          <w:r>
                            <w:rPr>
                              <w:szCs w:val="24"/>
                            </w:rPr>
                            <w:t>. Šio straipsnio 1 dalies 2 ir 3 punktuose nurodytais atvejais apygardos teismas priima nutarimus, 1 ir 4 punktuose nurodytais atvejais – nutartis.</w:t>
                          </w:r>
                        </w:p>
                        <w:p>
                          <w:pPr>
                            <w:spacing w:line="360" w:lineRule="auto"/>
                            <w:ind w:firstLine="720"/>
                            <w:jc w:val="both"/>
                            <w:rPr>
                              <w:b/>
                              <w:bCs/>
                              <w:szCs w:val="24"/>
                            </w:rPr>
                          </w:pPr>
                        </w:p>
                      </w:sdtContent>
                    </w:sdt>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9cc330589c5a4afc8b3fc4be249e246d"/>
                            <w:lock w:val="sdtLocked"/>
                            <w:richText/>
                          </w:sdtPr>
                          <w:sdtContent>
                            <w:p>
                              <w:pPr>
                                <w:spacing w:line="360" w:lineRule="auto"/>
                                <w:ind w:firstLine="720"/>
                                <w:jc w:val="both"/>
                                <w:rPr>
                                  <w:szCs w:val="24"/>
                                </w:rPr>
                              </w:pPr>
                              <w:sdt>
                                <w:sdtPr>
                                  <w:alias w:val="Numeris"/>
                                  <w:tag w:val="nr_9cc330589c5a4afc8b3fc4be249e246d"/>
                                  <w:lock w:val="sdtLocked"/>
                                  <w:richText/>
                                </w:sdtPr>
                                <w:sdtContent>
                                  <w:r>
                                    <w:rPr>
                                      <w:szCs w:val="24"/>
                                    </w:rPr>
                                    <w:t>3</w:t>
                                  </w:r>
                                </w:sdtContent>
                              </w:sdt>
                              <w:r>
                                <w:rPr>
                                  <w:szCs w:val="24"/>
                                </w:rPr>
                                <w:t>) šio kodekso 658 straipsnio 1 dalies 6 punkte nurodytais pagrindais – administracinėn atsakomybėn patrauktas asmuo, jo teisių perėmėjas ar kitas atstovas;</w:t>
                              </w:r>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fa2b555fb45b462798ac1f997a0c90da"/>
                        <w:lock w:val="sdtLocked"/>
                        <w:richText/>
                      </w:sdtPr>
                      <w:sdtContent>
                        <w:p>
                          <w:pPr>
                            <w:spacing w:line="360" w:lineRule="auto"/>
                            <w:ind w:firstLine="720"/>
                            <w:jc w:val="both"/>
                            <w:rPr>
                              <w:szCs w:val="24"/>
                            </w:rPr>
                          </w:pPr>
                          <w:sdt>
                            <w:sdtPr>
                              <w:alias w:val="Numeris"/>
                              <w:tag w:val="nr_fa2b555fb45b462798ac1f997a0c90da"/>
                              <w:lock w:val="sdtLocked"/>
                              <w:richText/>
                            </w:sdtPr>
                            <w:sdtContent>
                              <w:r>
                                <w:rPr>
                                  <w:szCs w:val="24"/>
                                </w:rPr>
                                <w:t>3</w:t>
                              </w:r>
                            </w:sdtContent>
                          </w:sdt>
                          <w:r>
                            <w:rPr>
                              <w:szCs w:val="24"/>
                            </w:rPr>
                            <w:t xml:space="preserve">. Prašymas atnaujinti administracinio nusižengimo bylą šio kodekso 658 straipsnio 1 dalies 6 punkte nurodytais pagrindais paduodamas Lietuvos Aukščiausiajam Teismui per šešis mėnesius nuo tos dienos, kurią </w:t>
                          </w:r>
                          <w:r>
                            <w:rPr>
                              <w:iCs/>
                              <w:szCs w:val="24"/>
                            </w:rPr>
                            <w:t>priimtas</w:t>
                          </w:r>
                          <w:r>
                            <w:rPr>
                              <w:szCs w:val="24"/>
                            </w:rPr>
                            <w:t xml:space="preserve"> </w:t>
                          </w:r>
                          <w:r>
                            <w:rPr>
                              <w:iCs/>
                              <w:szCs w:val="24"/>
                            </w:rPr>
                            <w:t xml:space="preserve">Jungtinių Tautų Žmogaus teisių komiteto sprendimas arba </w:t>
                          </w:r>
                          <w:r>
                            <w:rPr>
                              <w:szCs w:val="24"/>
                            </w:rPr>
                            <w:t>Europos Žmogaus Teisių Teismo sprendimas yra ar tapo galutinis.</w:t>
                          </w:r>
                        </w:p>
                        <w:p>
                          <w:pPr>
                            <w:spacing w:line="360" w:lineRule="auto"/>
                            <w:ind w:firstLine="720"/>
                            <w:jc w:val="both"/>
                            <w:rPr>
                              <w:szCs w:val="24"/>
                            </w:rPr>
                          </w:pPr>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f8e9dfc68b094e5cb9dd930c0def1632"/>
                    <w:lock w:val="sdtLocked"/>
                    <w:richText/>
                  </w:sdtPr>
                  <w:sdtContent>
                    <w:p>
                      <w:pPr>
                        <w:spacing w:line="360" w:lineRule="auto"/>
                        <w:ind w:left="2410" w:hanging="1690"/>
                        <w:jc w:val="both"/>
                        <w:rPr>
                          <w:b/>
                          <w:szCs w:val="24"/>
                        </w:rPr>
                      </w:pPr>
                      <w:sdt>
                        <w:sdtPr>
                          <w:alias w:val="Numeris"/>
                          <w:tag w:val="nr_f8e9dfc68b094e5cb9dd930c0def1632"/>
                          <w:lock w:val="sdtLocked"/>
                          <w:richText/>
                        </w:sdtPr>
                        <w:sdtContent>
                          <w:r>
                            <w:rPr>
                              <w:b/>
                              <w:szCs w:val="24"/>
                            </w:rPr>
                            <w:t>663</w:t>
                          </w:r>
                        </w:sdtContent>
                      </w:sdt>
                      <w:r>
                        <w:rPr>
                          <w:b/>
                          <w:szCs w:val="24"/>
                        </w:rPr>
                        <w:t xml:space="preserve"> straipsnis. </w:t>
                      </w:r>
                      <w:sdt>
                        <w:sdtPr>
                          <w:alias w:val="Pavadinimas"/>
                          <w:tag w:val="title_f8e9dfc68b094e5cb9dd930c0def1632"/>
                          <w:lock w:val="sdtLocked"/>
                          <w:richText/>
                        </w:sdtPr>
                        <w:sdtContent>
                          <w:r>
                            <w:rPr>
                              <w:b/>
                              <w:szCs w:val="24"/>
                            </w:rPr>
                            <w:t>Administracinio nusižengimo bylos atnaujinimas dėl Jungtinių Tautų Žmogaus teisių komiteto arba Europos Žmogaus Teisių Teismo sprendimo</w:t>
                          </w:r>
                        </w:sdtContent>
                      </w:sdt>
                    </w:p>
                    <w:sdt>
                      <w:sdtPr>
                        <w:alias w:val="663 str. 1 d."/>
                        <w:tag w:val="part_c95c310dce9f42d0a12b6e10d3685e87"/>
                        <w:lock w:val="sdtLocked"/>
                        <w:richText/>
                      </w:sdtPr>
                      <w:sdtContent>
                        <w:p>
                          <w:pPr>
                            <w:spacing w:line="360" w:lineRule="auto"/>
                            <w:ind w:firstLine="720"/>
                            <w:jc w:val="both"/>
                            <w:rPr>
                              <w:szCs w:val="24"/>
                            </w:rPr>
                          </w:pPr>
                          <w:sdt>
                            <w:sdtPr>
                              <w:alias w:val="Numeris"/>
                              <w:tag w:val="nr_c95c310dce9f42d0a12b6e10d3685e87"/>
                              <w:lock w:val="sdtLocked"/>
                              <w:richText/>
                            </w:sdtPr>
                            <w:sdtContent>
                              <w:r>
                                <w:rPr>
                                  <w:szCs w:val="24"/>
                                </w:rPr>
                                <w:t>1</w:t>
                              </w:r>
                            </w:sdtContent>
                          </w:sdt>
                          <w:r>
                            <w:rPr>
                              <w:szCs w:val="24"/>
                            </w:rPr>
                            <w:t xml:space="preserve">. Prašymas atnaujinti administracinio nusižengimo bylą šio kodekso 658 straipsnio 1 dalies 6 punkte nurodytu pagrindu kartu su </w:t>
                          </w:r>
                          <w:r>
                            <w:rPr>
                              <w:iCs/>
                              <w:szCs w:val="24"/>
                            </w:rPr>
                            <w:t xml:space="preserve">Jungtinių Tautų Žmogaus teisių komiteto sprendimu arba </w:t>
                          </w:r>
                          <w:r>
                            <w:rPr>
                              <w:szCs w:val="24"/>
                            </w:rPr>
                            <w:t>Europos Žmogaus Teisių Teismo galutiniu sprendimu ir jų vertimais į lietuvių kalbą paduodami Lietuvos Aukščiausiajam Teismui.</w:t>
                          </w:r>
                        </w:p>
                      </w:sdtContent>
                    </w:sdt>
                    <w:sdt>
                      <w:sdtPr>
                        <w:alias w:val="663 str. 2 d."/>
                        <w:tag w:val="part_46571571e0e449bd97b253b1702ee999"/>
                        <w:lock w:val="sdtLocked"/>
                        <w:richText/>
                      </w:sdtPr>
                      <w:sdtContent>
                        <w:p>
                          <w:pPr>
                            <w:spacing w:line="360" w:lineRule="auto"/>
                            <w:ind w:firstLine="720"/>
                            <w:jc w:val="both"/>
                            <w:rPr>
                              <w:szCs w:val="24"/>
                            </w:rPr>
                          </w:pPr>
                          <w:sdt>
                            <w:sdtPr>
                              <w:alias w:val="Numeris"/>
                              <w:tag w:val="nr_46571571e0e449bd97b253b1702ee999"/>
                              <w:lock w:val="sdtLocked"/>
                              <w:richText/>
                            </w:sdtPr>
                            <w:sdtContent>
                              <w:r>
                                <w:rPr>
                                  <w:szCs w:val="24"/>
                                </w:rPr>
                                <w:t>2</w:t>
                              </w:r>
                            </w:sdtContent>
                          </w:sdt>
                          <w:r>
                            <w:rPr>
                              <w:szCs w:val="24"/>
                            </w:rPr>
                            <w:t xml:space="preserve">. Šio straipsnio 1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3 d."/>
                        <w:tag w:val="part_2de1bfe89f0847f3a323fa5e33afad43"/>
                        <w:lock w:val="sdtLocked"/>
                        <w:richText/>
                      </w:sdtPr>
                      <w:sdtContent>
                        <w:p>
                          <w:pPr>
                            <w:spacing w:line="360" w:lineRule="auto"/>
                            <w:ind w:firstLine="720"/>
                            <w:jc w:val="both"/>
                            <w:rPr>
                              <w:szCs w:val="24"/>
                            </w:rPr>
                          </w:pPr>
                          <w:sdt>
                            <w:sdtPr>
                              <w:alias w:val="Numeris"/>
                              <w:tag w:val="nr_2de1bfe89f0847f3a323fa5e33afad43"/>
                              <w:lock w:val="sdtLocked"/>
                              <w:richText/>
                            </w:sdtPr>
                            <w:sdtContent>
                              <w:r>
                                <w:rPr>
                                  <w:szCs w:val="24"/>
                                </w:rPr>
                                <w:t>3</w:t>
                              </w:r>
                            </w:sdtContent>
                          </w:sdt>
                          <w:r>
                            <w:rPr>
                              <w:szCs w:val="24"/>
                            </w:rPr>
                            <w:t>. Išnagrinėjęs atnaujintą administracinio nusižengimo bylą, teismas priima vieną iš šio kodekso 662 straipsnio 14 dalyje nurodytų sprendimų.</w:t>
                          </w:r>
                        </w:p>
                        <w:p>
                          <w:pPr>
                            <w:spacing w:line="360" w:lineRule="auto"/>
                            <w:ind w:firstLine="720"/>
                            <w:jc w:val="both"/>
                            <w:rPr>
                              <w:szCs w:val="24"/>
                            </w:rPr>
                          </w:pPr>
                        </w:p>
                      </w:sdtContent>
                    </w:sdt>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a98279aecf7d4dcbbe4a5b9c5431fcc5"/>
                        <w:lock w:val="sdtLocked"/>
                        <w:richText/>
                      </w:sdtPr>
                      <w:sdtContent>
                        <w:p>
                          <w:pPr>
                            <w:spacing w:line="360" w:lineRule="auto"/>
                            <w:ind w:firstLine="720"/>
                            <w:jc w:val="both"/>
                            <w:rPr>
                              <w:szCs w:val="24"/>
                            </w:rPr>
                          </w:pPr>
                          <w:sdt>
                            <w:sdtPr>
                              <w:alias w:val="Numeris"/>
                              <w:tag w:val="nr_a98279aecf7d4dcbbe4a5b9c5431fcc5"/>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Administracinio nusižengimo bylą ne teismo tvarka nagrinėjanti institucija gali priteisti tik vieno šimto penkiasdešimt eurų neviršijančios turtinės žalos atlyginimą.</w:t>
                          </w:r>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a4e82fad2f3542d19b7671fbd9261a9f"/>
                        <w:lock w:val="sdtLocked"/>
                        <w:richText/>
                      </w:sdtPr>
                      <w:sdtContent>
                        <w:p>
                          <w:pPr>
                            <w:spacing w:line="360" w:lineRule="auto"/>
                            <w:ind w:firstLine="720"/>
                            <w:jc w:val="both"/>
                            <w:rPr>
                              <w:szCs w:val="24"/>
                            </w:rPr>
                          </w:pPr>
                          <w:sdt>
                            <w:sdtPr>
                              <w:alias w:val="Numeris"/>
                              <w:tag w:val="nr_a4e82fad2f3542d19b7671fbd9261a9f"/>
                              <w:lock w:val="sdtLocked"/>
                              <w:richText/>
                            </w:sdtPr>
                            <w:sdtContent>
                              <w:r>
                                <w:rPr>
                                  <w:szCs w:val="24"/>
                                </w:rPr>
                                <w:t>2</w:t>
                              </w:r>
                            </w:sdtContent>
                          </w:sdt>
                          <w:r>
                            <w:rPr>
                              <w:szCs w:val="24"/>
                            </w:rPr>
                            <w:t>. Administracinis nurodymas sumokėti baudą įvykdomas laiku sumokant nurodyto dydžio baudą į administraciniame nurodyme nurodytą sąskaitą.</w:t>
                          </w:r>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c894c8204ca34d9d8e9092765232a032"/>
                    <w:lock w:val="sdtLocked"/>
                    <w:richText/>
                  </w:sdtPr>
                  <w:sdtContent>
                    <w:p>
                      <w:pPr>
                        <w:spacing w:line="360" w:lineRule="auto"/>
                        <w:ind w:left="2694" w:hanging="1974"/>
                        <w:jc w:val="both"/>
                        <w:rPr>
                          <w:color w:val="000000"/>
                          <w:szCs w:val="24"/>
                          <w:lang w:eastAsia="lt-LT"/>
                        </w:rPr>
                      </w:pPr>
                      <w:sdt>
                        <w:sdtPr>
                          <w:alias w:val="Numeris"/>
                          <w:tag w:val="nr_c894c8204ca34d9d8e9092765232a032"/>
                          <w:lock w:val="sdtLocked"/>
                          <w:richText/>
                        </w:sdtPr>
                        <w:sdtContent>
                          <w:r>
                            <w:rPr>
                              <w:b/>
                              <w:bCs/>
                              <w:color w:val="000000"/>
                              <w:szCs w:val="24"/>
                              <w:lang w:eastAsia="lt-LT"/>
                            </w:rPr>
                            <w:t>681</w:t>
                          </w:r>
                        </w:sdtContent>
                      </w:sdt>
                      <w:r>
                        <w:rPr>
                          <w:b/>
                          <w:bCs/>
                          <w:color w:val="000000"/>
                          <w:szCs w:val="24"/>
                          <w:lang w:eastAsia="lt-LT"/>
                        </w:rPr>
                        <w:t xml:space="preserve"> straipsnis. </w:t>
                      </w:r>
                      <w:sdt>
                        <w:sdtPr>
                          <w:alias w:val="Pavadinimas"/>
                          <w:tag w:val="title_c894c8204ca34d9d8e9092765232a032"/>
                          <w:lock w:val="sdtLocked"/>
                          <w:richText/>
                        </w:sdtPr>
                        <w:sdtContent>
                          <w:r>
                            <w:rPr>
                              <w:b/>
                              <w:bCs/>
                              <w:color w:val="000000"/>
                              <w:szCs w:val="24"/>
                              <w:lang w:eastAsia="lt-LT"/>
                            </w:rPr>
                            <w:t>Administracinio poveikio priemonės – asmeniui suteiktos specialiosios teisės atėmimo vykdymas</w:t>
                          </w:r>
                        </w:sdtContent>
                      </w:sdt>
                    </w:p>
                    <w:sdt>
                      <w:sdtPr>
                        <w:alias w:val="681 str. 1 d."/>
                        <w:tag w:val="part_76cf0db3955e4f49ab7a1b85324a77d7"/>
                        <w:lock w:val="sdtLocked"/>
                        <w:richText/>
                      </w:sdtPr>
                      <w:sdtContent>
                        <w:p>
                          <w:pPr>
                            <w:spacing w:line="360" w:lineRule="auto"/>
                            <w:ind w:firstLine="720"/>
                            <w:jc w:val="both"/>
                            <w:rPr>
                              <w:szCs w:val="24"/>
                            </w:rPr>
                          </w:pPr>
                          <w:r>
                            <w:rPr>
                              <w:color w:val="000000"/>
                              <w:szCs w:val="24"/>
                              <w:lang w:eastAsia="lt-LT"/>
                            </w:rPr>
                            <w:t>Asmeniui suteiktos specialiosios teisės (teisės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2 str."/>
                    <w:tag w:val="part_7366439233ac41869901a0c609d84adc"/>
                    <w:lock w:val="sdtLocked"/>
                    <w:richText/>
                  </w:sdtPr>
                  <w:sdtContent>
                    <w:p>
                      <w:pPr>
                        <w:spacing w:line="360" w:lineRule="auto"/>
                        <w:ind w:firstLine="720"/>
                        <w:jc w:val="both"/>
                        <w:rPr>
                          <w:b/>
                          <w:bCs/>
                          <w:szCs w:val="24"/>
                        </w:rPr>
                      </w:pPr>
                      <w:sdt>
                        <w:sdtPr>
                          <w:alias w:val="Numeris"/>
                          <w:tag w:val="nr_7366439233ac41869901a0c609d84adc"/>
                          <w:lock w:val="sdtLocked"/>
                          <w:richText/>
                        </w:sdtPr>
                        <w:sdtContent>
                          <w:r>
                            <w:rPr>
                              <w:b/>
                              <w:bCs/>
                              <w:szCs w:val="24"/>
                            </w:rPr>
                            <w:t>682</w:t>
                          </w:r>
                        </w:sdtContent>
                      </w:sdt>
                      <w:r>
                        <w:rPr>
                          <w:b/>
                          <w:bCs/>
                          <w:szCs w:val="24"/>
                        </w:rPr>
                        <w:t xml:space="preserve"> straipsnis. </w:t>
                      </w:r>
                      <w:sdt>
                        <w:sdtPr>
                          <w:alias w:val="Pavadinimas"/>
                          <w:tag w:val="title_7366439233ac41869901a0c609d84adc"/>
                          <w:lock w:val="sdtLocked"/>
                          <w:richText/>
                        </w:sdtPr>
                        <w:sdtContent>
                          <w:r>
                            <w:rPr>
                              <w:b/>
                              <w:bCs/>
                              <w:szCs w:val="24"/>
                            </w:rPr>
                            <w:t>Teisės vairuoti transporto priemones atėmimo vykdymo tvarka</w:t>
                          </w:r>
                        </w:sdtContent>
                      </w:sdt>
                    </w:p>
                    <w:sdt>
                      <w:sdtPr>
                        <w:alias w:val="682 str. 1 d."/>
                        <w:tag w:val="part_1741c82db74d43878aa7fad861543754"/>
                        <w:lock w:val="sdtLocked"/>
                        <w:richText/>
                      </w:sdtPr>
                      <w:sdtContent>
                        <w:p>
                          <w:pPr>
                            <w:spacing w:line="360" w:lineRule="auto"/>
                            <w:ind w:firstLine="720"/>
                            <w:jc w:val="both"/>
                            <w:rPr>
                              <w:szCs w:val="24"/>
                            </w:rPr>
                          </w:pPr>
                          <w:sdt>
                            <w:sdtPr>
                              <w:alias w:val="Numeris"/>
                              <w:tag w:val="nr_1741c82db74d43878aa7fad861543754"/>
                              <w:lock w:val="sdtLocked"/>
                              <w:richText/>
                            </w:sdtPr>
                            <w:sdtContent>
                              <w:r>
                                <w:rPr>
                                  <w:szCs w:val="24"/>
                                </w:rPr>
                                <w:t>1</w:t>
                              </w:r>
                            </w:sdtContent>
                          </w:sdt>
                          <w:r>
                            <w:rPr>
                              <w:szCs w:val="24"/>
                            </w:rPr>
                            <w:t>. Teisės vairuoti transporto priemones atėmimas vykdomas paimant vairuotojo pažymėjimą.</w:t>
                          </w:r>
                        </w:p>
                      </w:sdtContent>
                    </w:sdt>
                    <w:sdt>
                      <w:sdtPr>
                        <w:alias w:val="682 str. 2 d."/>
                        <w:tag w:val="part_e8679b0bd59341bcb9090a6e2a4085a4"/>
                        <w:lock w:val="sdtLocked"/>
                        <w:richText/>
                      </w:sdtPr>
                      <w:sdtContent>
                        <w:p>
                          <w:pPr>
                            <w:spacing w:line="360" w:lineRule="auto"/>
                            <w:ind w:firstLine="720"/>
                            <w:jc w:val="both"/>
                            <w:rPr>
                              <w:szCs w:val="24"/>
                            </w:rPr>
                          </w:pPr>
                          <w:sdt>
                            <w:sdtPr>
                              <w:alias w:val="Numeris"/>
                              <w:tag w:val="nr_e8679b0bd59341bcb9090a6e2a4085a4"/>
                              <w:lock w:val="sdtLocked"/>
                              <w:richText/>
                            </w:sdtPr>
                            <w:sdtContent>
                              <w:r>
                                <w:rPr>
                                  <w:szCs w:val="24"/>
                                </w:rPr>
                                <w:t>2</w:t>
                              </w:r>
                            </w:sdtContent>
                          </w:sdt>
                          <w:r>
                            <w:rPr>
                              <w:szCs w:val="24"/>
                            </w:rPr>
                            <w:t>. Asmuo, kuriam paskirtas teisės vairuoti transporto priemones atėmimas, nutarimo įsiteisėjimo dieną, o kai teisė vairuoti transporto priemones atimama dėl vairavimo, kai tai darė neblaivus ar apsvaigęs nuo narkotinių, psichotropinių ar kitų psichiką veikiančių medžiagų asmuo, dėl vengimo pasitikrinti neblaivumą, apsvaigimą dėl alkoholio, narkotinių, psichotropinių ar kitų psichiką veikiančių medžiagų vartojimo po veikos padarymo ar iki jos aplinkybių nustatymo, – nutarimo atimti šią teisę priėmimo dieną (jei vairuotojo pažymėjimas nebuvo paimtas šio kodekso 602 straipsnio 3 dalyje nustatyta tvarka) privalo institucijai, kurios pareigūnas atliko administracinio nusižengimo tyrimą, o kai nutarimas priimtas ne teismo tvarka, – nutarimą priėmusiai institucijai pateikti vairuotojo pažymėjimą, kuris perduodamas teisę vairuoti transporto priemones suteikiančiai institucijai.</w:t>
                          </w:r>
                        </w:p>
                      </w:sdtContent>
                    </w:sdt>
                    <w:sdt>
                      <w:sdtPr>
                        <w:alias w:val="682 str. 3 d."/>
                        <w:tag w:val="part_17f20dfdf95a4cbcbf235c44d7d8ec83"/>
                        <w:lock w:val="sdtLocked"/>
                        <w:richText/>
                      </w:sdtPr>
                      <w:sdtContent>
                        <w:p>
                          <w:pPr>
                            <w:spacing w:line="360" w:lineRule="auto"/>
                            <w:ind w:firstLine="720"/>
                            <w:jc w:val="both"/>
                            <w:rPr>
                              <w:szCs w:val="24"/>
                            </w:rPr>
                          </w:pPr>
                          <w:sdt>
                            <w:sdtPr>
                              <w:alias w:val="Numeris"/>
                              <w:tag w:val="nr_17f20dfdf95a4cbcbf235c44d7d8ec83"/>
                              <w:lock w:val="sdtLocked"/>
                              <w:richText/>
                            </w:sdtPr>
                            <w:sdtContent>
                              <w:r>
                                <w:rPr>
                                  <w:szCs w:val="24"/>
                                </w:rPr>
                                <w:t>3</w:t>
                              </w:r>
                            </w:sdtContent>
                          </w:sdt>
                          <w:r>
                            <w:rPr>
                              <w:szCs w:val="24"/>
                            </w:rPr>
                            <w:t xml:space="preserve">. Jeigu vairuotojas, iš kurio atimta teisė vairuoti transporto priemones, šio straipsnio 2 dalyje nustatytu laiku vairuotojo pažymėjimo nepateikia šio straipsnio 2 dalyje nurodytai institucijai, teisės vairuoti transporto priemones atėmimas pratęsiamas tiek, kiek laiko nebuvo pateiktas vairuotojo pažymėjimas. </w:t>
                          </w:r>
                        </w:p>
                        <w:p>
                          <w:pPr>
                            <w:spacing w:line="360" w:lineRule="auto"/>
                            <w:ind w:firstLine="720"/>
                            <w:jc w:val="both"/>
                            <w:rPr>
                              <w:szCs w:val="24"/>
                            </w:rPr>
                          </w:pPr>
                        </w:p>
                      </w:sdtContent>
                    </w:sdt>
                  </w:sdtContent>
                </w:sdt>
                <w:sdt>
                  <w:sdtPr>
                    <w:alias w:val="683 str."/>
                    <w:tag w:val="part_f57575851f7c4eab9faa6a529c85f4bc"/>
                    <w:lock w:val="sdtLocked"/>
                    <w:richText/>
                  </w:sdtPr>
                  <w:sdtContent>
                    <w:p>
                      <w:pPr>
                        <w:spacing w:line="360" w:lineRule="auto"/>
                        <w:ind w:left="2410" w:hanging="1690"/>
                        <w:jc w:val="both"/>
                        <w:rPr>
                          <w:b/>
                          <w:color w:val="000000"/>
                          <w:szCs w:val="24"/>
                        </w:rPr>
                      </w:pPr>
                      <w:sdt>
                        <w:sdtPr>
                          <w:alias w:val="Numeris"/>
                          <w:tag w:val="nr_f57575851f7c4eab9faa6a529c85f4bc"/>
                          <w:lock w:val="sdtLocked"/>
                          <w:richText/>
                        </w:sdtPr>
                        <w:sdtContent>
                          <w:r>
                            <w:rPr>
                              <w:b/>
                              <w:bCs/>
                              <w:color w:val="000000"/>
                              <w:szCs w:val="24"/>
                            </w:rPr>
                            <w:t>683</w:t>
                          </w:r>
                        </w:sdtContent>
                      </w:sdt>
                      <w:r>
                        <w:rPr>
                          <w:b/>
                          <w:bCs/>
                          <w:color w:val="000000"/>
                          <w:szCs w:val="24"/>
                        </w:rPr>
                        <w:t xml:space="preserve"> straipsnis. </w:t>
                      </w:r>
                      <w:sdt>
                        <w:sdtPr>
                          <w:alias w:val="Pavadinimas"/>
                          <w:tag w:val="title_f57575851f7c4eab9faa6a529c85f4bc"/>
                          <w:lock w:val="sdtLocked"/>
                          <w:richText/>
                        </w:sdtPr>
                        <w:sdtContent>
                          <w:r>
                            <w:rPr>
                              <w:b/>
                              <w:bCs/>
                              <w:color w:val="000000"/>
                              <w:szCs w:val="24"/>
                            </w:rPr>
                            <w:t>Teisės skraidyti orlaivio įgulos nariu, teisės atlikti orlaivių techninę priežiūrą, teisės vairuoti vidaus vandenų transporto priemones atėmimo vykdymo tvarka</w:t>
                          </w:r>
                        </w:sdtContent>
                      </w:sdt>
                    </w:p>
                    <w:sdt>
                      <w:sdtPr>
                        <w:alias w:val="683 str. 1 d."/>
                        <w:tag w:val="part_1821fd70ee6c45c8b1ce371b4f2ecba3"/>
                        <w:lock w:val="sdtLocked"/>
                        <w:richText/>
                      </w:sdtPr>
                      <w:sdtContent>
                        <w:p>
                          <w:pPr>
                            <w:spacing w:line="360" w:lineRule="auto"/>
                            <w:ind w:firstLine="720"/>
                            <w:jc w:val="both"/>
                            <w:rPr>
                              <w:color w:val="000000"/>
                              <w:szCs w:val="24"/>
                              <w:lang w:eastAsia="lt-LT"/>
                            </w:rPr>
                          </w:pPr>
                          <w:sdt>
                            <w:sdtPr>
                              <w:alias w:val="Numeris"/>
                              <w:tag w:val="nr_1821fd70ee6c45c8b1ce371b4f2ecba3"/>
                              <w:lock w:val="sdtLocked"/>
                              <w:richText/>
                            </w:sdtPr>
                            <w:sdtContent>
                              <w:r>
                                <w:rPr>
                                  <w:color w:val="000000"/>
                                  <w:szCs w:val="24"/>
                                  <w:lang w:eastAsia="lt-LT"/>
                                </w:rPr>
                                <w:t>1</w:t>
                              </w:r>
                            </w:sdtContent>
                          </w:sdt>
                          <w:r>
                            <w:rPr>
                              <w:color w:val="000000"/>
                              <w:szCs w:val="24"/>
                              <w:lang w:eastAsia="lt-LT"/>
                            </w:rPr>
                            <w:t>. Teisės skraidyti orlaivio įgulos nariu, teisės atlikti orlaivių techninę priežiūrą atėmimas vykdomas paimant licenciją.</w:t>
                          </w:r>
                        </w:p>
                      </w:sdtContent>
                    </w:sdt>
                    <w:sdt>
                      <w:sdtPr>
                        <w:alias w:val="683 str. 2 d."/>
                        <w:tag w:val="part_3c8bf9ca600c413bb2698cd9b8c5d4ff"/>
                        <w:lock w:val="sdtLocked"/>
                        <w:richText/>
                      </w:sdtPr>
                      <w:sdtContent>
                        <w:p>
                          <w:pPr>
                            <w:spacing w:line="360" w:lineRule="auto"/>
                            <w:ind w:firstLine="720"/>
                            <w:jc w:val="both"/>
                            <w:rPr>
                              <w:color w:val="000000"/>
                              <w:szCs w:val="24"/>
                              <w:lang w:eastAsia="lt-LT"/>
                            </w:rPr>
                          </w:pPr>
                          <w:sdt>
                            <w:sdtPr>
                              <w:alias w:val="Numeris"/>
                              <w:tag w:val="nr_3c8bf9ca600c413bb2698cd9b8c5d4ff"/>
                              <w:lock w:val="sdtLocked"/>
                              <w:richText/>
                            </w:sdtPr>
                            <w:sdtContent>
                              <w:r>
                                <w:rPr>
                                  <w:color w:val="000000"/>
                                  <w:szCs w:val="24"/>
                                  <w:lang w:eastAsia="lt-LT"/>
                                </w:rPr>
                                <w:t>2</w:t>
                              </w:r>
                            </w:sdtContent>
                          </w:sdt>
                          <w:r>
                            <w:rPr>
                              <w:color w:val="000000"/>
                              <w:szCs w:val="24"/>
                              <w:lang w:eastAsia="lt-LT"/>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662f52a3728a44ab8a3e5a17d03844a1"/>
                        <w:lock w:val="sdtLocked"/>
                        <w:richText/>
                      </w:sdtPr>
                      <w:sdtContent>
                        <w:p>
                          <w:pPr>
                            <w:spacing w:line="360" w:lineRule="auto"/>
                            <w:ind w:firstLine="720"/>
                            <w:jc w:val="both"/>
                            <w:rPr>
                              <w:szCs w:val="24"/>
                            </w:rPr>
                          </w:pPr>
                          <w:sdt>
                            <w:sdtPr>
                              <w:alias w:val="Numeris"/>
                              <w:tag w:val="nr_662f52a3728a44ab8a3e5a17d03844a1"/>
                              <w:lock w:val="sdtLocked"/>
                              <w:richText/>
                            </w:sdtPr>
                            <w:sdtContent>
                              <w:r>
                                <w:rPr>
                                  <w:color w:val="000000"/>
                                  <w:szCs w:val="24"/>
                                  <w:lang w:eastAsia="lt-LT"/>
                                </w:rPr>
                                <w:t>3</w:t>
                              </w:r>
                            </w:sdtContent>
                          </w:sdt>
                          <w:r>
                            <w:rPr>
                              <w:color w:val="000000"/>
                              <w:szCs w:val="24"/>
                              <w:lang w:eastAsia="lt-LT"/>
                            </w:rPr>
                            <w:t>. Teisę skraidyti orlaivio įgulos nariu, teisę atlikti orlaivių techninę priežiūrą suteikiančių licencijų galiojimo sustabdymo,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3ad5bca72a564dd3b6563b73fea9076c"/>
                    <w:lock w:val="sdtLocked"/>
                    <w:richText/>
                  </w:sdtPr>
                  <w:sdtContent>
                    <w:p>
                      <w:pPr>
                        <w:spacing w:line="360" w:lineRule="auto"/>
                        <w:ind w:firstLine="720"/>
                        <w:jc w:val="both"/>
                        <w:rPr>
                          <w:szCs w:val="24"/>
                        </w:rPr>
                      </w:pPr>
                      <w:sdt>
                        <w:sdtPr>
                          <w:alias w:val="Numeris"/>
                          <w:tag w:val="nr_3ad5bca72a564dd3b6563b73fea9076c"/>
                          <w:lock w:val="sdtLocked"/>
                          <w:richText/>
                        </w:sdtPr>
                        <w:sdtContent>
                          <w:r>
                            <w:rPr>
                              <w:b/>
                              <w:bCs/>
                              <w:szCs w:val="24"/>
                            </w:rPr>
                            <w:t>686</w:t>
                          </w:r>
                        </w:sdtContent>
                      </w:sdt>
                      <w:r>
                        <w:rPr>
                          <w:b/>
                          <w:bCs/>
                          <w:szCs w:val="24"/>
                        </w:rPr>
                        <w:t xml:space="preserve"> straipsnis. </w:t>
                      </w:r>
                      <w:sdt>
                        <w:sdtPr>
                          <w:alias w:val="Pavadinimas"/>
                          <w:tag w:val="title_3ad5bca72a564dd3b6563b73fea9076c"/>
                          <w:lock w:val="sdtLocked"/>
                          <w:richText/>
                        </w:sdtPr>
                        <w:sdtContent>
                          <w:r>
                            <w:rPr>
                              <w:b/>
                              <w:bCs/>
                              <w:szCs w:val="24"/>
                            </w:rPr>
                            <w:t>Specialiųjų teisių atėmimo vykdymo terminų nustatymas</w:t>
                          </w:r>
                          <w:r>
                            <w:rPr>
                              <w:szCs w:val="24"/>
                            </w:rPr>
                            <w:t xml:space="preserve"> </w:t>
                          </w:r>
                        </w:sdtContent>
                      </w:sdt>
                    </w:p>
                    <w:sdt>
                      <w:sdtPr>
                        <w:alias w:val="686 str. 1 d."/>
                        <w:tag w:val="part_9aee1d2f664945f5bc992dc488a85236"/>
                        <w:lock w:val="sdtLocked"/>
                        <w:richText/>
                      </w:sdtPr>
                      <w:sdtContent>
                        <w:p>
                          <w:pPr>
                            <w:spacing w:line="360" w:lineRule="auto"/>
                            <w:ind w:firstLine="720"/>
                            <w:jc w:val="both"/>
                            <w:rPr>
                              <w:szCs w:val="24"/>
                            </w:rPr>
                          </w:pPr>
                          <w:sdt>
                            <w:sdtPr>
                              <w:alias w:val="Numeris"/>
                              <w:tag w:val="nr_9aee1d2f664945f5bc992dc488a85236"/>
                              <w:lock w:val="sdtLocked"/>
                              <w:richText/>
                            </w:sdtPr>
                            <w:sdtContent>
                              <w:r>
                                <w:rPr>
                                  <w:color w:val="000000"/>
                                  <w:szCs w:val="24"/>
                                </w:rPr>
                                <w:t>1</w:t>
                              </w:r>
                            </w:sdtContent>
                          </w:sdt>
                          <w:r>
                            <w:rPr>
                              <w:color w:val="000000"/>
                              <w:szCs w:val="24"/>
                            </w:rPr>
                            <w:t>.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šio kodekso 602 straipsnio 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2 d."/>
                        <w:tag w:val="part_32a588d5dfc142cfa3587707551a250f"/>
                        <w:lock w:val="sdtLocked"/>
                        <w:richText/>
                      </w:sdtPr>
                      <w:sdtContent>
                        <w:p>
                          <w:pPr>
                            <w:spacing w:line="360" w:lineRule="auto"/>
                            <w:ind w:firstLine="720"/>
                            <w:jc w:val="both"/>
                            <w:rPr>
                              <w:szCs w:val="24"/>
                            </w:rPr>
                          </w:pPr>
                          <w:sdt>
                            <w:sdtPr>
                              <w:alias w:val="Numeris"/>
                              <w:tag w:val="nr_32a588d5dfc142cfa3587707551a250f"/>
                              <w:lock w:val="sdtLocked"/>
                              <w:richText/>
                            </w:sdtPr>
                            <w:sdtContent>
                              <w:r>
                                <w:rPr>
                                  <w:szCs w:val="24"/>
                                </w:rPr>
                                <w:t>2</w:t>
                              </w:r>
                            </w:sdtContent>
                          </w:sdt>
                          <w:r>
                            <w:rPr>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1535e9b38f8a44f99b1fff82f9c651cc"/>
                        <w:lock w:val="sdtLocked"/>
                        <w:richText/>
                      </w:sdtPr>
                      <w:sdtContent>
                        <w:p>
                          <w:pPr>
                            <w:spacing w:line="360" w:lineRule="auto"/>
                            <w:ind w:firstLine="720"/>
                            <w:jc w:val="both"/>
                            <w:rPr>
                              <w:szCs w:val="24"/>
                            </w:rPr>
                          </w:pPr>
                          <w:sdt>
                            <w:sdtPr>
                              <w:alias w:val="Numeris"/>
                              <w:tag w:val="nr_1535e9b38f8a44f99b1fff82f9c651cc"/>
                              <w:lock w:val="sdtLocked"/>
                              <w:richText/>
                            </w:sdtPr>
                            <w:sdtContent>
                              <w:r>
                                <w:rPr>
                                  <w:szCs w:val="24"/>
                                </w:rPr>
                                <w:t>3</w:t>
                              </w:r>
                            </w:sdtContent>
                          </w:sdt>
                          <w:r>
                            <w:rPr>
                              <w:szCs w:val="24"/>
                            </w:rPr>
                            <w:t>. Pasibaigus paskirtam teisės vairuoti transporto priemones atėmimo terminui, asmeniui, kuriam ši specialioji teisė atimta trumpesniam negu vienų metų terminui, grąžinami iš jo paimti dokumentai tik po to, kai jis nustatyta tvarka užbaigia papildomą vairuotojų mokymą. Jei asmeniui teisė vairuoti transporto priemones atimta vieniems metams ir ilgiau, iš jo paimti dokumentai grąžinami tik pasibaigus šios specialiosios teisės atėmimo laikui ir kai jis perlaiko egzaminą ir nustatyta tvarka baigia papildomą vairuotojų mokymą.</w:t>
                          </w:r>
                        </w:p>
                      </w:sdtContent>
                    </w:sdt>
                    <w:sdt>
                      <w:sdtPr>
                        <w:alias w:val="686 str. 4 d."/>
                        <w:tag w:val="part_46cebe737d5e4cf5b1abf945b87a5c9c"/>
                        <w:lock w:val="sdtLocked"/>
                        <w:richText/>
                      </w:sdtPr>
                      <w:sdtContent>
                        <w:p>
                          <w:pPr>
                            <w:spacing w:line="360" w:lineRule="auto"/>
                            <w:ind w:firstLine="720"/>
                            <w:jc w:val="both"/>
                            <w:rPr>
                              <w:szCs w:val="24"/>
                            </w:rPr>
                          </w:pPr>
                          <w:sdt>
                            <w:sdtPr>
                              <w:alias w:val="Numeris"/>
                              <w:tag w:val="nr_46cebe737d5e4cf5b1abf945b87a5c9c"/>
                              <w:lock w:val="sdtLocked"/>
                              <w:richText/>
                            </w:sdtPr>
                            <w:sdtContent>
                              <w:r>
                                <w:rPr>
                                  <w:szCs w:val="24"/>
                                </w:rPr>
                                <w:t>4</w:t>
                              </w:r>
                            </w:sdtContent>
                          </w:sdt>
                          <w:r>
                            <w:rPr>
                              <w:szCs w:val="24"/>
                            </w:rPr>
                            <w:t xml:space="preserve">. Jeigu specialioji teisė buvo atimta už tai, kad asmuo administracinį nusižengimą padarė būdamas neblaivus arba apsvaigęs nuo narkotinių, psichotropinių ar kitų psichiką veikiančių medžiagų, pasibaigus paskirtam teisės atėmimo terminui iš asmens paimti dokumentai grąžinami tik </w:t>
                          </w:r>
                          <w:r>
                            <w:rPr>
                              <w:bCs/>
                              <w:szCs w:val="24"/>
                            </w:rPr>
                            <w:t>Lietuvos Respublikos</w:t>
                          </w:r>
                          <w:r>
                            <w:rPr>
                              <w:szCs w:val="24"/>
                            </w:rPr>
                            <w:t xml:space="preserve"> Vyriausybės ar jos įgaliotos institucijos nustatyta tvarka po medicininės ir švietėjiškos atestacijos.</w:t>
                          </w:r>
                        </w:p>
                        <w:p>
                          <w:pPr>
                            <w:spacing w:line="360" w:lineRule="auto"/>
                            <w:ind w:firstLine="720"/>
                            <w:jc w:val="both"/>
                            <w:rPr>
                              <w:szCs w:val="24"/>
                            </w:rPr>
                          </w:pPr>
                        </w:p>
                      </w:sdtContent>
                    </w:sdt>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Content>
            </w:sdt>
          </w:sdtContent>
        </w:sdt>
      </w:sdtContent>
    </w:sdt>
    <w:sdt>
      <w:sdtPr>
        <w:alias w:val="pr."/>
        <w:tag w:val="part_4eeeca7749324791b330bf60fdb1f51b"/>
        <w:lock w:val="sdtLocked"/>
        <w:richText/>
      </w:sdtPr>
      <w:sdtContent>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4eeeca7749324791b330bf60fdb1f51b"/>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3 p."/>
            <w:tag w:val="part_6f56b9c40b06426fb9dfd2409114f36b"/>
            <w:lock w:val="sdtLocked"/>
            <w:richText/>
          </w:sdtPr>
          <w:sdtContent>
            <w:p>
              <w:pPr>
                <w:shd w:val="clear" w:color="000000" w:fill="auto"/>
                <w:spacing w:line="360" w:lineRule="auto"/>
                <w:ind w:firstLine="720"/>
                <w:jc w:val="both"/>
                <w:rPr>
                  <w:rFonts w:eastAsia="SimSun"/>
                  <w:szCs w:val="24"/>
                  <w:lang w:eastAsia="zh-CN"/>
                </w:rPr>
              </w:pPr>
              <w:sdt>
                <w:sdtPr>
                  <w:alias w:val="Numeris"/>
                  <w:tag w:val="nr_6f56b9c40b06426fb9dfd2409114f36b"/>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15 skyrius, 6 tomas, p. 77) su paskutiniais pakeitimas, padarytais 2015 m. kovo 11 d. Europos Parlamento ir Tarybos direktyva (ES) 2015/412 (</w:t>
              </w:r>
              <w:r>
                <w:rPr>
                  <w:iCs/>
                  <w:color w:val="000000"/>
                  <w:szCs w:val="24"/>
                </w:rPr>
                <w:t>OL 2015 L 68,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08e5a869c2c14f219379c0d31fd0e60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8e5a869c2c14f219379c0d31fd0e602"/>
                  <w:lock w:val="sdtLocked"/>
                  <w:richText/>
                </w:sdtPr>
                <w:sdtContent>
                  <w:r>
                    <w:rPr>
                      <w:rFonts w:eastAsia="SimSun"/>
                      <w:szCs w:val="24"/>
                      <w:lang w:eastAsia="zh-CN"/>
                    </w:rPr>
                    <w:t>19</w:t>
                  </w:r>
                </w:sdtContent>
              </w:sdt>
              <w:r>
                <w:rPr>
                  <w:rFonts w:eastAsia="SimSun"/>
                  <w:szCs w:val="24"/>
                  <w:lang w:eastAsia="zh-CN"/>
                </w:rPr>
                <w:t xml:space="preserve">. 2004 m. balandžio 29 d. Europos Parlamento ir Tarybos reglamentas (EB) Nr. 850/2004 dėl patvariųjų organinių teršalų ir iš dalies keičiantis Direktyvą 79/117/EEB (OL </w:t>
              </w:r>
              <w:r>
                <w:rPr>
                  <w:rFonts w:eastAsia="SimSun"/>
                  <w:i/>
                  <w:iCs/>
                  <w:szCs w:val="24"/>
                  <w:lang w:eastAsia="zh-CN"/>
                </w:rPr>
                <w:t>2004 m.</w:t>
              </w:r>
              <w:r>
                <w:rPr>
                  <w:rFonts w:eastAsia="SimSun"/>
                  <w:szCs w:val="24"/>
                  <w:lang w:eastAsia="zh-CN"/>
                </w:rPr>
                <w:t xml:space="preserve"> </w:t>
              </w:r>
              <w:r>
                <w:rPr>
                  <w:rFonts w:eastAsia="SimSun"/>
                  <w:i/>
                  <w:iCs/>
                  <w:szCs w:val="24"/>
                  <w:lang w:eastAsia="zh-CN"/>
                </w:rPr>
                <w:t>specialusis leidimas</w:t>
              </w:r>
              <w:r>
                <w:rPr>
                  <w:rFonts w:eastAsia="SimSun"/>
                  <w:szCs w:val="24"/>
                  <w:lang w:eastAsia="zh-CN"/>
                </w:rPr>
                <w:t xml:space="preserve">, 15 skyrius, 8 tomas, p. 465) su paskutiniais pakeitimais, padarytais 2014 m. gruodžio 17 d. Komisijos reglamentu (ES) Nr. 1342/2014 (OL 2014 L 363, p. 67).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c67f15c6eff54df19bc81e60fcbdb32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67f15c6eff54df19bc81e60fcbdb32b"/>
                  <w:lock w:val="sdtLocked"/>
                  <w:richText/>
                </w:sdtPr>
                <w:sdtContent>
                  <w:r>
                    <w:rPr>
                      <w:rFonts w:eastAsia="SimSun"/>
                      <w:szCs w:val="24"/>
                      <w:lang w:eastAsia="zh-CN"/>
                    </w:rPr>
                    <w:t>20</w:t>
                  </w:r>
                </w:sdtContent>
              </w:sdt>
              <w:r>
                <w:rPr>
                  <w:rFonts w:eastAsia="SimSun"/>
                  <w:szCs w:val="24"/>
                  <w:lang w:eastAsia="zh-CN"/>
                </w:rPr>
                <w:t xml:space="preserve">. 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rFonts w:eastAsia="SimSun"/>
                  <w:i/>
                  <w:iCs/>
                  <w:szCs w:val="24"/>
                  <w:lang w:eastAsia="zh-CN"/>
                </w:rPr>
                <w:t>2004 m. specialusis leidimas</w:t>
              </w:r>
              <w:r>
                <w:rPr>
                  <w:rFonts w:eastAsia="SimSun"/>
                  <w:szCs w:val="24"/>
                  <w:lang w:eastAsia="zh-CN"/>
                </w:rPr>
                <w:t>, 3 skyrius, 45 tomas, p. 200), su paskutiniais pakeitimais, padarytais 2011 m. kovo 2 d. Komisijos reglamentu (ES) Nr. 208/2011 (OL 2011 L 58, p. 29).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7b31ae79dd304852be735831d62c090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b31ae79dd304852be735831d62c0905"/>
                  <w:lock w:val="sdtLocked"/>
                  <w:richText/>
                </w:sdtPr>
                <w:sdtContent>
                  <w:r>
                    <w:rPr>
                      <w:rFonts w:eastAsia="SimSun"/>
                      <w:szCs w:val="24"/>
                      <w:lang w:eastAsia="zh-CN"/>
                    </w:rPr>
                    <w:t>55</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997da9bc389b4fc6966101dc4c7185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97da9bc389b4fc6966101dc4c7185b5"/>
                  <w:lock w:val="sdtLocked"/>
                  <w:richText/>
                </w:sdtPr>
                <w:sdtContent>
                  <w:r>
                    <w:rPr>
                      <w:rFonts w:eastAsia="SimSun"/>
                      <w:szCs w:val="24"/>
                      <w:lang w:eastAsia="zh-CN"/>
                    </w:rPr>
                    <w:t>66</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7 p."/>
            <w:tag w:val="part_50d40290478b45a5951793a28d3ab19a"/>
            <w:lock w:val="sdtLocked"/>
            <w:richText/>
          </w:sdtPr>
          <w:sdtContent>
            <w:p>
              <w:pPr>
                <w:shd w:val="clear" w:color="000000" w:fill="auto"/>
                <w:spacing w:line="360" w:lineRule="auto"/>
                <w:ind w:firstLine="720"/>
                <w:jc w:val="both"/>
                <w:rPr>
                  <w:rFonts w:eastAsia="SimSun"/>
                  <w:szCs w:val="24"/>
                  <w:lang w:eastAsia="lt-LT"/>
                </w:rPr>
              </w:pPr>
              <w:sdt>
                <w:sdtPr>
                  <w:alias w:val="Numeris"/>
                  <w:tag w:val="nr_50d40290478b45a5951793a28d3ab19a"/>
                  <w:lock w:val="sdtLocked"/>
                  <w:richText/>
                </w:sdtPr>
                <w:sdtContent>
                  <w:r>
                    <w:rPr>
                      <w:rFonts w:eastAsia="SimSun"/>
                      <w:szCs w:val="24"/>
                      <w:lang w:eastAsia="lt-LT"/>
                    </w:rPr>
                    <w:t>77</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7 p."/>
            <w:tag w:val="part_d6f9408a07994e9d913a2d4ee4ccfd2e"/>
            <w:lock w:val="sdtLocked"/>
            <w:richText/>
          </w:sdtPr>
          <w:sdtContent>
            <w:p>
              <w:pPr>
                <w:spacing w:line="360" w:lineRule="auto"/>
                <w:ind w:firstLine="720"/>
                <w:jc w:val="both"/>
                <w:rPr>
                  <w:rFonts w:eastAsia="SimSun"/>
                  <w:szCs w:val="24"/>
                  <w:lang w:eastAsia="zh-CN"/>
                </w:rPr>
              </w:pPr>
              <w:r>
                <w:rPr>
                  <w:color w:val="000000"/>
                  <w:szCs w:val="24"/>
                  <w:lang w:eastAsia="lt-LT"/>
                </w:rPr>
                <w:t>87. 2014 m. balandžio 3 d. Europos Parlamento ir Tarybos direktyva 2014/47/ES dėl Sąjungoje važinėjančių komercinių transporto priemonių techninio patikrinimo kelyje, kuria panaikinama Direktyva 2000/30/EB (OL 2014 L 127, p. 134).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8 p."/>
            <w:tag w:val="part_d4c2101e57e648a9b6a583b8b7f2cd51"/>
            <w:lock w:val="sdtLocked"/>
            <w:richText/>
          </w:sdtPr>
          <w:sdtContent>
            <w:p>
              <w:pPr>
                <w:shd w:val="clear" w:color="000000" w:fill="auto"/>
                <w:suppressAutoHyphens/>
                <w:spacing w:line="360" w:lineRule="auto"/>
                <w:ind w:firstLine="720"/>
                <w:jc w:val="both"/>
                <w:textAlignment w:val="baseline"/>
              </w:pPr>
              <w:sdt>
                <w:sdtPr>
                  <w:alias w:val="Numeris"/>
                  <w:tag w:val="nr_d4c2101e57e648a9b6a583b8b7f2cd51"/>
                  <w:lock w:val="sdtLocked"/>
                  <w:richText/>
                </w:sdtPr>
                <w:sdtContent>
                  <w:r>
                    <w:rPr>
                      <w:rFonts w:eastAsia="SimSun"/>
                      <w:szCs w:val="24"/>
                      <w:lang w:eastAsia="zh-CN"/>
                    </w:rPr>
                    <w:t>88</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9 d."/>
            <w:tag w:val="part_6b8ed7d8925948289621da36dd760834"/>
            <w:lock w:val="sdtLocked"/>
            <w:richText/>
          </w:sdtPr>
          <w:sdtContent>
            <w:p>
              <w:pPr>
                <w:shd w:val="clear" w:color="000000" w:fill="auto"/>
                <w:spacing w:line="360" w:lineRule="auto"/>
                <w:ind w:firstLine="720"/>
                <w:jc w:val="both"/>
                <w:rPr>
                  <w:rFonts w:eastAsia="SimSun"/>
                  <w:szCs w:val="24"/>
                  <w:lang w:eastAsia="zh-CN"/>
                </w:rPr>
              </w:pPr>
              <w:sdt>
                <w:sdtPr>
                  <w:alias w:val="Numeris"/>
                  <w:tag w:val="nr_6b8ed7d8925948289621da36dd760834"/>
                  <w:lock w:val="sdtLocked"/>
                  <w:richText/>
                </w:sdtPr>
                <w:sdtContent>
                  <w:r>
                    <w:rPr>
                      <w:color w:val="000000"/>
                      <w:szCs w:val="24"/>
                    </w:rPr>
                    <w:t>89</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0 p."/>
            <w:tag w:val="part_3dc2bd9987d748f8a6a5e1e8c052f2c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dc2bd9987d748f8a6a5e1e8c052f2c4"/>
                  <w:lock w:val="sdtLocked"/>
                  <w:richText/>
                </w:sdtPr>
                <w:sdtContent>
                  <w:r>
                    <w:rPr>
                      <w:rFonts w:eastAsia="SimSun"/>
                      <w:szCs w:val="24"/>
                      <w:lang w:eastAsia="zh-CN"/>
                    </w:rPr>
                    <w:t>90</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1 p."/>
            <w:tag w:val="part_babaf0c526264e60b92c244d71486993"/>
            <w:lock w:val="sdtLocked"/>
            <w:richText/>
          </w:sdtPr>
          <w:sdtContent>
            <w:p>
              <w:pPr>
                <w:shd w:val="clear" w:color="000000" w:fill="auto"/>
                <w:spacing w:line="360" w:lineRule="auto"/>
                <w:ind w:firstLine="720"/>
                <w:jc w:val="both"/>
              </w:pPr>
              <w:sdt>
                <w:sdtPr>
                  <w:alias w:val="Numeris"/>
                  <w:tag w:val="nr_babaf0c526264e60b92c244d71486993"/>
                  <w:lock w:val="sdtLocked"/>
                  <w:richText/>
                </w:sdtPr>
                <w:sdtContent>
                  <w:r>
                    <w:rPr>
                      <w:szCs w:val="24"/>
                      <w:lang w:eastAsia="lt-LT"/>
                    </w:rPr>
                    <w:t>91</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2 p."/>
            <w:tag w:val="part_60d639e412e147f9815254cf8e430515"/>
            <w:lock w:val="sdtLocked"/>
            <w:richText/>
          </w:sdtPr>
          <w:sdtContent>
            <w:p>
              <w:pPr>
                <w:spacing w:line="360" w:lineRule="auto"/>
                <w:ind w:firstLine="720"/>
                <w:jc w:val="both"/>
              </w:pPr>
              <w:sdt>
                <w:sdtPr>
                  <w:alias w:val="Numeris"/>
                  <w:tag w:val="nr_60d639e412e147f9815254cf8e430515"/>
                  <w:lock w:val="sdtLocked"/>
                  <w:richText/>
                </w:sdtPr>
                <w:sdtContent>
                  <w:r>
                    <w:rPr>
                      <w:szCs w:val="24"/>
                      <w:lang w:val="sq-AL" w:eastAsia="lt-LT"/>
                    </w:rPr>
                    <w:t>92</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3 p."/>
            <w:tag w:val="part_b4f1e60589c54f57bf67af6c5808f184"/>
            <w:lock w:val="sdtLocked"/>
            <w:richText/>
          </w:sdtPr>
          <w:sdtContent>
            <w:p>
              <w:pPr>
                <w:shd w:val="clear" w:color="000000" w:fill="auto"/>
                <w:spacing w:line="360" w:lineRule="auto"/>
                <w:ind w:firstLine="720"/>
                <w:jc w:val="both"/>
              </w:pPr>
              <w:sdt>
                <w:sdtPr>
                  <w:alias w:val="Numeris"/>
                  <w:tag w:val="nr_b4f1e60589c54f57bf67af6c5808f184"/>
                  <w:lock w:val="sdtLocked"/>
                  <w:richText/>
                </w:sdtPr>
                <w:sdtContent>
                  <w:r>
                    <w:rPr>
                      <w:color w:val="000000"/>
                      <w:szCs w:val="24"/>
                    </w:rPr>
                    <w:t>93</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4 p."/>
            <w:tag w:val="part_dbb40900337a4b37b388567071286c5c"/>
            <w:lock w:val="sdtLocked"/>
            <w:richText/>
          </w:sdtPr>
          <w:sdtContent>
            <w:p>
              <w:pPr>
                <w:shd w:val="clear" w:color="000000" w:fill="auto"/>
                <w:spacing w:line="360" w:lineRule="auto"/>
                <w:ind w:firstLine="720"/>
                <w:jc w:val="both"/>
              </w:pPr>
              <w:sdt>
                <w:sdtPr>
                  <w:alias w:val="Numeris"/>
                  <w:tag w:val="nr_dbb40900337a4b37b388567071286c5c"/>
                  <w:lock w:val="sdtLocked"/>
                  <w:richText/>
                </w:sdtPr>
                <w:sdtContent>
                  <w:r>
                    <w:rPr>
                      <w:bCs/>
                      <w:color w:val="000000"/>
                      <w:szCs w:val="24"/>
                    </w:rPr>
                    <w:t>94</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5 p."/>
            <w:tag w:val="part_2e205b3975174ad1a8e693b4eb18b79f"/>
            <w:lock w:val="sdtLocked"/>
            <w:richText/>
          </w:sdtPr>
          <w:sdtContent>
            <w:p>
              <w:pPr>
                <w:shd w:val="clear" w:color="000000" w:fill="auto"/>
                <w:spacing w:line="360" w:lineRule="auto"/>
                <w:ind w:firstLine="720"/>
                <w:jc w:val="both"/>
                <w:rPr>
                  <w:rFonts w:eastAsia="SimSun"/>
                  <w:szCs w:val="24"/>
                  <w:lang w:eastAsia="zh-CN"/>
                </w:rPr>
              </w:pPr>
              <w:sdt>
                <w:sdtPr>
                  <w:alias w:val="Numeris"/>
                  <w:tag w:val="nr_2e205b3975174ad1a8e693b4eb18b79f"/>
                  <w:lock w:val="sdtLocked"/>
                  <w:richText/>
                </w:sdtPr>
                <w:sdtContent>
                  <w:r>
                    <w:rPr>
                      <w:szCs w:val="24"/>
                    </w:rPr>
                    <w:t>95</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6 p."/>
            <w:tag w:val="part_fce202f41a3b4077b0fa48b8a4ee6fda"/>
            <w:lock w:val="sdtLocked"/>
            <w:richText/>
          </w:sdtPr>
          <w:sdtContent>
            <w:p>
              <w:pPr>
                <w:shd w:val="clear" w:color="000000" w:fill="auto"/>
                <w:suppressAutoHyphens/>
                <w:spacing w:line="360" w:lineRule="auto"/>
                <w:ind w:firstLine="720"/>
                <w:jc w:val="both"/>
              </w:pPr>
              <w:sdt>
                <w:sdtPr>
                  <w:alias w:val="Numeris"/>
                  <w:tag w:val="nr_fce202f41a3b4077b0fa48b8a4ee6fda"/>
                  <w:lock w:val="sdtLocked"/>
                  <w:richText/>
                </w:sdtPr>
                <w:sdtContent>
                  <w:r>
                    <w:rPr>
                      <w:rFonts w:eastAsia="SimSun"/>
                      <w:szCs w:val="24"/>
                      <w:lang w:eastAsia="zh-CN"/>
                    </w:rPr>
                    <w:t>96</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7 p."/>
            <w:tag w:val="part_06051821f5704e978a10dbb325b0e647"/>
            <w:lock w:val="sdtLocked"/>
            <w:richText/>
          </w:sdtPr>
          <w:sdtContent>
            <w:p>
              <w:pPr>
                <w:spacing w:line="360" w:lineRule="auto"/>
                <w:ind w:firstLine="720"/>
                <w:jc w:val="both"/>
              </w:pPr>
              <w:sdt>
                <w:sdtPr>
                  <w:alias w:val="Numeris"/>
                  <w:tag w:val="nr_06051821f5704e978a10dbb325b0e647"/>
                  <w:lock w:val="sdtLocked"/>
                  <w:richText/>
                </w:sdtPr>
                <w:sdtContent>
                  <w:r>
                    <w:rPr>
                      <w:szCs w:val="24"/>
                      <w:lang w:eastAsia="lt-LT"/>
                    </w:rPr>
                    <w:t>97</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7"/>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6A75C0B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36.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customXml" Target="../customXml/item1.xml"/>
  <Relationship Id="rId2" Type="http://schemas.openxmlformats.org/officeDocument/2006/relationships/header" Target="header137.xml"/>
  <Relationship Id="rId3" Type="http://schemas.openxmlformats.org/officeDocument/2006/relationships/footer" Target="footer136.xml"/>
  <Relationship Id="rId4" Type="http://schemas.openxmlformats.org/officeDocument/2006/relationships/footer" Target="footer137.xml"/>
  <Relationship Id="rId5" Type="http://schemas.openxmlformats.org/officeDocument/2006/relationships/header" Target="header138.xml"/>
  <Relationship Id="rId6" Type="http://schemas.openxmlformats.org/officeDocument/2006/relationships/footer" Target="footer138.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656e00e7c3e642198315d3f67567b38d"/>
  </Part>
  <Part Type="patvirtinta" Title="LIETUVOS RESPUBLIKOS ADMINISTRACINIŲ NUSIŽENGIMŲ KODEKSAS" DocPartId="13c44137caa243679428cee76b0524dd" PartId="5fc2fad76f96430ebfe4c296336b496a">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a5a08c9b88b24c98a4d1ee77691b73ed"/>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APLINKYBĖS, KAI ASMUO NETRAUKIAMAS ADMINISTRACINĖN ATSAKOMYBĖN" DocPartId="cb24729a103d468fa53fec7654fc1ed0" PartId="8d0ccfa083d14e21ad8cfd74f0b49492">
        <Part Type="straipsnis" Nr="12" Abbr="12 str." Title="Mažai pavojinga veika" DocPartId="98479b54b66e486d82c35464cc81a956" PartId="6b84cf96b8124596bfaa1dc4f3b65151">
          <Part Type="strDalis" Nr="1" Abbr="12 str. 1 d." DocPartId="0c37f996dab44fdf804ebdd4494e5984" PartId="49a7ac2eb4dd498a9fcd513b96adda94"/>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88e72844118a4fd78fc1fbe3335959f7"/>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bb055c2eaf4f49b9a08e0ca41b822eea"/>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b0f0c315a42d4af185191577fdfff75e"/>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49b1fe2941147868a7847dea99b40cb">
            <Part Type="strPunktas" Nr="1" Abbr="29 str. 4 d. 1 p." DocPartId="43ccd019b6f64edf9593ef846def6a31" PartId="59b50ead772541be9d74f1f7e4c0de66"/>
            <Part Type="strPunktas" Nr="2" Abbr="29 str. 4 d. 2 p." DocPartId="eaaf582ebf5d43b1aa2b614a57bcde3f" PartId="e68545387ece442eb1a77a132b933b92"/>
            <Part Type="strPunktas" Nr="3" Abbr="29 str. 4 d. 3 p." DocPartId="a0d85b05a5af48cbaad258184dfa9928" PartId="a618ae5459e54a68ba803df8f9965bd8"/>
            <Part Type="strPunktas" Nr="4" Abbr="29 str. 4 d. 4 p." DocPartId="5d5bef54ee7445edb3bfe308472d3e38" PartId="2706661147ec42daadb4d944c942ddb2"/>
            <Part Type="strPunktas" Nr="5" Abbr="29 str. 4 d. 5 p." DocPartId="d82ac52c48f34aac80ba19303eff699f" PartId="67ceac850ff44849b5e802f0ff44fb71"/>
          </Part>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ės nuobaudos ir administracinio poveikio priemonės – specialiosios teisės atėmimo skyrimas surašant administracinį nurodymą" DocPartId="ee7ff665c53c4813acc79a67f3a65963" PartId="d5847df802f84b35939c45623722fa16">
          <Part Type="strDalis" Nr="1" Abbr="33 str. 1 d." DocPartId="d6fc35c900ac47fda2f3d72cb2f9152a" PartId="49ad041cd0f048d6bf6a3186524e0b1e">
            <Part Type="strPunktas" Nr="1" Abbr="33 str. 1 d. 1 p." DocPartId="ef3d0e290bca4cdaadbd8aac89bfabd9" PartId="8b1835e8e25d491eb0c88d9dbaac4057"/>
            <Part Type="strPunktas" Nr="2" Abbr="33 str. 1 d. 2 p." DocPartId="d3ad8b42a74049288288760fcb011ee4" PartId="b9107d7ccdb241df909d220e6bde8cc4"/>
            <Part Type="strPunktas" Nr="3" Abbr="33 str. 1 d. 3 p." DocPartId="edde2225c5234298b771986910ce282c" PartId="26d30fe9a2454974802a876eea59776b"/>
            <Part Type="strPunktas" Nr="4" Abbr="33 str. 1 d. 4 p." DocPartId="bd24f6828ca149b08bd299f100f76ec2" PartId="ec21422696eb4d309be776fc1121d872"/>
            <Part Type="strPunktas" Nr="5" Abbr="33 str. 1 d. 5 p." DocPartId="93703ada22e945e8a7044479acd682a9" PartId="2c124b3656394ef58132163cc0e5b261"/>
            <Part Type="strPunktas" Nr="6" Abbr="33 str. 1 d. 6 p." DocPartId="987eae578c1743cba25908ed6ebf2502" PartId="753d64e0a3ad44d8aa9c902b20b4ad1e"/>
          </Part>
          <Part Type="strDalis" Nr="2" Abbr="33 str. 2 d." DocPartId="a5f48cda3acd4773b7bf5258deec9c0f" PartId="dc99b44cd4134721ac4a40ee78815817"/>
          <Part Type="strDalis" Nr="3" Abbr="33 str. 3 d." DocPartId="c750c825ac334e78b1d4effb62d65a3b" PartId="eae31f9927f542e3a2fe97f0f47491a9"/>
        </Part>
        <Part Type="straipsnis" Nr="34" Abbr="34 str." Title="Administracinės nuobaudos ir administracinio poveikio priemonės rūšies parinkimas, baudos dydžio ir asmeniui suteiktos specialiosios teisės atėmimo trukmės nustatymas išnagrinėjus administracinio nusižengimo bylą" DocPartId="d9f3890d041b4f86b21a4e3c18b89766" PartId="b4f1c2d2edf843f6bc4543454d2a24d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34 str. 4 d." DocPartId="3ab4a980423e47ada893e0a2e71f1d07" PartId="0a484211a4854a5db89b401f1c542de8"/>
          <Part Type="strDalis" Nr="5" Abbr="34 str. 5 d." DocPartId="945e5b7eb8434635b69d61c4bd5d0626" PartId="b809b262832642079a3f4d2d65d525b8"/>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b690a0bf3ea643c493a13bbf9cb48bfc"/>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b83bfd4237064e71aa0476d4e7f3b0a0">
          <Part Type="strDalis" Nr="1" Abbr="40 str. 1 d." DocPartId="65a0484e6d8d4cfcbd09557f1b77ded1" PartId="863d8b21660f4d718ac20591754e5eed"/>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50" Abbr="50 str." Title="Kosmetikos gaminių tiekimo rinkai reikalavimų pažeidimas" DocPartId="e3d1e60a2aaa41038bfd6999a4a9c176" PartId="9442ecf5cca44714ac455387aaa31a6e">
          <Part Type="strDalis" Nr="1" Abbr="50 str. 1 d." DocPartId="e860c0af4a4d448185436f979fe0978c" PartId="5b4dfacf8b2144a29d70cc969391df4a"/>
          <Part Type="strDalis" Nr="2" Abbr="50 str. 2 d." DocPartId="a36754fc233141f8a318b3c761faa5fd" PartId="5762b39d4f64475ebee9fdbb78ac225b"/>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Ūkinės ar kitokios veiklos vykdymas, objektų naudojimas nenustačius sanitarinės apsaugos zonos ribų, kai tai numatyta įstatymuose ar kituose teisės aktuose" DocPartId="0108c186e6ea47efa890876d187b89c5" PartId="edbc92f6be144c459c38c9b4e5a9db19">
          <Part Type="strDalis" Nr="1" Abbr="53 str. 1 d." DocPartId="4494f613c5124457a1ca7aa65e2b86b0" PartId="7f25991c8b5c4143ab6feed948811a4e"/>
          <Part Type="strDalis" Nr="2" Abbr="53 str. 2 d." DocPartId="57918fcd975a4852b0a9f7632713f4cd" PartId="01885fdad93c4901a526f39de73ba14a"/>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ed95eccb98694003abd15d93f4612096"/>
          <Part Type="strDalis" Nr="2" Abbr="57 str. 2 d." DocPartId="f146a11459d24205a0700c34da6e4ed8" PartId="fe9b6515948a4ea08d9a4feacd0c76a5"/>
          <Part Type="strDalis" Nr="3" Abbr="57 str. 3 d." DocPartId="65ac26c167344728a899dfb0cc8b4436" PartId="cbe009127563489ea135428acec8f48f"/>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026c1efe0c1d47bc961e836b142bdd8e"/>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8aa92df9a6cb4a3187ffad319bd39893">
          <Part Type="strDalis" Nr="1" Abbr="64 str. 1 d." DocPartId="04dba9a3acd64ee6a66044cc4b8b84d4" PartId="6109e306889d4cadb61d9e2daaef5706"/>
          <Part Type="strDalis" Nr="2" Abbr="64 str. 2 d." DocPartId="c5086a96804544c1a240c4a3b470ab3c" PartId="b800c2bfedc342599f6b2e47989b8ba7"/>
          <Part Type="strDalis" Nr="3" Abbr="64 str. 3 d." DocPartId="e14d7f859fa5441fb3273283192f9850" PartId="1d174f255a594421a79140ebcf8b1476"/>
          <Part Type="strDalis" Nr="4" Abbr="64 str. 4 d." DocPartId="696c0a98acfd4df78ba7b4b6ef5995d2" PartId="925ec4a4b39f4454a17f089172b52a56"/>
          <Part Type="strDalis" Nr="5" Abbr="64 str. 5 d." DocPartId="0439572fb81b4282a10eac813465978d" PartId="d4c628ab81f245fa9b946c018faadfda"/>
          <Part Type="strDalis" Nr="6" Abbr="64 str. 6 d." DocPartId="2714ee2de07e44579ca888448d4623bb" PartId="3210951bc93b4ec0a84095d258c7bb57"/>
          <Part Type="strDalis" Nr="7" Abbr="64 str. 7 d." DocPartId="e3ee9d84f4d8425ab8177a04440c4dd2" PartId="e68967af33c344a89f5113775d4f49ac"/>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Narkotinių ar psichotropinių medžiagų vartojimas be gydytojo paskyrimo" DocPartId="816eec9fb5e64db3b59162fcc3000c93" PartId="1c1011fcc8fc4970a1f6f5078dd2e280">
          <Part Type="strDalis" Nr="1" Abbr="71 str. 1 d." DocPartId="967996b291cc4aadb864812d00382ae0" PartId="c18bcf1b15994261a6e6ba032cfee871"/>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ec1dd00052994043a9bc2ce0743f8c4c"/>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9f3fa5165ca543358b49f5f367ed26c2"/>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cb95167ab73a48cab0e850c98b13ce72">
          <Part Type="strDalis" Nr="1" Abbr="75 str. 1 d." DocPartId="46b50cabd3224bcf840ddf0d74e4284c" PartId="56f8c042cf3846d09043ef9d767aedf2"/>
          <Part Type="strDalis" Nr="2" Abbr="75 str. 2 d." DocPartId="bb7463c4c6754bcdb70217b8d3909fd4" PartId="e4391300eaab49cbaae7bbc9c08dc82c"/>
          <Part Type="strDalis" Nr="3" Abbr="75 str. 3 d." DocPartId="5883c4a6caf44505bed818c1dff3ca87" PartId="23634755e4df4463a598111fff231bb1"/>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1d62cc365d6c4b79a0d9c1a697d246e5"/>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8744c8294a0c4c59927b84ae319eda00"/>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beff9105199941c2a834508208b7e309">
          <Part Type="strDalis" Nr="1" Abbr="82 str. 1 d." DocPartId="9fd572e910194a3c9abb35d9a3beaad9" PartId="f4c136a1b00b401d8aef6aa93451d6e2"/>
          <Part Type="strDalis" Nr="2" Abbr="82 str. 2 d." DocPartId="53937cc4e2194a408db89eb4a4043736" PartId="c14b8f4e57a64d3c95b1dad74e6b5e6a"/>
        </Part>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a2528fa89809433eb427f5ad2a66d19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12da770ad5e741eba36a05f0afcf436c"/>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93 str. 4 d." DocPartId="b0bea46f4f9247968e4eb76fae22e092" PartId="adcf85cd015d491a8349dbc7c8e281cd"/>
          <Part Type="strDalis" Nr="5" Abbr="93 str. 5 d." DocPartId="397e3f53897e47beb8be4e86b31a5ec4" PartId="cd7bf6149f8143a7804559950ac2c3bf"/>
          <Part Type="strDalis" Nr="6" Abbr="93 str. 6 d." DocPartId="c2acbd28fac64511b04127357ce336da" PartId="dd0787a0f92b4276b50a22f7942d8659"/>
          <Part Type="strDalis" Nr="7" Abbr="93 str. 7 d." DocPartId="41de82ec61714aecb60184bda0563d6f" PartId="180b47e1554046ae94a2ee385be94788"/>
          <Part Type="strDalis" Nr="8" Abbr="93 str. 8 d." DocPartId="b4e3b2e1d85048c58de0f8a48d3bc548" PartId="6e8784a0982c40a898ef3405bf057d85"/>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2a92eb66ad1043e69a09399b0caae765"/>
        </Part>
        <Part Type="straipsnis" Nr="99" Abbr="99 str." Title="Darbo užmokesčio apskaičiavimo ir mokėjimo tvarkos pažeidimas" DocPartId="6e813bd30c26437fb61e194e684d6d75" PartId="70796b2ef3d4445899babe7dae1d5ea3">
          <Part Type="strDalis" Nr="1" Abbr="99 str. 1 d." DocPartId="72d14a694920419bac374486793497bf" PartId="da985c929f1a4c70994e173fbab5ad3f"/>
          <Part Type="strDalis" Nr="2" Abbr="99 str. 2 d." DocPartId="35ce26a265fc4765a92ea0e7fdea6ac9" PartId="6657ee8657134a94a0348a8ad7319965"/>
          <Part Type="strDalis" Nr="3" Abbr="99 str. 3 d." DocPartId="049d481a48cf470290f77e4f67d6dbcc" PartId="af65507846b849cfb8d4071e29b8d9e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794eee2cb56e413c98550fbe737a2094">
          <Part Type="strDalis" Nr="1" Abbr="108 str. 1 d." DocPartId="21088f9d33624602a9be15ea48f92ab5" PartId="685450aa87e34633b90eb202645f3184"/>
          <Part Type="strDalis" Nr="2" Abbr="108 str. 2 d." DocPartId="1c6c6b60ffda4d878b33b943e9050e28" PartId="fbe497ac31fa4837bdc2d50d561c1fd4"/>
        </Part>
        <Part Type="straipsnis" Nr="109" Abbr="109 str." Title="Smulkaus neteisėtu būdu gauto turto įgijimas ar realizavimas" DocPartId="37932024580b4dc1ab2ac27fb2f73e81" PartId="dbabbe9345604b6fbbb824e8f8cfda5a">
          <Part Type="strDalis" Nr="1" Abbr="109 str. 1 d." DocPartId="b5f9000c45d84940a34bd84a94d5b951" PartId="d7c560e20c0140488af10fb739444482"/>
          <Part Type="strDalis" Nr="2" Abbr="109 str. 2 d." DocPartId="4bad55897f46413493feb71b0f30863c" PartId="4e72ec8b197b4e0285f6744cb986074a"/>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Neteisėtas mokslo darbų pirkimas, pardavimas ir jų pateikimas mokslo ir studijų institucijoms" DocPartId="f082ca51216845e6afd01856c1d812fc" PartId="bef628ac92784626a72ef709032721fd">
          <Part Type="strDalis" Nr="1" Abbr="123 str. 1 d." DocPartId="5af9b92034ff4bdca4e400d3fc67e3b9" PartId="a30910b3b84f428a8c2fa61c35e7648d"/>
          <Part Type="strDalis" Nr="2" Abbr="123 str. 2 d." DocPartId="c49ab22275df43298cf8d8adbcd7f725" PartId="b23d5ad8a5204d91ac7503eda907198e"/>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d379d9f83174415cb7e567a5ce7785c3">
          <Part Type="strDalis" Nr="1" Abbr="127 str. 1 d." DocPartId="613f3a25776e4016a57b0b78783195ae" PartId="52f5f26a76774e9fb840563a7b7f26db"/>
          <Part Type="strDalis" Nr="2" Abbr="127 str. 2 d." DocPartId="0e9c573196c34a389b8b0ba0f991e7ca" PartId="90a860d49d1b41ac9261248e19736af0"/>
          <Part Type="strDalis" Nr="3" Abbr="127 str. 3 d." DocPartId="d80b3b5a81f84d66ab8b198f42bc79ac" PartId="2aa1445a2ef14080ab8fe7206d61f4e6"/>
          <Part Type="strDalis" Nr="4" Abbr="127 str. 4 d." DocPartId="175992c96e764a29b41bc05ceb4eac35" PartId="7b2078769363450b9e0b0f3cc7ceaaa7"/>
          <Part Type="strDalis" Nr="5" Abbr="127 str. 5 d." DocPartId="b1fc054bf50e45dea3679119f98a55eb" PartId="afe63fa242ba442b90b3c077bf8f5456"/>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464d5e2dcbd1477ea5b9c130451970bf"/>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6f41d8d261e84873857d49d95c5d34b4">
          <Part Type="strDalis" Nr="1" Abbr="130 str. 1 d." DocPartId="77747dad38134aa2bddc9ac9a35dfce2" PartId="e209876450cc4b10bf7e401ea05423e9"/>
          <Part Type="strDalis" Nr="2" Abbr="130 str. 2 d." DocPartId="d01545c55b514716ba210498ca2ddeee" PartId="da2c78c55664469884711b7cd2ac98ca"/>
          <Part Type="strDalis" Nr="3" Abbr="130 str. 3 d." DocPartId="e00ffb0a8539440d843d24cf31f200da" PartId="c372bd07105c46778d436d1b4ec6527b"/>
          <Part Type="strDalis" Nr="4" Abbr="130 str. 4 d." DocPartId="cc5110a1d5ad4f2398f607d383f0cddd" PartId="f4d253d4d9ca4ab1863e493e02810aea"/>
          <Part Type="strDalis" Nr="5" Abbr="130 str. 5 d." DocPartId="4289f712439042458c183db412ee0a33" PartId="9b77a2327ecf4170a6ab473860afbb72"/>
          <Part Type="strDalis" Nr="6" Abbr="130 str. 6 d." DocPartId="55ad0f8e7d3b4186b0ce6d889996b561" PartId="825e61126028495791bacacf849493c2"/>
          <Part Type="strDalis" Nr="7" Abbr="130 str. 7 d." DocPartId="e312071684b04ea29e7387c48f08615b" PartId="ee443fb4e73c45489bbc2f2f17fa6123"/>
          <Part Type="strDalis" Nr="8" Abbr="130 str. 8 d." DocPartId="72e230f833e442dcb1a257caaeccd448" PartId="5a8b80736962478c9b49d7d3724e5609"/>
          <Part Type="strDalis" Nr="9" Abbr="130 str. 9 d." DocPartId="a7febe2e195a46528ea9823dd3abdb26" PartId="3ab63eb90edb4a938c6ba71b455765b0"/>
        </Part>
        <Part Type="straipsnis" Nr="131" Abbr="131 str." Title="Apsaugos darbuotojo ar apsaugos darbuotojo stažuotojo padaryti asmens ir turto apsaugos teisės aktų pažeidimai" DocPartId="be2656c4a7714efc81bb02eda836142c" PartId="15cac299a67248d4bc71668d1a79d380">
          <Part Type="strDalis" Nr="1" Abbr="131 str. 1 d." DocPartId="9fde6ef3fb8a4efa9e73257a61576cff" PartId="697b9865122b492da50210d95253f56d"/>
          <Part Type="strDalis" Nr="2" Abbr="131 str. 2 d." DocPartId="c136c850ede6497a8bbb2440ab0304f5" PartId="7dfc11aa329140bb8923bbb22892bc30"/>
          <Part Type="strDalis" Nr="3" Abbr="131 str. 3 d." DocPartId="0eef9bfb454541b98d879acc209781dc" PartId="34b824189ec24196b52226dffa623e40"/>
          <Part Type="strDalis" Nr="4" Abbr="131 str. 4 d." DocPartId="88c47c74b68948869e4fe614d5e30091" PartId="a584298efac0466ea8c0fe5f2f5cc9cd"/>
        </Part>
        <Part Type="straipsnis" Nr="132" Abbr="132 str." Title="Alkoholio produktų ir tabako gaminių ar susijusių gaminių gamybos, importo ir prekybos licencijavimo tvarkos pažeidimas" DocPartId="29ee268e13b748e1a40f0a225db663e1" PartId="ef24c0b8153346b880bf24c78cd57aa1">
          <Part Type="strDalis" Nr="1" Abbr="132 str. 1 d." DocPartId="5d694e8514cb4549af3a1e9ff3cd5c98" PartId="c1d981fa7deb47fc93fe2fda435f8970"/>
          <Part Type="strDalis" Nr="2" Abbr="132 str. 2 d." DocPartId="ec5fbf74637a48129f611345611e1c92" PartId="2914df197b9e44e09f822652256f81a1"/>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Loterijų organizavimo tvarkos arba loterijos taisyklių, azartinių lošimų organizavimo tvarkos arba lošimo reglamento pažeidimas" DocPartId="68eb38f9f5274fa283677b9b48b19170" PartId="714bec8fd69a4b9db0283a8271834a4c">
          <Part Type="strDalis" Nr="1" Abbr="134 str. 1 d." DocPartId="c7632cd9e93e486c904bde7ee08542a1" PartId="024861a0d339429e81f9171caa336f03"/>
          <Part Type="strDalis" Nr="2" Abbr="134 str. 2 d." DocPartId="94dbba8c08d649c892796184731cd8ff" PartId="068843d9019c427babbc9b9d9d7f594d"/>
          <Part Type="strDalis" Nr="3" Abbr="134 str. 3 d." DocPartId="277fa609e0954f4199b0921212f39470" PartId="c0fe3a1437a1447a8b8f7e26ba5ec299"/>
          <Part Type="strDalis" Nr="4" Abbr="134 str. 4 d." DocPartId="b9c5f5826ecf4ce685e5623e9f0a5fde" PartId="d58c43c80b62407da22f981da4ba301a"/>
          <Part Type="strDalis" Nr="5" Abbr="134 str. 5 d." DocPartId="5d4068772f3147d7a632fc9b4ec7ef9b" PartId="d5dfd4fe0690494dbddf3db081b21228"/>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e8cdf7ffb1034999b6f9e457abf79974">
          <Part Type="strDalis" Nr="1" Abbr="137 str. 1 d." DocPartId="d11ce672b5ce49629f898e15a958469c" PartId="a46e4b49785b461db59f18a9c04d6d72"/>
          <Part Type="strDalis" Nr="2" Abbr="137 str. 2 d." DocPartId="f03244ac86d44457a43acd65c0028d3f" PartId="1c73402e67c44a42a4ebf7e3b46604e5"/>
          <Part Type="strDalis" Nr="3" Abbr="137 str. 3 d." DocPartId="0e06e31883ca443484f1549bb76cfacd" PartId="f0595dc1194e4c57bb364099f744b594"/>
          <Part Type="strDalis" Nr="4" Abbr="137 str. 4 d." DocPartId="80a311db8248478984bd7c7d394ce157" PartId="a1522e3c52804271b16d1481e5e8aade"/>
          <Part Type="strDalis" Nr="5" Abbr="137 str. 5 d." DocPartId="8af1135ccd034f188a0921b07f175439" PartId="a1d6e4f535ae4caf806a23e90a4297fd"/>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006723686bd3425aba811a665b2045c3">
          <Part Type="strDalis" Nr="1" Abbr="143 str. 1 d." DocPartId="2d135b29a3af4b61b0df4041b552c8ad" PartId="cae12a93e2ae4144a74e6935f8d11f21"/>
          <Part Type="strDalis" Nr="2" Abbr="143 str. 2 d." DocPartId="4332d85d9df44d62a57e2810cf41e851" PartId="fc049988985e4d549564e2589ea0b8f7"/>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ADMINISTRACINIAI NUSIŽENGIMAI, SUSIJĘ SU PREKYBA, FINANSŲ SISTEMA IR STATISTIKA" DocPartId="01ca1280e5c5459db4d9ddf421b8f0d9" PartId="f52751dadb62480e926ec4c2ae42c152">
        <Part Type="straipsnis" Nr="150" Abbr="150 str." Title="Komercinės ar ūkinės veiklos tvarkos pažeidimas" DocPartId="801d2b1ecc24479c965a18f2e750c3e1" PartId="201d8f69e0b44855ace2932ca672e970">
          <Part Type="strDalis" Nr="1" Abbr="150 str. 1 d." DocPartId="eb3851021b994d0e8396efc8025ea5e8" PartId="bdb0cb027a404942b8c521108e1ab914"/>
          <Part Type="strDalis" Nr="2" Abbr="150 str. 2 d." DocPartId="d0158a56122c419fbf3ea31b97e2304a" PartId="ed85c50090f74a80ae79dd2829dee3f3"/>
        </Part>
        <Part Type="straipsnis" Nr="151" Abbr="151 str." Title="Komercinės ar ūkinės veiklos vykdymas neteisėtai naudojantis įmonės vardu" DocPartId="764aebcf959a417eb22bd71b54975370" PartId="8010cdc6a005463fa581dffa11e9c248">
          <Part Type="strDalis" Nr="1" Abbr="151 str. 1 d." DocPartId="77d4e88183084632aa6498c166ec44cb" PartId="b70ca5c1ba224ea69aaea974269a1920"/>
          <Part Type="strDalis" Nr="2" Abbr="151 str. 2 d." DocPartId="b994d138e9da430d92ded1b4a1cfef18" PartId="3030f42476bb4e85b6e11999d1991f2b"/>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08dbf58c476348488ff4a762b7ee99de">
          <Part Type="strDalis" Nr="1" Abbr="158 str. 1 d." DocPartId="11cc358db18e411789aab636880021b5" PartId="84387532f2eb46c8902c9a2c9e2ccf65"/>
          <Part Type="strDalis" Nr="2" Abbr="158 str. 2 d." DocPartId="7c5befa3e7284b6ea08f8c41c0e5a4c8" PartId="157e1acf58034acc8d763fd9809d3d6d"/>
          <Part Type="strDalis" Nr="3" Abbr="158 str. 3 d." DocPartId="3d6b3229380442b58ff2c32d608448c4" PartId="a3d29eb6025042dc96310de0744fe747"/>
        </Part>
        <Part Type="straipsnis" Nr="159" Abbr="159 str." Title="Netikrų banderolių ar kitų specialių ženklų gaminimas, realizavimas, naudojimas" DocPartId="e626b7a914784309a10b9acb65a94276" PartId="90dc92a7f1ea498db7159361f0902f21">
          <Part Type="strDalis" Nr="1" Abbr="159 str. 1 d." DocPartId="a77920883f5b4fe399c38cfa97e137bc" PartId="be2165d54bfd4ae28ebee42b91f0f76a"/>
          <Part Type="strDalis" Nr="2" Abbr="159 str. 2 d." DocPartId="335a24b5c50b456e800043883eb183a9" PartId="b7176a59f5ab49b89d524df0706480ca"/>
          <Part Type="strDalis" Nr="3" Abbr="159 str. 3 d." DocPartId="34e8a90fa86f4bd2b6e155f3d4d117d1" PartId="e64313797346446fbccb41058e9f8505"/>
        </Part>
        <Part Type="straipsnis" Nr="160" Abbr="160 str." Title="Prekyba ar paslaugos be kasos aparatų" DocPartId="287ce606daa54ceda7e9e35c66eecdc2" PartId="9e593c41e9a647a2a9e61a787bdc3c7a">
          <Part Type="strDalis" Nr="1" Abbr="160 str. 1 d." DocPartId="f0f7489d193e4233adb14006bacbc032" PartId="e925bc03be1649f889c8da1475064af8"/>
          <Part Type="strDalis" Nr="2" Abbr="160 str. 2 d." DocPartId="43eaaa643d414024aacb7569c6a00863" PartId="f6245518629f4426b70291ac9fe10011"/>
        </Part>
        <Part Type="straipsnis" Nr="161" Abbr="161 str." Title="Kasos aparatų naudojimo tvarkos pažeidimas" DocPartId="879a586580a54576a32763f9c8ef4715" PartId="b87a365df4cc488eb6950ef12b4158b0">
          <Part Type="strDalis" Nr="1" Abbr="161 str. 1 d." DocPartId="4d7b519655494388a914b2ce8d9827bc" PartId="c03876a81d044266ad0873cc33f2650a"/>
          <Part Type="strDalis" Nr="2" Abbr="161 str. 2 d." DocPartId="ad68a2442f7d4944895037c54373670c" PartId="6190b57e9fdf4daf8a7c3f249368e09f"/>
        </Part>
        <Part Type="straipsnis" Nr="162" Abbr="162 str." Title="Kasos aparatų eksploatavimo ar kasos operacijų tvarkos pažeidimas" DocPartId="5392f6c9ebb2471580eed63f038e736c" PartId="c521531d381b4bc69628875730d16e9e">
          <Part Type="strDalis" Nr="1" Abbr="162 str. 1 d." DocPartId="437a8fbbd0a443d58feb3dbb0cbd0e41" PartId="df0a4928b6e6430c82640a317a3ec13e"/>
          <Part Type="strDalis" Nr="2" Abbr="162 str. 2 d." DocPartId="b6afdb8946fa49fcaa5832cc98b9da17" PartId="c27ae4b8f2524e4482d150bbdf526517"/>
          <Part Type="strDalis" Nr="3" Abbr="162 str. 3 d." DocPartId="81b93a63ac22491197189293332d2f4f" PartId="6337b8a3ee2b43548aee579e1b4c767b"/>
        </Part>
        <Part Type="straipsnis" Nr="163" Abbr="163 str." Title="Kasos aparato kvito už parduotas prekes ar suteiktas paslaugas neišdavimas ar netinkamas išdavimas" DocPartId="543e66ebd9e34d1a905bf2254e5a254f" PartId="4fad7df2abf8410ab0d8cb63091599c3">
          <Part Type="strDalis" Nr="1" Abbr="163 str. 1 d." DocPartId="6a9f929c7b7d4c859d3f84dcb6156299" PartId="5751a938b6934ac180a10ed619e4e98e"/>
          <Part Type="strDalis" Nr="2" Abbr="163 str. 2 d." DocPartId="d8f79d01222a4eae82270df723f61e8f" PartId="a0014bd9f1b340fa921cf08a5aa003f0"/>
          <Part Type="strDalis" Nr="3" Abbr="163 str. 3 d." DocPartId="9996283e88234f7582f08b0e87a31f12" PartId="b8c78ab80f8e4f1a8365a277ba5999db"/>
          <Part Type="strDalis" Nr="4" Abbr="163 str. 4 d." DocPartId="92d07fb7f1a545dfa4a51ebcc8cfeeaf" PartId="1a6e9ef3d59e495796571200422db70a"/>
          <Part Type="strDalis" Nr="5" Abbr="163 str. 5 d." DocPartId="7d5db12a6db74f9da923904e966deb64" PartId="8d73f5013e7a41379c0beb04c6b5bae0"/>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d82de276b9534a2b8faf3e8b72a87bc0">
          <Part Type="strDalis" Nr="1" Abbr="164 str. 1 d." DocPartId="c21dc0a08fca434b8e8a2c7226bcb847" PartId="d16bb2006480470d8e7f6f6d59537b54"/>
          <Part Type="strDalis" Nr="2" Abbr="164 str. 2 d." DocPartId="0cddc66f82fa4d9cbdf93d9948cd4bf4" PartId="69594e507e684511bafef862ecdcff7d"/>
          <Part Type="strDalis" Nr="3" Abbr="164 str. 3 d." DocPartId="6bf59cad237c43dc94dfcd15a954007d" PartId="ac4ab2d9358d4779bd51ab0294a9527d"/>
          <Part Type="strDalis" Nr="4" Abbr="164 str. 4 d." DocPartId="754c130177a14c1c8ff631d59ef4b9ff" PartId="77b1f59992be4ad0ade66cfa4cad3d88"/>
        </Part>
        <Part Type="straipsnis" Nr="165" Abbr="165 str." Title="Kasos aparatus aptarnaujančių įmonių specialistų nepranešimas apie neteisėtą kasos aparatų sumuojančių skaitiklių rodmenų sumažinimą" DocPartId="37615efc4c754d6b9f0df0e0b782b878" PartId="0c17a5b243e44b33bc127951ff373652">
          <Part Type="strDalis" Nr="1" Abbr="165 str. 1 d." DocPartId="3ad8ca3b0b024305a5a9bff03f17b597" PartId="bef8f4e6845e4330b97a379348120895"/>
          <Part Type="strDalis" Nr="2" Abbr="165 str. 2 d." DocPartId="f7ecee8d5e4c425a95d9742598e0bd86" PartId="83cfd2b4703c460a854ccb3c5238a9d9"/>
        </Part>
        <Part Type="straipsnis" Nr="166" Abbr="166 str." Title="Kasos aparatų eksploatavimas be kontrolinių juostų, kontrolinių juostų, kasos aparato kasos operacijų žurnalų arba kasos aparatų techninių pasų neišsaugojimas" DocPartId="6e1911c17bb5411088e946135cd8b55a" PartId="fa46e055f3034c608dc3049a02471850">
          <Part Type="strDalis" Nr="1" Abbr="166 str. 1 d." DocPartId="cf298987a77a44d38142b423fe390742" PartId="db2a03c6699e4e9cb2c3e695924e0337"/>
          <Part Type="strDalis" Nr="2" Abbr="166 str. 2 d." DocPartId="f923faf223ee43738774fbcc7e09e61f" PartId="9c4a446fdefb464c85d18f6b3229546a"/>
        </Part>
        <Part Type="straipsnis" Nr="167" Abbr="167 str." Title="Kasos aparatus aptarnaujančių įmonių darbuotojų padarytas elektroninių kasos aparatų naudojimo taisyklių pažeidimas" DocPartId="77df0391ff1d4e0bb9c96425fcda11d5" PartId="46b67120df4948459502538d3dcfe1db">
          <Part Type="strDalis" Nr="1" Abbr="167 str. 1 d." DocPartId="b873973106a34c8b9c4dc2fc1c5f1ec7" PartId="8fc5f145de9141b49044a77187827982"/>
          <Part Type="strDalis" Nr="2" Abbr="167 str. 2 d." DocPartId="459b982911374ae7b7ec030615233469" PartId="eda9803265a24d3b8833e87776808db0"/>
          <Part Type="strDalis" Nr="3" Abbr="167 str. 3 d." DocPartId="e10ae2cca86749c283d4005fe26940f6" PartId="d8b9cb954c2640638e15d103f118d7b3"/>
        </Part>
        <Part Type="straipsnis" Nr="168" Abbr="168 str." Title="„168 straipsnis. Mažmeninės prekybos alkoholiniais gėrimais tvarkos ar kitų alkoholinių gėrimų pardavimo, laikymo ir gabenimo reikalavimų pažeidimas“." DocPartId="088921cea21c4ace97f42d2501bdf6ab" PartId="4653f387c13c462489673f33bd131e1e">
          <Part Type="strDalis" Nr="1" Abbr="168 str. 1 d." DocPartId="c60f672e3efd468b99d4d2dfecbd2930" PartId="ce68f8c4c40f4c2f8cc55153114b52dc"/>
          <Part Type="strDalis" Nr="2" Abbr="168 str. 2 d." DocPartId="4b158609c0784b08a1991f1f33a99c29" PartId="f3c12c12ed9f49ec96aeb43df946f08f"/>
          <Part Type="strDalis" Nr="3" Abbr="168 str. 3 d." DocPartId="18ca2c65c31545b391f199a497ee105b" PartId="e34ec30ac38446c5b76ae6db0f7861f2"/>
          <Part Type="strDalis" Nr="4" Abbr="168 str. 4 d." DocPartId="43ca776c6928445f89ab5baa4405701d" PartId="8674d686f9ff45a28acf3c3786b913c8"/>
          <Part Type="strDalis" Nr="5" Abbr="168 str. 5 d." DocPartId="ef154cca35c7416494c3f756ad5b586c" PartId="046aabed48dd40b1909ec419904c1be5"/>
          <Part Type="strDalis" Nr="6" Abbr="168 str. 6 d." DocPartId="4047a2e027564c10b710c553c63c044b" PartId="a261af8761d5421b9e7ab783d91cb472"/>
          <Part Type="strDalis" Nr="7" Abbr="168 str. 7 d." DocPartId="915f08b989c846f58b0cb82ae7562895" PartId="d6acb1e197dc4c20b308dea7aa371fa6"/>
          <Part Type="strDalis" Nr="8" Abbr="168 str. 8 d." DocPartId="1c5e21919701492f8cfc82cbfd957ea0" PartId="9775d407fad44074a601a42730e28ef0"/>
          <Part Type="strDalis" Nr="9" Abbr="168 str. 9 d." DocPartId="f58b7b60bb534b899d7add0a906a95ab" PartId="0fc77ed9642c4ae5b952e010ce26129c"/>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3e13fb75387a4873a18225bc4543bcef">
          <Part Type="strDalis" Nr="1" Abbr="170 str. 1 d." DocPartId="1185359df09f4326837ce26e9791136b" PartId="db74b3a332114a689d910370b0fae97b"/>
          <Part Type="strDalis" Nr="2" Abbr="170 str. 2 d." DocPartId="37016e0ccc9c421d9c95ab51d0b08d00" PartId="133ccf48a2a74ab1ae2f655b1c1775e2"/>
          <Part Type="strDalis" Nr="3" Abbr="170 str. 3 d." DocPartId="4d73722a00094f549595a0ff0c1e0e60" PartId="c8509cdbf1e9443fb648d99f9a4a82af"/>
          <Part Type="strDalis" Nr="4" Abbr="170 str. 4 d." DocPartId="480a5f48e8834d16905b85c979f7fd53" PartId="bb4662d1a0514157a6a233dc7342dfaf"/>
          <Part Type="strDalis" Nr="5" Abbr="170 str. 5 d." DocPartId="d5c7fcf9af65414d8d3acb970ac904eb" PartId="e3b9c13d4df74c00b853ecfdd9aa92d1"/>
          <Part Type="strDalis" Nr="6" Abbr="170 str. 6 d." DocPartId="2c547332b1dc48b193f2cbbef754e1cc" PartId="f3b032edf8fd48cb9f538618217075ea"/>
          <Part Type="strDalis" Nr="7" Abbr="170 str. 7 d." DocPartId="e136d41c243846d19eef9b95b6bdedea" PartId="c892fa0a779d46ccb167e4ecbae51880"/>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740d70ba6c724d47a008d28c804630d3">
          <Part Type="strDalis" Nr="1" Abbr="172 str. 1 d." DocPartId="626605c59ab74093ac72922f567eddcc" PartId="eecc950f7612457794fa57f2d65fa871"/>
          <Part Type="strDalis" Nr="2" Abbr="172 str. 2 d." DocPartId="e75c18c69e2a40588541ac48895fc5c5" PartId="a843553fca3b446498a9d924b7c3d39f"/>
          <Part Type="strDalis" Nr="3" Abbr="172 str. 3 d." DocPartId="4485100cff4049e18bb4ada85e59c38f" PartId="a88a4e4ca4c34c4e9a726f0d1c4b5381"/>
          <Part Type="strDalis" Nr="4" Abbr="172 str. 4 d." DocPartId="4c7ff223a5e94414acef4cbaf41c3d51" PartId="c5680521ddeb46a0a42699d5eb080875"/>
        </Part>
        <Part Type="straipsnis" Nr="173" Abbr="173 str." Title="Naftos produktų, biokuro, bioalyvų ir kitų degiųjų skystų produktų gamybos, žymėjimo, gabenimo, laikymo, prekybos ir apskaitos taisyklių pažeidimas" DocPartId="f98ccfa751fa4a879f4a3927cb9f8fd7" PartId="dba241bb8b984ee2a3b4994ff898688f">
          <Part Type="strDalis" Nr="1" Abbr="173 str. 1 d." DocPartId="9f28b2a690984719bb23d19a527cff68" PartId="fbefdb4535e94e2e852ec73a5e9a4095"/>
          <Part Type="strDalis" Nr="2" Abbr="173 str. 2 d." DocPartId="077666957fce41f9a8df9d5f063b8740" PartId="23a9cb3fe5c04efc9f832a7568ac4f44"/>
          <Part Type="strDalis" Nr="3" Abbr="173 str. 3 d." DocPartId="2a517e5a35e0426f826504d18af8a486" PartId="5ddc19677c8245b5b2189b052bacc69a"/>
        </Part>
        <Part Type="straipsnis" Nr="174" Abbr="174 str." Title="Žymėto kuro, kuriam taikomos akcizų lengvatos, įsigijimas, naudojimas, laikymas, pardavimas, gabenimas ar kitoks jo perdavimas pažeidžiant teisės aktuose nustatytą tvarką" DocPartId="a134a99ec1af458d833a8618bd4647cf" PartId="e363ba6d15da4aa1b0b8fad7aab3f778">
          <Part Type="strDalis" Nr="1" Abbr="174 str. 1 d." DocPartId="7075451ae7b542c9b387c9aa7174a017" PartId="4694a9ba9a7e4d5ea1a1c13c83a566d5"/>
          <Part Type="strDalis" Nr="2" Abbr="174 str. 2 d." DocPartId="4f156e02985d4156bf7e0df3ece86a7a" PartId="59b726f3a5bf46c78f059d24a00dc5f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d414ec5432de428db32246a1944b6e4f">
          <Part Type="strDalis" Nr="1" Abbr="176 str. 1 d." DocPartId="d948f361c1df4bb98aa353e7f3549ca8" PartId="026053efb7c340c9872ff3396cf65778"/>
          <Part Type="strDalis" Nr="2" Abbr="176 str. 2 d." DocPartId="265eb87b25544f11b8b5e6a897a84fce" PartId="0e9b6c6f17724819b57f65caaee124a6"/>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54b0a4d713504618aa525ff034de2ee8">
          <Part Type="strDalis" Nr="1" Abbr="185 str. 1 d." DocPartId="19f6d98a971e41f791b0aa6c70f6130a" PartId="1e018b5a5a1145b0977bc9997a63b179"/>
          <Part Type="strDalis" Nr="2" Abbr="185 str. 2 d." DocPartId="6d8f2cb3ed1540ec80b3d29470bb3b1c" PartId="5d74dd5e643440d59419a51f2117302e"/>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0f3ba3901bb64bcfaf84ba8ace0b1136">
          <Part Type="strDalis" Nr="1" Abbr="187 str. 1 d." DocPartId="69188bd8faca42c6a98e168c2d2e7b84" PartId="0bb3e2af7f7d4a639372adfc721518ac"/>
          <Part Type="strDalis" Nr="2" Abbr="187 str. 2 d." DocPartId="dd7b101cdf104a23968021e52ee91c56" PartId="d1cfca0f642840f8b23f5d840bf63804"/>
          <Part Type="strDalis" Nr="3" Abbr="187 str. 3 d." DocPartId="108e2953b1154877aef3d29e3ebfe421" PartId="39b8dfadc53649b0bf8d0e690e1fbcf6"/>
          <Part Type="strDalis" Nr="4" Abbr="187 str. 4 d." DocPartId="6d33014fc8fb471cb94917df7da95923" PartId="0556377d966d4307aaab8bee9d78cd99"/>
        </Part>
        <Part Type="straipsnis" Nr="188" Abbr="188 str." Title="Sandorių kainodaros dokumentavimo tvarkos nesilaikymas" DocPartId="dcd3196e78aa4518912dcb77a4825004" PartId="dcceb144a66241f089f2e7006419fff8">
          <Part Type="strDalis" Nr="1" Abbr="188 str. 1 d." DocPartId="af0d44a1ab0d4df989f7b4b4fc2579f6" PartId="8b2565c52c8949e1a7a473b53bab933e"/>
          <Part Type="strDalis" Nr="2" Abbr="188 str. 2 d." DocPartId="7e10a60512d448f8b56e481d17bba755" PartId="61bb7d40387d4e4298fb8bd83db0bcd6"/>
        </Part>
        <Part Type="straipsnis" Nr="189" Abbr="189 str." Title="Registravimosi mokesčių mokėtoju tvarkos pažeidimas" DocPartId="26fdced3902247d9808723d924c80412" PartId="8931ddd4bebb4422902684487d403d6d">
          <Part Type="strDalis" Nr="1" Abbr="189 str. 1 d." DocPartId="00f6f476daa840a0854eaf97324fd9cf" PartId="4558c04ea7314dada7dc3aeeb5654ca1"/>
          <Part Type="strDalis" Nr="2" Abbr="189 str. 2 d." DocPartId="e811c7ae8dfa48cbab928ad070b8cb5a" PartId="9680ae0ad48a43ce99f95eb7952e2fb1"/>
        </Part>
        <Part Type="straipsnis" Nr="190" Abbr="190 str." Title="Neteisėtas informacijos apie mokesčių mokėtoją paskleidimas" DocPartId="ccb74f67bfdc419d85d6ae871a3f65cc" PartId="e159841adcde447c904e798cb44e7d0c">
          <Part Type="strDalis" Nr="1" Abbr="190 str. 1 d." DocPartId="d5c5f6a130bf49e4b93abaebbd676dd2" PartId="083d801f069f469b8ee5e4beefc4c49a"/>
          <Part Type="strDalis" Nr="2" Abbr="190 str. 2 d." DocPartId="9cec3baedc2944aebd99278e0bb88459" PartId="543b3c2c60c84d8fbf39f75c925b28a0"/>
        </Part>
        <Part Type="straipsnis" Nr="191" Abbr="191 str." Title="Pažymų apie fiziniams asmenims išmokėtas sumas pateikimo mokesčių administratoriui tvarkos ir vardinių sąrašų pateikimo tvarkos pažeidimas" DocPartId="41598746eeac4e62b133b35736696c93" PartId="d691582445914bedbbb09cef9acc25e0">
          <Part Type="strDalis" Nr="1" Abbr="191 str. 1 d." DocPartId="90a1ffae8b3e410eaf5c66311ccbb56e" PartId="7d0a363fca1a4a2594a981205c70bd13"/>
          <Part Type="strDalis" Nr="2" Abbr="191 str. 2 d." DocPartId="02c4b44a82804ac7982680dddbf451ad" PartId="9c34cd199cda4372bb344a57be3f7206"/>
        </Part>
        <Part Type="straipsnis" Nr="192" Abbr="192 str." Title="Apmokestinamųjų pajamų apskaičiavimo arba mokesčių ar kitų įmokų apskaičiavimo, mokėjimo tvarkos pažeidimas" DocPartId="fc05eca9dc834d2f852e11518d4a9545" PartId="26b48b3ad9ea4126ab8684a2f550073f">
          <Part Type="strDalis" Nr="1" Abbr="192 str. 1 d." DocPartId="579556123869422298fcd39cb9e59a2d" PartId="8a89038a4a9041a4a413ff15a00289b8"/>
          <Part Type="strDalis" Nr="2" Abbr="192 str. 2 d." DocPartId="5f761c0f7b434be2a95f7a545fc56b7a" PartId="19805a251d784b5a8bd1bc9e902d3fea"/>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0d9b19298c524c50b5d9ae588b0ec643">
          <Part Type="strDalis" Nr="1" Abbr="200 str. 1 d." DocPartId="52243193fa254c25930de2400d30d14c" PartId="2b99720bb51c46558b746a702999e386"/>
          <Part Type="strDalis" Nr="2" Abbr="200 str. 2 d." DocPartId="08b53f1c33604c4db60bc25c0330fe0e" PartId="763af9d7429f40cabe81ec0b189bb986"/>
          <Part Type="strDalis" Nr="3" Abbr="200 str. 3 d." DocPartId="7d1ce43aa98c472a8c207a12afb42bc3" PartId="0097d65594e64c96a39af0f18ede2ae3"/>
          <Part Type="strDalis" Nr="4" Abbr="200 str. 4 d." DocPartId="1d72c07d6ec84e85bd85efec64cff531" PartId="c96d8f38c6724799ae40ee2fb4e7999d"/>
          <Part Type="strDalis" Nr="5" Abbr="200 str. 5 d." DocPartId="76f47ceb960e48e1b48c8739aabdce39" PartId="9d436778b2b847eea2035a424c5eea60"/>
        </Part>
        <Part Type="straipsnis" Nr="201" Abbr="201 str." Title="Pensijų asociacijų, pensijų fondų valdymo įmonių, pensijų turto depozitoriumų veiklos tvarkos pažeidimas" DocPartId="c8246e8f02f04047951a4cdb415f5b52" PartId="7307764ce867443a918e6a2bf993f19f">
          <Part Type="strDalis" Nr="1" Abbr="201 str. 1 d." DocPartId="74e79439dc29445287d78196841eb6d1" PartId="a026fdb20c1244a0957af612e8a9ed7e"/>
          <Part Type="strDalis" Nr="2" Abbr="201 str. 2 d." DocPartId="a8473254170a4b73946cddb4579c9a41" PartId="64878ef67dca4cb2bada3a5f7683c9e2"/>
          <Part Type="strDalis" Nr="3" Abbr="201 str. 3 d." DocPartId="cfe281b3fd8449d7a7ec546b8d5e65b1" PartId="483f12b0acb44187b302432622857516"/>
        </Part>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387fabe0aeb5412ab0c712b127e15702">
          <Part Type="strDalis" Nr="1" Abbr="202 str. 1 d." DocPartId="5974327ef27f40458cd2be3645be40f6" PartId="63ca04e901bb44ccadb7b23563bc34fa"/>
          <Part Type="strDalis" Nr="2" Abbr="202 str. 2 d." DocPartId="f08158e687fe435fb2c0f164c946d03f" PartId="6915e2bdfcf942668f8231e00f1fc34b"/>
        </Part>
        <Part Type="straipsnis" Nr="203" Abbr="203 str." Title="Draudimo ar perdraudimo veiklą, draudimo ar perdraudimo tarpininkavimo veiklą reglamentuojančių teisės aktų pažeidimas" DocPartId="478c8fd1dc0e48e4a70e51d8dcc65518" PartId="6ac754ae28d54353b9739cb92bddf2e7">
          <Part Type="strDalis" Nr="1" Abbr="203 str. 1 d." DocPartId="cf5a228dbfdb49de804f2c1953913b6f" PartId="752e28289f4342e8a708bbec75af98d3"/>
          <Part Type="strDalis" Nr="2" Abbr="203 str. 2 d." DocPartId="f1c3a9a34d41420c9d143a2d5d789ffc" PartId="76d03bc78fa747f4b19eb2cd502f5190"/>
        </Part>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ar neteisingos finansinės atskaitomybės pateikimas" DocPartId="d086eac66a644d44b52c8c0b6b0a5d98" PartId="19a46ee6d37a4931ad451b7920660fb9">
          <Part Type="strDalis" Nr="1" Abbr="205 str. 1 d." DocPartId="9a0b37850a854e6db865a4e1b1648882" PartId="d0c701727db944cdb20b92979f6d821d"/>
          <Part Type="strDalis" Nr="2" Abbr="205 str. 2 d." DocPartId="9755b60b3c4f4deb89d278aef4cf0b97" PartId="ebb140c053814ef3976d6496f08acb35"/>
          <Part Type="strDalis" Nr="3" Abbr="205 str. 3 d." DocPartId="42ac329db4f84de2a4e21aeb54eb6f34" PartId="b144265ffbb04264938515d297131cf8"/>
          <Part Type="strDalis" Nr="4" Abbr="205 str. 4 d." DocPartId="68664e65c9de47c18cee75dda78c387d" PartId="374d41ce4bdc4d3ab4fad1bd5e5700c9"/>
          <Part Type="strDalis" Nr="5" Abbr="205 str. 5 d." DocPartId="5bb6e487c9cb4d3c83df72b4d9a5d26a" PartId="94ec70a83d1f4995bfcf9dd210458e7e"/>
          <Part Type="strDalis" Nr="6" Abbr="205 str. 6 d." DocPartId="6265699fb58048f9a03bd5305c1b9c64" PartId="294c52cd82214ad7b00e9c7d916fd465"/>
          <Part Type="strDalis" Nr="7" Abbr="205 str. 7 d." DocPartId="376ab07dba7b4e02b07a309d2d0ca863" PartId="5ebe4d0478744653b31aad2fca20efb7"/>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dee8bc76d9b54fcf8b528d2cf3627bad">
          <Part Type="strDalis" Nr="1" Abbr="207 str. 1 d." DocPartId="894f2f523c7047b7bbb47c856dc64950" PartId="a84bfee4c32d439eafcfa42dd57f25a7"/>
          <Part Type="strDalis" Nr="2" Abbr="207 str. 2 d." DocPartId="d35c1e199e554b9a8a6e49ed5c01f2ff" PartId="e9aa54daa1b64ce29facf293a898052a"/>
          <Part Type="strDalis" Nr="3" Abbr="207 str. 3 d." DocPartId="2f5af9168ba441b08fae49badeecc376" PartId="b4d8a58ee5ab431b880936120b4a6d3e"/>
        </Part>
        <Part Type="straipsnis" Nr="208" Abbr="208 str." Title="Kontrabanda" DocPartId="72dfebc3ef904d8ca4997520c53c2d7a" PartId="130a44c96bfa44758b7c9e049fd96933">
          <Part Type="strDalis" Nr="1" Abbr="208 str. 1 d." DocPartId="4118071342104474a188c1c6697fc80a" PartId="5edfb6c20dac41df85041bffa6be320d"/>
          <Part Type="strDalis" Nr="2" Abbr="208 str. 2 d." DocPartId="90bdd7e5c12b4499800bcbab9eed6e7b" PartId="a971794402794e9bb1650f825e35024c"/>
          <Part Type="strDalis" Nr="3" Abbr="208 str. 3 d." DocPartId="6ed80a073292472eb2d1eb7d4cab9fde" PartId="0733c21538544c86bb8e7e74c09af32e"/>
          <Part Type="strDalis" Nr="4" Abbr="208 str. 4 d." DocPartId="7de22dd7fabe465abc8c3a6b90957b44" PartId="fca267b0e97d48c89c03749556565154"/>
        </Part>
        <Part Type="straipsnis" Nr="209" Abbr="209 str." Title="Akcizais apmokestinamų prekių įsigijimas (išskyrus energinius produktus ir elektros energiją), laikymas, gabenimas, naudojimas ar realizavimas pažeidžiant nustatytą tvarką" DocPartId="a98eed0d9b8c4d9b9ed01983ff9e7dd2" PartId="5a07b3f400324e2dabc9e05e51b598a8">
          <Part Type="strDalis" Nr="1" Abbr="209 str. 1 d." DocPartId="a4b1d02c246f4e12862b64f9685c6e89" PartId="08503fc8a91448bc85f924b98a057b0b"/>
          <Part Type="strDalis" Nr="2" Abbr="209 str. 2 d." DocPartId="b5ee6d88e6424b19af61eea09cedb7a6" PartId="19fd897054c8473aad1441f29b2b4570"/>
          <Part Type="strDalis" Nr="3" Abbr="209 str. 3 d." DocPartId="11f3a976160d4489a44eb2c3aff056f5" PartId="f11b0868b02f457497bcf5f20bb97406"/>
          <Part Type="strDalis" Nr="4" Abbr="209 str. 4 d." DocPartId="184ac3d021e14f1aa0ed9c8041eefabc" PartId="ffdea1fa21864e2ba463c6979d678280"/>
          <Part Type="strDalis" Nr="5" Abbr="209 str. 5 d." DocPartId="722181d7f13e44e594b40133f0825c0d" PartId="81d9f5b524b1468a9f9dc2b08beff162"/>
          <Part Type="strDalis" Nr="6" Abbr="209 str. 6 d." DocPartId="dce9a2c4e32a4b8ea1c8645f4c06d43b" PartId="6be3ba9eb29e49bea21bd9058395cc8d"/>
          <Part Type="strDalis" Nr="7" Abbr="209 str. 7 d." DocPartId="605797b6aa7743719f407d077b1e5b18" PartId="6c01dc73892e4a2889b677896c9ca3d4"/>
          <Part Type="strDalis" Nr="8" Abbr="209 str. 8 d." DocPartId="bebd1e19744b43d295789a065d6a52d8" PartId="25d53d085ce74a43a06dd355d624ff96"/>
          <Part Type="strDalis" Nr="9" Abbr="209 str. 9 d." DocPartId="68316b8278834fb8986987e90f2d6b40" PartId="d0bcf6c8830e4e47bb0b1d90aa64607b"/>
          <Part Type="strDalis" Nr="10" Abbr="209 str. 10 d." DocPartId="4d133f5819d5481fbd3249733ce3a188" PartId="7d7fd9e019e84213b47139d6734d0e25"/>
          <Part Type="strDalis" Nr="11" Abbr="209 str. 11 d." DocPartId="0f521d50a99445399951f38bcaf62df5" PartId="abd0b89ca43d4a1886de0c496ac92e11"/>
        </Part>
        <Part Type="straipsnis" Nr="210" Abbr="210 str." Title="Muitinės prižiūrimų prekių muitinio tikrinimo vietų tvarkos pažeidimas" DocPartId="b9be8bfe79f046bd9621a9f115c52861" PartId="05e2e29a6d4d4a17ba669f6df0eaf088">
          <Part Type="strDalis" Nr="1" Abbr="210 str. 1 d." DocPartId="56a5a3d547cf4af6b42fea0f9726265c" PartId="a8d2b7a1ea184467ae17f1d7e8384aab">
            <Part Type="strPunktas" Nr="1" Abbr="210 str. 1 d. 1 p." DocPartId="1c28dea391484da884d98031d5c801a9" PartId="f1c29aa9e6d64e18b1a9be871bb5a90f"/>
            <Part Type="strPunktas" Nr="2" Abbr="210 str. 1 d. 2 p." DocPartId="6d2dd400881d481194891c7cfe587442" PartId="07765c0812c1428989df1f3ad9299157"/>
            <Part Type="strPunktas" Nr="3" Abbr="210 str. 1 d. 3 p." DocPartId="5e71e2b1db5546648a35690e5b01b557" PartId="6214bcd72c4d426eaf4ea001ae8979f5"/>
            <Part Type="strPunktas" Nr="4" Abbr="210 str. 1 d. 4 p." DocPartId="f5336953ec5a4debab26964829688a4f" PartId="cf4d373d67524754983a304a92a05554"/>
            <Part Type="strPunktas" Nr="5" Abbr="210 str. 1 d. 5 p." DocPartId="cba0d03aad444cd5ad904d4d244f0e8c" PartId="62690666c0364c988134ed2050845c73"/>
            <Part Type="pastraipa" DocPartId="b507314c243a452aa61efb392cd5c1d9" PartId="d3f09dfdade9498c934b9b88b6837669"/>
          </Part>
          <Part Type="strDalis" Nr="2" Abbr="210 str. 2 d." DocPartId="681d1ad8541247598fa979778c79a9da" PartId="ef6473e71fc74c608a3a0737449112be"/>
        </Part>
        <Part Type="straipsnis" Nr="211" Abbr="211 str." Title="Muitinio tikrinimo tvarkos pažeidimas" DocPartId="4d4d2144dc0849f99acb95605508ca88" PartId="ac6d7e38f9af4092a1b07905e7a858f9">
          <Part Type="strDalis" Nr="1" Abbr="211 str. 1 d." DocPartId="6dcbeb7ec9c14bf2be46bae2c8033991" PartId="b3305d13e03c4a69b8fa1278dc124d68">
            <Part Type="strPunktas" Nr="1" Abbr="211 str. 1 d. 1 p." DocPartId="65033ea9e9c84d3d87f0ff69ccd6b30c" PartId="a19357cf9e5741c596c7848d08ec1afb"/>
            <Part Type="strPunktas" Nr="2" Abbr="211 str. 1 d. 2 p." DocPartId="60211359a6d34bf0bf97a2c0da410eb4" PartId="26b8a94ee1d04f3c8d9f6f8b788b1c87"/>
            <Part Type="strPunktas" Nr="3" Abbr="211 str. 1 d. 3 p." DocPartId="5572ed854a9f43828e88fdf207617d28" PartId="9a51e804a384448f89dfb69d03ac5ca6"/>
            <Part Type="pastraipa" DocPartId="148a8eba73cf40c2b0350b5e5cb481e7" PartId="a57355cca6474b9c9b5f36d3d9a782d1"/>
          </Part>
          <Part Type="strDalis" Nr="2" Abbr="211 str. 2 d." DocPartId="f03f21070e03456a9947cb524a2bb4cb" PartId="9b55d2110a8844e9b2a58162b57c6561"/>
          <Part Type="strDalis" Nr="3" Abbr="211 str. 3 d." DocPartId="cf8bc7026ae54e3ab818f9793261e475" PartId="54fb8988b51f45d28d202ad47ca80820"/>
        </Part>
        <Part Type="straipsnis" Nr="212" Abbr="212 str." Title="Prekių (daiktų) deklaravimo tvarkos pažeidimas" DocPartId="1293d4b09fef4876b5097989082fc6a4" PartId="4d653e8793a941ed9d764ab3f72857b9">
          <Part Type="strDalis" Nr="1" Abbr="212 str. 1 d." DocPartId="62cadff7dda54182b7267d5f8be78b0c" PartId="9a13207098f94ddd9d43ea81f72726ca"/>
          <Part Type="strDalis" Nr="2" Abbr="212 str. 2 d." DocPartId="619f21b820474d9aaded0c1a6745e107" PartId="1a9a40a4c83c49598d9cf41b54460124"/>
          <Part Type="strDalis" Nr="3" Abbr="212 str. 3 d." DocPartId="bd664404ed284cda893de2e788d8c97e" PartId="dc14692a7b6a4a39b2b3405d746dfd48"/>
          <Part Type="strDalis" Nr="4" Abbr="212 str. 4 d." DocPartId="e620c7d05b794ff2a47d8add31c87c2e" PartId="77f51e0359734236853aae2db61bcf47"/>
          <Part Type="strDalis" Nr="5" Abbr="212 str. 5 d." DocPartId="3c8ed04e36e34032b46f66718e1f0979" PartId="a677984ce8314edb8be86268cf9ef428"/>
        </Part>
        <Part Type="straipsnis" Nr="213" Abbr="213 str." Title="Prekių (daiktų, pašto siuntų, pinigų) gabenimo tvarkos pažeidimas" DocPartId="0e6f3498d3cf44099b965e0d66567932" PartId="a26b770407294da3ab7eb22204cd21e9">
          <Part Type="strDalis" Nr="1" Abbr="213 str. 1 d." DocPartId="a4757d751f54479a88b50c341973197e" PartId="4349381be0fc40c5a205a666af12b46e"/>
          <Part Type="strDalis" Nr="2" Abbr="213 str. 2 d." DocPartId="44952620a3f348cf841f8d89dfba39a2" PartId="551de5f8f0874dbbb981920197f91cd4"/>
          <Part Type="strDalis" Nr="3" Abbr="213 str. 3 d." DocPartId="badc2c0b3214495496ad6f0c74aca389" PartId="93c879dcfd98470dad72a649b27d758e"/>
          <Part Type="strDalis" Nr="4" Abbr="213 str. 4 d." DocPartId="7fc1be2e7b0643bca46fcd0984b734ab" PartId="cff99ccecb934079a09812806f589932"/>
          <Part Type="strDalis" Nr="5" Abbr="213 str. 5 d." DocPartId="82e05f841b00462a873baa19338fefff" PartId="e33d10e4e78345c8b15d6855a6a981df"/>
          <Part Type="strDalis" Nr="6" Abbr="213 str. 6 d." DocPartId="731d39110615414a9b0d145fa839c5f2" PartId="98cd4981e1144613b6eb3e837f52f41c"/>
          <Part Type="strDalis" Nr="7" Abbr="213 str. 7 d." DocPartId="97ce5fa60a4a4275828784a3e01d15dd" PartId="8d241af989fa4b25937d9ba1be0aa193"/>
          <Part Type="strDalis" Nr="8" Abbr="213 str. 8 d." DocPartId="7fbf1bdd4aec42729e43366a52f8d108" PartId="6af3bfcf5b68464287c68be510d2cb3f"/>
        </Part>
        <Part Type="straipsnis" Nr="214" Abbr="214 str." Title="Prekių (krovinio) gabenimas be dokumentų" DocPartId="c6ce06e089b24415843d0f0cded5d238" PartId="96bc7a2f5c1942439eec54a658e84f02">
          <Part Type="strDalis" Nr="1" Abbr="214 str. 1 d." DocPartId="0410576cca9f4c3893bd76161cae29f8" PartId="ff4beca35147475280f5c92a83187e59"/>
          <Part Type="strDalis" Nr="2" Abbr="214 str. 2 d." DocPartId="55592b5d45ac48469c942913f7af7fd1" PartId="c36d8845815447e8ab89b260c84a8b1d"/>
          <Part Type="strDalis" Nr="3" Abbr="214 str. 3 d." DocPartId="135e82d06aaf4891b305e34cfa08574d" PartId="c440c7275c4949db8684f294f6d62dfa"/>
          <Part Type="strDalis" Nr="4" Abbr="214 str. 4 d." DocPartId="09d777ef53264d59b0379e2157ea6ce4" PartId="c265e4712c864f85bac5d639beac32e8"/>
          <Part Type="strDalis" Nr="5" Abbr="214 str. 5 d." DocPartId="f82d8749222b4095bc966726aa095b84" PartId="93db404457e24c0e83be9db5c5b7dfac"/>
        </Part>
        <Part Type="straipsnis" Nr="215" Abbr="215 str." Title="Laisvųjų zonų, laisvųjų sandėlių, muitinės sandėlių, laikinojo saugojimo vietų ir neapmuitinamų parduotuvių steigimo ir veiklos pažeidimas" DocPartId="059e3b0ba48847dcb712d1866818f09d" PartId="bd49e6f2c1dd4c4ab9006c75b0b8fbc8">
          <Part Type="strDalis" Nr="1" Abbr="215 str. 1 d." DocPartId="c2a4a4900f29457aa73dd5dac3d78f0a" PartId="e4c1d11ffd0c420685c34890ab5b8f49"/>
          <Part Type="strDalis" Nr="2" Abbr="215 str. 2 d." DocPartId="f81ee42b3008401b930d15df888ddc6b" PartId="057b890996d149749dbf861cd4487c28"/>
          <Part Type="strDalis" Nr="3" Abbr="215 str. 3 d." DocPartId="2834d90b89e64b0c9083fb912ca2f398" PartId="acd01f954e3f42e0944d529ae74af69b"/>
          <Part Type="strDalis" Nr="4" Abbr="215 str. 4 d." DocPartId="546ec20344394f86aea89e26cea491c7" PartId="930ab31a740e45d5bfc5fe9ec6e0d90e"/>
          <Part Type="strDalis" Nr="5" Abbr="215 str. 5 d." DocPartId="f90cccd5bfd6469eafb2a1f85082161c" PartId="ee90d157382d40fe865ddc71ff6367db"/>
        </Part>
        <Part Type="straipsnis" Nr="216" Abbr="216 str." Title="Muitinės uždėtų arba muitinės pripažįstamų plombų, spaudų ir kitų žymų padirbimas, nuplėšimas, sugadinimas ar praradimas" DocPartId="5ce843333f6240909b6b04be98cbd1e8" PartId="14cb665b323d4c98a927960980d2a240">
          <Part Type="strDalis" Nr="1" Abbr="216 str. 1 d." DocPartId="95bab60800f24e43b38656dbbcdc7900" PartId="1c0fc4b0d1ad433991a170ebeac00289"/>
          <Part Type="strDalis" Nr="2" Abbr="216 str. 2 d." DocPartId="bbe986441dc94779a0b473025b40f159" PartId="a940c740466a4454892b973d69810678"/>
        </Part>
        <Part Type="straipsnis" Nr="217" Abbr="217 str." Title="Išankstinės informacijos pateikimo tvarkos pažeidimas" DocPartId="ae8e2df6439c4c72be7615775b50a828" PartId="4b24542ba1f44f38b173a55bdc6f0238">
          <Part Type="strDalis" Nr="1" Abbr="217 str. 1 d." DocPartId="211a786c635d48c0bcce025f71d77d14" PartId="e4cd1be1330742c5b5036932f943c7f5"/>
          <Part Type="strDalis" Nr="2" Abbr="217 str. 2 d." DocPartId="60e28b5a4a9045e5a69e2bfd2ca9f351" PartId="ee82c39c4728449298578e02c92f27de"/>
          <Part Type="strDalis" Nr="3" Abbr="217 str. 3 d." DocPartId="9e21554411494b06b09710929efe159f" PartId="3b963559db4346b4b818ee8fa71c40d5"/>
        </Part>
        <Part Type="straipsnis" Nr="217-1" Abbr="217-1 str." Title="Reglamente (ES) Nr. 2015/1525 nustatytos pareigos pranešti apie konteinerių padėtį nevykdymas" DocPartId="3bb0c8dd528d461c8cdfd2e80be7dcdd" PartId="16ad3d5ff2be4836b0656d102b84bb62">
          <Part Type="strDalis" Nr="1" Abbr="217-1 str. 1 d." DocPartId="30d27318ef4b4ea391a7f9f1a1a95d59" PartId="6aab10cc14da416583d162bf13d960f3"/>
          <Part Type="strDalis" Nr="2" Abbr="217-1 str. 2 d." DocPartId="94197e1ec41241b3aea15e2bfdaf9ad6" PartId="104e77d8361341aebd29d16398e011dc"/>
        </Part>
        <Part Type="straipsnis" Nr="218" Abbr="218 str." Title="Su grynųjų pinigų deklaravimu kertant Europos Sąjungos vidaus sienas susijusių reikalavimų nesilaikymas" DocPartId="dba8e02b000142fe92582af84cece92e" PartId="f87d9a287eab47dba9475f3040a08305">
          <Part Type="strDalis" Nr="1" Abbr="218 str. 1 d." DocPartId="7fba7d442d234d1f963fbbc21bec025e" PartId="74978e49017144dd96866a40906196cc"/>
          <Part Type="strDalis" Nr="2" Abbr="218 str. 2 d." DocPartId="51879968535846ba9cc402bf9bda0697" PartId="2e466c22e72a4aaa89ea95b35284a69b"/>
          <Part Type="strDalis" Nr="3" Abbr="218 str. 3 d." DocPartId="31d51db27190458da48a826eac1544ad" PartId="a4520fb3ad524bf481967d22f25704a4"/>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42ad2020ab64465284d96f9e3652aec4">
          <Part Type="strDalis" Nr="1" Abbr="221 str. 1 d." DocPartId="b85104c38fa3496a89194ca2bd6fb5cd" PartId="857f7475dde44e86a4122462f097aa67"/>
          <Part Type="strDalis" Nr="2" Abbr="221 str. 2 d." DocPartId="f0bdb857cb524d90b5a006b699c62a88" PartId="5965d9584a14430c94d332fec363e096"/>
          <Part Type="strDalis" Nr="3" Abbr="221 str. 3 d." DocPartId="517d297491454f18b8db2580ea79f09c" PartId="56fbf3887c7d48fdadc3b19771fb39ab"/>
        </Part>
        <Part Type="straipsnis" Nr="222" Abbr="222 str." Title="Oficialių statistinių duomenų naudojimo ir platinimo tvarkos pažeidimas" DocPartId="8959086888fa4de091d8c575ee8feb08" PartId="e1427f1416274ec681cfe4a50e412434">
          <Part Type="strDalis" Nr="1" Abbr="222 str. 1 d." DocPartId="d72c9d06f08f4e28a8e8df2b7c43080c" PartId="d452010f123f4ea59489d0408e742a5b"/>
          <Part Type="strDalis" Nr="2" Abbr="222 str. 2 d." DocPartId="0553329115b94f188cb08d8917691047" PartId="bbce5b2629b544f68613e6b11f8509b4"/>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9a1c587687bd494e8f8102be738217e1">
          <Part Type="strDalis" Nr="1" Abbr="223 str. 1 d." DocPartId="b2e17355c029460fb0e7c5d7e1f31e88" PartId="aa41b69b36f5444283211ab5c035fa08"/>
          <Part Type="strDalis" Nr="2" Abbr="223 str. 2 d." DocPartId="98c9321e7d4e4a899a5608c80ae67db0" PartId="df262ed2e1af4f568a42f62e164cf8ba"/>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afa7e27d7c8d4410aabcdc3134887dcf"/>
          <Part Type="strDalis" Nr="2" Abbr="226 str. 2 d." DocPartId="46e99c0e78014d059b2a75f5ad80fd34" PartId="9b87fce8580a4fd78a165a4b70ce241a"/>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dca5aca600b0412e995cc0cc706aa644"/>
          <Part Type="strDalis" Nr="3" Abbr="247 str. 3 d." DocPartId="f294dbe50b684659bfa126dd44c609e4" PartId="49f93927659c47cd960e18790f0c204b"/>
          <Part Type="strDalis" Nr="4" Abbr="247 str. 4 d." DocPartId="8b03d708fd4849f3ad54dcde9a2aa7f3" PartId="fd5f8ca79cc5443884698a8414af3df4"/>
          <Part Type="strDalis" Nr="5" Abbr="247 str. 5 d." DocPartId="9affef505dfa476ca09caaf4b6b75519" PartId="c12ee0d3ab4543f08d680e1fb35fa739"/>
          <Part Type="strDalis" Nr="6" Abbr="247 str. 6 d." DocPartId="bac4f927067444368348c15076a6e8b7" PartId="e5d648db14c94c3ba8daf622cdf4f9fa"/>
          <Part Type="strDalis" Nr="7" Abbr="247 str. 7 d." DocPartId="2f085ccb05134a55aca7fe268c622974" PartId="430430fd9e584236adbfdd975381c67f"/>
          <Part Type="strDalis" Nr="8" Abbr="247 str. 8 d." DocPartId="53e91681f40c4da1b2b550b2a0108551" PartId="5f3eef32abc94383b4368e21446dc553"/>
          <Part Type="strDalis" Nr="9" Abbr="247 str. 9 d." DocPartId="27464ca18c4e48cebbedf58f15d3d654" PartId="9c873673bf14411faf1ac735f5b50935"/>
          <Part Type="strDalis" Nr="10" Abbr="247 str. 10 d." DocPartId="c1ee38d425fe4fb2883ddd1d005fd95d" PartId="3aad4dfb4366498d85985e6d64359f25"/>
          <Part Type="strDalis" Nr="11" Abbr="247 str. 11 d." DocPartId="40a80c84e0eb406e8b904705df4b1e69" PartId="8db1e007ad794379bd5441f142760daa"/>
          <Part Type="strDalis" Nr="12" Abbr="247 str. 12 d." DocPartId="fc7cef330abb4fa99779dcf11246b0a5" PartId="f6ab6f72d16a47b48081da0cd0d08b37"/>
          <Part Type="strDalis" Nr="13" Abbr="247 str. 13 d." DocPartId="d86cf0c7a9194a6dae48748273e93532" PartId="dc5eb45b39d84baa9088f3a1f73e80db"/>
          <Part Type="strDalis" Nr="14" Abbr="247 str. 14 d." DocPartId="9a017fa8b3dd4cb2bbcb0bb5c3f31981" PartId="b6171e69941940ccb34fd5b56edfaa2e"/>
          <Part Type="strDalis" Nr="15" Abbr="247 str. 15 d." DocPartId="ade6dd2a07be49fb84ccc75a7a9839dc" PartId="2876dfc2f9d0405198662d121ca55c05"/>
          <Part Type="strDalis" Nr="16" Abbr="247 str. 16 d." DocPartId="0942fefc27494caca38badf0d29846a2" PartId="b2f98ece656a48ad9cac1794513a56c6"/>
          <Part Type="strDalis" Nr="17" Abbr="247 str. 17 d." DocPartId="8789f83c90fe4dbbaf853840422b31e4" PartId="0787027f43ca4d588afe1eb00c3722cb"/>
          <Part Type="strDalis" Nr="18" Abbr="247 str. 18 d." DocPartId="020b1f52e78648fc8d0aa89bf8f0509c" PartId="7230342478cb4b178e71c80fcb0bb0c8"/>
          <Part Type="strDalis" Nr="19" Abbr="247 str. 19 d." DocPartId="cc2862cddba4414484faea616395626f" PartId="5803543dbf7840fca40decc20350f20b"/>
          <Part Type="strDalis" Nr="20" Abbr="247 str. 20 d." DocPartId="bc14a08c2280422c9ec538d700a878e1" PartId="591886461f9b4e3bbee2f5107c12a827"/>
          <Part Type="strDalis" Nr="21" Abbr="247 str. 21 d." DocPartId="05a3d55f4a364fe7be779b24b10391ce" PartId="0244f141bf794c098a822637423b7861"/>
          <Part Type="strDalis" Nr="22" Abbr="247 str. 22 d." DocPartId="d168bbac28324fd98d91e27387e6d42b" PartId="6baaab04b73043df9f964be968cfe47b"/>
          <Part Type="strDalis" Nr="23" Abbr="247 str. 23 d." DocPartId="c991375df96846168c1b38443bd56eaf" PartId="1e44b03965584e7dba5cb14e1f38080d"/>
          <Part Type="strDalis" Nr="24" Abbr="247 str. 24 d." DocPartId="2178d218508848f8844a904edd7fbbdb" PartId="244e63d264e2422487738aafac01275d"/>
          <Part Type="strDalis" Nr="25" Abbr="247 str. 25 d." DocPartId="47da3b150b164ad890178a0c51b4221b" PartId="c27f5b39ecf145bba5eebdf095ff44e3"/>
          <Part Type="strDalis" Nr="26" Abbr="247 str. 26 d." DocPartId="a8d12ac12e5349328d8ff8d6ea52a7ec" PartId="22eecf68749d435294ac48c9dff28930"/>
          <Part Type="strDalis" Nr="27" Abbr="247 str. 27 d." DocPartId="6b2ab7e2770a458080a7de8a40969101" PartId="ce4365d8f271489e8df47a324961deb5"/>
          <Part Type="strDalis" Nr="28" Abbr="247 str. 28 d." DocPartId="59f34459f3a34dbfbaa6c7dbfc683655" PartId="92087011602a4e0a9ef9ba35fbebd5e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Specialiųjų žemės, miško, vandens telkinių naudojimo sąlygų pažeidimas arba šių sąlygų neįrašymas ar neteisingas įrašymas į žemės, miško, vandens telkinio nuosavybę patvirtinančius dokumentus" DocPartId="4e5cba83414c43058b9952fdc8dab3a6" PartId="a7975e12f33d4fefba465f235c7cc3de">
          <Part Type="strDalis" Nr="1" Abbr="256 str. 1 d." DocPartId="a6a2d7237bdb4531b90b62a6fa46502e" PartId="0cbe8bf829734effaed320974d25eac9"/>
          <Part Type="strDalis" Nr="2" Abbr="256 str. 2 d." DocPartId="3d4249a40742476c91ca27e3ed322776" PartId="a82e772dfc0948cd8be92880a249bcde"/>
          <Part Type="strDalis" Nr="3" Abbr="256 str. 3 d." DocPartId="a9e094fdb6d943f38b450b943c93730e" PartId="31232cda063247b69605f950c626aa7e"/>
          <Part Type="strDalis" Nr="4" Abbr="256 str. 4 d." DocPartId="65c04ef2a232473da34beb848dad93e4" PartId="bc40afd1b1934dd3872df302a892a256"/>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081930f93607493992bbe7755c865bdb"/>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33399d1babe843669fdb8e3198d89926"/>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f5e58946e4594efaa5066216a4213ad7"/>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53a7e5dc07c2431fb754dd9052b83f36"/>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3cf878b9daf4466b58663f828bac95f"/>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c3b7fd7cf3c247a9937ae7041ebca501"/>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9204a8c1f1a9452daa0a45d3fab70d3e"/>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f0d5bf595e8740369d06f35f7dc11c33">
          <Part Type="strDalis" Nr="1" Abbr="328 str. 1 d." DocPartId="9460aacc70cd455da07b609987b99933" PartId="1589c84390bd410eb85bc4514ffcf5a6"/>
          <Part Type="strDalis" Nr="2" Abbr="328 str. 2 d." DocPartId="29df3a14a5a340c6abad2367e23e6f45" PartId="1473e4b001374e1a952813cdae1334e5"/>
          <Part Type="strDalis" Nr="3" Abbr="328 str. 3 d." DocPartId="2352455c9c8548238fe26d74d6f1cb40" PartId="6d315885ab1b4f8484cd6625c2446526"/>
        </Part>
        <Part Type="straipsnis" Nr="329" Abbr="329 str." Title="Valstybinės kainų ir energetikos kontrolės komisijos nutarimų pažeidimas arba nevykdymas" DocPartId="f8c3b3f605684ad5a067b1cc6b11dd0b" PartId="f3a17efb1e6c4e6e824c980a2f686b4c">
          <Part Type="strDalis" Nr="1" Abbr="329 str. 1 d." DocPartId="41422627b2fa460dbadbfe19d8b50476" PartId="c1ffa6e3546448bb9743d5d59522f46a"/>
          <Part Type="strDalis" Nr="2" Abbr="329 str. 2 d." DocPartId="34fc8a6873b9451fbf5cc2816f1b000e" PartId="ab3d4784bf58494caf850cc262c8d7d3"/>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735b5bff707f425d90fd4f21e1e3dde7"/>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Gyvulių veislininkystės norminių aktų pažeidimas" DocPartId="a6978297f63142b490b692f46978c37e" PartId="3fb3bdaf18c14adb84569d9334796bbe">
          <Part Type="strDalis" Nr="1" Abbr="345 str. 1 d." DocPartId="e5ef0a0526754515846e73fae5b759f9" PartId="3c2ab7bd79c14b789b1412b4d9d7d3a8"/>
          <Part Type="strDalis" Nr="2" Abbr="345 str. 2 d." DocPartId="e0e5683dd671438e8ca99d527500b5a7" PartId="851cd03d30fe4f75aa8d6c14730c1104"/>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ir žmogaus palaikų gabenimo transporto priemonėmis reikalavimų pažeidimas" DocPartId="022902f240b7449097c5fe671597ca08" PartId="812a3e360563465382301b07f9c21a28">
          <Part Type="strDalis" Nr="1" Abbr="369 str. 1 d." DocPartId="b96f63c067094f39b0baf1be1ca8f9db" PartId="ea3a16a868754a5fbc79b36d4c20aa93"/>
          <Part Type="strDalis" Nr="2" Abbr="369 str. 2 d." DocPartId="8489daaef4a84b2fb4783c9ec10fbd1e" PartId="a21892ad25a6407ea13a9a912ed88eb9"/>
          <Part Type="strDalis" Nr="3" Abbr="369 str. 3 d." DocPartId="2168252632c840e7a265d64be6217485" PartId="d386c2ca75f04797835fdfaffa129e84"/>
          <Part Type="strDalis" Nr="4" Abbr="369 str. 4 d." DocPartId="20a7b6b1e7da4119a759ab63d107429a" PartId="ef257f7337da4c9aac05ae7048bfaae8"/>
          <Part Type="strDalis" Nr="5" Abbr="369 str. 5 d." DocPartId="878a816c011a4a42b7b1f4f8b10ce6fe" PartId="544fa4cef9784062bdce6781a5911914"/>
          <Part Type="strDalis" Nr="6" Abbr="369 str. 6 d." DocPartId="ee2a98f3f46943d081313e967374c0aa" PartId="4a4e15e571974c36909c49f9fc0d1f8b"/>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b528fda9eaee471b8faac7d7fd31b9c3"/>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d8536e63a7e74a2b86252e996bf300ac">
          <Part Type="strDalis" Nr="1" Abbr="393 str. 1 d." DocPartId="76c1deae820845fcb73564975d907c76" PartId="f8f6ea3b80d840fcb691e47e8c45da22"/>
          <Part Type="strDalis" Nr="2" Abbr="393 str. 2 d." DocPartId="a95788ddf5f24843a184cdcecf1f7aab" PartId="e2d8d1eb46a64303a1b05408c3bbd036"/>
          <Part Type="strDalis" Nr="3" Abbr="393 str. 3 d." DocPartId="243ada8fb45b4120a92583c893dce111" PartId="ffad76fe9358475ea5ff7069aaceecd5"/>
          <Part Type="strDalis" Nr="4" Abbr="393 str. 4 d." DocPartId="b8540af4b76f4f3788a78f28bd0ea3b0" PartId="5bd63d421b3e49fbb43a890834122c25"/>
          <Part Type="strDalis" Nr="5" Abbr="393 str. 5 d." DocPartId="7eccc124a13b4510bcac72bcbc33557a" PartId="3e5ccec303bb4762a0bf866a68af6c1a"/>
          <Part Type="strDalis" Nr="6" Abbr="393 str. 6 d." DocPartId="3d469fc93e374feaae9198e8439aafc3" PartId="43e40d32953f40d2b018cfccdb46910f"/>
          <Part Type="strDalis" Nr="7" Abbr="393 str. 7 d." DocPartId="7c9fe2b625c94fa2acf96fe825beaf14" PartId="47e45a09c0f74962ba24bf2eac9116d2"/>
          <Part Type="strDalis" Nr="8" Abbr="393 str. 8 d." DocPartId="f148f9066bae4d87a46a8f59971867d4" PartId="dc4c2cca87794a9ca36503a0fbb5c63c"/>
          <Part Type="strDalis" Nr="9" Abbr="393 str. 9 d." DocPartId="0bb404b4c2824ae0afebeeba92d4112a" PartId="74db3befd7fd4c87bc3bad94c3ce7b97"/>
          <Part Type="strDalis" Nr="10" Abbr="393 str. 10 d." DocPartId="55e4087cb0e04897b160e96480592484" PartId="2e1175aecbcf450ea658b63efba1fc4f"/>
          <Part Type="strDalis" Nr="11" Abbr="393 str. 11 d." DocPartId="51795f498057404280084c09b7f16609" PartId="5220547096dd4e6c9ee3c122b16efeed"/>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4fe546d0ab994f96a2dbe9fb1348d992"/>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74acf0893c744466af05509bffed8e9e" PartId="a88dbd149f644c1483e76b1d5a043431"/>
          <Part Type="strDalis" Nr="8" Abbr="417 str. 8 d." DocPartId="698b4b566a62404bb02b0ac51ebf2ffe" PartId="2818e408d7ac4ed5b7ba350e544df8e3"/>
          <Part Type="strDalis" Nr="9" Abbr="417 str. 9 d." DocPartId="f8ebf7d9a0d4482a8c251e9dfe4f0399" PartId="15070f089e45462baa65e79f4bd7bbbd"/>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61f744bd3f6c41738de0638a9c3a6284">
          <Part Type="strDalis" Nr="1" Abbr="420 str. 1 d." DocPartId="e93f6de8d0064231928f78f64cd4d5b3" PartId="10d8e610623746a2b019852bf462a985"/>
          <Part Type="strDalis" Nr="2" Abbr="420 str. 2 d." DocPartId="7bee6d90c47c45128bb2deb01f157464" PartId="d712a561b5704cfa8c8a0acb7726b1ca"/>
          <Part Type="strDalis" Nr="3" Abbr="420 str. 3 d." DocPartId="952225e49ca5469cb9424ec0ee8ffc40" PartId="292932578d1f472c9a02718116641136"/>
          <Part Type="strDalis" Nr="4" Abbr="420 str. 4 d." DocPartId="0ce3e49e385240cbb945b78ef6d33192" PartId="cc722cc35d614240bba034ea3e6fc5be"/>
          <Part Type="strDalis" Nr="5" Abbr="420 str. 5 d." DocPartId="e2ce1f0ff9454fbb94481eb2b4e60504" PartId="7f20a0de625e446bb17f53728b8db011"/>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ab53eb119ef54583a438d87ed2c8c44e">
          <Part Type="strDalis" Nr="1" Abbr="422 str. 1 d." DocPartId="9dce05b81330461ebc0dbf693ef26829" PartId="33546eaa157f4b55a2eceda37fb0c676"/>
          <Part Type="strDalis" Nr="2" Abbr="422 str. 2 d." DocPartId="218db504db54423084e44e68be197b12" PartId="03b99a6c763242579da5be0de66295e9"/>
          <Part Type="strDalis" Nr="3" Abbr="422 str. 3 d." DocPartId="e1bf099d46bb424487dddb8e34832862" PartId="51ec2cdcec7946d58f52e54f93ad740f"/>
          <Part Type="strDalis" Nr="4" Abbr="422 str. 4 d." DocPartId="079c32d82eb640eb916b1972f0d6705b" PartId="af804707f3fc45818c0e1b3e04469a08"/>
          <Part Type="strDalis" Nr="5" Abbr="422 str. 5 d." DocPartId="6d80af0431cf4c6291ce071c9e7ad6c7" PartId="2b9b78f8f4ff4bd288599190d9fe7c5c"/>
          <Part Type="strDalis" Nr="6" Abbr="422 str. 6 d." DocPartId="3b931c75a7a946a399905159b7126d51" PartId="0745f69384e94f9b948e8eb10ca50fa8"/>
          <Part Type="strDalis" Nr="7" Abbr="7 d." DocPartId="e16ccc12c9ff4cb7b0747b05402c7e5e" PartId="d83d287551094fc598fd5bcc80affab9"/>
          <Part Type="strDalis" Nr="8" Abbr="422 str. 8 d." DocPartId="aca6d09fdd044d06b8685e6dac7f8411" PartId="6d0a207edf5847b1866218e012a010b6"/>
          <Part Type="strDalis" Nr="9" Abbr="422 str. 9 d." DocPartId="465bdecd657e4788908c58feb1b0cd16" PartId="b4b9853bc7dc41318e3401403b43447b"/>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ac149e7c32e34a729206d17f38f6c6c2"/>
          <Part Type="strDalis" Nr="4" Abbr="423 str. 4 d." DocPartId="06974448052a44cb8acf706cc8cf21c9" PartId="d0f8ca2ce3f142c79c3b5d53a3bd15c6"/>
          <Part Type="strDalis" Nr="5" Abbr="423 str. 5 d." DocPartId="b9cebb407f7243caba8be02c16684a20" PartId="bc9efa816fa94bfeb4ce2f675b3801f5"/>
        </Part>
        <Part Type="straipsnis" Nr="424" Abbr="424 str." Title="Transporto priemonių vairavimas neturint teisės vairuoti" DocPartId="e37d9ebffbcc4e4fb27a1aa2371f5b8a" PartId="c04e0b1a895141c98aefa99ab5916844">
          <Part Type="strDalis" Nr="1" Abbr="424 str. 1 d." DocPartId="67ddd336eadf479c8fd07b022076d5bf" PartId="67e75363dff547dc9b6c87ec02e85aad"/>
          <Part Type="strDalis" Nr="2" Abbr="424 str. 2 d." DocPartId="e8c6c3433ba448c5b56c06bb86e54f03" PartId="a975f44aa1604bd780970d189c4cc51e"/>
          <Part Type="strDalis" Nr="3" Abbr="424 str. 3 d." DocPartId="6949c2090ccd48d3aa214b6d42e9d490" PartId="f8ce72227d4b40af9b379b7983196537"/>
          <Part Type="strDalis" Nr="4" Abbr="4 d." DocPartId="178bd6320faa45978e41e594a729c541" PartId="bef36dde77fc4e9c84e026f5dd0e65ea"/>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4092e54e17b44a63a6903e1fa4ff39a0"/>
          <Part Type="strDalis" Nr="2" Abbr="426 str. 2 d." DocPartId="416a2d0010c1465db9b3c6ebbf260bf5" PartId="b6e53be452ea4b38820feb79941ed5b5"/>
          <Part Type="strDalis" Nr="3" Abbr="426 str. 3 d." DocPartId="aec37413882e4de0801a27354431493c" PartId="186c135077a94f8f9c5ef18c1dfce259"/>
          <Part Type="strDalis" Nr="4" Abbr="426 str. 4 d." DocPartId="e99fdddd7ac545f49e7dc137f597ef5f" PartId="bd31baa5e38f4a41b4b5e5108ddef937"/>
          <Part Type="strDalis" Nr="5" Abbr="426 str. 5 d." DocPartId="3631f87ca4734982a9e13452c9f9837f" PartId="8b90d8ea227346fa8e5f6ce76ab17d99"/>
          <Part Type="strDalis" Nr="6" Abbr="426 str. 6 d." DocPartId="d926d4da636342ac8e762b4e341c9201" PartId="24b4307c5759484f9a9cf5d796a1d928"/>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c3d8ca1aeddd48399e31af76b98120dd">
          <Part Type="strDalis" Nr="1" Abbr="427 str. 1 d." DocPartId="523cd2097db64d509b35e7ea4b3bfca8" PartId="2e7edd6ef94341f4ba7f58155c7a147b"/>
          <Part Type="strDalis" Nr="2" Abbr="427 str. 2 d." DocPartId="b223635509ec49509fdf33bfb78d688c" PartId="9d54d34fd40d490a806a405278958bd8"/>
          <Part Type="strDalis" Nr="3" Abbr="427 str. 3 d." DocPartId="e6928dc7e5e74f029f663a8f77ccc1dd" PartId="138aee4461aa4391ae5d58caf7f221bd"/>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1ca4658e7b9c4723900edfd87991125f"/>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lengvaisiais automobiliais taksi taisyklių pažeidimas" DocPartId="89e55fa2e51b45099800f9a2944613e9" PartId="8dc52f9cc34840e1997b0ff6ac508dc3">
          <Part Type="strDalis" Nr="1" Abbr="449 str. 1 d." DocPartId="4735a2b8fc8f43c593dd39a747f92544" PartId="a48ed4f7d5f744fca5932e8359b87a5c"/>
          <Part Type="strDalis" Nr="2" Abbr="449 str. 2 d." DocPartId="34fcbc6707084e5fa99d8566fca0f64f" PartId="91c7e688bcf94a5a8c9873fd1fc24255"/>
          <Part Type="strDalis" Nr="3" Abbr="449 str. 3 d." DocPartId="c311e038091b46eab76f1648679f2a92" PartId="1ce6caea56644e9d83c17707002a029e"/>
          <Part Type="strDalis" Nr="4" Abbr="449 str. 4 d." DocPartId="0eeb03732366434d958677f5f7df8b45" PartId="ef64595163ce4f2e86a64d958524803c"/>
          <Part Type="strDalis" Nr="5" Abbr="449 str. 5 d." DocPartId="ef0995667966477083566a7382d8eea9" PartId="4d91d79cd49849f687edfe81b836a053"/>
          <Part Type="strDalis" Nr="6" Abbr="449 str. 6 d." DocPartId="a4730a4b2df64b09af475e2bd5ba6d7c" PartId="c11c5e11265d4caaa49b331929ceae8b"/>
          <Part Type="strDalis" Nr="7" Abbr="449 str. 7 d." DocPartId="18681122944e4801b55a6f008c1c8727" PartId="6c21d97016ac446299d640c639d0ff55"/>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537788c729e404e9feceb5dbcfc5f23"/>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2e382c0b59304ab4a7621a0d095c6089">
          <Part Type="strDalis" Nr="1" Abbr="454 str. 1 d." DocPartId="b791336e22ac44ab8270b2bd266ed9fc" PartId="d0b628f6f7864672985a4114de13cecb"/>
          <Part Type="strDalis" Nr="2" Abbr="454 str. 2 d." DocPartId="9b2813df53b34f36b4aa5d36c558d9df" PartId="2d903de31dec47c0aed4aae425fcfc0e"/>
          <Part Type="strDalis" Nr="3" Abbr="454 str. 3 d." DocPartId="bb8f8c09602d408297a3c2a6da1fd062" PartId="62493ac86e1440f182d059e9dd0a51bc"/>
          <Part Type="strDalis" Nr="4" Abbr="454 str. 4 d." DocPartId="1b0371754559472a8d5b9779a76f0caf" PartId="2aa73d44c855452188d9c4dd0c6462d1"/>
          <Part Type="strDalis" Nr="5" Abbr="454 str. 5 d." DocPartId="41a6162aadfd481589f46e6b566b7ed6" PartId="f96e752e18294dfbabbc0f284debfb12"/>
          <Part Type="strDalis" Nr="6" Abbr="454 str. 6 d." DocPartId="1f1825e3651e445c82850b8f12fd76df" PartId="a66cd4bb660e404785da5f793605315c"/>
          <Part Type="strDalis" Nr="7" Abbr="454 str. 7 d." DocPartId="775124a64d1f47e9b5baf0c8b1865f96" PartId="6d819e577d0e4837be22a72abfc36a4c"/>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5ea774206b444898bc9c470a74cc907f">
          <Part Type="strDalis" Nr="1" Abbr="455 str. 1 d." DocPartId="55fefbc4e301456286c94fca40456bc4" PartId="e4845ab471bb46cf99e1374a024b21de"/>
          <Part Type="strDalis" Nr="2" Abbr="455 str. 2 d." DocPartId="ac4965a53ae34a3daea458c351ee9c37" PartId="6747e315f5cc4c0999965e53026e2d89"/>
          <Part Type="strDalis" Nr="3" Abbr="455 str. 3 d." DocPartId="81c2f8ffa80a43f4bdb8606ca42f0087" PartId="9a0e806e51f542d0871d96445da28188"/>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e685c8a3043d46bfb7f9510b1559ab51"/>
          <Part Type="strDalis" Nr="5" Abbr="459 str. 5 d." DocPartId="4683d69067c248dead3113ce2aa15371" PartId="712a42d756bf4284b2c047d08b370a8d"/>
          <Part Type="strDalis" Nr="6" Abbr="459 str. 6 d." DocPartId="b2b61f6a4a4b49138f58407be1ff38db" PartId="2f2ccaff40b74813bcce6400459fcbc4"/>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e nustatytos informacijos teikimo pareigos atlikimo pažeidimai" DocPartId="9c733aa0c77a4d988e027e721c78b070" PartId="1fa841a58ed6485f8cd09e50e0f86001">
          <Part Type="strDalis" Nr="1" Abbr="479 str. 1 d." DocPartId="8c8981490c5148698fc39a2937c50058" PartId="1fabc720b1af4e16a7fe69478c662644"/>
          <Part Type="strDalis" Nr="2" Abbr="479 str. 2 d." DocPartId="f1dda22bb2ce49bc9dc1c409a2f84315" PartId="39a9e0a247484164804b9e871ca54c44"/>
          <Part Type="strDalis" Nr="3" Abbr="479 str. 3 d." DocPartId="545eb5e4e60c41b58f02a8b4b3f50642" PartId="accc845d249945fd9caa37fcac9ca652"/>
          <Part Type="strDalis" Nr="4" Abbr="479 str. 4 d." DocPartId="1c595ddc6586483288d5a56bf8eca3bd" PartId="186a68d26bc24b469e8c43b4246d8dd5"/>
          <Part Type="strDalis" Nr="5" Abbr="479 str. 5 d." DocPartId="f2d4e9f72fba4cae9d953be45fec7135" PartId="6a3a69cef5334e48a5c838056567ede1"/>
        </Part>
        <Part Type="straipsnis" Nr="480" Abbr="480 str." Title="Lietuvos Respublikos kibernetinio saugumo įstatymo pažeidimai, susiję su ypatingos svarbos informacine infrastruktūra ir elektroninės informacijos prieglobos paslaugomis" DocPartId="41604a7b7a9849ba8655aec1fa7c5e47" PartId="7d3532d48408456395e0220e2392f2a9">
          <Part Type="strDalis" Nr="1" Abbr="480 str. 1 d." DocPartId="933c7aa752c7479096b961c149d0f063" PartId="3ecc128109344e4caa6908f91dc7477b"/>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4b7093da4f164cf5adf6c74ee2e95515"/>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505 straipsnis. Kliudymas įstatymų įgaliotiems pareigūnams įgyvendinti jiems suteiktas teises ar atlikti pavestas pareigas, jų teisėtų reikalavimų ar nurodymų ir kolegialių institucijų ar valstybės pareigūnų sprendimų nevykdymas“." DocPartId="bdd5ac41aaff49439f063b46633c72a9" PartId="c1e7b43d80da44c5a19e821249f08f4d">
          <Part Type="strDalis" Nr="1" Abbr="505 str. 1 d." DocPartId="282461cc65dc4007bc1ec02c35a038e9" PartId="5a2aa27e21ee491faa2e71676f9e9c55"/>
          <Part Type="strDalis" Nr="2" Abbr="505 str. 2 d." DocPartId="45ae06f32bb64952aaab177039f06854" PartId="66d2d079bd8d4985b2cb70ea0fa7a128"/>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ff2307fc36f740c4b79a709e12866c70"/>
          <Part Type="strDalis" Nr="6" Abbr="506 str. 6 d." DocPartId="48600b63e96c41ea86a311363e4ae010" PartId="967f07af66f44538afb57e665351e3b4"/>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valstybinėje tarnyboje įstatymo pažeidimas" DocPartId="e86bd520a8884de1a63dd7cb534977e6" PartId="8f0573b3352743eb9be6f748403b83df">
          <Part Type="strDalis" Nr="1" Abbr="533 str. 1 d." DocPartId="fcee78ea972140059de0d2c86fbf3c35" PartId="61317f276684429aa5ad66d87703bd75"/>
          <Part Type="strDalis" Nr="2" Abbr="533 str. 2 d." DocPartId="cfb05e62a8c249a79c28430bc75a282d" PartId="c7617ae3a1cb4c99aafd6035594155b9"/>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timams užsieniečiams atvykti į Lietuvos Respubliką patvirtinti arba pagalba kitu neteisėtu būdu užsieniečiui gauti teisę būti ar gyventi Lietuvos Respublikoje patvirtinantį dokumentą" DocPartId="ea56d4161dd74d1a93cedc4764671fec" PartId="dbe392a4959b413492dd0dd2b12adae0">
          <Part Type="strDalis" Nr="1" Abbr="541 str. 1 d." DocPartId="c32fe85df1074bc8bc53870ce9c86411" PartId="0d95e03f7bb14ca39f22ad07356f1614"/>
          <Part Type="strDalis" Nr="2" Abbr="541 str. 2 d." DocPartId="6c9a04affccb49328c0c7df60d880b78" PartId="10676543ee384e99928fc3e1dc30211a"/>
        </Part>
        <Part Type="straipsnis" Nr="542" Abbr="542 str." Title="Nepranešimas apie pasikeitusius užsieniečio duomenis" DocPartId="1fa6c3474f984717bd8185fcb9100495" PartId="03078f23637f4c8f954b325d54e2397d">
          <Part Type="strDalis" Nr="1" Abbr="542 str. 1 d." DocPartId="b285225559aa4abc866914c07163bbf0" PartId="25b4b37b5eed45fe91116588d181a7fe"/>
          <Part Type="strDalis" Nr="2" Abbr="542 str. 2 d." DocPartId="f3d2c05c307b4484979348479ee457ec" PartId="44456cab4d6b45cf86a345dde89b9e56"/>
          <Part Type="strDalis" Nr="3" Abbr="3 d." DocPartId="01fc5c1503bb48728eae3cd9957ae27a" PartId="b2c661b8dead41a0813ff55cc26ebab6"/>
          <Part Type="strDalis" Nr="4" Abbr="4 d." DocPartId="bfdb33a6bbb14f0da5c2800c585e9b61" PartId="c6083f0655d34ff998e71d0df52d9973"/>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544 str. 3 d." DocPartId="c18883729ce249cd82ecaf5862f98120" PartId="b34dc80b80e54692a038cef21a680e72"/>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e79467291f244caca6275b1b508a5042">
          <Part Type="strDalis" Nr="1" Abbr="546 str. 1 d." DocPartId="bc736ca164ad4a6fac2f3ecd4bf80745" PartId="ee27decf3b2e4e51b66b37d3b1ef36eb"/>
          <Part Type="strDalis" Nr="2" Abbr="546 str. 2 d." DocPartId="0ab6938a73924e72a69c89dd4ff5b8f9" PartId="d144305ec8ec45d68a2c2073df021f11"/>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85863b78ceeb4ae988e218d5828a2780"/>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152d53ce04de47fb8cce582378b1dc95"/>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ad6c3e1486c44c30b33183f79e86a44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79cb2685a1e44406a7d1a20770968c80" PartId="a1e58803fd6a4f46aa5347693036e158"/>
          <Part Type="strDalis" Nr="4" Abbr="569 str. 4 d." DocPartId="edc0601076c245fc9e55c74d1e11d5d2" PartId="1fb4501a6aa94d5094aecd641e4ac74a"/>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41bb1ed9bc144ecabdec9a3ddd3ea36b"/>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569b785eb0d74ef3aa256a94617ac918"/>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c60ef97235924e4eb2e36f26e874c037"/>
          <Part Type="strDalis" Nr="5" Abbr="573 str. 5 d." DocPartId="ca04eb7bbeb044fa946b8a41c35dcdae" PartId="5ffc64199dc34b9f93c54bf276078c50"/>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4655b387a28e410f8c4a1926b6dfc7f6"/>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6f9253febcf8474295a6db2946f90449"/>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c31c0c73f95418d93708a947750f15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3b3b06fdf6124a33a4f9aed67ae0e2e2"/>
            <Part Type="strPunktas" Nr="5" Abbr="589 str. 1 d. 5 p." DocPartId="d365448d32234e6bb57bf729a23b92b8" PartId="8fed59b3033a45d8951e72577734bc54"/>
            <Part Type="strPunktas" Nr="6" Abbr="589 str. 1 d. 6 p." DocPartId="fab54dd1d2834d7db1df498296171977" PartId="240101ee18764f32a09bc98b0a8f2852"/>
            <Part Type="strPunktas" Nr="7" Abbr="589 str. 1 d. 7 p." DocPartId="c96bb0b8f36f46efbab952b5224b63c6" PartId="21004574c32141d79702e3997c0ed1ad"/>
            <Part Type="strPunktas" Nr="8" Abbr="589 str. 1 d. 8 p." DocPartId="c1fd1ecc46994a7a9c569796c9aeb59f" PartId="f2791f83c0b7446fbb4eef7c26d4e621"/>
            <Part Type="strPunktas" Nr="9" Abbr="589 str. 1 d. 9 p." DocPartId="7f3c6131d82c4e9d9b4f6f64642374a9" PartId="0ea7603ff52542e4916f10f68c9b6e99"/>
            <Part Type="strPunktas" Nr="10" Abbr="589 str. 1 d. 10 p." DocPartId="e4835ef6469d4de18d9b3dd47adc0224" PartId="f5dc60826a9d4909905b82177e910273"/>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9104d91faf14456793f0345081fd0169"/>
            <Part Type="strPunktas" Nr="15" Abbr="589 str. 1 d. 15 p." DocPartId="fd9cc2c7204242e1b123ec26f1c6a255" PartId="4d9f9b9c17e24e88905e9eff6bfe7ed0"/>
            <Part Type="strPunktas" Nr="16" Abbr="589 str. 1 d. 16 p." DocPartId="afbda11db4c346169c45b2265e97ac3b" PartId="4e87e767721343819ac4444d515e51d5"/>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928b2a7561b486898c775041babeff1"/>
            <Part Type="strPunktas" Nr="21" Abbr="589 str. 1 d. 21 p." DocPartId="f2eaa061bac44b94b5f5271641505198" PartId="a9a0bc5e532b4fed8a0ea87ab2f66d85"/>
            <Part Type="strPunktas" Nr="22" Abbr="589 str. 1 d. 22 p." DocPartId="c8d734772d5d494f905f3f63739386d8" PartId="56da211c4b9f4a22aa159fb65b0b176a"/>
            <Part Type="strPunktas" Nr="23" Abbr="589 str. 1 d. 23 p." DocPartId="590f054ee35c451990bea937058a7da3" PartId="ba1e82c1cd9149ada80dfafed4f5f4eb"/>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55d870d077464593803a925939138f9d"/>
            <Part Type="strPunktas" Nr="28" Abbr="589 str. 1 d. 28 p." DocPartId="ea00e243459c4c739736cdd616a9f2b9" PartId="961aad58ae734741890f3ad49d19c39d"/>
            <Part Type="strPunktas" Nr="29" Abbr="589 str. 1 d. 29 p." DocPartId="1e4f61adc33f44c09eb3dd604f9d8529" PartId="77686d5bd06c4a65b3cd854a63603b6b"/>
            <Part Type="strPunktas" Nr="30" Abbr="589 str. 1 d. 30 p." DocPartId="44a88db193d24ab7adc8010d6ad7abc5" PartId="69f73f07462b495ebda3c2b9463cd198"/>
            <Part Type="strPunktas" Nr="31" Abbr="589 str. 1 d. 31 p." DocPartId="f1ad9552bb7e49b3b97b9ac5495f2ff0" PartId="62dc930e82e843ea84d2332c5985e76e"/>
            <Part Type="strPunktas" Nr="32" Abbr="589 str. 1 d. 32 p." DocPartId="4b060e1981354ac0a8e2466f1c3027ce" PartId="50955055e54441b08d8fb44f8fd6cfa6"/>
            <Part Type="strPunktas" Nr="33" Abbr="589 str. 1 d. 33 p." DocPartId="6b2a0ca5516f455caea711941bc2bfaa" PartId="b618e5ac9dd14db5986ceef7e1c407b8"/>
            <Part Type="strPunktas" Nr="34" Abbr="589 str. 1 d. 34 p." DocPartId="25540ea79a1e4a05add773c29ef0b73d" PartId="f86bebedebcc4aa59a91c72441fb59a2"/>
            <Part Type="strPunktas" Nr="35" Abbr="589 str. 1 d. 35 p." DocPartId="91453a70a5c7477a972d74562faaa75e" PartId="284f1d4c3d2746dcb63c0ee67fbf3f65"/>
            <Part Type="strPunktas" Nr="36" Abbr="589 str. 1 d. 36 p." DocPartId="b9885c356ef844788b6fe133e9d2ebca" PartId="6698759064104942a8a087df47cfe6ab"/>
            <Part Type="strPunktas" Nr="37" Abbr="589 str. 1 d. 37 p." DocPartId="fcb4f09f31044fc082698403a9fb5fe5" PartId="6a404f2bce7f4fc993159022aedc682a"/>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bfcf32f8971045eda724178ebf47ef95"/>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40ffedca7ff2400699e79d7333092a11"/>
            <Part Type="strPunktas" Nr="44" Abbr="589 str. 1 d. 44 p." DocPartId="2ed48296811f4ab2a9135b4c9b46d980" PartId="da8fc2c60efb45a2806fc5e2b2120eac"/>
            <Part Type="strPunktas" Nr="45" Abbr="589 str. 1 d. 45 p." DocPartId="6ddb1b2f017e4d26b4231068132c47af" PartId="30a627eda6314112996a9622d459fb32"/>
            <Part Type="strPunktas" Nr="46" Abbr="589 str. 1 d. 46 p." DocPartId="af68382175024d6892c0f6603145e5fc" PartId="150a69ad6c104589a7d6faa4756caa35"/>
            <Part Type="strPunktas" Nr="47" Abbr="589 str. 1 d. 47 p." DocPartId="4bb938c58ddd44759c856c0ed4527dc0" PartId="53b5464984d7414282d6d4eaf42163b9"/>
            <Part Type="strPunktas" Nr="48" Abbr="589 str. 1 d. 48 p." DocPartId="a0126db0c23c4b3c8a317a9078befeb8" PartId="6819dccdeee549c9a23eef68194d2ee3"/>
            <Part Type="strPunktas" Nr="49" Abbr="589 str. 1 d. 49 p." DocPartId="ded14964ee864ab7b4233ab6add6a1ef" PartId="4f7978f8ce224da2b8dfa044c89db5fa"/>
            <Part Type="strPunktas" Nr="50" Abbr="589 str. 1 d. 50 p." DocPartId="b508f1f88d5a4371bf7850c25c13a299" PartId="db498c1096a444d89f4820909fce41cb"/>
            <Part Type="strPunktas" Nr="51" Abbr="589 str. 1 d. 51 p." DocPartId="0e1fd482988843a4b8601c11ecbadfb3" PartId="041dcfca41c44c87bc840c9d79efd0a8"/>
            <Part Type="strPunktas" Nr="52" Abbr="589 str. 1 d. 52 p." DocPartId="5afcfe7842f24e0e86d7a540137a3e01" PartId="70a10cc7f16e4657838b6a90896116e4"/>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c22cbf72276e4b80a4a6c8d50e5b7c2e"/>
            <Part Type="strPunktas" Nr="56" Abbr="589 str. 1 d. 56 p." DocPartId="2f198281ebf0406f8fb388357b58d503" PartId="09192f329fca4d008660627262c2faeb"/>
            <Part Type="strPunktas" Nr="57" Abbr="589 str. 1 d. 57 p." DocPartId="cba3a99f058c4a4a956c1c2d8947a34b" PartId="fc76825c13984c2999c36262db133511"/>
            <Part Type="strPunktas" Nr="58" Abbr="589 str. 1 d. 58 p." DocPartId="3071b77418744e0da922610e0fd9b1e5" PartId="2665756d207d4e1eb41a3e163b7799cd"/>
            <Part Type="strPunktas" Nr="59" Abbr="589 str. 1 d. 59 p." DocPartId="0f1427b6b6c2419fbf62203da98ced4e" PartId="c6ca353bc078441b9d8bdf6de36ac38b"/>
            <Part Type="strPunktas" Nr="60" Abbr="589 str. 1 d. 60 p." DocPartId="a261e70da8d54f7e9884ed625107eb2d" PartId="60f8817727214120be8a76a27de9c442"/>
            <Part Type="strPunktas" Nr="61" Abbr="589 str. 1 d. 61 p." DocPartId="6fc58a0020784569b8a6e65c49104cb9" PartId="ad43cd1a6a6b42fdacd89da9e1f0f8a8"/>
            <Part Type="strPunktas" Nr="62" Abbr="589 str. 1 d. 62 p." DocPartId="f1a249b2f5604f0d87af0dc42e8f3f8b" PartId="d9fabd89435b4d68898d0fca7c13e070"/>
            <Part Type="strPunktas" Nr="63" Abbr="589 str. 1 d. 63 p." DocPartId="5fd7566d1858464283a535d54c6b6997" PartId="fd21ec95ccd5415c87d910ea5f2add80"/>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6405000f92cf47ecbd98a2a72cbeb4eb"/>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941c054538f54cd6b04663480a0ba65b"/>
            <Part Type="strPunktas" Nr="71" Abbr="589 str. 1 d. 71 p." DocPartId="e0645b62536249ffa97f718ad23bea87" PartId="3bcc425d3bf64e4e9b16eeeb4ff17ac1"/>
            <Part Type="strPunktas" Nr="72" Abbr="589 str. 1 d. 72 p." DocPartId="b86dc71e630d4b50a534f6eec4d4699e" PartId="c02bfd9a378a4155a995c8f2ac4304ad"/>
            <Part Type="strPunktas" Nr="73" Abbr="589 str. 1 d. 73 p." DocPartId="1dffe5574d804e58930839f9e9b31ff7" PartId="05d185c9751743b9abd71339ce896264"/>
            <Part Type="strPunktas" Nr="74" Abbr="589 str. 1 d. 74 p." DocPartId="07ce25076b474174b1c6e187c37e696f" PartId="806b7c1ae117478f83e9b300fdcc162c"/>
            <Part Type="strPunktas" Nr="75" Abbr="589 str. 1 d. 75 p." DocPartId="6e69a6d4503f45faa90c69cc02a37cd8" PartId="4535debd890041e1a98ee034deb5154e"/>
            <Part Type="strPunktas" Nr="76" Abbr="589 str. 1 d. 76 p." DocPartId="9f3c7d4fbb7c4193a9ba1a0b1aa11c29" PartId="7757e1c564e2407c8c84ca7adfbb569b"/>
            <Part Type="strPunktas" Nr="77" Abbr="77 p." DocPartId="bb2593ef85414493b6501b8063f5e680" PartId="03f882be43974a1aa9d49fa66991aca3"/>
            <Part Type="strPunktas" Nr="78" Abbr="589 str. 1 d. 78 p." DocPartId="21c2375716a54093824304245d1f8e95" PartId="527bcb8407554d538c28317b51eafe86"/>
            <Part Type="strPunktas" Nr="79" Abbr="589 str. 1 d. 79 p." DocPartId="61423be4324a4db584be9a334d8dd4fc" PartId="13f9d54173c842318c6af17afec53df7"/>
            <Part Type="strPunktas" Nr="80" Abbr="589 str. 1 d. 80 p." DocPartId="8be9411b46de432db54b2b6f40444f45" PartId="8757756a350e4f6ea90d7f7e59110db4"/>
            <Part Type="strPunktas" Nr="81" Abbr="589 str. 1 d. 81 p." DocPartId="84ccbd791cfe410f9322a68343063b67" PartId="68246d0437fc491e9b24a3387dab8f46"/>
            <Part Type="strPunktas" Nr="82" Abbr="589 str. 1 d. 82 p." DocPartId="883c09b53f0c4016aed8124b5fc92b90" PartId="e1cbb748195c4cf2af6d1f234fd5a2dc"/>
            <Part Type="strPunktas" Nr="83" Abbr="589 str. 1 d. 83 p." DocPartId="603de930933b433d8cbadfb109c6deb4" PartId="ab4d7258f4cc4e8fa64c095d1517d8a3"/>
            <Part Type="strPunktas" Nr="84" Abbr="589 str. 1 d. 84 p." DocPartId="df0840373db94b22886dcc3f3a945712" PartId="09a220d7e4024c5095384ee357e439a4"/>
            <Part Type="strPunktas" Nr="85" Abbr="589 str. 1 d. 85 p." DocPartId="b97b159f5d794b36b53f03e31733ea8e" PartId="f4ca94d4920f4ae888e13e5b8a40b957"/>
            <Part Type="strPunktas" Nr="86" Abbr="589 str. 1 d. 86 p." DocPartId="c2193dbcc8f54536a7d04dcc3d5f7764" PartId="3c061bfba94441b58cb6ef89f37bf3e4"/>
            <Part Type="strPunktas" Nr="87" Abbr="589 str. 1 d. 87 p." DocPartId="241d1b831f1644a6a736b72aa7ae8415" PartId="6784c85739a94165a6c79f83ae896448"/>
            <Part Type="strPunktas" Nr="88" Abbr="589 str. 1 d. 88 p." DocPartId="161918f507b547e4995e804e09a4e42c" PartId="e03a74ce093d492385c714503ab8be64"/>
            <Part Type="strPunktas" Nr="89" Abbr="589 str. 1 d. 89 p." DocPartId="8a2a26fdf514459c9e4586c1d5f181f4" PartId="0e1f2103a3cc4d588608669c54e37b05"/>
            <Part Type="strPunktas" Nr="90" Abbr="90 p." DocPartId="6cb29f27a0224448975ae71235ad5a00" PartId="ed75b7336395421eb5574846ce7ce417"/>
            <Part Type="strPunktas" Nr="91" Abbr="91 p." DocPartId="ac1c639f8e0c4e87bc50a230ae7e34de" PartId="1b8595817f2745a98918e297b1039de5"/>
            <Part Type="strPunktas" Nr="92" Abbr="92 p." DocPartId="13bc1547cd384943af15d6367b42c00a" PartId="4831f861be344e208793f8dc31d7ef9f"/>
            <Part Type="strPunktas" Nr="93" Abbr="589 str. 1 d. 93 p." DocPartId="a9edc3943c2e46fe833703290c8ce3e9" PartId="b5fe792392d64a098854bfe4ff14a008"/>
            <Part Type="strPunktas" Nr="94" Abbr="589 str. 1 d. 94 p." DocPartId="f1c923f77e8b4e3f98560dd487d5e7ec" PartId="ff1ede37510f470f9bad75523799ca05"/>
            <Part Type="strPunktas" Nr="95" Abbr="589 str. 1 d. 95 p." DocPartId="a4633bd8d951453783f69938ac230f1c" PartId="b9a8340d6d1241509ca44c14a6f448b2"/>
            <Part Type="strPunktas" Nr="96" Abbr="589 str. 1 d. 96 p." DocPartId="0c214ca6bbb94b6a96e7507ef2d605e8" PartId="d9168a0c851c4bdfb45ded5f527246a6"/>
            <Part Type="strPunktas" Nr="97" Abbr="589 str. 1 d. 97 p." DocPartId="395be460fe42425db3145e03a25e4858" PartId="d3be6d380fc845158f27251149d01794"/>
            <Part Type="strPunktas" Nr="98" Abbr="589 str. 1 d. 98 p." DocPartId="877983eba1254a4c9e5e3965dd027bb5" PartId="e869fe566e11433ab70cfeea7e637f49"/>
            <Part Type="strPunktas" Nr="99" Abbr="99 p." DocPartId="14070f27d3bc46c49db24294f93eaaeb" PartId="0cb59cf96d5b4c7da9c17b5f60e8a6b1"/>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8fbd3ba4507f44769155b7d5466fdf85"/>
          <Part Type="strDalis" Nr="3" Abbr="590 str. 3 d." DocPartId="fddaf60e0f28488382cab4bcaec233dc" PartId="061ccc3e81b94d41b658bf888a9270cf"/>
          <Part Type="strDalis" Nr="4" Abbr="590 str. 4 d." DocPartId="e2c9f561f46d47e4b7b2719928f134ff" PartId="4de25a30f21949d3a89df38eecf088f1"/>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20fc1dc8dfe9478d840fe218354b88ce"/>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bb517075178f417b84164aaf907e2465"/>
            <Part Type="strPunktas" Nr="9" Abbr="595 str. 1 d. 9 p." DocPartId="46e3934c6ba84cfbb1fa4cfd7a2924d5" PartId="49ae2dade642440ea38465e9c5beaaec"/>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1339c858f70f46d0a3812d22bfd42823"/>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 DocPartId="97c86c5ece7b4bb28e556c10ecc6fa9f" PartId="139d81fa3c804cc2b82d132289885895">
          <Part Type="strDalis" Nr="1" Abbr="602 str. 1 d." DocPartId="6585fbcd9cfd467e81009fa8947a5bc9" PartId="d3e177f6a9044d6085e808379584be08"/>
          <Part Type="strDalis" Nr="2" Abbr="602 str. 2 d." DocPartId="1076070bce8c45a0bdf68fde78020016" PartId="076c3664ea0f4690ad9a584c475fd7cd"/>
          <Part Type="strDalis" Nr="3" Abbr="602 str. 3 d." DocPartId="ff7711373006482a817a656bb5ef0099" PartId="cb2104ca4fb1458195d1be81ff09ea4a"/>
        </Part>
        <Part Type="straipsnis" Nr="603" Abbr="603 str." Title="Priverstinis transporto priemonės nuvežimas" DocPartId="74e9b35649d049d4aaa39d7447beaf8a" PartId="3ce6b5bbddf94d169eb0d901e40651c4">
          <Part Type="strDalis" Nr="1" Abbr="603 str. 1 d." DocPartId="1fb3e35557a14a2c8ef8d81c3be2041d" PartId="32205f3c22cc41aa8eed266c232fd3b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bd2cbf3cd7764e7f8f96b9ba7e2e0fce">
          <Part Type="strDalis" Nr="1" Abbr="608 str. 1 d." DocPartId="e67d73e79461416ea1b0892d1a8d7049" PartId="d7e53f5ce3dc44e6a64f183a8d403e47"/>
          <Part Type="strDalis" Nr="2" Abbr="608 str. 2 d." DocPartId="8fb74d31e00947d1a82ba160dc437aa5" PartId="d0c7c132f31d4f8baf61e8a829c8cd73"/>
          <Part Type="strDalis" Nr="3" Abbr="608 str. 3 d." DocPartId="89adad0fd0a54589b02cfdea75163418" PartId="4ea0d518f49b453c8ddfcc211225bec9"/>
          <Part Type="strDalis" Nr="4" Abbr="608 str. 4 d." DocPartId="25827fa1fe6e43e88487b8f86dccf796" PartId="b2d760d7401b44a6b890230d98f5c711"/>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a4f713a73702433088fe986ea7789d22"/>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12c037a598748c38540e900a9376b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76c6a84bf4914bd6a00a20b97bdc1b43"/>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fe7bc6d38ec04c59834459aeb40b271b"/>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26499b0074974af6a7c5c020d2160f58">
          <Part Type="strDalis" Nr="1" Abbr="611 str. 1 d." DocPartId="038600cdc1de491198bfd30bdcc79ec9" PartId="12229e020ebe4bcfae40ba7a67e673de"/>
          <Part Type="strDalis" Nr="2" Abbr="611 str. 2 d." DocPartId="6d91409bb44443379db02b5a558e3d1c" PartId="43fe89c3e76b4ed980cb79f1f3dca73a"/>
          <Part Type="strDalis" Nr="3" Abbr="611 str. 3 d." DocPartId="19b8c06d14be42b3a3dfc6ffc04a0120" PartId="a8716a287da645618d9aff4fa566a6f2"/>
        </Part>
        <Part Type="straipsnis" Nr="612" Abbr="612 str." Title="Administracinio nusižengimo protokolo surašymas padarius kelis administracinius nusižengimus" DocPartId="5d8d462f093940579950d56fe9035988" PartId="5c2e444f074e47fbbbfd2b2abcea6665">
          <Part Type="strDalis" Nr="1" Abbr="612 str. 1 d." DocPartId="35ec07a5eb4a4ede86b438239d08f76c" PartId="e29ea4ca0d034ee1b8866f5788a07532"/>
          <Part Type="strDalis" Nr="2" Abbr="612 str. 2 d." DocPartId="a667dee200d2411496615c712e78bccf" PartId="dbfd14e2c5684fe390ea941940c7d950"/>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409f6af1a72d4d119f85804201157e9c"/>
          <Part Type="strDalis" Nr="2" Abbr="613 str. 2 d." DocPartId="eebf24edb3c949dabc464ba7623a1fdf" PartId="517c14ccc1364c3baaaf6d6d9cb4e34c"/>
          <Part Type="strDalis" Nr="3" Abbr="613 str. 3 d." DocPartId="7b3b21f62bda43fe82a925c7e40bcbbc" PartId="6562a206f501453cabfe1e1fbf5ba9f0"/>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0fe8f40e5f4ec3b52131bb3d333c2d"/>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8139f77972134108bd6e335df06d99a4"/>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55177dce257c49de80589d549b006ac6">
          <Part Type="strDalis" Nr="1" Abbr="621 str. 1 d." DocPartId="75d29585385b4832930e2f05ed25f54c" PartId="0f7cefd3a36d426896c5f74b5342f76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536e1a19ff934029a0a7f797fd87eea8"/>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44f1522bd91943419c5ec19167aad29d">
          <Part Type="strDalis" Nr="1" Abbr="633 str. 1 d." DocPartId="1f4bd5bfa99c494a9e93af73a6d7d10c" PartId="58054c4e1d1c4d41a6571669814f1595"/>
          <Part Type="strDalis" Nr="2" Abbr="633 str. 2 d." DocPartId="b428d6d002b540edbf385a772a7ca069" PartId="5fdcef2a287e4d8aa96482a99db9d2fd"/>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5770583911eb43a5a41f89f2f38779ea"/>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e23454d6f85645b9b213c4e6d2f8e60b"/>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f34c23cd4fcb41c598aa4bac58b9037c"/>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fe7487160c06450aa9d5ae66a3083c84"/>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1ac216b148b841ae87c0d4018aa59152">
          <Part Type="strDalis" Nr="1" Abbr="644 str. 1 d." DocPartId="a76ac17a550144a79d52c8dfcab709e2" PartId="698e19c25a8e46c3a0b4b58a961d0a64"/>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64705539b2749c0bbbb24a0547e627e"/>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8dc4ae1db2404d8cb0f73cef340f535c">
          <Part Type="strDalis" Nr="1" Abbr="653 str. 1 d." DocPartId="8cbe3e9cac004f52bfa4a7c317754abd" PartId="b25f161138564c6cbe64298c52089c34">
            <Part Type="strPunktas" Nr="1" Abbr="653 str. 1 d. 1 p." DocPartId="d9e98b2be04a49d7ab18b894ba495a08" PartId="8b7f044cbddf4efbbf1d9373c169d612"/>
            <Part Type="strPunktas" Nr="2" Abbr="653 str. 1 d. 2 p." DocPartId="3bc7b4b847064815869411b9a33bea8c" PartId="8374a574e7274fdd8f0aac0db962c8c5"/>
            <Part Type="strPunktas" Nr="3" Abbr="653 str. 1 d. 3 p." DocPartId="56ee9c3864194b899970c0909fb17a9d" PartId="6ce30a4f85334b77af1a45f6a5f83c25"/>
            <Part Type="strPunktas" Nr="4" Abbr="653 str. 1 d. 4 p." DocPartId="be4fffd6672142a882db09a0ca38ef4f" PartId="5f361d6205844ddca831caa35c8c6997"/>
          </Part>
          <Part Type="strDalis" Nr="2" Abbr="653 str. 2 d." DocPartId="0030f1dc1203495795ad8c5828d0beba" PartId="f90f1f011dbd487d9550bf82b9750e5e"/>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9cc330589c5a4afc8b3fc4be249e246d"/>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fa2b555fb45b462798ac1f997a0c90da"/>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arba Europos Žmogaus Teisių Teismo sprendimo" DocPartId="66f073379e6443989988f101b2aea23b" PartId="f8e9dfc68b094e5cb9dd930c0def1632">
          <Part Type="strDalis" Nr="1" Abbr="663 str. 1 d." DocPartId="06860120fd584632ab31f2f3352e17d7" PartId="c95c310dce9f42d0a12b6e10d3685e87"/>
          <Part Type="strDalis" Nr="2" Abbr="663 str. 2 d." DocPartId="3526c1390e3340148834c209dbec630a" PartId="46571571e0e449bd97b253b1702ee999"/>
          <Part Type="strDalis" Nr="3" Abbr="663 str. 3 d." DocPartId="0593cdfafba84a4d95177735ed96a43e" PartId="2de1bfe89f0847f3a323fa5e33afad43"/>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a98279aecf7d4dcbbe4a5b9c5431fcc5"/>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a4e82fad2f3542d19b7671fbd9261a9f"/>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c894c8204ca34d9d8e9092765232a032">
          <Part Type="strDalis" Nr="1" Abbr="681 str. 1 d." DocPartId="42d0d3e19350485a904824e46bd896c2" PartId="76cf0db3955e4f49ab7a1b85324a77d7"/>
        </Part>
        <Part Type="straipsnis" Nr="682" Abbr="682 str." Title="Teisės vairuoti transporto priemones atėmimo vykdymo tvarka" DocPartId="1d97b8e225f0458aa77de213cc8bd109" PartId="7366439233ac41869901a0c609d84adc">
          <Part Type="strDalis" Nr="1" Abbr="682 str. 1 d." DocPartId="e0871e26ea2641849ed7782a91ec65d4" PartId="1741c82db74d43878aa7fad861543754"/>
          <Part Type="strDalis" Nr="2" Abbr="682 str. 2 d." DocPartId="ab5038e3b63549e3a575b9afecf354e1" PartId="e8679b0bd59341bcb9090a6e2a4085a4"/>
          <Part Type="strDalis" Nr="3" Abbr="682 str. 3 d." DocPartId="4ea8375eafef499cae50d84fb17a992a" PartId="17f20dfdf95a4cbcbf235c44d7d8ec83"/>
        </Part>
        <Part Type="straipsnis" Nr="683" Abbr="683 str." Title="Teisės skraidyti orlaivio įgulos nariu, teisės atlikti orlaivių techninę priežiūrą, teisės vairuoti vidaus vandenų transporto priemones atėmimo vykdymo tvarka" DocPartId="99cd5bc4a42744cf85a3c41af6028d94" PartId="f57575851f7c4eab9faa6a529c85f4bc">
          <Part Type="strDalis" Nr="1" Abbr="683 str. 1 d." DocPartId="acbf3dffb2614a47b8156595dd63a80d" PartId="1821fd70ee6c45c8b1ce371b4f2ecba3"/>
          <Part Type="strDalis" Nr="2" Abbr="683 str. 2 d." DocPartId="a54984e655834f6fbaaa0151858ab71a" PartId="3c8bf9ca600c413bb2698cd9b8c5d4ff"/>
          <Part Type="strDalis" Nr="3" Abbr="683 str. 3 d." DocPartId="e0df810a725c45b79b8b03be9d42379b" PartId="662f52a3728a44ab8a3e5a17d03844a1"/>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3ad5bca72a564dd3b6563b73fea9076c">
          <Part Type="strDalis" Nr="1" Abbr="686 str. 1 d." DocPartId="e1976006fa4c4390acba9a36b7c7a9d1" PartId="9aee1d2f664945f5bc992dc488a85236"/>
          <Part Type="strDalis" Nr="2" Abbr="686 str. 2 d." DocPartId="c272b4dc13ca420a95d0dc4777b0b720" PartId="32a588d5dfc142cfa3587707551a250f"/>
          <Part Type="strDalis" Nr="3" Abbr="686 str. 3 d." DocPartId="411ab07df28341129b703b7152526adb" PartId="1535e9b38f8a44f99b1fff82f9c651cc"/>
          <Part Type="strDalis" Nr="4" Abbr="686 str. 4 d." DocPartId="7c51c7dbb8d74f90b0b152763fad03f3" PartId="46cebe737d5e4cf5b1abf945b87a5c9c"/>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Part>
  </Part>
  <Part Type="priedas" Abbr="pr." Title="ĮGYVENDINAMI EUROPOS SĄJUNGOS TEISĖS AKTAI" DocPartId="2476aedd3b9f4f39b3f19a2615d789e8" PartId="4eeeca7749324791b330bf60fdb1f51b">
    <Part Type="punktas" Nr="1" Abbr="pr. 1 p." DocPartId="44e26af90acc46289b8a4d82f2e151f2" PartId="9f25aa41ddf846c18ac189fad3d4ac62"/>
    <Part Type="punktas" Nr="2" Abbr="pr. 2 p." DocPartId="2e097ed97ff44ee48f977ea9ee877cf2" PartId="5b677bf933f44a09855b1989a26587eb"/>
    <Part Type="punktas" Nr="3" Abbr="3 p." DocPartId="5b654db69dd44134911bf6cb2817eaad" PartId="6f56b9c40b06426fb9dfd2409114f36b"/>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08e5a869c2c14f219379c0d31fd0e602"/>
    <Part Type="punktas" Nr="20" Abbr="pr. 20 p." DocPartId="4d7d964a37be448382228d8cf46a9dcb" PartId="c67f15c6eff54df19bc81e60fcbdb32b"/>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7b31ae79dd304852be735831d62c0905"/>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997da9bc389b4fc6966101dc4c7185b5"/>
    <Part Type="punktas" Nr="67" Abbr="pr. 67 p." DocPartId="8233305100b84be4b92c50f3ba7cfaa9" PartId="7e1fed792875480a8fa155fd79fd2537"/>
    <Part Type="punktas" Nr="68" Abbr="pr. 68 p." DocPartId="b9b581a623944ab5a5740c6d8c59b27f" PartId="c3ca9678e5374dafbf82672311596d10"/>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7" Abbr="pr. 77 p." DocPartId="61f874021eb1413e9b72b8cc91155411" PartId="50d40290478b45a5951793a28d3ab19a"/>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87 p." DocPartId="d143c71827d1415a922c47a967e1d739" PartId="d6f9408a07994e9d913a2d4ee4ccfd2e"/>
    <Part Type="punktas" Nr="88" Abbr="pr. 88 p." DocPartId="f8793593557a43c68ae575bad2c3637b" PartId="d4c2101e57e648a9b6a583b8b7f2cd51"/>
    <Part Type="strDalis" Nr="89" Abbr="pr. 89 d." DocPartId="199f2cd2d18f433e9e6398d4b2bc404a" PartId="6b8ed7d8925948289621da36dd760834"/>
    <Part Type="punktas" Nr="90" Abbr="pr. 90 p." DocPartId="4596685ef99f4ee5a6537d21317a47f3" PartId="3dc2bd9987d748f8a6a5e1e8c052f2c4"/>
    <Part Type="punktas" Nr="91" Abbr="pr. 91 p." DocPartId="cf1f5ff8f08a471eb1596cd74c8a84cb" PartId="babaf0c526264e60b92c244d71486993"/>
    <Part Type="punktas" Nr="92" Abbr="pr. 92 p." DocPartId="c16dff89c4db4c3aa51f00d88c043f01" PartId="60d639e412e147f9815254cf8e430515"/>
    <Part Type="punktas" Nr="93" Abbr="pr. 93 p." DocPartId="3f1b417d4dbb4dcbbb60b2fefe821456" PartId="b4f1e60589c54f57bf67af6c5808f184"/>
    <Part Type="punktas" Nr="94" Abbr="pr. 94 p." DocPartId="5ea3f54211af41588782d7164fe547dd" PartId="dbb40900337a4b37b388567071286c5c"/>
    <Part Type="punktas" Nr="95" Abbr="pr. 95 p." DocPartId="192c1909ba574ceda8c6229eb54929f8" PartId="2e205b3975174ad1a8e693b4eb18b79f"/>
    <Part Type="punktas" Nr="96" Abbr="pr. 96 p." DocPartId="6b35afbfa46d430d8c370b7b9cd244db" PartId="fce202f41a3b4077b0fa48b8a4ee6fda"/>
    <Part Type="punktas" Nr="97" Abbr="pr. 97 p." DocPartId="2f4508f6d13241bd9297562fe0fb9f35" PartId="06051821f5704e978a10dbb325b0e647"/>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D958EFB-3F6F-4F3F-9D45-F5D3A0612352}">
  <ds:schemaRefs>
    <ds:schemaRef ds:uri="http://lrs.lt/TAIS/DocParts"/>
  </ds:schemaRefs>
</ds:datastoreItem>
</file>

<file path=customXml/itemProps3.xml><?xml version="1.0" encoding="utf-8"?>
<ds:datastoreItem xmlns:ds="http://schemas.openxmlformats.org/officeDocument/2006/customXml" ds:itemID="{4A273DB9-996C-45ED-8D21-F5C23ACF1F7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233</TotalTime>
  <Pages>387</Pages>
  <Words>599986</Words>
  <Characters>341993</Characters>
  <Application>Microsoft Office Word</Application>
  <DocSecurity>0</DocSecurity>
  <Lines>2849</Lines>
  <Paragraphs>1880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940099</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2018-05-15T07:35:00Z</dcterms:modified>
  <revision>109</revision>
</coreProperties>
</file>