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2019-07-06 iki 2019-07-29</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dce08e090699420e8c796467059f4a0a"/>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dce08e090699420e8c796467059f4a0a"/>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27b999b070a0442db7eafec6d9da6027"/>
                        <w:lock w:val="sdtLocked"/>
                        <w:richText/>
                      </w:sdtPr>
                      <w:sdtContent>
                        <w:p>
                          <w:pPr>
                            <w:spacing w:line="360" w:lineRule="auto"/>
                            <w:ind w:firstLine="720"/>
                            <w:jc w:val="both"/>
                            <w:rPr>
                              <w:szCs w:val="24"/>
                            </w:rPr>
                          </w:pPr>
                          <w:sdt>
                            <w:sdtPr>
                              <w:alias w:val="Numeris"/>
                              <w:tag w:val="nr_27b999b070a0442db7eafec6d9da6027"/>
                              <w:lock w:val="sdtLocked"/>
                              <w:richText/>
                            </w:sdtPr>
                            <w:sdtContent>
                              <w:r>
                                <w:rPr>
                                  <w:szCs w:val="24"/>
                                </w:rPr>
                                <w:t>1</w:t>
                              </w:r>
                            </w:sdtContent>
                          </w:sdt>
                          <w:r>
                            <w:rPr>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79 straipsnio 5 dalyje, 108 straipsnyje, 124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278 straipsnyje, 279 straipsnio 1 dalyje, 283 straipsnyje, 284 straipsnio 1 dalyje, 287 straipsnyje, 294 straipsnio 1 ir 2 dalyse, 295 straipsnio 3 dalyje, 296 straipsnio 1 dalyje, 297 straipsnio 1 dalyje, 299 straipsnio 1 dalyje, 305 straipsnio 1 ir 4 dalyse, 340 straipsnyje, 346 straipsnio 1 dalyje, 366 straipsnio 1 dalyje, 368 straipsnio 1 dalyje, 373 straipsnio 1 dalyje, 375 straipsnio 1 dalyje, 402, 404 straipsniuose, 406 straipsnio 6 dalyje, 409 straipsnyje, 413 straipsnio 1 dalyje, 416 straipsnio 1 dalyje, 417 straipsnio 8 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88e72844118a4fd78fc1fbe3335959f7"/>
                            <w:lock w:val="sdtLocked"/>
                            <w:richText/>
                          </w:sdtPr>
                          <w:sdtContent>
                            <w:p>
                              <w:pPr>
                                <w:tabs>
                                  <w:tab w:val="left" w:pos="1701"/>
                                </w:tabs>
                                <w:spacing w:line="360" w:lineRule="auto"/>
                                <w:ind w:firstLine="720"/>
                                <w:jc w:val="both"/>
                                <w:rPr>
                                  <w:szCs w:val="24"/>
                                </w:rPr>
                              </w:pPr>
                              <w:sdt>
                                <w:sdtPr>
                                  <w:alias w:val="Numeris"/>
                                  <w:tag w:val="nr_88e72844118a4fd78fc1fbe3335959f7"/>
                                  <w:lock w:val="sdtLocked"/>
                                  <w:richText/>
                                </w:sdtPr>
                                <w:sdtContent>
                                  <w:r>
                                    <w:rPr>
                                      <w:szCs w:val="24"/>
                                    </w:rPr>
                                    <w:t>4</w:t>
                                  </w:r>
                                </w:sdtContent>
                              </w:sdt>
                              <w:r>
                                <w:rPr>
                                  <w:szCs w:val="24"/>
                                </w:rPr>
                                <w:t xml:space="preserve">) draudimas lankytis viešosiose vietose vykstančiuose renginiuose. </w:t>
                              </w:r>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bb055c2eaf4f49b9a08e0ca41b822eea"/>
                        <w:lock w:val="sdtLocked"/>
                        <w:richText/>
                      </w:sdtPr>
                      <w:sdtContent>
                        <w:p>
                          <w:pPr>
                            <w:spacing w:line="380" w:lineRule="atLeast"/>
                            <w:ind w:firstLine="720"/>
                            <w:jc w:val="both"/>
                            <w:rPr>
                              <w:szCs w:val="24"/>
                            </w:rPr>
                          </w:pPr>
                          <w:sdt>
                            <w:sdtPr>
                              <w:alias w:val="Numeris"/>
                              <w:tag w:val="nr_bb055c2eaf4f49b9a08e0ca41b822eea"/>
                              <w:lock w:val="sdtLocked"/>
                              <w:richText/>
                            </w:sdtPr>
                            <w:sdtContent>
                              <w:r>
                                <w:rPr>
                                  <w:color w:val="000000"/>
                                  <w:szCs w:val="24"/>
                                  <w:lang w:eastAsia="lt-LT"/>
                                </w:rPr>
                                <w:t>1</w:t>
                              </w:r>
                            </w:sdtContent>
                          </w:sdt>
                          <w:r>
                            <w:rPr>
                              <w:color w:val="000000"/>
                              <w:szCs w:val="24"/>
                              <w:lang w:eastAsia="lt-LT"/>
                            </w:rPr>
                            <w:t>. Asmeniui suteiktos specialiosios teisės</w:t>
                          </w:r>
                          <w:r>
                            <w:rPr>
                              <w:b/>
                              <w:bCs/>
                              <w:color w:val="000000"/>
                              <w:szCs w:val="24"/>
                              <w:lang w:eastAsia="lt-LT"/>
                            </w:rPr>
                            <w:t xml:space="preserve"> </w:t>
                          </w:r>
                          <w:r>
                            <w:rPr>
                              <w:color w:val="000000"/>
                              <w:szCs w:val="24"/>
                              <w:lang w:eastAsia="lt-LT"/>
                            </w:rPr>
                            <w:t>(teisės vairuoti transporto priemones, teisės skraidyti orlaivio įgulos nariu, teisės atlikti orlaivių techninę priežiūrą,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b4f1c2d2edf843f6bc4543454d2a24d8"/>
                    <w:lock w:val="sdtLocked"/>
                    <w:richText/>
                  </w:sdtPr>
                  <w:sdtContent>
                    <w:p>
                      <w:pPr>
                        <w:spacing w:line="360" w:lineRule="auto"/>
                        <w:ind w:left="2268" w:hanging="1548"/>
                        <w:jc w:val="both"/>
                        <w:rPr>
                          <w:b/>
                          <w:strike/>
                          <w:szCs w:val="24"/>
                        </w:rPr>
                      </w:pPr>
                      <w:sdt>
                        <w:sdtPr>
                          <w:alias w:val="Numeris"/>
                          <w:tag w:val="nr_b4f1c2d2edf843f6bc4543454d2a24d8"/>
                          <w:lock w:val="sdtLocked"/>
                          <w:richText/>
                        </w:sdtPr>
                        <w:sdtContent>
                          <w:r>
                            <w:rPr>
                              <w:b/>
                              <w:szCs w:val="24"/>
                            </w:rPr>
                            <w:t>34</w:t>
                          </w:r>
                        </w:sdtContent>
                      </w:sdt>
                      <w:r>
                        <w:rPr>
                          <w:b/>
                          <w:szCs w:val="24"/>
                        </w:rPr>
                        <w:t xml:space="preserve"> straipsnis. </w:t>
                      </w:r>
                      <w:sdt>
                        <w:sdtPr>
                          <w:alias w:val="Pavadinimas"/>
                          <w:tag w:val="title_b4f1c2d2edf843f6bc4543454d2a24d8"/>
                          <w:lock w:val="sdtLocked"/>
                          <w:richText/>
                        </w:sdtPr>
                        <w:sdtContent>
                          <w:r>
                            <w:rPr>
                              <w:b/>
                              <w:szCs w:val="24"/>
                            </w:rPr>
                            <w:t>Administracinės nuobaudos ir administracinio poveikio priemonės rūšies parinkimas, baudos dydžio ir asmeniui suteiktos specialiosios teisės atėmimo trukmės nustatymas išnagrinėjus administracinio nusižengimo bylą</w:t>
                          </w:r>
                        </w:sdtContent>
                      </w:sdt>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34 str. 4 d."/>
                        <w:tag w:val="part_0a484211a4854a5db89b401f1c542de8"/>
                        <w:lock w:val="sdtLocked"/>
                        <w:richText/>
                      </w:sdtPr>
                      <w:sdtContent>
                        <w:p>
                          <w:pPr>
                            <w:spacing w:line="360" w:lineRule="auto"/>
                            <w:ind w:firstLine="720"/>
                            <w:jc w:val="both"/>
                            <w:rPr>
                              <w:szCs w:val="24"/>
                            </w:rPr>
                          </w:pPr>
                          <w:sdt>
                            <w:sdtPr>
                              <w:alias w:val="Numeris"/>
                              <w:tag w:val="nr_0a484211a4854a5db89b401f1c542de8"/>
                              <w:lock w:val="sdtLocked"/>
                              <w:richText/>
                            </w:sdtPr>
                            <w:sdtContent>
                              <w:r>
                                <w:rPr>
                                  <w:szCs w:val="24"/>
                                </w:rPr>
                                <w:t>4</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sdtContent>
                    </w:sdt>
                    <w:sdt>
                      <w:sdtPr>
                        <w:alias w:val="34 str. 5 d."/>
                        <w:tag w:val="part_b809b262832642079a3f4d2d65d525b8"/>
                        <w:lock w:val="sdtLocked"/>
                        <w:richText/>
                      </w:sdtPr>
                      <w:sdtContent>
                        <w:p>
                          <w:pPr>
                            <w:spacing w:line="360" w:lineRule="auto"/>
                            <w:ind w:firstLine="720"/>
                            <w:jc w:val="both"/>
                            <w:rPr>
                              <w:szCs w:val="24"/>
                            </w:rPr>
                          </w:pPr>
                          <w:sdt>
                            <w:sdtPr>
                              <w:alias w:val="Numeris"/>
                              <w:tag w:val="nr_b809b262832642079a3f4d2d65d525b8"/>
                              <w:lock w:val="sdtLocked"/>
                              <w:richText/>
                            </w:sdtPr>
                            <w:sdtContent>
                              <w:r>
                                <w:rPr>
                                  <w:szCs w:val="24"/>
                                </w:rPr>
                                <w:t>5</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spacing w:line="360" w:lineRule="auto"/>
                            <w:ind w:firstLine="720"/>
                            <w:jc w:val="both"/>
                            <w:rPr>
                              <w:szCs w:val="24"/>
                            </w:rPr>
                          </w:pPr>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b83bfd4237064e71aa0476d4e7f3b0a0"/>
                    <w:lock w:val="sdtLocked"/>
                    <w:richText/>
                  </w:sdtPr>
                  <w:sdtContent>
                    <w:p>
                      <w:pPr>
                        <w:spacing w:line="360" w:lineRule="auto"/>
                        <w:ind w:firstLine="720"/>
                        <w:jc w:val="both"/>
                        <w:rPr>
                          <w:b/>
                          <w:szCs w:val="24"/>
                        </w:rPr>
                      </w:pPr>
                      <w:sdt>
                        <w:sdtPr>
                          <w:alias w:val="Numeris"/>
                          <w:tag w:val="nr_b83bfd4237064e71aa0476d4e7f3b0a0"/>
                          <w:lock w:val="sdtLocked"/>
                          <w:richText/>
                        </w:sdtPr>
                        <w:sdtContent>
                          <w:r>
                            <w:rPr>
                              <w:b/>
                              <w:szCs w:val="24"/>
                            </w:rPr>
                            <w:t>40</w:t>
                          </w:r>
                        </w:sdtContent>
                      </w:sdt>
                      <w:r>
                        <w:rPr>
                          <w:b/>
                          <w:szCs w:val="24"/>
                        </w:rPr>
                        <w:t xml:space="preserve"> straipsnis. </w:t>
                      </w:r>
                      <w:sdt>
                        <w:sdtPr>
                          <w:alias w:val="Pavadinimas"/>
                          <w:tag w:val="title_b83bfd4237064e71aa0476d4e7f3b0a0"/>
                          <w:lock w:val="sdtLocked"/>
                          <w:richText/>
                        </w:sdtPr>
                        <w:sdtContent>
                          <w:r>
                            <w:rPr>
                              <w:b/>
                              <w:szCs w:val="24"/>
                            </w:rPr>
                            <w:t>Administracinių nusižengimų pakartotinumas</w:t>
                          </w:r>
                        </w:sdtContent>
                      </w:sdt>
                    </w:p>
                    <w:sdt>
                      <w:sdtPr>
                        <w:alias w:val="40 str. 1 d."/>
                        <w:tag w:val="part_863d8b21660f4d718ac20591754e5eed"/>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dienos, kurią administracinė nuobauda ar administracinio poveikio priemonė baigta vykdyti, padarė tame pačiame šio kodekso straipsnyje numatytą administracinį nusižengimą, laikoma, kad šis administracinis nusižengimas padarytas pakartotinai. Padarius pakartotinį administracinį nusižengimą, šiame straipsnyje numatytas terminas skaičiuojamas iš naujo. </w:t>
                          </w:r>
                        </w:p>
                        <w:p>
                          <w:pPr>
                            <w:spacing w:line="360" w:lineRule="auto"/>
                            <w:ind w:firstLine="720"/>
                            <w:jc w:val="both"/>
                            <w:rPr>
                              <w:szCs w:val="24"/>
                            </w:rPr>
                          </w:pPr>
                        </w:p>
                      </w:sdtContent>
                    </w:sdt>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59a18ccc8eb4ae597da6a4e7022d730"/>
                        <w:lock w:val="sdtLocked"/>
                        <w:richText/>
                      </w:sdtPr>
                      <w:sdtContent>
                        <w:p>
                          <w:pPr>
                            <w:spacing w:line="360" w:lineRule="auto"/>
                            <w:ind w:firstLine="720"/>
                            <w:jc w:val="both"/>
                            <w:rPr>
                              <w:bCs/>
                              <w:szCs w:val="24"/>
                            </w:rPr>
                          </w:pPr>
                          <w:sdt>
                            <w:sdtPr>
                              <w:alias w:val="Numeris"/>
                              <w:tag w:val="nr_d59a18ccc8eb4ae597da6a4e7022d730"/>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vieno tūkstančio keturių šimtų iki trijų tūkstančių eurų.</w:t>
                          </w:r>
                        </w:p>
                        <w:p>
                          <w:pPr>
                            <w:spacing w:line="360" w:lineRule="auto"/>
                            <w:ind w:firstLine="720"/>
                            <w:jc w:val="both"/>
                            <w:rPr>
                              <w:bCs/>
                              <w:szCs w:val="24"/>
                            </w:rPr>
                          </w:pPr>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be8ae85b7db848a288d45f7fef6fc956"/>
                        <w:lock w:val="sdtLocked"/>
                        <w:richText/>
                      </w:sdtPr>
                      <w:sdtContent>
                        <w:p>
                          <w:pPr>
                            <w:spacing w:line="360" w:lineRule="auto"/>
                            <w:ind w:firstLine="720"/>
                            <w:jc w:val="both"/>
                            <w:rPr>
                              <w:bCs/>
                              <w:szCs w:val="24"/>
                            </w:rPr>
                          </w:pPr>
                          <w:sdt>
                            <w:sdtPr>
                              <w:alias w:val="Numeris"/>
                              <w:tag w:val="nr_be8ae85b7db848a288d45f7fef6fc956"/>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aštuoniasdešimt iki vieno šimto penkiasdešimt eurų ir juridinių asmenų vadovams ar kitiems atsakingiems asmenims – nuo dviejų šimtų aštuoniasdešimt iki šešių šimtų eurų.</w:t>
                          </w:r>
                        </w:p>
                        <w:p>
                          <w:pPr>
                            <w:spacing w:line="360" w:lineRule="auto"/>
                            <w:ind w:firstLine="720"/>
                            <w:jc w:val="both"/>
                            <w:rPr>
                              <w:bCs/>
                              <w:szCs w:val="24"/>
                            </w:rPr>
                          </w:pPr>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8 str."/>
                    <w:tag w:val="part_984a2efa4a9749f3a9ba4d0678d5b5e5"/>
                    <w:lock w:val="sdtLocked"/>
                    <w:richText/>
                  </w:sdtPr>
                  <w:sdtContent>
                    <w:p>
                      <w:pPr>
                        <w:spacing w:line="360" w:lineRule="auto"/>
                        <w:ind w:left="2268" w:hanging="1548"/>
                        <w:jc w:val="both"/>
                        <w:rPr>
                          <w:bCs/>
                          <w:szCs w:val="24"/>
                        </w:rPr>
                      </w:pPr>
                      <w:sdt>
                        <w:sdtPr>
                          <w:alias w:val="Numeris"/>
                          <w:tag w:val="nr_984a2efa4a9749f3a9ba4d0678d5b5e5"/>
                          <w:lock w:val="sdtLocked"/>
                          <w:richText/>
                        </w:sdtPr>
                        <w:sdtContent>
                          <w:r>
                            <w:rPr>
                              <w:b/>
                              <w:bCs/>
                              <w:szCs w:val="24"/>
                            </w:rPr>
                            <w:t>48</w:t>
                          </w:r>
                        </w:sdtContent>
                      </w:sdt>
                      <w:r>
                        <w:rPr>
                          <w:b/>
                          <w:bCs/>
                          <w:szCs w:val="24"/>
                        </w:rPr>
                        <w:t xml:space="preserve"> straipsnis. </w:t>
                      </w:r>
                      <w:sdt>
                        <w:sdtPr>
                          <w:alias w:val="Pavadinimas"/>
                          <w:tag w:val="title_984a2efa4a9749f3a9ba4d0678d5b5e5"/>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eb57348cf3a940218cf928f0408f0479"/>
                        <w:lock w:val="sdtLocked"/>
                        <w:richText/>
                      </w:sdtPr>
                      <w:sdtContent>
                        <w:p>
                          <w:pPr>
                            <w:spacing w:line="360" w:lineRule="auto"/>
                            <w:ind w:firstLine="720"/>
                            <w:jc w:val="both"/>
                            <w:rPr>
                              <w:bCs/>
                              <w:szCs w:val="24"/>
                            </w:rPr>
                          </w:pPr>
                          <w:sdt>
                            <w:sdtPr>
                              <w:alias w:val="Numeris"/>
                              <w:tag w:val="nr_eb57348cf3a940218cf928f0408f0479"/>
                              <w:lock w:val="sdtLocked"/>
                              <w:richText/>
                            </w:sdtPr>
                            <w:sdtContent>
                              <w:r>
                                <w:rPr>
                                  <w:bCs/>
                                  <w:szCs w:val="24"/>
                                </w:rPr>
                                <w:t>1</w:t>
                              </w:r>
                            </w:sdtContent>
                          </w:sdt>
                          <w:r>
                            <w:rPr>
                              <w:bCs/>
                              <w:szCs w:val="24"/>
                            </w:rPr>
                            <w:t>. Lietuvos Respublikos triukšmo valdymo įstatymo ir kitų teisės aktų, reglamentuojančių triukšmo valdymą, nevykdymas ar pažeidimas</w:t>
                          </w:r>
                        </w:p>
                        <w:p>
                          <w:pPr>
                            <w:spacing w:line="360" w:lineRule="auto"/>
                            <w:ind w:firstLine="720"/>
                            <w:jc w:val="both"/>
                            <w:rPr>
                              <w:bCs/>
                              <w:szCs w:val="24"/>
                            </w:rPr>
                          </w:pPr>
                          <w:r>
                            <w:rPr>
                              <w:bCs/>
                              <w:szCs w:val="24"/>
                            </w:rPr>
                            <w:t>užtraukia baudą nuo penkiasdešimt iki trijų šimtų eurų.</w:t>
                          </w:r>
                        </w:p>
                      </w:sdtContent>
                    </w:sdt>
                    <w:sdt>
                      <w:sdtPr>
                        <w:alias w:val="48 str. 2 d."/>
                        <w:tag w:val="part_a3cf3df030784d38a2d8c739e2137b0c"/>
                        <w:lock w:val="sdtLocked"/>
                        <w:richText/>
                      </w:sdtPr>
                      <w:sdtContent>
                        <w:p>
                          <w:pPr>
                            <w:spacing w:line="360" w:lineRule="auto"/>
                            <w:ind w:firstLine="720"/>
                            <w:jc w:val="both"/>
                            <w:rPr>
                              <w:bCs/>
                              <w:szCs w:val="24"/>
                            </w:rPr>
                          </w:pPr>
                          <w:sdt>
                            <w:sdtPr>
                              <w:alias w:val="Numeris"/>
                              <w:tag w:val="nr_a3cf3df030784d38a2d8c739e2137b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48 str. 3 d."/>
                        <w:tag w:val="part_4d9d98285d9d4b02976ca80a3ec0e1ff"/>
                        <w:lock w:val="sdtLocked"/>
                        <w:richText/>
                      </w:sdtPr>
                      <w:sdtContent>
                        <w:p>
                          <w:pPr>
                            <w:spacing w:line="360" w:lineRule="auto"/>
                            <w:ind w:firstLine="720"/>
                            <w:jc w:val="both"/>
                            <w:rPr>
                              <w:bCs/>
                              <w:szCs w:val="24"/>
                            </w:rPr>
                          </w:pPr>
                          <w:sdt>
                            <w:sdtPr>
                              <w:alias w:val="Numeris"/>
                              <w:tag w:val="nr_4d9d98285d9d4b02976ca80a3ec0e1ff"/>
                              <w:lock w:val="sdtLocked"/>
                              <w:richText/>
                            </w:sdtPr>
                            <w:sdtContent>
                              <w:r>
                                <w:rPr>
                                  <w:bCs/>
                                  <w:szCs w:val="24"/>
                                </w:rPr>
                                <w:t>3</w:t>
                              </w:r>
                            </w:sdtContent>
                          </w:sdt>
                          <w:r>
                            <w:rPr>
                              <w:bCs/>
                              <w:szCs w:val="24"/>
                            </w:rPr>
                            <w:t>. Savivaldybių tarybų patvirtintų triukšmo prevencijos viešosiose vietose taisyklių nesilaikymas</w:t>
                          </w:r>
                        </w:p>
                        <w:p>
                          <w:pPr>
                            <w:spacing w:line="360" w:lineRule="auto"/>
                            <w:ind w:firstLine="720"/>
                            <w:jc w:val="both"/>
                            <w:rPr>
                              <w:bCs/>
                              <w:szCs w:val="24"/>
                            </w:rPr>
                          </w:pPr>
                          <w:r>
                            <w:rPr>
                              <w:bCs/>
                              <w:szCs w:val="24"/>
                            </w:rPr>
                            <w:t>užtraukia baudą nuo aštuoniasdešimt iki trijų šimtų eurų.</w:t>
                          </w:r>
                        </w:p>
                      </w:sdtContent>
                    </w:sdt>
                    <w:sdt>
                      <w:sdtPr>
                        <w:alias w:val="48 str. 4 d."/>
                        <w:tag w:val="part_5217664461b64f9db0d71f0abae9b3ca"/>
                        <w:lock w:val="sdtLocked"/>
                        <w:richText/>
                      </w:sdtPr>
                      <w:sdtContent>
                        <w:p>
                          <w:pPr>
                            <w:spacing w:line="360" w:lineRule="auto"/>
                            <w:ind w:firstLine="720"/>
                            <w:jc w:val="both"/>
                            <w:rPr>
                              <w:bCs/>
                              <w:szCs w:val="24"/>
                            </w:rPr>
                          </w:pPr>
                          <w:sdt>
                            <w:sdtPr>
                              <w:alias w:val="Numeris"/>
                              <w:tag w:val="nr_5217664461b64f9db0d71f0abae9b3ca"/>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trijų šimtų iki šešių šimtų eurų. </w:t>
                          </w:r>
                        </w:p>
                        <w:p>
                          <w:pPr>
                            <w:spacing w:line="360" w:lineRule="auto"/>
                            <w:ind w:firstLine="720"/>
                            <w:jc w:val="both"/>
                            <w:rPr>
                              <w:bCs/>
                              <w:szCs w:val="24"/>
                            </w:rPr>
                          </w:pPr>
                        </w:p>
                      </w:sdtContent>
                    </w:sdt>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8b6b1e5880bd4925af8bfdc6c4b4909c"/>
                        <w:lock w:val="sdtLocked"/>
                        <w:richText/>
                      </w:sdtPr>
                      <w:sdtContent>
                        <w:p>
                          <w:pPr>
                            <w:spacing w:line="360" w:lineRule="auto"/>
                            <w:ind w:firstLine="720"/>
                            <w:jc w:val="both"/>
                            <w:rPr>
                              <w:bCs/>
                              <w:szCs w:val="24"/>
                            </w:rPr>
                          </w:pPr>
                          <w:sdt>
                            <w:sdtPr>
                              <w:alias w:val="Numeris"/>
                              <w:tag w:val="nr_8b6b1e5880bd4925af8bfdc6c4b4909c"/>
                              <w:lock w:val="sdtLocked"/>
                              <w:richText/>
                            </w:sdtPr>
                            <w:sdtContent>
                              <w:r>
                                <w:rPr>
                                  <w:bCs/>
                                  <w:szCs w:val="24"/>
                                </w:rPr>
                                <w:t>3</w:t>
                              </w:r>
                            </w:sdtContent>
                          </w:sdt>
                          <w:r>
                            <w:rPr>
                              <w:bCs/>
                              <w:szCs w:val="24"/>
                            </w:rPr>
                            <w:t xml:space="preserve">. Biocidinių produktų klasifikavimo, pakavimo, ženklinimo reikalavimų, nustatytų Reglamente (ES) Nr. 528/2012, pažeidimas, išskyrus šio kodekso 308 straipsnio 16 dalyje numatytus pažeidimus, </w:t>
                          </w:r>
                        </w:p>
                        <w:p>
                          <w:pPr>
                            <w:spacing w:line="360" w:lineRule="auto"/>
                            <w:ind w:firstLine="720"/>
                            <w:jc w:val="both"/>
                            <w:rPr>
                              <w:bCs/>
                              <w:szCs w:val="24"/>
                            </w:rPr>
                          </w:pPr>
                          <w:r>
                            <w:rPr>
                              <w:bCs/>
                              <w:szCs w:val="24"/>
                            </w:rPr>
                            <w:t>užtraukia baudą nuo trijų šimtų keturiasdešimt iki keturių tūkstančių trijų šimtų eurų.</w:t>
                          </w:r>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edbc92f6be144c459c38c9b4e5a9db19"/>
                    <w:lock w:val="sdtLocked"/>
                    <w:richText/>
                  </w:sdtPr>
                  <w:sdtContent>
                    <w:p>
                      <w:pPr>
                        <w:spacing w:line="360" w:lineRule="auto"/>
                        <w:ind w:left="2127" w:hanging="1407"/>
                        <w:jc w:val="both"/>
                        <w:rPr>
                          <w:bCs/>
                          <w:szCs w:val="24"/>
                        </w:rPr>
                      </w:pPr>
                      <w:sdt>
                        <w:sdtPr>
                          <w:alias w:val="Numeris"/>
                          <w:tag w:val="nr_edbc92f6be144c459c38c9b4e5a9db19"/>
                          <w:lock w:val="sdtLocked"/>
                          <w:richText/>
                        </w:sdtPr>
                        <w:sdtContent>
                          <w:r>
                            <w:rPr>
                              <w:b/>
                              <w:bCs/>
                              <w:szCs w:val="24"/>
                            </w:rPr>
                            <w:t>53</w:t>
                          </w:r>
                        </w:sdtContent>
                      </w:sdt>
                      <w:r>
                        <w:rPr>
                          <w:b/>
                          <w:bCs/>
                          <w:szCs w:val="24"/>
                        </w:rPr>
                        <w:t xml:space="preserve"> straipsnis. </w:t>
                      </w:r>
                      <w:sdt>
                        <w:sdtPr>
                          <w:alias w:val="Pavadinimas"/>
                          <w:tag w:val="title_edbc92f6be144c459c38c9b4e5a9db19"/>
                          <w:lock w:val="sdtLocked"/>
                          <w:richText/>
                        </w:sdtPr>
                        <w:sdtContent>
                          <w:r>
                            <w:rPr>
                              <w:b/>
                              <w:bCs/>
                              <w:szCs w:val="24"/>
                            </w:rPr>
                            <w:t>Ūkinės ar kitokios veiklos vykdymas, objektų naudojimas nenustačius sanitarinės apsaugos zonos ribų, kai tai numatyta įstatymuose ar kituose teisės aktuose</w:t>
                          </w:r>
                          <w:r>
                            <w:rPr>
                              <w:bCs/>
                              <w:szCs w:val="24"/>
                            </w:rPr>
                            <w:t xml:space="preserve"> </w:t>
                          </w:r>
                        </w:sdtContent>
                      </w:sdt>
                    </w:p>
                    <w:sdt>
                      <w:sdtPr>
                        <w:alias w:val="53 str. 1 d."/>
                        <w:tag w:val="part_7f25991c8b5c4143ab6feed948811a4e"/>
                        <w:lock w:val="sdtLocked"/>
                        <w:richText/>
                      </w:sdtPr>
                      <w:sdtContent>
                        <w:p>
                          <w:pPr>
                            <w:spacing w:line="360" w:lineRule="auto"/>
                            <w:ind w:firstLine="720"/>
                            <w:jc w:val="both"/>
                            <w:rPr>
                              <w:bCs/>
                              <w:szCs w:val="24"/>
                            </w:rPr>
                          </w:pPr>
                          <w:sdt>
                            <w:sdtPr>
                              <w:alias w:val="Numeris"/>
                              <w:tag w:val="nr_7f25991c8b5c4143ab6feed948811a4e"/>
                              <w:lock w:val="sdtLocked"/>
                              <w:richText/>
                            </w:sdtPr>
                            <w:sdtContent>
                              <w:r>
                                <w:rPr>
                                  <w:bCs/>
                                  <w:szCs w:val="24"/>
                                </w:rPr>
                                <w:t>1</w:t>
                              </w:r>
                            </w:sdtContent>
                          </w:sdt>
                          <w:r>
                            <w:rPr>
                              <w:bCs/>
                              <w:szCs w:val="24"/>
                            </w:rPr>
                            <w:t>. Ūkinės ar kitokios veiklos vykdymas, objektų naudojimas nenustačius sanitarinės apsaugos zonos ribų, kai tai numatyta įstatymuose ar kituose teisės aktuose,</w:t>
                          </w:r>
                        </w:p>
                        <w:p>
                          <w:pPr>
                            <w:tabs>
                              <w:tab w:val="left" w:pos="1276"/>
                            </w:tabs>
                            <w:spacing w:line="360" w:lineRule="auto"/>
                            <w:ind w:firstLine="720"/>
                            <w:jc w:val="both"/>
                            <w:rPr>
                              <w:bCs/>
                              <w:szCs w:val="24"/>
                            </w:rPr>
                          </w:pPr>
                          <w:r>
                            <w:rPr>
                              <w:bCs/>
                              <w:szCs w:val="24"/>
                            </w:rPr>
                            <w:t>užtraukia baudą asmenims nuo dviejų šimtų penkiasdešimt iki keturių šimtų eurų ir juridinių asmenų vadovams ar kitiems atsakingiems asmenims – nuo keturių šimtų penkiasdešimt iki aštuonių šimtų penkiasdešimt eurų. </w:t>
                          </w:r>
                        </w:p>
                      </w:sdtContent>
                    </w:sdt>
                    <w:sdt>
                      <w:sdtPr>
                        <w:alias w:val="53 str. 2 d."/>
                        <w:tag w:val="part_01885fdad93c4901a526f39de73ba14a"/>
                        <w:lock w:val="sdtLocked"/>
                        <w:richText/>
                      </w:sdtPr>
                      <w:sdtContent>
                        <w:p>
                          <w:pPr>
                            <w:tabs>
                              <w:tab w:val="left" w:pos="1276"/>
                            </w:tabs>
                            <w:spacing w:line="360" w:lineRule="auto"/>
                            <w:ind w:firstLine="720"/>
                            <w:jc w:val="both"/>
                            <w:rPr>
                              <w:bCs/>
                              <w:szCs w:val="24"/>
                            </w:rPr>
                          </w:pPr>
                          <w:sdt>
                            <w:sdtPr>
                              <w:alias w:val="Numeris"/>
                              <w:tag w:val="nr_01885fdad93c4901a526f39de73ba1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377cdd0a41c3448fb85e21062f941d12"/>
                    <w:lock w:val="sdtLocked"/>
                    <w:richText/>
                  </w:sdtPr>
                  <w:sdtContent>
                    <w:p>
                      <w:pPr>
                        <w:spacing w:line="360" w:lineRule="auto"/>
                        <w:ind w:left="2268" w:hanging="1548"/>
                        <w:jc w:val="both"/>
                        <w:rPr>
                          <w:szCs w:val="24"/>
                          <w:lang w:eastAsia="lt-LT"/>
                        </w:rPr>
                      </w:pPr>
                      <w:sdt>
                        <w:sdtPr>
                          <w:alias w:val="Numeris"/>
                          <w:tag w:val="nr_377cdd0a41c3448fb85e21062f941d12"/>
                          <w:lock w:val="sdtLocked"/>
                          <w:richText/>
                        </w:sdtPr>
                        <w:sdtContent>
                          <w:r>
                            <w:rPr>
                              <w:b/>
                              <w:szCs w:val="24"/>
                              <w:lang w:eastAsia="lt-LT"/>
                            </w:rPr>
                            <w:t>59</w:t>
                          </w:r>
                        </w:sdtContent>
                      </w:sdt>
                      <w:r>
                        <w:rPr>
                          <w:b/>
                          <w:szCs w:val="24"/>
                          <w:lang w:eastAsia="lt-LT"/>
                        </w:rPr>
                        <w:t xml:space="preserve"> straipsnis. </w:t>
                      </w:r>
                      <w:sdt>
                        <w:sdtPr>
                          <w:alias w:val="Pavadinimas"/>
                          <w:tag w:val="title_377cdd0a41c3448fb85e21062f941d12"/>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1f0a7b36d4ef4f938b00eb55daf2b761"/>
                        <w:lock w:val="sdtLocked"/>
                        <w:richText/>
                      </w:sdtPr>
                      <w:sdtContent>
                        <w:p>
                          <w:pPr>
                            <w:spacing w:line="360" w:lineRule="auto"/>
                            <w:ind w:firstLine="720"/>
                            <w:jc w:val="both"/>
                            <w:rPr>
                              <w:szCs w:val="24"/>
                              <w:lang w:eastAsia="lt-LT"/>
                            </w:rPr>
                          </w:pPr>
                          <w:sdt>
                            <w:sdtPr>
                              <w:alias w:val="Numeris"/>
                              <w:tag w:val="nr_1f0a7b36d4ef4f938b00eb55daf2b761"/>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af3e90aeecca4a038a0c9696d706fa34"/>
                        <w:lock w:val="sdtLocked"/>
                        <w:richText/>
                      </w:sdtPr>
                      <w:sdtContent>
                        <w:p>
                          <w:pPr>
                            <w:spacing w:line="360" w:lineRule="auto"/>
                            <w:ind w:firstLine="720"/>
                            <w:jc w:val="both"/>
                            <w:rPr>
                              <w:szCs w:val="24"/>
                              <w:lang w:eastAsia="lt-LT"/>
                            </w:rPr>
                          </w:pPr>
                          <w:sdt>
                            <w:sdtPr>
                              <w:alias w:val="Numeris"/>
                              <w:tag w:val="nr_af3e90aeecca4a038a0c9696d706fa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302be32ebfb4efd8d995a6bd140b0eb"/>
                    <w:lock w:val="sdtLocked"/>
                    <w:richText/>
                  </w:sdtPr>
                  <w:sdtContent>
                    <w:p>
                      <w:pPr>
                        <w:spacing w:line="360" w:lineRule="auto"/>
                        <w:ind w:left="2410" w:hanging="1690"/>
                        <w:jc w:val="both"/>
                        <w:rPr>
                          <w:b/>
                          <w:bCs/>
                          <w:szCs w:val="24"/>
                        </w:rPr>
                      </w:pPr>
                      <w:sdt>
                        <w:sdtPr>
                          <w:alias w:val="Numeris"/>
                          <w:tag w:val="nr_7302be32ebfb4efd8d995a6bd140b0eb"/>
                          <w:lock w:val="sdtLocked"/>
                          <w:richText/>
                        </w:sdtPr>
                        <w:sdtContent>
                          <w:r>
                            <w:rPr>
                              <w:b/>
                              <w:bCs/>
                              <w:szCs w:val="24"/>
                            </w:rPr>
                            <w:t>70</w:t>
                          </w:r>
                        </w:sdtContent>
                      </w:sdt>
                      <w:r>
                        <w:rPr>
                          <w:b/>
                          <w:bCs/>
                          <w:szCs w:val="24"/>
                        </w:rPr>
                        <w:t xml:space="preserve"> straipsnis. </w:t>
                      </w:r>
                      <w:sdt>
                        <w:sdtPr>
                          <w:alias w:val="Pavadinimas"/>
                          <w:tag w:val="title_7302be32ebfb4efd8d995a6bd140b0eb"/>
                          <w:lock w:val="sdtLocked"/>
                          <w:richText/>
                        </w:sdtPr>
                        <w:sdtContent>
                          <w:r>
                            <w:rPr>
                              <w:b/>
                              <w:bCs/>
                              <w:szCs w:val="24"/>
                            </w:rPr>
                            <w:t>Informacijos apie tabako gaminius ar susijusius gaminius ir alkoholinius gėrimus teikimo tvarkos pažeidimas</w:t>
                          </w:r>
                        </w:sdtContent>
                      </w:sdt>
                    </w:p>
                    <w:sdt>
                      <w:sdtPr>
                        <w:alias w:val="70 str. 1 d."/>
                        <w:tag w:val="part_d1f4b784c6ec4bba9564f3342cbdbd34"/>
                        <w:lock w:val="sdtLocked"/>
                        <w:richText/>
                      </w:sdtPr>
                      <w:sdtContent>
                        <w:p>
                          <w:pPr>
                            <w:tabs>
                              <w:tab w:val="left" w:pos="1134"/>
                            </w:tabs>
                            <w:spacing w:line="360" w:lineRule="auto"/>
                            <w:ind w:firstLine="720"/>
                            <w:jc w:val="both"/>
                            <w:rPr>
                              <w:bCs/>
                              <w:szCs w:val="24"/>
                            </w:rPr>
                          </w:pPr>
                          <w:sdt>
                            <w:sdtPr>
                              <w:alias w:val="Numeris"/>
                              <w:tag w:val="nr_d1f4b784c6ec4bba9564f3342cbdbd34"/>
                              <w:lock w:val="sdtLocked"/>
                              <w:richText/>
                            </w:sdtPr>
                            <w:sdtContent>
                              <w:r>
                                <w:rPr>
                                  <w:bCs/>
                                  <w:szCs w:val="24"/>
                                </w:rPr>
                                <w:t>1</w:t>
                              </w:r>
                            </w:sdtContent>
                          </w:sdt>
                          <w:r>
                            <w:rPr>
                              <w:bCs/>
                              <w:szCs w:val="24"/>
                            </w:rPr>
                            <w:t xml:space="preserve">. Informacijos apie tabako gaminius ar susijusius gaminius ir alkoholinius gėrimus teikimo tvarkos pažeidimas </w:t>
                          </w:r>
                        </w:p>
                        <w:p>
                          <w:pPr>
                            <w:tabs>
                              <w:tab w:val="left" w:pos="1134"/>
                            </w:tabs>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penkiasdešimt eurų.</w:t>
                          </w:r>
                        </w:p>
                      </w:sdtContent>
                    </w:sdt>
                    <w:sdt>
                      <w:sdtPr>
                        <w:alias w:val="70 str. 2 d."/>
                        <w:tag w:val="part_c3b1c270b012465eaa492c986a3bac25"/>
                        <w:lock w:val="sdtLocked"/>
                        <w:richText/>
                      </w:sdtPr>
                      <w:sdtContent>
                        <w:p>
                          <w:pPr>
                            <w:spacing w:line="360" w:lineRule="auto"/>
                            <w:ind w:firstLine="720"/>
                            <w:jc w:val="both"/>
                            <w:rPr>
                              <w:bCs/>
                              <w:szCs w:val="24"/>
                            </w:rPr>
                          </w:pPr>
                          <w:sdt>
                            <w:sdtPr>
                              <w:alias w:val="Numeris"/>
                              <w:tag w:val="nr_c3b1c270b012465eaa492c986a3bac25"/>
                              <w:lock w:val="sdtLocked"/>
                              <w:richText/>
                            </w:sdtPr>
                            <w:sdtContent>
                              <w:r>
                                <w:rPr>
                                  <w:bCs/>
                                  <w:szCs w:val="24"/>
                                </w:rPr>
                                <w:t>2</w:t>
                              </w:r>
                            </w:sdtContent>
                          </w:sdt>
                          <w:r>
                            <w:rPr>
                              <w:bCs/>
                              <w:szCs w:val="24"/>
                            </w:rPr>
                            <w:t>. Šio straipsnio 1 dalyje numatytas administracinis nusižengimas, padarytas pakartotinai,</w:t>
                          </w:r>
                        </w:p>
                        <w:p>
                          <w:pPr>
                            <w:tabs>
                              <w:tab w:val="left" w:pos="1134"/>
                            </w:tabs>
                            <w:spacing w:line="360" w:lineRule="auto"/>
                            <w:ind w:firstLine="720"/>
                            <w:jc w:val="both"/>
                            <w:rPr>
                              <w:bCs/>
                              <w:szCs w:val="24"/>
                            </w:rPr>
                          </w:pPr>
                          <w:r>
                            <w:rPr>
                              <w:bCs/>
                              <w:szCs w:val="24"/>
                            </w:rPr>
                            <w:t>užtraukia baudą asmenims nuo trisdešimt iki penkiasdešimt eurų ir juridinių asmenų vadovams ar kitiems atsakingiems asmenims – nuo penkiasdešimt iki vieno šimto penkiasdešimt eurų.</w:t>
                          </w:r>
                        </w:p>
                        <w:p>
                          <w:pPr>
                            <w:tabs>
                              <w:tab w:val="left" w:pos="1134"/>
                            </w:tabs>
                            <w:spacing w:line="360" w:lineRule="auto"/>
                            <w:ind w:firstLine="720"/>
                            <w:jc w:val="both"/>
                            <w:rPr>
                              <w:bCs/>
                              <w:szCs w:val="24"/>
                            </w:rPr>
                          </w:pPr>
                        </w:p>
                      </w:sdtContent>
                    </w:sdt>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9f3fa5165ca543358b49f5f367ed26c2"/>
                        <w:lock w:val="sdtLocked"/>
                        <w:richText/>
                      </w:sdtPr>
                      <w:sdtContent>
                        <w:p>
                          <w:pPr>
                            <w:spacing w:line="360" w:lineRule="auto"/>
                            <w:ind w:firstLine="720"/>
                            <w:jc w:val="both"/>
                            <w:rPr>
                              <w:bCs/>
                              <w:szCs w:val="24"/>
                            </w:rPr>
                          </w:pPr>
                          <w:sdt>
                            <w:sdtPr>
                              <w:alias w:val="Numeris"/>
                              <w:tag w:val="nr_9f3fa5165ca543358b49f5f367ed26c2"/>
                              <w:lock w:val="sdtLocked"/>
                              <w:richText/>
                            </w:sdtPr>
                            <w:sdtContent>
                              <w:r>
                                <w:rPr>
                                  <w:bCs/>
                                  <w:szCs w:val="24"/>
                                </w:rPr>
                                <w:t>3</w:t>
                              </w:r>
                            </w:sdtContent>
                          </w:sdt>
                          <w:r>
                            <w:rPr>
                              <w:bCs/>
                              <w:szCs w:val="24"/>
                            </w:rPr>
                            <w:t>. Mokymo, auklėjimo, sveikatos priežiūros ir kitų institucijų bei įstaigų,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Cs/>
                              <w:szCs w:val="24"/>
                            </w:rPr>
                          </w:pPr>
                          <w:r>
                            <w:rPr>
                              <w:bCs/>
                              <w:szCs w:val="24"/>
                            </w:rPr>
                            <w:t>užtraukia įspėjimą arba baudą nuo trisdešimt iki vieno šimto penkiasdešimt eurų.</w:t>
                          </w:r>
                        </w:p>
                        <w:p>
                          <w:pPr>
                            <w:spacing w:line="360" w:lineRule="auto"/>
                            <w:ind w:firstLine="720"/>
                            <w:jc w:val="both"/>
                            <w:rPr>
                              <w:b/>
                              <w:bCs/>
                              <w:szCs w:val="24"/>
                            </w:rPr>
                          </w:pPr>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36971674de08489da8d3e48bf749b924"/>
                    <w:lock w:val="sdtLocked"/>
                    <w:richText/>
                  </w:sdtPr>
                  <w:sdtContent>
                    <w:p>
                      <w:pPr>
                        <w:spacing w:line="360" w:lineRule="auto"/>
                        <w:ind w:firstLine="720"/>
                        <w:jc w:val="both"/>
                        <w:rPr>
                          <w:bCs/>
                          <w:szCs w:val="24"/>
                        </w:rPr>
                      </w:pPr>
                      <w:sdt>
                        <w:sdtPr>
                          <w:alias w:val="Numeris"/>
                          <w:tag w:val="nr_36971674de08489da8d3e48bf749b924"/>
                          <w:lock w:val="sdtLocked"/>
                          <w:richText/>
                        </w:sdtPr>
                        <w:sdtContent>
                          <w:r>
                            <w:rPr>
                              <w:b/>
                              <w:bCs/>
                              <w:szCs w:val="24"/>
                            </w:rPr>
                            <w:t>77</w:t>
                          </w:r>
                        </w:sdtContent>
                      </w:sdt>
                      <w:r>
                        <w:rPr>
                          <w:b/>
                          <w:bCs/>
                          <w:szCs w:val="24"/>
                        </w:rPr>
                        <w:t xml:space="preserve"> straipsnis. </w:t>
                      </w:r>
                      <w:sdt>
                        <w:sdtPr>
                          <w:alias w:val="Pavadinimas"/>
                          <w:tag w:val="title_36971674de08489da8d3e48bf749b924"/>
                          <w:lock w:val="sdtLocked"/>
                          <w:richText/>
                        </w:sdtPr>
                        <w:sdtContent>
                          <w:r>
                            <w:rPr>
                              <w:b/>
                              <w:bCs/>
                              <w:szCs w:val="24"/>
                            </w:rPr>
                            <w:t>Tabako gaminių nupirkimas ar kitoks perdavimas nepilnamečiams</w:t>
                          </w:r>
                        </w:sdtContent>
                      </w:sdt>
                    </w:p>
                    <w:sdt>
                      <w:sdtPr>
                        <w:alias w:val="77 str. 1 d."/>
                        <w:tag w:val="part_596b90c0c9f54d00a0115878f570b391"/>
                        <w:lock w:val="sdtLocked"/>
                        <w:richText/>
                      </w:sdtPr>
                      <w:sdtContent>
                        <w:p>
                          <w:pPr>
                            <w:spacing w:line="360" w:lineRule="auto"/>
                            <w:ind w:firstLine="720"/>
                            <w:jc w:val="both"/>
                            <w:rPr>
                              <w:bCs/>
                              <w:szCs w:val="24"/>
                            </w:rPr>
                          </w:pPr>
                          <w:sdt>
                            <w:sdtPr>
                              <w:alias w:val="Numeris"/>
                              <w:tag w:val="nr_596b90c0c9f54d00a0115878f570b391"/>
                              <w:lock w:val="sdtLocked"/>
                              <w:richText/>
                            </w:sdtPr>
                            <w:sdtContent>
                              <w:r>
                                <w:rPr>
                                  <w:bCs/>
                                  <w:szCs w:val="24"/>
                                </w:rPr>
                                <w:t>1</w:t>
                              </w:r>
                            </w:sdtContent>
                          </w:sdt>
                          <w:r>
                            <w:rPr>
                              <w:bCs/>
                              <w:szCs w:val="24"/>
                            </w:rPr>
                            <w:t>. Tabako gaminių ar susijusių gaminių (elektroninių cigarečių ir pildomųjų talpyklų) nupirkimas ar kitoks perdavimas nepilnamečiui</w:t>
                          </w:r>
                        </w:p>
                        <w:p>
                          <w:pPr>
                            <w:spacing w:line="360" w:lineRule="auto"/>
                            <w:ind w:firstLine="720"/>
                            <w:jc w:val="both"/>
                            <w:rPr>
                              <w:bCs/>
                              <w:szCs w:val="24"/>
                            </w:rPr>
                          </w:pPr>
                          <w:r>
                            <w:rPr>
                              <w:bCs/>
                              <w:szCs w:val="24"/>
                            </w:rPr>
                            <w:t>užtraukia baudą nuo devyniasdešimt iki vieno šimto aštuoniasdešimt eurų.</w:t>
                          </w:r>
                        </w:p>
                      </w:sdtContent>
                    </w:sdt>
                    <w:sdt>
                      <w:sdtPr>
                        <w:alias w:val="77 str. 2 d."/>
                        <w:tag w:val="part_27a6fae2c16146418a461e9a474d5d13"/>
                        <w:lock w:val="sdtLocked"/>
                        <w:richText/>
                      </w:sdtPr>
                      <w:sdtContent>
                        <w:p>
                          <w:pPr>
                            <w:spacing w:line="360" w:lineRule="auto"/>
                            <w:ind w:firstLine="720"/>
                            <w:jc w:val="both"/>
                            <w:rPr>
                              <w:bCs/>
                              <w:szCs w:val="24"/>
                            </w:rPr>
                          </w:pPr>
                          <w:sdt>
                            <w:sdtPr>
                              <w:alias w:val="Numeris"/>
                              <w:tag w:val="nr_27a6fae2c16146418a461e9a474d5d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aštuoniasdešimt iki dviejų šimtų aštuoniasdešimt eurų. </w:t>
                          </w:r>
                        </w:p>
                        <w:p>
                          <w:pPr>
                            <w:spacing w:line="360" w:lineRule="auto"/>
                            <w:ind w:firstLine="720"/>
                            <w:jc w:val="both"/>
                            <w:rPr>
                              <w:bCs/>
                              <w:szCs w:val="24"/>
                            </w:rPr>
                          </w:pPr>
                        </w:p>
                      </w:sdtContent>
                    </w:sdt>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c44379d0b74a48ed8ded40eed151f34c"/>
                        <w:lock w:val="sdtLocked"/>
                        <w:richText/>
                      </w:sdtPr>
                      <w:sdtContent>
                        <w:p>
                          <w:pPr>
                            <w:spacing w:line="360" w:lineRule="auto"/>
                            <w:ind w:firstLine="720"/>
                            <w:jc w:val="both"/>
                            <w:rPr>
                              <w:szCs w:val="24"/>
                              <w:lang w:eastAsia="lt-LT"/>
                            </w:rPr>
                          </w:pPr>
                          <w:sdt>
                            <w:sdtPr>
                              <w:alias w:val="Numeris"/>
                              <w:tag w:val="nr_c44379d0b74a48ed8ded40eed151f34c"/>
                              <w:lock w:val="sdtLocked"/>
                              <w:richText/>
                            </w:sdtPr>
                            <w:sdtContent>
                              <w:r>
                                <w:rPr>
                                  <w:szCs w:val="24"/>
                                  <w:lang w:eastAsia="lt-LT"/>
                                </w:rPr>
                                <w:t>5</w:t>
                              </w:r>
                            </w:sdtContent>
                          </w:sdt>
                          <w:r>
                            <w:rPr>
                              <w:szCs w:val="24"/>
                              <w:lang w:eastAsia="lt-LT"/>
                            </w:rPr>
                            <w:t>. Neigiamą poveikį nepilnamečių vystymuisi darančios viešosios informacijos žymėjimo ir (ar) skleidimo reikalavimų pažeidimas radijo ir (ar) televizijos programose, atskirose programose, užsakomųjų visuomenės informavimo audiovizualinėmis priemonėmis paslaugų kataloguose</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adcf85cd015d491a8349dbc7c8e281cd"/>
                        <w:lock w:val="sdtLocked"/>
                        <w:richText/>
                      </w:sdtPr>
                      <w:sdtContent>
                        <w:p>
                          <w:pPr>
                            <w:spacing w:line="360" w:lineRule="auto"/>
                            <w:ind w:firstLine="720"/>
                            <w:jc w:val="both"/>
                            <w:rPr>
                              <w:szCs w:val="24"/>
                            </w:rPr>
                          </w:pPr>
                          <w:sdt>
                            <w:sdtPr>
                              <w:alias w:val="Numeris"/>
                              <w:tag w:val="nr_adcf85cd015d491a8349dbc7c8e281cd"/>
                              <w:lock w:val="sdtLocked"/>
                              <w:richText/>
                            </w:sdtPr>
                            <w:sdtContent>
                              <w:r>
                                <w:rPr>
                                  <w:szCs w:val="24"/>
                                </w:rPr>
                                <w:t>4</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sdtContent>
                    </w:sdt>
                    <w:sdt>
                      <w:sdtPr>
                        <w:alias w:val="93 str. 5 d."/>
                        <w:tag w:val="part_cd7bf6149f8143a7804559950ac2c3bf"/>
                        <w:lock w:val="sdtLocked"/>
                        <w:richText/>
                      </w:sdtPr>
                      <w:sdtContent>
                        <w:p>
                          <w:pPr>
                            <w:spacing w:line="360" w:lineRule="auto"/>
                            <w:ind w:firstLine="720"/>
                            <w:jc w:val="both"/>
                            <w:rPr>
                              <w:szCs w:val="24"/>
                            </w:rPr>
                          </w:pPr>
                          <w:sdt>
                            <w:sdtPr>
                              <w:alias w:val="Numeris"/>
                              <w:tag w:val="nr_cd7bf6149f8143a7804559950ac2c3bf"/>
                              <w:lock w:val="sdtLocked"/>
                              <w:richText/>
                            </w:sdtPr>
                            <w:sdtContent>
                              <w:r>
                                <w:rPr>
                                  <w:szCs w:val="24"/>
                                </w:rPr>
                                <w:t>5</w:t>
                              </w:r>
                            </w:sdtContent>
                          </w:sdt>
                          <w:r>
                            <w:rPr>
                              <w:szCs w:val="24"/>
                            </w:rPr>
                            <w:t>. Šio straipsnio 4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p>
                      </w:sdtContent>
                    </w:sdt>
                    <w:sdt>
                      <w:sdtPr>
                        <w:alias w:val="93 str. 6 d."/>
                        <w:tag w:val="part_dd0787a0f92b4276b50a22f7942d8659"/>
                        <w:lock w:val="sdtLocked"/>
                        <w:richText/>
                      </w:sdtPr>
                      <w:sdtContent>
                        <w:p>
                          <w:pPr>
                            <w:spacing w:line="360" w:lineRule="auto"/>
                            <w:ind w:firstLine="720"/>
                            <w:jc w:val="both"/>
                            <w:rPr>
                              <w:szCs w:val="24"/>
                            </w:rPr>
                          </w:pPr>
                          <w:sdt>
                            <w:sdtPr>
                              <w:alias w:val="Numeris"/>
                              <w:tag w:val="nr_dd0787a0f92b4276b50a22f7942d8659"/>
                              <w:lock w:val="sdtLocked"/>
                              <w:richText/>
                            </w:sdtPr>
                            <w:sdtContent>
                              <w:r>
                                <w:rPr>
                                  <w:szCs w:val="24"/>
                                </w:rPr>
                                <w:t>6</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sdtContent>
                    </w:sdt>
                    <w:sdt>
                      <w:sdtPr>
                        <w:alias w:val="93 str. 7 d."/>
                        <w:tag w:val="part_180b47e1554046ae94a2ee385be94788"/>
                        <w:lock w:val="sdtLocked"/>
                        <w:richText/>
                      </w:sdtPr>
                      <w:sdtContent>
                        <w:p>
                          <w:pPr>
                            <w:spacing w:line="360" w:lineRule="auto"/>
                            <w:ind w:firstLine="720"/>
                            <w:jc w:val="both"/>
                            <w:rPr>
                              <w:szCs w:val="24"/>
                            </w:rPr>
                          </w:pPr>
                          <w:sdt>
                            <w:sdtPr>
                              <w:alias w:val="Numeris"/>
                              <w:tag w:val="nr_180b47e1554046ae94a2ee385be94788"/>
                              <w:lock w:val="sdtLocked"/>
                              <w:richText/>
                            </w:sdtPr>
                            <w:sdtContent>
                              <w:r>
                                <w:rPr>
                                  <w:szCs w:val="24"/>
                                </w:rPr>
                                <w:t>7</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sdtContent>
                    </w:sdt>
                    <w:sdt>
                      <w:sdtPr>
                        <w:alias w:val="93 str. 8 d."/>
                        <w:tag w:val="part_6e8784a0982c40a898ef3405bf057d85"/>
                        <w:lock w:val="sdtLocked"/>
                        <w:richText/>
                      </w:sdtPr>
                      <w:sdtContent>
                        <w:p>
                          <w:pPr>
                            <w:spacing w:line="360" w:lineRule="auto"/>
                            <w:ind w:firstLine="720"/>
                            <w:jc w:val="both"/>
                            <w:rPr>
                              <w:szCs w:val="24"/>
                            </w:rPr>
                          </w:pPr>
                          <w:sdt>
                            <w:sdtPr>
                              <w:alias w:val="Numeris"/>
                              <w:tag w:val="nr_6e8784a0982c40a898ef3405bf057d85"/>
                              <w:lock w:val="sdtLocked"/>
                              <w:richText/>
                            </w:sdtPr>
                            <w:sdtContent>
                              <w:r>
                                <w:rPr>
                                  <w:szCs w:val="24"/>
                                </w:rPr>
                                <w:t>8</w:t>
                              </w:r>
                            </w:sdtContent>
                          </w:sdt>
                          <w:r>
                            <w:rPr>
                              <w:szCs w:val="24"/>
                            </w:rPr>
                            <w:t>. Kitoks, negu numatyta šio straipsnio 1, 2, 3, 4, 5, 6, 7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p>
                          <w:pPr>
                            <w:spacing w:line="360" w:lineRule="auto"/>
                            <w:ind w:firstLine="720"/>
                            <w:jc w:val="both"/>
                            <w:rPr>
                              <w:szCs w:val="24"/>
                            </w:rPr>
                          </w:pPr>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c85388b1d2a94dccbd8b1ac666bb5a4f"/>
                    <w:lock w:val="sdtLocked"/>
                    <w:richText/>
                  </w:sdtPr>
                  <w:sdtContent>
                    <w:p>
                      <w:pPr>
                        <w:spacing w:line="360" w:lineRule="auto"/>
                        <w:ind w:left="2268" w:hanging="1548"/>
                        <w:jc w:val="both"/>
                        <w:rPr>
                          <w:b/>
                          <w:szCs w:val="24"/>
                        </w:rPr>
                      </w:pPr>
                      <w:sdt>
                        <w:sdtPr>
                          <w:alias w:val="Numeris"/>
                          <w:tag w:val="nr_c85388b1d2a94dccbd8b1ac666bb5a4f"/>
                          <w:lock w:val="sdtLocked"/>
                          <w:richText/>
                        </w:sdtPr>
                        <w:sdtContent>
                          <w:r>
                            <w:rPr>
                              <w:b/>
                              <w:bCs/>
                              <w:szCs w:val="24"/>
                            </w:rPr>
                            <w:t>96</w:t>
                          </w:r>
                        </w:sdtContent>
                      </w:sdt>
                      <w:r>
                        <w:rPr>
                          <w:b/>
                          <w:bCs/>
                          <w:szCs w:val="24"/>
                        </w:rPr>
                        <w:t xml:space="preserve"> straipsnis. </w:t>
                      </w:r>
                      <w:sdt>
                        <w:sdtPr>
                          <w:alias w:val="Pavadinimas"/>
                          <w:tag w:val="title_c85388b1d2a94dccbd8b1ac666bb5a4f"/>
                          <w:lock w:val="sdtLocked"/>
                          <w:richText/>
                        </w:sdtPr>
                        <w:sdtContent>
                          <w:r>
                            <w:rPr>
                              <w:b/>
                              <w:bCs/>
                              <w:szCs w:val="24"/>
                            </w:rPr>
                            <w:t>Darbo įstatymų, darbuotojų saugos ir sveikatos norminių teisės aktų pažeidimas</w:t>
                          </w:r>
                        </w:sdtContent>
                      </w:sdt>
                    </w:p>
                    <w:sdt>
                      <w:sdtPr>
                        <w:alias w:val="96 str. 1 d."/>
                        <w:tag w:val="part_6a4c579d031e48258571b9c3fe2bd6c9"/>
                        <w:lock w:val="sdtLocked"/>
                        <w:richText/>
                      </w:sdtPr>
                      <w:sdtContent>
                        <w:p>
                          <w:pPr>
                            <w:spacing w:line="360" w:lineRule="auto"/>
                            <w:ind w:firstLine="720"/>
                            <w:jc w:val="both"/>
                            <w:rPr>
                              <w:szCs w:val="24"/>
                            </w:rPr>
                          </w:pPr>
                          <w:sdt>
                            <w:sdtPr>
                              <w:alias w:val="Numeris"/>
                              <w:tag w:val="nr_6a4c579d031e48258571b9c3fe2bd6c9"/>
                              <w:lock w:val="sdtLocked"/>
                              <w:richText/>
                            </w:sdtPr>
                            <w:sdtContent>
                              <w:r>
                                <w:rPr>
                                  <w:szCs w:val="24"/>
                                </w:rPr>
                                <w:t>1</w:t>
                              </w:r>
                            </w:sdtContent>
                          </w:sdt>
                          <w:r>
                            <w:rPr>
                              <w:szCs w:val="24"/>
                            </w:rPr>
                            <w:t xml:space="preserve">. </w:t>
                          </w:r>
                          <w:r>
                            <w:rPr>
                              <w:bCs/>
                              <w:szCs w:val="24"/>
                            </w:rPr>
                            <w:t>Darbuotojų saugos ir sveikatos norminių teisės aktų</w:t>
                          </w:r>
                          <w:r>
                            <w:rPr>
                              <w:b/>
                              <w:bCs/>
                              <w:szCs w:val="24"/>
                            </w:rPr>
                            <w:t xml:space="preserve"> </w:t>
                          </w:r>
                          <w:r>
                            <w:rPr>
                              <w:szCs w:val="24"/>
                            </w:rPr>
                            <w:t>pažeidimas atliekant pavojingus darbus</w:t>
                          </w:r>
                        </w:p>
                        <w:p>
                          <w:pPr>
                            <w:spacing w:line="360" w:lineRule="auto"/>
                            <w:ind w:firstLine="720"/>
                            <w:jc w:val="both"/>
                            <w:rPr>
                              <w:szCs w:val="24"/>
                            </w:rPr>
                          </w:pPr>
                          <w:r>
                            <w:rPr>
                              <w:szCs w:val="24"/>
                            </w:rPr>
                            <w:t>užtraukia baudą darbuotojui nuo trisdešimt iki devyniasdešimt eurų.</w:t>
                          </w:r>
                        </w:p>
                      </w:sdtContent>
                    </w:sdt>
                    <w:sdt>
                      <w:sdtPr>
                        <w:alias w:val="96 str. 2 d."/>
                        <w:tag w:val="part_4166b74b62784adbb0390d768b684bec"/>
                        <w:lock w:val="sdtLocked"/>
                        <w:richText/>
                      </w:sdtPr>
                      <w:sdtContent>
                        <w:p>
                          <w:pPr>
                            <w:spacing w:line="360" w:lineRule="auto"/>
                            <w:ind w:firstLine="720"/>
                            <w:jc w:val="both"/>
                            <w:rPr>
                              <w:szCs w:val="24"/>
                            </w:rPr>
                          </w:pPr>
                          <w:sdt>
                            <w:sdtPr>
                              <w:alias w:val="Numeris"/>
                              <w:tag w:val="nr_4166b74b62784adbb0390d768b684bec"/>
                              <w:lock w:val="sdtLocked"/>
                              <w:richText/>
                            </w:sdtPr>
                            <w:sdtContent>
                              <w:r>
                                <w:rPr>
                                  <w:szCs w:val="24"/>
                                </w:rPr>
                                <w:t>2</w:t>
                              </w:r>
                            </w:sdtContent>
                          </w:sdt>
                          <w:r>
                            <w:rPr>
                              <w:szCs w:val="24"/>
                            </w:rPr>
                            <w:t xml:space="preserve">. </w:t>
                          </w:r>
                          <w:r>
                            <w:rPr>
                              <w:bCs/>
                              <w:szCs w:val="24"/>
                            </w:rPr>
                            <w:t>Darbuotojų saugos ir sveikatos norminių teisės aktų</w:t>
                          </w:r>
                          <w:r>
                            <w:rPr>
                              <w:b/>
                              <w:bCs/>
                              <w:szCs w:val="24"/>
                            </w:rPr>
                            <w:t xml:space="preserve"> </w:t>
                          </w:r>
                          <w:r>
                            <w:rPr>
                              <w:szCs w:val="24"/>
                            </w:rPr>
                            <w:t>pažeidimas, kai pavojingus darbus atlieka neblaivus arba apsvaigęs nuo narkotinių, psichotropinių ir kitų psichiką veikiančių medžiagų darbuotojas, taip pat darbuotojo vengimas pasitikrinti dėl neblaivumo ar apsvaigimo</w:t>
                          </w:r>
                        </w:p>
                        <w:p>
                          <w:pPr>
                            <w:spacing w:line="360" w:lineRule="auto"/>
                            <w:ind w:firstLine="720"/>
                            <w:jc w:val="both"/>
                            <w:rPr>
                              <w:szCs w:val="24"/>
                            </w:rPr>
                          </w:pPr>
                          <w:r>
                            <w:rPr>
                              <w:szCs w:val="24"/>
                            </w:rPr>
                            <w:t>užtraukia baudą darbuotojui nuo devyniasdešimt iki dviejų šimtų devyniasdešimt eurų.</w:t>
                          </w:r>
                        </w:p>
                      </w:sdtContent>
                    </w:sdt>
                    <w:sdt>
                      <w:sdtPr>
                        <w:alias w:val="96 str. 3 d."/>
                        <w:tag w:val="part_4747f05116dd4d5d994d6125ac6fdcb5"/>
                        <w:lock w:val="sdtLocked"/>
                        <w:richText/>
                      </w:sdtPr>
                      <w:sdtContent>
                        <w:p>
                          <w:pPr>
                            <w:spacing w:line="360" w:lineRule="auto"/>
                            <w:ind w:firstLine="720"/>
                            <w:jc w:val="both"/>
                            <w:rPr>
                              <w:szCs w:val="24"/>
                            </w:rPr>
                          </w:pPr>
                          <w:sdt>
                            <w:sdtPr>
                              <w:alias w:val="Numeris"/>
                              <w:tag w:val="nr_4747f05116dd4d5d994d6125ac6fdcb5"/>
                              <w:lock w:val="sdtLocked"/>
                              <w:richText/>
                            </w:sdtPr>
                            <w:sdtContent>
                              <w:r>
                                <w:rPr>
                                  <w:szCs w:val="24"/>
                                </w:rPr>
                                <w:t>3</w:t>
                              </w:r>
                            </w:sdtContent>
                          </w:sdt>
                          <w:r>
                            <w:rPr>
                              <w:szCs w:val="24"/>
                            </w:rPr>
                            <w:t xml:space="preserve">. Darbo įstatymų, </w:t>
                          </w:r>
                          <w:r>
                            <w:rPr>
                              <w:bCs/>
                              <w:szCs w:val="24"/>
                            </w:rPr>
                            <w:t>darbuotojų saugos ir sveikatos norminių teisės aktų</w:t>
                          </w:r>
                          <w:r>
                            <w:rPr>
                              <w:b/>
                              <w:bCs/>
                              <w:szCs w:val="24"/>
                            </w:rPr>
                            <w:t xml:space="preserve"> </w:t>
                          </w:r>
                          <w:r>
                            <w:rPr>
                              <w:szCs w:val="24"/>
                            </w:rPr>
                            <w:t>pažeidimas</w:t>
                          </w:r>
                        </w:p>
                        <w:p>
                          <w:pPr>
                            <w:spacing w:line="360" w:lineRule="auto"/>
                            <w:ind w:firstLine="720"/>
                            <w:jc w:val="both"/>
                            <w:rPr>
                              <w:szCs w:val="24"/>
                            </w:rPr>
                          </w:pPr>
                          <w:r>
                            <w:rPr>
                              <w:szCs w:val="24"/>
                            </w:rPr>
                            <w:t>užtraukia baudą juridinių asmenų vadovams ar kitiems atsakingiems asmenims nuo aštuoniasdešimt iki aštuonių šimtų aštuoniasdešimt eurų.</w:t>
                          </w:r>
                        </w:p>
                      </w:sdtContent>
                    </w:sdt>
                    <w:sdt>
                      <w:sdtPr>
                        <w:alias w:val="96 str. 4 d."/>
                        <w:tag w:val="part_5027652c622f4450a42bb2f542617164"/>
                        <w:lock w:val="sdtLocked"/>
                        <w:richText/>
                      </w:sdtPr>
                      <w:sdtContent>
                        <w:p>
                          <w:pPr>
                            <w:spacing w:line="360" w:lineRule="auto"/>
                            <w:ind w:firstLine="720"/>
                            <w:jc w:val="both"/>
                            <w:rPr>
                              <w:bCs/>
                              <w:szCs w:val="24"/>
                            </w:rPr>
                          </w:pPr>
                          <w:sdt>
                            <w:sdtPr>
                              <w:alias w:val="Numeris"/>
                              <w:tag w:val="nr_5027652c622f4450a42bb2f542617164"/>
                              <w:lock w:val="sdtLocked"/>
                              <w:richText/>
                            </w:sdtPr>
                            <w:sdtContent>
                              <w:r>
                                <w:rPr>
                                  <w:szCs w:val="24"/>
                                </w:rPr>
                                <w:t>4</w:t>
                              </w:r>
                            </w:sdtContent>
                          </w:sdt>
                          <w:r>
                            <w:rPr>
                              <w:szCs w:val="24"/>
                            </w:rPr>
                            <w:t xml:space="preserve">. </w:t>
                          </w:r>
                          <w:r>
                            <w:rPr>
                              <w:bCs/>
                              <w:szCs w:val="24"/>
                            </w:rPr>
                            <w:t>Šio straipsnio 3 dalyje numatytas administracinis nusižengimas, jeigu dėl to galėjo įvykti nelaimingas atsitikimas darbe, avarija ar atsirasti kitų sunkių padarinių,</w:t>
                          </w:r>
                        </w:p>
                        <w:p>
                          <w:pPr>
                            <w:spacing w:line="360" w:lineRule="auto"/>
                            <w:ind w:firstLine="720"/>
                            <w:jc w:val="both"/>
                            <w:rPr>
                              <w:bCs/>
                              <w:szCs w:val="24"/>
                            </w:rPr>
                          </w:pPr>
                          <w:r>
                            <w:rPr>
                              <w:bCs/>
                              <w:szCs w:val="24"/>
                            </w:rPr>
                            <w:t>užtraukia baudą juridinių asmenų vadovams ar kitiems atsakingiems asmenims nuo penkių šimtų iki dviejų tūkstančių eurų.</w:t>
                          </w:r>
                        </w:p>
                        <w:p>
                          <w:pPr>
                            <w:spacing w:line="360" w:lineRule="auto"/>
                            <w:ind w:firstLine="720"/>
                            <w:jc w:val="both"/>
                            <w:rPr>
                              <w:szCs w:val="24"/>
                            </w:rPr>
                          </w:pPr>
                        </w:p>
                      </w:sdtContent>
                    </w:sdt>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ec7cf173eff3465da3de5bea6066faf1"/>
                    <w:lock w:val="sdtLocked"/>
                    <w:richText/>
                  </w:sdtPr>
                  <w:sdtContent>
                    <w:p>
                      <w:pPr>
                        <w:spacing w:line="360" w:lineRule="auto"/>
                        <w:ind w:left="2268" w:hanging="1548"/>
                        <w:jc w:val="both"/>
                        <w:rPr>
                          <w:szCs w:val="24"/>
                        </w:rPr>
                      </w:pPr>
                      <w:sdt>
                        <w:sdtPr>
                          <w:alias w:val="Numeris"/>
                          <w:tag w:val="nr_ec7cf173eff3465da3de5bea6066faf1"/>
                          <w:lock w:val="sdtLocked"/>
                          <w:richText/>
                        </w:sdtPr>
                        <w:sdtContent>
                          <w:r>
                            <w:rPr>
                              <w:b/>
                              <w:bCs/>
                              <w:szCs w:val="24"/>
                            </w:rPr>
                            <w:t>98</w:t>
                          </w:r>
                        </w:sdtContent>
                      </w:sdt>
                      <w:r>
                        <w:rPr>
                          <w:b/>
                          <w:bCs/>
                          <w:szCs w:val="24"/>
                        </w:rPr>
                        <w:t xml:space="preserve"> straipsnis. </w:t>
                      </w:r>
                      <w:sdt>
                        <w:sdtPr>
                          <w:alias w:val="Pavadinimas"/>
                          <w:tag w:val="title_ec7cf173eff3465da3de5bea6066faf1"/>
                          <w:lock w:val="sdtLocked"/>
                          <w:richText/>
                        </w:sdtPr>
                        <w:sdtContent>
                          <w:r>
                            <w:rPr>
                              <w:b/>
                              <w:bCs/>
                              <w:szCs w:val="24"/>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77b23371719047dc8c14f2fb66fac8f2"/>
                        <w:lock w:val="sdtLocked"/>
                        <w:richText/>
                      </w:sdtPr>
                      <w:sdtContent>
                        <w:p>
                          <w:pPr>
                            <w:spacing w:line="360" w:lineRule="auto"/>
                            <w:ind w:firstLine="720"/>
                            <w:jc w:val="both"/>
                            <w:rPr>
                              <w:szCs w:val="24"/>
                            </w:rPr>
                          </w:pPr>
                          <w:sdt>
                            <w:sdtPr>
                              <w:alias w:val="Numeris"/>
                              <w:tag w:val="nr_77b23371719047dc8c14f2fb66fac8f2"/>
                              <w:lock w:val="sdtLocked"/>
                              <w:richText/>
                            </w:sdtPr>
                            <w:sdtContent>
                              <w:r>
                                <w:rPr>
                                  <w:szCs w:val="24"/>
                                </w:rPr>
                                <w:t>1</w:t>
                              </w:r>
                            </w:sdtContent>
                          </w:sdt>
                          <w:r>
                            <w:rPr>
                              <w:szCs w:val="24"/>
                            </w:rP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rPr>
                              <w:szCs w:val="24"/>
                            </w:rPr>
                          </w:pPr>
                          <w:r>
                            <w:rPr>
                              <w:szCs w:val="24"/>
                            </w:rPr>
                            <w:t xml:space="preserve">užtraukia baudą darbuotojui nuo trisdešimt iki devyniasdešimt eurų. </w:t>
                          </w:r>
                        </w:p>
                      </w:sdtContent>
                    </w:sdt>
                    <w:sdt>
                      <w:sdtPr>
                        <w:alias w:val="98 str. 2 d."/>
                        <w:tag w:val="part_c7889c63f13644e19ba136c35aaa60b6"/>
                        <w:lock w:val="sdtLocked"/>
                        <w:richText/>
                      </w:sdtPr>
                      <w:sdtContent>
                        <w:p>
                          <w:pPr>
                            <w:spacing w:line="360" w:lineRule="auto"/>
                            <w:ind w:firstLine="720"/>
                            <w:jc w:val="both"/>
                            <w:rPr>
                              <w:szCs w:val="24"/>
                            </w:rPr>
                          </w:pPr>
                          <w:sdt>
                            <w:sdtPr>
                              <w:alias w:val="Numeris"/>
                              <w:tag w:val="nr_c7889c63f13644e19ba136c35aaa60b6"/>
                              <w:lock w:val="sdtLocked"/>
                              <w:richText/>
                            </w:sdtPr>
                            <w:sdtContent>
                              <w:r>
                                <w:rPr>
                                  <w:szCs w:val="24"/>
                                </w:rPr>
                                <w:t>2</w:t>
                              </w:r>
                            </w:sdtContent>
                          </w:sdt>
                          <w:r>
                            <w:rPr>
                              <w:szCs w:val="24"/>
                            </w:rPr>
                            <w:t>. Neblaivaus arba apsvaigusio nuo narkotinių, psichotropinių ar kitų psichiką veikiančių medžiagų darbuotojo nenušalinimas nuo darbo</w:t>
                          </w:r>
                        </w:p>
                        <w:p>
                          <w:pPr>
                            <w:spacing w:line="360" w:lineRule="auto"/>
                            <w:ind w:firstLine="720"/>
                            <w:jc w:val="both"/>
                            <w:rPr>
                              <w:szCs w:val="24"/>
                            </w:rPr>
                          </w:pPr>
                          <w:r>
                            <w:rPr>
                              <w:szCs w:val="24"/>
                            </w:rPr>
                            <w:t>užtraukia baudą darbdaviams ar kitiems atsakingiems asmenims nuo vieno šimto keturiasdešimt iki keturių šimtų keturiasdešimt eurų.</w:t>
                          </w:r>
                        </w:p>
                      </w:sdtContent>
                    </w:sdt>
                    <w:sdt>
                      <w:sdtPr>
                        <w:alias w:val="98 str. 3 d."/>
                        <w:tag w:val="part_e19dd16fa6b44513b88931ccc05b4b8b"/>
                        <w:lock w:val="sdtLocked"/>
                        <w:richText/>
                      </w:sdtPr>
                      <w:sdtContent>
                        <w:p>
                          <w:pPr>
                            <w:spacing w:line="360" w:lineRule="auto"/>
                            <w:ind w:firstLine="720"/>
                            <w:jc w:val="both"/>
                            <w:rPr>
                              <w:szCs w:val="24"/>
                            </w:rPr>
                          </w:pPr>
                          <w:sdt>
                            <w:sdtPr>
                              <w:alias w:val="Numeris"/>
                              <w:tag w:val="nr_e19dd16fa6b44513b88931ccc05b4b8b"/>
                              <w:lock w:val="sdtLocked"/>
                              <w:richText/>
                            </w:sdtPr>
                            <w:sdtContent>
                              <w:r>
                                <w:rPr>
                                  <w:szCs w:val="24"/>
                                </w:rPr>
                                <w:t>3</w:t>
                              </w:r>
                            </w:sdtContent>
                          </w:sdt>
                          <w:r>
                            <w:rPr>
                              <w:szCs w:val="24"/>
                            </w:rPr>
                            <w:t>. Neblaivaus arba apsvaigusio nuo narkotinių, psichotropinių ar kitų psichiką veikiančių medžiagų darbuotojo, dirbančio pavojingus darbus, nenušalinimas nuo darbo</w:t>
                          </w:r>
                        </w:p>
                        <w:p>
                          <w:pPr>
                            <w:spacing w:line="360" w:lineRule="auto"/>
                            <w:ind w:firstLine="720"/>
                            <w:jc w:val="both"/>
                            <w:rPr>
                              <w:szCs w:val="24"/>
                            </w:rPr>
                          </w:pPr>
                          <w:r>
                            <w:rPr>
                              <w:szCs w:val="24"/>
                            </w:rPr>
                            <w:t>užtraukia baudą darbdaviams ar kitiems atsakingiems asmenims nuo penkių šimtų penkiasdešimt iki vieno tūkstančio penkių šimtų eurų.</w:t>
                          </w:r>
                        </w:p>
                        <w:p>
                          <w:pPr>
                            <w:spacing w:line="360" w:lineRule="auto"/>
                            <w:ind w:firstLine="720"/>
                            <w:jc w:val="both"/>
                          </w:pPr>
                        </w:p>
                      </w:sdtContent>
                    </w:sdt>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4f54a031e2504b3595d7079f62916f4c"/>
                    <w:lock w:val="sdtLocked"/>
                    <w:richText/>
                  </w:sdtPr>
                  <w:sdtContent>
                    <w:p>
                      <w:pPr>
                        <w:spacing w:line="360" w:lineRule="auto"/>
                        <w:ind w:firstLine="720"/>
                        <w:jc w:val="both"/>
                        <w:rPr>
                          <w:b/>
                          <w:szCs w:val="24"/>
                        </w:rPr>
                      </w:pPr>
                      <w:sdt>
                        <w:sdtPr>
                          <w:alias w:val="Numeris"/>
                          <w:tag w:val="nr_4f54a031e2504b3595d7079f62916f4c"/>
                          <w:lock w:val="sdtLocked"/>
                          <w:richText/>
                        </w:sdtPr>
                        <w:sdtContent>
                          <w:r>
                            <w:rPr>
                              <w:b/>
                              <w:szCs w:val="24"/>
                            </w:rPr>
                            <w:t>107</w:t>
                          </w:r>
                        </w:sdtContent>
                      </w:sdt>
                      <w:r>
                        <w:rPr>
                          <w:b/>
                          <w:szCs w:val="24"/>
                        </w:rPr>
                        <w:t xml:space="preserve"> straipsnis. </w:t>
                      </w:r>
                      <w:sdt>
                        <w:sdtPr>
                          <w:alias w:val="Pavadinimas"/>
                          <w:tag w:val="title_4f54a031e2504b3595d7079f62916f4c"/>
                          <w:lock w:val="sdtLocked"/>
                          <w:richText/>
                        </w:sdtPr>
                        <w:sdtContent>
                          <w:r>
                            <w:rPr>
                              <w:b/>
                              <w:bCs/>
                              <w:szCs w:val="24"/>
                            </w:rPr>
                            <w:t>Neteisėtas socialinės globos teikimas</w:t>
                          </w:r>
                        </w:sdtContent>
                      </w:sdt>
                    </w:p>
                    <w:sdt>
                      <w:sdtPr>
                        <w:alias w:val="107 str. 1 d."/>
                        <w:tag w:val="part_6f791b6860ad4bd4868706094bfdef8f"/>
                        <w:lock w:val="sdtLocked"/>
                        <w:richText/>
                      </w:sdtPr>
                      <w:sdtContent>
                        <w:p>
                          <w:pPr>
                            <w:spacing w:line="360" w:lineRule="auto"/>
                            <w:ind w:firstLine="720"/>
                            <w:jc w:val="both"/>
                            <w:rPr>
                              <w:szCs w:val="24"/>
                            </w:rPr>
                          </w:pPr>
                          <w:sdt>
                            <w:sdtPr>
                              <w:alias w:val="Numeris"/>
                              <w:tag w:val="nr_6f791b6860ad4bd4868706094bfdef8f"/>
                              <w:lock w:val="sdtLocked"/>
                              <w:richText/>
                            </w:sdtPr>
                            <w:sdtContent>
                              <w:r>
                                <w:rPr>
                                  <w:szCs w:val="24"/>
                                </w:rPr>
                                <w:t>1</w:t>
                              </w:r>
                            </w:sdtContent>
                          </w:sdt>
                          <w:r>
                            <w:rPr>
                              <w:szCs w:val="24"/>
                            </w:rPr>
                            <w:t xml:space="preserve">. Socialinės globos teikimas neturint licencijos ar nesilaikant licencijuojamos veiklos sąlygų </w:t>
                          </w:r>
                        </w:p>
                        <w:p>
                          <w:pPr>
                            <w:spacing w:line="360" w:lineRule="auto"/>
                            <w:ind w:firstLine="720"/>
                            <w:jc w:val="both"/>
                            <w:rPr>
                              <w:szCs w:val="24"/>
                            </w:rPr>
                          </w:pPr>
                          <w:r>
                            <w:rPr>
                              <w:szCs w:val="24"/>
                            </w:rPr>
                            <w:t>užtraukia baudą juridinių asmenų, kurie teikia socialinę globą, vadovams ar kitiems atsakingiems asmenims nuo trijų šimtų dvidešimt iki vieno tūkstančio keturių šimtų eurų.</w:t>
                          </w:r>
                        </w:p>
                      </w:sdtContent>
                    </w:sdt>
                    <w:sdt>
                      <w:sdtPr>
                        <w:alias w:val="107 str. 2 d."/>
                        <w:tag w:val="part_5fb18ef9181b4af98ed66c586f3417c3"/>
                        <w:lock w:val="sdtLocked"/>
                        <w:richText/>
                      </w:sdtPr>
                      <w:sdtContent>
                        <w:p>
                          <w:pPr>
                            <w:spacing w:line="360" w:lineRule="auto"/>
                            <w:ind w:firstLine="720"/>
                            <w:jc w:val="both"/>
                            <w:rPr>
                              <w:szCs w:val="24"/>
                            </w:rPr>
                          </w:pPr>
                          <w:sdt>
                            <w:sdtPr>
                              <w:alias w:val="Numeris"/>
                              <w:tag w:val="nr_5fb18ef9181b4af98ed66c586f3417c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rPr>
                              <w:szCs w:val="24"/>
                            </w:rPr>
                          </w:pPr>
                        </w:p>
                      </w:sdtContent>
                    </w:sdt>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ffa3bb2eb6364a7fb6cddf9473944102"/>
                    <w:lock w:val="sdtLocked"/>
                    <w:richText/>
                  </w:sdtPr>
                  <w:sdtContent>
                    <w:p>
                      <w:pPr>
                        <w:spacing w:line="360" w:lineRule="auto"/>
                        <w:ind w:firstLine="720"/>
                        <w:jc w:val="both"/>
                        <w:rPr>
                          <w:szCs w:val="24"/>
                        </w:rPr>
                      </w:pPr>
                      <w:sdt>
                        <w:sdtPr>
                          <w:alias w:val="Numeris"/>
                          <w:tag w:val="nr_ffa3bb2eb6364a7fb6cddf9473944102"/>
                          <w:lock w:val="sdtLocked"/>
                          <w:richText/>
                        </w:sdtPr>
                        <w:sdtContent>
                          <w:r>
                            <w:rPr>
                              <w:b/>
                              <w:bCs/>
                              <w:szCs w:val="24"/>
                            </w:rPr>
                            <w:t>111</w:t>
                          </w:r>
                        </w:sdtContent>
                      </w:sdt>
                      <w:r>
                        <w:rPr>
                          <w:b/>
                          <w:bCs/>
                          <w:szCs w:val="24"/>
                        </w:rPr>
                        <w:t xml:space="preserve"> straipsnis. </w:t>
                      </w:r>
                      <w:sdt>
                        <w:sdtPr>
                          <w:alias w:val="Pavadinimas"/>
                          <w:tag w:val="title_ffa3bb2eb6364a7fb6cddf9473944102"/>
                          <w:lock w:val="sdtLocked"/>
                          <w:richText/>
                        </w:sdtPr>
                        <w:sdtContent>
                          <w:r>
                            <w:rPr>
                              <w:b/>
                              <w:bCs/>
                              <w:szCs w:val="24"/>
                            </w:rPr>
                            <w:t>Žemės gelmių valstybinės nuosavybės teisės pažeidimas</w:t>
                          </w:r>
                        </w:sdtContent>
                      </w:sdt>
                    </w:p>
                    <w:sdt>
                      <w:sdtPr>
                        <w:alias w:val="111 str. 1 d."/>
                        <w:tag w:val="part_1931e08964f54904b4786d67b571eb83"/>
                        <w:lock w:val="sdtLocked"/>
                        <w:richText/>
                      </w:sdtPr>
                      <w:sdtContent>
                        <w:p>
                          <w:pPr>
                            <w:spacing w:line="360" w:lineRule="auto"/>
                            <w:ind w:firstLine="720"/>
                            <w:jc w:val="both"/>
                            <w:rPr>
                              <w:szCs w:val="24"/>
                            </w:rPr>
                          </w:pPr>
                          <w:sdt>
                            <w:sdtPr>
                              <w:alias w:val="Numeris"/>
                              <w:tag w:val="nr_1931e08964f54904b4786d67b571eb83"/>
                              <w:lock w:val="sdtLocked"/>
                              <w:richText/>
                            </w:sdtPr>
                            <w:sdtContent>
                              <w:r>
                                <w:rPr>
                                  <w:szCs w:val="24"/>
                                </w:rPr>
                                <w:t>1</w:t>
                              </w:r>
                            </w:sdtContent>
                          </w:sdt>
                          <w:r>
                            <w:rPr>
                              <w:szCs w:val="24"/>
                            </w:rPr>
                            <w:t>. Savavališkas žemės gelmių naudojimas neturint teisės aktuose nustatyto leidimo, žemės gelmių naudojimas pažeidžiant nustatytus reikalavimus dėl kasybos sklypo ribų, dėl žemės gelmių išteklių išgavimo kiekio, taip pat pažeidžiant žemės gelmių išteklių apskaitos, pažeistos žemės rekultivavimo ir (arba) žemės gelmių stebėsenos reikalavimus, sandorių, tiesiogiai ar netiesiogiai pažeidžiančių žemės gelmių valstybinės nuosavybės teisę, sudarymas</w:t>
                          </w:r>
                        </w:p>
                        <w:p>
                          <w:pPr>
                            <w:spacing w:line="360" w:lineRule="auto"/>
                            <w:ind w:firstLine="720"/>
                            <w:jc w:val="both"/>
                            <w:rPr>
                              <w:szCs w:val="24"/>
                            </w:rPr>
                          </w:pPr>
                          <w:r>
                            <w:rPr>
                              <w:szCs w:val="24"/>
                            </w:rPr>
                            <w:t>užtraukia baudą asmenims nuo šešiasdešimt iki vieno šimto dešimt eurų ir juridinių asmenų vadovams ar kitiems atsakingiems asmenims – nuo devyniasdešimt iki vieno šimto septyniasdešimt eurų.</w:t>
                          </w:r>
                        </w:p>
                      </w:sdtContent>
                    </w:sdt>
                    <w:sdt>
                      <w:sdtPr>
                        <w:alias w:val="111 str. 2 d."/>
                        <w:tag w:val="part_ede8d7157469411e92b9eace4e259cd7"/>
                        <w:lock w:val="sdtLocked"/>
                        <w:richText/>
                      </w:sdtPr>
                      <w:sdtContent>
                        <w:p>
                          <w:pPr>
                            <w:spacing w:line="360" w:lineRule="auto"/>
                            <w:ind w:firstLine="720"/>
                            <w:jc w:val="both"/>
                            <w:rPr>
                              <w:szCs w:val="24"/>
                            </w:rPr>
                          </w:pPr>
                          <w:sdt>
                            <w:sdtPr>
                              <w:alias w:val="Numeris"/>
                              <w:tag w:val="nr_ede8d7157469411e92b9eace4e259c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keturių šimtų keturiasdešimt eurų.</w:t>
                          </w:r>
                        </w:p>
                        <w:p>
                          <w:pPr>
                            <w:spacing w:line="360" w:lineRule="auto"/>
                            <w:ind w:firstLine="720"/>
                            <w:jc w:val="both"/>
                            <w:rPr>
                              <w:szCs w:val="24"/>
                            </w:rPr>
                          </w:pPr>
                        </w:p>
                      </w:sdtContent>
                    </w:sdt>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2adb6961f1f7445da6ba2dd905e13b24"/>
                    <w:lock w:val="sdtLocked"/>
                    <w:richText/>
                  </w:sdtPr>
                  <w:sdtContent>
                    <w:p>
                      <w:pPr>
                        <w:spacing w:line="360" w:lineRule="auto"/>
                        <w:ind w:left="2410" w:hanging="1690"/>
                        <w:jc w:val="both"/>
                        <w:rPr>
                          <w:szCs w:val="24"/>
                        </w:rPr>
                      </w:pPr>
                      <w:sdt>
                        <w:sdtPr>
                          <w:alias w:val="Numeris"/>
                          <w:tag w:val="nr_2adb6961f1f7445da6ba2dd905e13b24"/>
                          <w:lock w:val="sdtLocked"/>
                          <w:richText/>
                        </w:sdtPr>
                        <w:sdtContent>
                          <w:r>
                            <w:rPr>
                              <w:b/>
                              <w:bCs/>
                              <w:szCs w:val="24"/>
                            </w:rPr>
                            <w:t>124</w:t>
                          </w:r>
                        </w:sdtContent>
                      </w:sdt>
                      <w:r>
                        <w:rPr>
                          <w:b/>
                          <w:bCs/>
                          <w:szCs w:val="24"/>
                        </w:rPr>
                        <w:t xml:space="preserve"> straipsnis. </w:t>
                      </w:r>
                      <w:sdt>
                        <w:sdtPr>
                          <w:alias w:val="Pavadinimas"/>
                          <w:tag w:val="title_2adb6961f1f7445da6ba2dd905e13b24"/>
                          <w:lock w:val="sdtLocked"/>
                          <w:richText/>
                        </w:sdtPr>
                        <w:sdtContent>
                          <w:r>
                            <w:rPr>
                              <w:b/>
                              <w:bCs/>
                              <w:szCs w:val="24"/>
                            </w:rPr>
                            <w:t>Reikalavimų dėl Europos kūrinių ir nepriklausomų kūrėjų sukurtų kūrinių dalies transliuojamose televizijos programose ir užsakomųjų visuomenės informavimo audiovizualinėmis priemonėmis paslaugų kataloguose nesilaikymas</w:t>
                          </w:r>
                        </w:sdtContent>
                      </w:sdt>
                    </w:p>
                    <w:sdt>
                      <w:sdtPr>
                        <w:alias w:val="124 str. 1 d."/>
                        <w:tag w:val="part_69bcd255be874536bd4e7c857b1b3082"/>
                        <w:lock w:val="sdtLocked"/>
                        <w:richText/>
                      </w:sdtPr>
                      <w:sdtContent>
                        <w:p>
                          <w:pPr>
                            <w:spacing w:line="360" w:lineRule="auto"/>
                            <w:ind w:firstLine="720"/>
                            <w:jc w:val="both"/>
                            <w:rPr>
                              <w:szCs w:val="24"/>
                            </w:rPr>
                          </w:pPr>
                          <w:sdt>
                            <w:sdtPr>
                              <w:alias w:val="Numeris"/>
                              <w:tag w:val="nr_69bcd255be874536bd4e7c857b1b3082"/>
                              <w:lock w:val="sdtLocked"/>
                              <w:richText/>
                            </w:sdtPr>
                            <w:sdtContent>
                              <w:r>
                                <w:rPr>
                                  <w:szCs w:val="24"/>
                                  <w:lang w:eastAsia="lt-LT"/>
                                </w:rPr>
                                <w:t>1</w:t>
                              </w:r>
                            </w:sdtContent>
                          </w:sdt>
                          <w:r>
                            <w:rPr>
                              <w:szCs w:val="24"/>
                              <w:lang w:eastAsia="lt-LT"/>
                            </w:rPr>
                            <w:t>. Reikalavimų dėl Europos kūrinių ir nepriklausomų kūrėjų sukurtų kūrinių dalies transliuojamose televizijos programose ir užsakomųjų visuomenės informavimo audiovizualinėmis priemonėmis paslaugų kataloguose nesilaikymas</w:t>
                          </w:r>
                        </w:p>
                        <w:p>
                          <w:pPr>
                            <w:spacing w:line="360" w:lineRule="auto"/>
                            <w:ind w:firstLine="720"/>
                            <w:jc w:val="both"/>
                            <w:rPr>
                              <w:szCs w:val="24"/>
                            </w:rPr>
                          </w:pPr>
                          <w:r>
                            <w:rPr>
                              <w:szCs w:val="24"/>
                              <w:lang w:eastAsia="lt-LT"/>
                            </w:rPr>
                            <w:t>užtraukia įspėjimą arba baudą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24 str. 2 d."/>
                        <w:tag w:val="part_454ee754426c40a6b93f9ff941044479"/>
                        <w:lock w:val="sdtLocked"/>
                        <w:richText/>
                      </w:sdtPr>
                      <w:sdtContent>
                        <w:p>
                          <w:pPr>
                            <w:spacing w:line="360" w:lineRule="auto"/>
                            <w:ind w:firstLine="720"/>
                            <w:jc w:val="both"/>
                            <w:rPr>
                              <w:szCs w:val="24"/>
                            </w:rPr>
                          </w:pPr>
                          <w:sdt>
                            <w:sdtPr>
                              <w:alias w:val="Numeris"/>
                              <w:tag w:val="nr_454ee754426c40a6b93f9ff94104447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dviejų tūkstančių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d69c006b025940608cadcac47685d195"/>
                    <w:lock w:val="sdtLocked"/>
                    <w:richText/>
                  </w:sdtPr>
                  <w:sdtContent>
                    <w:p>
                      <w:pPr>
                        <w:spacing w:line="360" w:lineRule="auto"/>
                        <w:ind w:left="2552" w:hanging="1832"/>
                        <w:jc w:val="both"/>
                        <w:rPr>
                          <w:szCs w:val="24"/>
                          <w:lang w:val="en-US" w:eastAsia="lt-LT"/>
                        </w:rPr>
                      </w:pPr>
                      <w:sdt>
                        <w:sdtPr>
                          <w:alias w:val="Numeris"/>
                          <w:tag w:val="nr_d69c006b025940608cadcac47685d195"/>
                          <w:lock w:val="sdtLocked"/>
                          <w:richText/>
                        </w:sdtPr>
                        <w:sdtContent>
                          <w:r>
                            <w:rPr>
                              <w:b/>
                              <w:bCs/>
                              <w:szCs w:val="24"/>
                              <w:lang w:eastAsia="lt-LT"/>
                            </w:rPr>
                            <w:t>132</w:t>
                          </w:r>
                        </w:sdtContent>
                      </w:sdt>
                      <w:r>
                        <w:rPr>
                          <w:b/>
                          <w:bCs/>
                          <w:szCs w:val="24"/>
                          <w:lang w:eastAsia="lt-LT"/>
                        </w:rPr>
                        <w:t xml:space="preserve"> straipsnis. </w:t>
                      </w:r>
                      <w:sdt>
                        <w:sdtPr>
                          <w:alias w:val="Pavadinimas"/>
                          <w:tag w:val="title_d69c006b025940608cadcac47685d195"/>
                          <w:lock w:val="sdtLocked"/>
                          <w:richText/>
                        </w:sdtPr>
                        <w:sdtContent>
                          <w:r>
                            <w:rPr>
                              <w:b/>
                              <w:bCs/>
                              <w:szCs w:val="24"/>
                              <w:lang w:eastAsia="lt-LT"/>
                            </w:rPr>
                            <w:t>Alkoholio produktų ir tabako gaminių ar susijusių gaminių gamybos, importo ir prekybos licencijavimo tvarkos pažeidimas</w:t>
                          </w:r>
                        </w:sdtContent>
                      </w:sdt>
                    </w:p>
                    <w:sdt>
                      <w:sdtPr>
                        <w:alias w:val="132 str. 1 d."/>
                        <w:tag w:val="part_a67d73749c57464081949adea065b7fc"/>
                        <w:lock w:val="sdtLocked"/>
                        <w:richText/>
                      </w:sdtPr>
                      <w:sdtContent>
                        <w:p>
                          <w:pPr>
                            <w:spacing w:line="360" w:lineRule="auto"/>
                            <w:ind w:firstLine="720"/>
                            <w:jc w:val="both"/>
                            <w:rPr>
                              <w:szCs w:val="24"/>
                              <w:lang w:val="en-US" w:eastAsia="lt-LT"/>
                            </w:rPr>
                          </w:pPr>
                          <w:r>
                            <w:rPr>
                              <w:szCs w:val="24"/>
                              <w:lang w:eastAsia="lt-LT"/>
                            </w:rPr>
                            <w:t xml:space="preserve">Alkoholio produktų ir tabako gaminių ar susijusių gaminių gamybos, importo ir prekybos licencijavimo tvarkos pažeidimas </w:t>
                          </w:r>
                        </w:p>
                        <w:p>
                          <w:pPr>
                            <w:spacing w:line="360" w:lineRule="auto"/>
                            <w:ind w:firstLine="720"/>
                            <w:jc w:val="both"/>
                            <w:rPr>
                              <w:bCs/>
                              <w:szCs w:val="24"/>
                            </w:rPr>
                          </w:pPr>
                          <w:r>
                            <w:rPr>
                              <w:szCs w:val="24"/>
                              <w:lang w:eastAsia="lt-LT"/>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e29ce3601f1c44a5946943200774ea33"/>
                    <w:lock w:val="sdtLocked"/>
                    <w:richText/>
                  </w:sdtPr>
                  <w:sdtContent>
                    <w:p>
                      <w:pPr>
                        <w:spacing w:line="360" w:lineRule="auto"/>
                        <w:ind w:left="2410" w:hanging="1690"/>
                        <w:jc w:val="both"/>
                        <w:rPr>
                          <w:b/>
                          <w:bCs/>
                          <w:szCs w:val="24"/>
                        </w:rPr>
                      </w:pPr>
                      <w:sdt>
                        <w:sdtPr>
                          <w:alias w:val="Numeris"/>
                          <w:tag w:val="nr_e29ce3601f1c44a5946943200774ea33"/>
                          <w:lock w:val="sdtLocked"/>
                          <w:richText/>
                        </w:sdtPr>
                        <w:sdtContent>
                          <w:r>
                            <w:rPr>
                              <w:b/>
                              <w:bCs/>
                              <w:szCs w:val="24"/>
                            </w:rPr>
                            <w:t>136</w:t>
                          </w:r>
                        </w:sdtContent>
                      </w:sdt>
                      <w:r>
                        <w:rPr>
                          <w:b/>
                          <w:bCs/>
                          <w:szCs w:val="24"/>
                        </w:rPr>
                        <w:t xml:space="preserve"> straipsnis. </w:t>
                      </w:r>
                      <w:sdt>
                        <w:sdtPr>
                          <w:alias w:val="Pavadinimas"/>
                          <w:tag w:val="title_e29ce3601f1c44a5946943200774ea33"/>
                          <w:lock w:val="sdtLocked"/>
                          <w:richText/>
                        </w:sdtPr>
                        <w:sdtContent>
                          <w:r>
                            <w:rPr>
                              <w:b/>
                              <w:bCs/>
                              <w:szCs w:val="24"/>
                            </w:rPr>
                            <w:t>Duomenų apie juridinių asmenų, kurie yra vietinių, regioninių, nacionalinių laikraščių, žurnalų leidėjai ar informacinės visuomenės informavimo priemonių valdytojai, dalyvius pateikimo ir šių duomenų viešo paskelbimo tvarkos pažeidimas</w:t>
                          </w:r>
                        </w:sdtContent>
                      </w:sdt>
                    </w:p>
                    <w:sdt>
                      <w:sdtPr>
                        <w:alias w:val="136 str. 1 d."/>
                        <w:tag w:val="part_f76da0480e834c658d48a457412375b3"/>
                        <w:lock w:val="sdtLocked"/>
                        <w:richText/>
                      </w:sdtPr>
                      <w:sdtContent>
                        <w:p>
                          <w:pPr>
                            <w:spacing w:line="360" w:lineRule="auto"/>
                            <w:ind w:firstLine="720"/>
                            <w:jc w:val="both"/>
                            <w:rPr>
                              <w:bCs/>
                              <w:szCs w:val="24"/>
                            </w:rPr>
                          </w:pPr>
                          <w:sdt>
                            <w:sdtPr>
                              <w:alias w:val="Numeris"/>
                              <w:tag w:val="nr_f76da0480e834c658d48a457412375b3"/>
                              <w:lock w:val="sdtLocked"/>
                              <w:richText/>
                            </w:sdtPr>
                            <w:sdtContent>
                              <w:r>
                                <w:rPr>
                                  <w:bCs/>
                                  <w:szCs w:val="24"/>
                                </w:rPr>
                                <w:t>1</w:t>
                              </w:r>
                            </w:sdtContent>
                          </w:sdt>
                          <w:r>
                            <w:rPr>
                              <w:bCs/>
                              <w:szCs w:val="24"/>
                            </w:rPr>
                            <w:t>. Duomenų apie juridinių asmenų, kurie yra vietinių, regioninių, nacionalinių laikraščių, žurnalų leidėjai ar informacinės visuomenės informavimo priemonių valdytojai, dalyvius pateikimo ir šių duomenų viešo paskelbimo tvarkos aprašo pažeidimas</w:t>
                          </w:r>
                        </w:p>
                        <w:p>
                          <w:pPr>
                            <w:spacing w:line="360" w:lineRule="auto"/>
                            <w:ind w:firstLine="720"/>
                            <w:jc w:val="both"/>
                            <w:rPr>
                              <w:bCs/>
                              <w:szCs w:val="24"/>
                            </w:rPr>
                          </w:pPr>
                          <w:r>
                            <w:rPr>
                              <w:bCs/>
                              <w:szCs w:val="24"/>
                            </w:rPr>
                            <w:t xml:space="preserve">užtraukia baudą juridinių asmenų vadovams ar kitiems atsakingiems asmenims nuo trijų šimtų iki aštuonių šimtų šešiasdešimt eurų. </w:t>
                          </w:r>
                        </w:p>
                      </w:sdtContent>
                    </w:sdt>
                    <w:sdt>
                      <w:sdtPr>
                        <w:alias w:val="136 str. 2 d."/>
                        <w:tag w:val="part_8f08938fb22d46e6bffae7c1f08c0aad"/>
                        <w:lock w:val="sdtLocked"/>
                        <w:richText/>
                      </w:sdtPr>
                      <w:sdtContent>
                        <w:p>
                          <w:pPr>
                            <w:spacing w:line="360" w:lineRule="auto"/>
                            <w:ind w:firstLine="720"/>
                            <w:jc w:val="both"/>
                            <w:rPr>
                              <w:bCs/>
                              <w:szCs w:val="24"/>
                            </w:rPr>
                          </w:pPr>
                          <w:sdt>
                            <w:sdtPr>
                              <w:alias w:val="Numeris"/>
                              <w:tag w:val="nr_8f08938fb22d46e6bffae7c1f08c0aa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c9b2ad6e842ff8dc8ad39313920d2"/>
                    <w:lock w:val="sdtLocked"/>
                    <w:richText/>
                  </w:sdtPr>
                  <w:sdtContent>
                    <w:p>
                      <w:pPr>
                        <w:spacing w:line="360" w:lineRule="auto"/>
                        <w:ind w:firstLine="720"/>
                        <w:jc w:val="both"/>
                        <w:rPr>
                          <w:bCs/>
                          <w:szCs w:val="24"/>
                        </w:rPr>
                      </w:pPr>
                      <w:sdt>
                        <w:sdtPr>
                          <w:alias w:val="Numeris"/>
                          <w:tag w:val="nr_823c9b2ad6e842ff8dc8ad39313920d2"/>
                          <w:lock w:val="sdtLocked"/>
                          <w:richText/>
                        </w:sdtPr>
                        <w:sdtContent>
                          <w:r>
                            <w:rPr>
                              <w:b/>
                              <w:bCs/>
                              <w:szCs w:val="24"/>
                            </w:rPr>
                            <w:t>140</w:t>
                          </w:r>
                        </w:sdtContent>
                      </w:sdt>
                      <w:r>
                        <w:rPr>
                          <w:b/>
                          <w:bCs/>
                          <w:szCs w:val="24"/>
                        </w:rPr>
                        <w:t xml:space="preserve"> straipsnis. </w:t>
                      </w:r>
                      <w:sdt>
                        <w:sdtPr>
                          <w:alias w:val="Pavadinimas"/>
                          <w:tag w:val="title_823c9b2ad6e842ff8dc8ad39313920d2"/>
                          <w:lock w:val="sdtLocked"/>
                          <w:richText/>
                        </w:sdtPr>
                        <w:sdtContent>
                          <w:r>
                            <w:rPr>
                              <w:b/>
                              <w:bCs/>
                              <w:szCs w:val="24"/>
                            </w:rPr>
                            <w:t>Teisinės metrologijos reikalavimų pažeidimas</w:t>
                          </w:r>
                        </w:sdtContent>
                      </w:sdt>
                    </w:p>
                    <w:sdt>
                      <w:sdtPr>
                        <w:alias w:val="140 str. 1 d."/>
                        <w:tag w:val="part_7b9b1359c89549a8bcf7f8251f40b0de"/>
                        <w:lock w:val="sdtLocked"/>
                        <w:richText/>
                      </w:sdtPr>
                      <w:sdtContent>
                        <w:p>
                          <w:pPr>
                            <w:spacing w:line="360" w:lineRule="auto"/>
                            <w:ind w:firstLine="720"/>
                            <w:jc w:val="both"/>
                            <w:rPr>
                              <w:bCs/>
                              <w:szCs w:val="24"/>
                            </w:rPr>
                          </w:pPr>
                          <w:sdt>
                            <w:sdtPr>
                              <w:alias w:val="Numeris"/>
                              <w:tag w:val="nr_7b9b1359c89549a8bcf7f8251f40b0de"/>
                              <w:lock w:val="sdtLocked"/>
                              <w:richText/>
                            </w:sdtPr>
                            <w:sdtContent>
                              <w:r>
                                <w:rPr>
                                  <w:bCs/>
                                  <w:szCs w:val="24"/>
                                </w:rPr>
                                <w:t>1</w:t>
                              </w:r>
                            </w:sdtContent>
                          </w:sdt>
                          <w:r>
                            <w:rPr>
                              <w:bCs/>
                              <w:szCs w:val="24"/>
                            </w:rPr>
                            <w:t>. Teisinei metrologijai priskirtų matavimo priemonių, kurios neturi teisės aktų nustatytų galiojančių liudijimų (sertifikatų), plombų, žymenų ir (arba) ženklų arba kurių žymuo, plomba pažeisti, tiekimas rinkai, nuoma ar naudojimas; teisinei metrologijai priskirtų matavimo priemonių patikros atlikimas, kai tai daro neįgaliotos atlikti patikrą įstaigos, laboratorijos; teisinei metrologijai priskirtų matavimo priemonių, kurių tipai turi būti patvirtinti, tačiau yra nepatvirtinti, gamyba, pardavimas, nuoma ar naudojimas; matavimo priemonių naudojimas teisinio metrologinio reglamentavimo srityse jų nepriskiriant teisinei metrologijai; teisinei metrologijai priskirtų matavimo priemonių naudojimas nesilaikant gamintojo parengtų naudojimo instrukcijų ir techninio aptarnavimo reikalavimų; matavimo priemonių, kurių neatitiktis teisės aktams ir (arba) gamintojo techniniams dokumentams nustatyta atliekant teisinę metrologinę priežiūrą, gamyba, taisymas, tiekimas rinkai, nuoma, naudojimas, taip pat</w:t>
                          </w:r>
                          <w:r>
                            <w:rPr>
                              <w:bCs/>
                              <w:i/>
                              <w:iCs/>
                              <w:szCs w:val="24"/>
                            </w:rPr>
                            <w:t xml:space="preserve"> </w:t>
                          </w:r>
                          <w:r>
                            <w:rPr>
                              <w:bCs/>
                              <w:szCs w:val="24"/>
                            </w:rPr>
                            <w:t>matavimo indų ir fasuotų prekių gamyba ir tiekimas rinkai; nuo rodmenų klastojimo neapsaugotų teisinei metrologijai priskirtų matavimo priemonių ir (ar) jų programinės įrangos tiekimas vartotojams; sveriamų, skaičiuojamų, dozuojamų, matuojamų prekių, kurių produkto kiekį nurodo pardavėjas, pardavimas pažeidžiant teisinės metrologijos reikalavimus; fasuotų prekių, kurių produkto kiekis nurodytas etiketėse arba ant fasuotės, gamyba, importas, pardavimas, perdavimas, saugojimas, ženklinimas pažeidžiant teisinės metrologijos reikalavimus; gėrimams ir kitiems skysčiams supilti ir matuoti skirtų indų gamyba, naudojimas, realizavimas, laikymas parengtų ir ženklinimas pažeidžiant teisinės metrologijos reikalavimus; Lietuvos Respublikoje neįteisintų matavimo vienetų naudojimas</w:t>
                          </w:r>
                        </w:p>
                        <w:p>
                          <w:pPr>
                            <w:spacing w:line="360" w:lineRule="auto"/>
                            <w:ind w:firstLine="720"/>
                            <w:jc w:val="both"/>
                            <w:rPr>
                              <w:bCs/>
                              <w:szCs w:val="24"/>
                            </w:rPr>
                          </w:pPr>
                          <w:r>
                            <w:rPr>
                              <w:bCs/>
                              <w:szCs w:val="24"/>
                            </w:rPr>
                            <w:t xml:space="preserve">užtraukia baudą asmenims nuo trisdešimt iki trijų šimtų eurų ir juridinių asmenų arba užsienio valstybių įmonių filialų Lietuvos Respublikoje vadovams ar </w:t>
                          </w:r>
                          <w:r>
                            <w:rPr>
                              <w:szCs w:val="24"/>
                            </w:rPr>
                            <w:t xml:space="preserve">kitiems atsakingiems asmenims </w:t>
                          </w:r>
                          <w:r>
                            <w:rPr>
                              <w:bCs/>
                              <w:szCs w:val="24"/>
                            </w:rPr>
                            <w:t>– nuo vieno šimto iki penkių šimtų penkiasdešimt eurų.</w:t>
                          </w:r>
                        </w:p>
                      </w:sdtContent>
                    </w:sdt>
                    <w:sdt>
                      <w:sdtPr>
                        <w:alias w:val="140 str. 2 d."/>
                        <w:tag w:val="part_cbebaf54a7774e6aac5c94975d586303"/>
                        <w:lock w:val="sdtLocked"/>
                        <w:richText/>
                      </w:sdtPr>
                      <w:sdtContent>
                        <w:p>
                          <w:pPr>
                            <w:spacing w:line="360" w:lineRule="auto"/>
                            <w:ind w:firstLine="720"/>
                            <w:jc w:val="both"/>
                            <w:rPr>
                              <w:b/>
                              <w:bCs/>
                              <w:szCs w:val="24"/>
                            </w:rPr>
                          </w:pPr>
                          <w:sdt>
                            <w:sdtPr>
                              <w:alias w:val="Numeris"/>
                              <w:tag w:val="nr_cbebaf54a7774e6aac5c94975d58630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3 d."/>
                        <w:tag w:val="part_4840932efd2a43909717fe928b784cdd"/>
                        <w:lock w:val="sdtLocked"/>
                        <w:richText/>
                      </w:sdtPr>
                      <w:sdtContent>
                        <w:p>
                          <w:pPr>
                            <w:spacing w:line="360" w:lineRule="auto"/>
                            <w:ind w:firstLine="720"/>
                            <w:jc w:val="both"/>
                            <w:rPr>
                              <w:bCs/>
                              <w:szCs w:val="24"/>
                            </w:rPr>
                          </w:pPr>
                          <w:sdt>
                            <w:sdtPr>
                              <w:alias w:val="Numeris"/>
                              <w:tag w:val="nr_4840932efd2a43909717fe928b784cdd"/>
                              <w:lock w:val="sdtLocked"/>
                              <w:richText/>
                            </w:sdtPr>
                            <w:sdtContent>
                              <w:r>
                                <w:rPr>
                                  <w:bCs/>
                                  <w:szCs w:val="24"/>
                                </w:rPr>
                                <w:t>3</w:t>
                              </w:r>
                            </w:sdtContent>
                          </w:sdt>
                          <w:r>
                            <w:rPr>
                              <w:bCs/>
                              <w:szCs w:val="24"/>
                            </w:rPr>
                            <w:t xml:space="preserve">. Teisinei metrologijai priskirtų matavimo priemonių ir (ar) jų programinės įrangos tyčinis gadinimas </w:t>
                          </w:r>
                        </w:p>
                        <w:p>
                          <w:pPr>
                            <w:spacing w:line="360" w:lineRule="auto"/>
                            <w:ind w:firstLine="720"/>
                            <w:jc w:val="both"/>
                            <w:rPr>
                              <w:bCs/>
                              <w:szCs w:val="24"/>
                            </w:rPr>
                          </w:pPr>
                          <w:r>
                            <w:rPr>
                              <w:bCs/>
                              <w:szCs w:val="24"/>
                            </w:rPr>
                            <w:t>užtraukia baudą asmenims nuo trijų šimtų iki penkių šimtų aštuoniasdešimt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4 d."/>
                        <w:tag w:val="part_7b700ef0c47f42448bfcaf23a9650f53"/>
                        <w:lock w:val="sdtLocked"/>
                        <w:richText/>
                      </w:sdtPr>
                      <w:sdtContent>
                        <w:p>
                          <w:pPr>
                            <w:spacing w:line="360" w:lineRule="auto"/>
                            <w:ind w:firstLine="720"/>
                            <w:jc w:val="both"/>
                            <w:rPr>
                              <w:bCs/>
                              <w:szCs w:val="24"/>
                            </w:rPr>
                          </w:pPr>
                          <w:sdt>
                            <w:sdtPr>
                              <w:alias w:val="Numeris"/>
                              <w:tag w:val="nr_7b700ef0c47f42448bfcaf23a9650f5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penkių šimtų penkiasdešimt iki vieno tūkstančio penkių šimtų eurų ir juridinių asmenų arba užsienio valstybių įmonių filialų Lietuvos Respublikoje vadovams ar kitiems atsakingiems asmenims – nuo vieno tūkstančio penkių šimtų iki dviejų tūkstančių devynių šimtų eurų.</w:t>
                          </w:r>
                        </w:p>
                        <w:p>
                          <w:pPr>
                            <w:spacing w:line="360" w:lineRule="auto"/>
                            <w:ind w:firstLine="720"/>
                            <w:jc w:val="both"/>
                            <w:rPr>
                              <w:bCs/>
                              <w:szCs w:val="24"/>
                            </w:rPr>
                          </w:pPr>
                        </w:p>
                      </w:sdtContent>
                    </w:sdt>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7b4d20a1991842a0b5121d7215b68aba"/>
                        <w:lock w:val="sdtLocked"/>
                        <w:richText/>
                      </w:sdtPr>
                      <w:sdtContent>
                        <w:p>
                          <w:pPr>
                            <w:spacing w:line="360" w:lineRule="auto"/>
                            <w:ind w:firstLine="720"/>
                            <w:jc w:val="both"/>
                            <w:rPr>
                              <w:bCs/>
                              <w:szCs w:val="24"/>
                            </w:rPr>
                          </w:pPr>
                          <w:sdt>
                            <w:sdtPr>
                              <w:alias w:val="Numeris"/>
                              <w:tag w:val="nr_7b4d20a1991842a0b5121d7215b68aba"/>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bfc9d06250154a769c9450142a243cfc"/>
                    <w:lock w:val="sdtLocked"/>
                    <w:richText/>
                  </w:sdtPr>
                  <w:sdtContent>
                    <w:p>
                      <w:pPr>
                        <w:spacing w:line="360" w:lineRule="auto"/>
                        <w:ind w:left="2410" w:hanging="1690"/>
                        <w:jc w:val="both"/>
                        <w:rPr>
                          <w:szCs w:val="24"/>
                        </w:rPr>
                      </w:pPr>
                      <w:sdt>
                        <w:sdtPr>
                          <w:alias w:val="Numeris"/>
                          <w:tag w:val="nr_bfc9d06250154a769c9450142a243cfc"/>
                          <w:lock w:val="sdtLocked"/>
                          <w:richText/>
                        </w:sdtPr>
                        <w:sdtContent>
                          <w:r>
                            <w:rPr>
                              <w:b/>
                              <w:bCs/>
                              <w:szCs w:val="24"/>
                              <w:lang w:eastAsia="lt-LT"/>
                            </w:rPr>
                            <w:t>146</w:t>
                          </w:r>
                        </w:sdtContent>
                      </w:sdt>
                      <w:r>
                        <w:rPr>
                          <w:b/>
                          <w:bCs/>
                          <w:szCs w:val="24"/>
                          <w:lang w:eastAsia="lt-LT"/>
                        </w:rPr>
                        <w:t xml:space="preserve"> straipsnis. </w:t>
                      </w:r>
                      <w:sdt>
                        <w:sdtPr>
                          <w:alias w:val="Pavadinimas"/>
                          <w:tag w:val="title_bfc9d06250154a769c9450142a243cfc"/>
                          <w:lock w:val="sdtLocked"/>
                          <w:richText/>
                        </w:sdtPr>
                        <w:sdtContent>
                          <w:r>
                            <w:rPr>
                              <w:b/>
                              <w:bCs/>
                              <w:szCs w:val="24"/>
                              <w:lang w:eastAsia="lt-LT"/>
                            </w:rPr>
                            <w:t>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r>
                            <w:rPr>
                              <w:bCs/>
                              <w:szCs w:val="24"/>
                              <w:lang w:eastAsia="lt-LT"/>
                            </w:rPr>
                            <w:t xml:space="preserve"> </w:t>
                          </w:r>
                        </w:sdtContent>
                      </w:sdt>
                    </w:p>
                    <w:sdt>
                      <w:sdtPr>
                        <w:alias w:val="146 str. 1 d."/>
                        <w:tag w:val="part_43edf9250fdb4932820cf14af3c5a1ed"/>
                        <w:lock w:val="sdtLocked"/>
                        <w:richText/>
                      </w:sdtPr>
                      <w:sdtContent>
                        <w:p>
                          <w:pPr>
                            <w:spacing w:line="360" w:lineRule="auto"/>
                            <w:ind w:firstLine="720"/>
                            <w:jc w:val="both"/>
                            <w:rPr>
                              <w:szCs w:val="24"/>
                            </w:rPr>
                          </w:pPr>
                          <w:sdt>
                            <w:sdtPr>
                              <w:alias w:val="Numeris"/>
                              <w:tag w:val="nr_43edf9250fdb4932820cf14af3c5a1ed"/>
                              <w:lock w:val="sdtLocked"/>
                              <w:richText/>
                            </w:sdtPr>
                            <w:sdtContent>
                              <w:r>
                                <w:rPr>
                                  <w:szCs w:val="24"/>
                                  <w:lang w:eastAsia="lt-LT"/>
                                </w:rPr>
                                <w:t>1</w:t>
                              </w:r>
                            </w:sdtContent>
                          </w:sdt>
                          <w:r>
                            <w:rPr>
                              <w:szCs w:val="24"/>
                              <w:lang w:eastAsia="lt-LT"/>
                            </w:rPr>
                            <w:t>. 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p>
                        <w:p>
                          <w:pPr>
                            <w:spacing w:line="360" w:lineRule="auto"/>
                            <w:ind w:firstLine="720"/>
                            <w:jc w:val="both"/>
                            <w:rPr>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trijų šimtų iki aštuonių šimtų penkiasdešimt eurų.</w:t>
                          </w:r>
                        </w:p>
                      </w:sdtContent>
                    </w:sdt>
                    <w:sdt>
                      <w:sdtPr>
                        <w:alias w:val="146 str. 2 d."/>
                        <w:tag w:val="part_89fef14c06084540a005439ff041b951"/>
                        <w:lock w:val="sdtLocked"/>
                        <w:richText/>
                      </w:sdtPr>
                      <w:sdtContent>
                        <w:p>
                          <w:pPr>
                            <w:spacing w:line="360" w:lineRule="auto"/>
                            <w:ind w:firstLine="720"/>
                            <w:jc w:val="both"/>
                            <w:rPr>
                              <w:szCs w:val="24"/>
                            </w:rPr>
                          </w:pPr>
                          <w:sdt>
                            <w:sdtPr>
                              <w:alias w:val="Numeris"/>
                              <w:tag w:val="nr_89fef14c06084540a005439ff041b95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bCs/>
                              <w:szCs w:val="24"/>
                            </w:rPr>
                          </w:pPr>
                          <w:r>
                            <w:rPr>
                              <w:szCs w:val="24"/>
                              <w:lang w:eastAsia="lt-LT"/>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a2eca783050442daad095bbb9a39a110"/>
                    <w:lock w:val="sdtLocked"/>
                    <w:richText/>
                  </w:sdtPr>
                  <w:sdtContent>
                    <w:p>
                      <w:pPr>
                        <w:spacing w:line="360" w:lineRule="auto"/>
                        <w:ind w:firstLine="720"/>
                        <w:jc w:val="both"/>
                        <w:rPr>
                          <w:b/>
                          <w:szCs w:val="24"/>
                          <w:lang w:eastAsia="lt-LT"/>
                        </w:rPr>
                      </w:pPr>
                      <w:sdt>
                        <w:sdtPr>
                          <w:alias w:val="Numeris"/>
                          <w:tag w:val="nr_a2eca783050442daad095bbb9a39a110"/>
                          <w:lock w:val="sdtLocked"/>
                          <w:richText/>
                        </w:sdtPr>
                        <w:sdtContent>
                          <w:r>
                            <w:rPr>
                              <w:b/>
                              <w:bCs/>
                              <w:szCs w:val="24"/>
                              <w:lang w:eastAsia="lt-LT"/>
                            </w:rPr>
                            <w:t>170</w:t>
                          </w:r>
                        </w:sdtContent>
                      </w:sdt>
                      <w:r>
                        <w:rPr>
                          <w:b/>
                          <w:bCs/>
                          <w:szCs w:val="24"/>
                          <w:lang w:eastAsia="lt-LT"/>
                        </w:rPr>
                        <w:t xml:space="preserve"> straipsnis. </w:t>
                      </w:r>
                      <w:sdt>
                        <w:sdtPr>
                          <w:alias w:val="Pavadinimas"/>
                          <w:tag w:val="title_a2eca783050442daad095bbb9a39a110"/>
                          <w:lock w:val="sdtLocked"/>
                          <w:richText/>
                        </w:sdtPr>
                        <w:sdtContent>
                          <w:r>
                            <w:rPr>
                              <w:b/>
                              <w:szCs w:val="24"/>
                              <w:lang w:eastAsia="lt-LT"/>
                            </w:rPr>
                            <w:t>Prekybos tabako gaminiais pažeidimas</w:t>
                          </w:r>
                        </w:sdtContent>
                      </w:sdt>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e1918a7dbac54940a48e572580787442"/>
                    <w:lock w:val="sdtLocked"/>
                    <w:richText/>
                  </w:sdtPr>
                  <w:sdtContent>
                    <w:p>
                      <w:pPr>
                        <w:spacing w:line="360" w:lineRule="auto"/>
                        <w:ind w:firstLine="720"/>
                        <w:jc w:val="both"/>
                        <w:rPr>
                          <w:szCs w:val="24"/>
                          <w:lang w:val="en-US" w:eastAsia="lt-LT"/>
                        </w:rPr>
                      </w:pPr>
                      <w:sdt>
                        <w:sdtPr>
                          <w:alias w:val="Numeris"/>
                          <w:tag w:val="nr_e1918a7dbac54940a48e572580787442"/>
                          <w:lock w:val="sdtLocked"/>
                          <w:richText/>
                        </w:sdtPr>
                        <w:sdtContent>
                          <w:r>
                            <w:rPr>
                              <w:b/>
                              <w:bCs/>
                              <w:szCs w:val="24"/>
                              <w:lang w:eastAsia="lt-LT"/>
                            </w:rPr>
                            <w:t>190</w:t>
                          </w:r>
                        </w:sdtContent>
                      </w:sdt>
                      <w:r>
                        <w:rPr>
                          <w:b/>
                          <w:bCs/>
                          <w:szCs w:val="24"/>
                          <w:lang w:eastAsia="lt-LT"/>
                        </w:rPr>
                        <w:t xml:space="preserve"> straipsnis. </w:t>
                      </w:r>
                      <w:sdt>
                        <w:sdtPr>
                          <w:alias w:val="Pavadinimas"/>
                          <w:tag w:val="title_e1918a7dbac54940a48e572580787442"/>
                          <w:lock w:val="sdtLocked"/>
                          <w:richText/>
                        </w:sdtPr>
                        <w:sdtContent>
                          <w:r>
                            <w:rPr>
                              <w:b/>
                              <w:bCs/>
                              <w:szCs w:val="24"/>
                              <w:lang w:eastAsia="lt-LT"/>
                            </w:rPr>
                            <w:t>Neteisėtas informacijos apie mokesčių mokėtoją paskleidimas</w:t>
                          </w:r>
                        </w:sdtContent>
                      </w:sdt>
                    </w:p>
                    <w:sdt>
                      <w:sdtPr>
                        <w:alias w:val="190 str. 1 d."/>
                        <w:tag w:val="part_f927cb69b3be4529ac2cc08f596242ec"/>
                        <w:lock w:val="sdtLocked"/>
                        <w:richText/>
                      </w:sdtPr>
                      <w:sdtContent>
                        <w:p>
                          <w:pPr>
                            <w:spacing w:line="360" w:lineRule="auto"/>
                            <w:ind w:firstLine="720"/>
                            <w:jc w:val="both"/>
                            <w:rPr>
                              <w:szCs w:val="24"/>
                              <w:lang w:val="en-US" w:eastAsia="lt-LT"/>
                            </w:rPr>
                          </w:pPr>
                          <w:r>
                            <w:rPr>
                              <w:szCs w:val="24"/>
                              <w:lang w:eastAsia="lt-LT"/>
                            </w:rPr>
                            <w:t>Neteisėtas informacijos apie mokesčių mokėtoją paskleidimas</w:t>
                          </w:r>
                        </w:p>
                        <w:p>
                          <w:pPr>
                            <w:spacing w:line="360" w:lineRule="auto"/>
                            <w:ind w:firstLine="720"/>
                            <w:jc w:val="both"/>
                            <w:rPr>
                              <w:szCs w:val="24"/>
                            </w:rPr>
                          </w:pPr>
                          <w:r>
                            <w:rPr>
                              <w:szCs w:val="24"/>
                              <w:lang w:eastAsia="lt-LT"/>
                            </w:rPr>
                            <w:t>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ff17a9a500904e26993153aec415236d"/>
                    <w:lock w:val="sdtLocked"/>
                    <w:richText/>
                  </w:sdtPr>
                  <w:sdtContent>
                    <w:p>
                      <w:pPr>
                        <w:spacing w:line="360" w:lineRule="auto"/>
                        <w:ind w:left="2552" w:hanging="1832"/>
                        <w:jc w:val="both"/>
                        <w:rPr>
                          <w:lang w:eastAsia="lt-LT"/>
                        </w:rPr>
                      </w:pPr>
                      <w:sdt>
                        <w:sdtPr>
                          <w:alias w:val="Numeris"/>
                          <w:tag w:val="nr_ff17a9a500904e26993153aec415236d"/>
                          <w:lock w:val="sdtLocked"/>
                          <w:richText/>
                        </w:sdtPr>
                        <w:sdtContent>
                          <w:r>
                            <w:rPr>
                              <w:b/>
                              <w:lang w:eastAsia="lt-LT"/>
                            </w:rPr>
                            <w:t>209</w:t>
                          </w:r>
                          <w:r>
                            <w:rPr>
                              <w:b/>
                              <w:vertAlign w:val="superscript"/>
                              <w:lang w:eastAsia="lt-LT"/>
                            </w:rPr>
                            <w:t>1</w:t>
                          </w:r>
                        </w:sdtContent>
                      </w:sdt>
                      <w:r>
                        <w:rPr>
                          <w:b/>
                          <w:lang w:eastAsia="lt-LT"/>
                        </w:rPr>
                        <w:t xml:space="preserve"> straipsnis. </w:t>
                      </w:r>
                      <w:sdt>
                        <w:sdtPr>
                          <w:alias w:val="Pavadinimas"/>
                          <w:tag w:val="title_ff17a9a500904e26993153aec415236d"/>
                          <w:lock w:val="sdtLocked"/>
                          <w:richText/>
                        </w:sdtPr>
                        <w:sdtContent>
                          <w:r>
                            <w:rPr>
                              <w:b/>
                            </w:rPr>
                            <w:t>Lietuvos Respublikos įstatymuose nustatytos pareigos vykdyti turgaviečių stebėseną nevykdymas</w:t>
                          </w:r>
                        </w:sdtContent>
                      </w:sdt>
                    </w:p>
                    <w:sdt>
                      <w:sdtPr>
                        <w:alias w:val="209-1 str. 1 d."/>
                        <w:tag w:val="part_daa23ee807ce4b7cacd4f57438956a00"/>
                        <w:lock w:val="sdtLocked"/>
                        <w:richText/>
                      </w:sdtPr>
                      <w:sdtContent>
                        <w:p>
                          <w:pPr>
                            <w:spacing w:line="360" w:lineRule="auto"/>
                            <w:ind w:firstLine="720"/>
                            <w:jc w:val="both"/>
                            <w:rPr>
                              <w:lang w:eastAsia="lt-LT"/>
                            </w:rPr>
                          </w:pPr>
                          <w:sdt>
                            <w:sdtPr>
                              <w:alias w:val="Numeris"/>
                              <w:tag w:val="nr_daa23ee807ce4b7cacd4f57438956a00"/>
                              <w:lock w:val="sdtLocked"/>
                              <w:richText/>
                            </w:sdtPr>
                            <w:sdtContent>
                              <w:r>
                                <w:rPr>
                                  <w:lang w:eastAsia="lt-LT"/>
                                </w:rPr>
                                <w:t>1</w:t>
                              </w:r>
                            </w:sdtContent>
                          </w:sdt>
                          <w:r>
                            <w:rPr>
                              <w:lang w:eastAsia="lt-LT"/>
                            </w:rPr>
                            <w:t>. Lietuvos Respublikos įstatymuose nustatytos turgavietes administruojančių fizinių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 ir (ar) alkoholiniais gėrimais ir (ar) kad jie nebūtų gabenami, laikomi neturint licencijos verstis mažmenine prekyba tabako gaminiais ir (ar) alkoholiniais gėrimais, ir (arba) nedelsiant pranešti policijai apie galimai neteisėtą prekybą akcizais apmokestinamomis prekėmis jų administruojamose turgavietėse arba šių prekių gabenimą, laikymą nevykdymas</w:t>
                          </w:r>
                        </w:p>
                        <w:p>
                          <w:pPr>
                            <w:spacing w:line="360" w:lineRule="auto"/>
                            <w:ind w:firstLine="720"/>
                            <w:jc w:val="both"/>
                            <w:rPr>
                              <w:szCs w:val="24"/>
                            </w:rPr>
                          </w:pPr>
                          <w:r>
                            <w:rPr>
                              <w:lang w:eastAsia="lt-LT"/>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ac5da1b9ef944561b90308da60f45212"/>
                    <w:lock w:val="sdtLocked"/>
                    <w:richText/>
                  </w:sdtPr>
                  <w:sdtContent>
                    <w:p>
                      <w:pPr>
                        <w:spacing w:line="360" w:lineRule="auto"/>
                        <w:ind w:firstLine="720"/>
                        <w:jc w:val="both"/>
                        <w:rPr>
                          <w:lang w:eastAsia="lt-LT"/>
                        </w:rPr>
                      </w:pPr>
                      <w:sdt>
                        <w:sdtPr>
                          <w:alias w:val="Numeris"/>
                          <w:tag w:val="nr_ac5da1b9ef944561b90308da60f45212"/>
                          <w:lock w:val="sdtLocked"/>
                          <w:richText/>
                        </w:sdtPr>
                        <w:sdtContent>
                          <w:r>
                            <w:rPr>
                              <w:b/>
                              <w:bCs/>
                              <w:lang w:eastAsia="lt-LT"/>
                            </w:rPr>
                            <w:t>212</w:t>
                          </w:r>
                        </w:sdtContent>
                      </w:sdt>
                      <w:r>
                        <w:rPr>
                          <w:b/>
                          <w:bCs/>
                          <w:lang w:eastAsia="lt-LT"/>
                        </w:rPr>
                        <w:t xml:space="preserve"> straipsnis. </w:t>
                      </w:r>
                      <w:sdt>
                        <w:sdtPr>
                          <w:alias w:val="Pavadinimas"/>
                          <w:tag w:val="title_ac5da1b9ef944561b90308da60f45212"/>
                          <w:lock w:val="sdtLocked"/>
                          <w:richText/>
                        </w:sdtPr>
                        <w:sdtContent>
                          <w:r>
                            <w:rPr>
                              <w:b/>
                              <w:lang w:eastAsia="lt-LT"/>
                            </w:rPr>
                            <w:t>Prekių deklaravimo tvarkos pažeidimas</w:t>
                          </w:r>
                        </w:sdtContent>
                      </w:sdt>
                    </w:p>
                    <w:sdt>
                      <w:sdtPr>
                        <w:alias w:val="212 str. 1 d."/>
                        <w:tag w:val="part_20c43f8c3ad84f68adeefda159bd389f"/>
                        <w:lock w:val="sdtLocked"/>
                        <w:richText/>
                      </w:sdtPr>
                      <w:sdtContent>
                        <w:p>
                          <w:pPr>
                            <w:spacing w:line="360" w:lineRule="auto"/>
                            <w:ind w:firstLine="720"/>
                            <w:jc w:val="both"/>
                          </w:pPr>
                          <w:sdt>
                            <w:sdtPr>
                              <w:alias w:val="Numeris"/>
                              <w:tag w:val="nr_20c43f8c3ad84f68adeefda159bd389f"/>
                              <w:lock w:val="sdtLocked"/>
                              <w:richText/>
                            </w:sdtPr>
                            <w:sdtContent>
                              <w:r>
                                <w:t>1</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pPr>
                          <w:r>
                            <w:t xml:space="preserve">užtraukia įspėjimą arba baudą nuo trisdešimt iki vieno šimto </w:t>
                          </w:r>
                          <w:r>
                            <w:rPr>
                              <w:lang w:eastAsia="lt-LT"/>
                            </w:rPr>
                            <w:t xml:space="preserve">aštuoniasdešimt </w:t>
                          </w:r>
                          <w:r>
                            <w:t>eurų.</w:t>
                          </w:r>
                        </w:p>
                      </w:sdtContent>
                    </w:sdt>
                    <w:sdt>
                      <w:sdtPr>
                        <w:alias w:val="212 str. 2 d."/>
                        <w:tag w:val="part_f9a4cfb7f1b84806ae6051ef7dbbdd01"/>
                        <w:lock w:val="sdtLocked"/>
                        <w:richText/>
                      </w:sdtPr>
                      <w:sdtContent>
                        <w:p>
                          <w:pPr>
                            <w:spacing w:line="360" w:lineRule="auto"/>
                            <w:ind w:firstLine="720"/>
                            <w:jc w:val="both"/>
                          </w:pPr>
                          <w:sdt>
                            <w:sdtPr>
                              <w:alias w:val="Numeris"/>
                              <w:tag w:val="nr_f9a4cfb7f1b84806ae6051ef7dbbdd01"/>
                              <w:lock w:val="sdtLocked"/>
                              <w:richText/>
                            </w:sdtPr>
                            <w:sdtContent>
                              <w:r>
                                <w:t>2</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pPr>
                          <w:r>
                            <w:t xml:space="preserve">užtraukia baudą nuo trijų šimtų iki </w:t>
                          </w:r>
                          <w:r>
                            <w:rPr>
                              <w:lang w:eastAsia="lt-LT"/>
                            </w:rPr>
                            <w:t xml:space="preserve">vieno tūkstančio devynių šimtų </w:t>
                          </w:r>
                          <w:r>
                            <w:t>eurų.</w:t>
                          </w:r>
                        </w:p>
                      </w:sdtContent>
                    </w:sdt>
                    <w:sdt>
                      <w:sdtPr>
                        <w:alias w:val="212 str. 3 d."/>
                        <w:tag w:val="part_c8299da356944e2a8e7da4506cf5795b"/>
                        <w:lock w:val="sdtLocked"/>
                        <w:richText/>
                      </w:sdtPr>
                      <w:sdtContent>
                        <w:p>
                          <w:pPr>
                            <w:spacing w:line="360" w:lineRule="auto"/>
                            <w:ind w:firstLine="720"/>
                            <w:jc w:val="both"/>
                          </w:pPr>
                          <w:sdt>
                            <w:sdtPr>
                              <w:alias w:val="Numeris"/>
                              <w:tag w:val="nr_c8299da356944e2a8e7da4506cf5795b"/>
                              <w:lock w:val="sdtLocked"/>
                              <w:richText/>
                            </w:sdtPr>
                            <w:sdtContent>
                              <w:r>
                                <w:t>3</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rPr>
                              <w:szCs w:val="24"/>
                            </w:rPr>
                          </w:pPr>
                          <w:r>
                            <w:t xml:space="preserve">užtraukia baudą nuo vieno tūkstančio </w:t>
                          </w:r>
                          <w:r>
                            <w:rPr>
                              <w:lang w:eastAsia="lt-LT"/>
                            </w:rPr>
                            <w:t xml:space="preserve">devynių </w:t>
                          </w:r>
                          <w:r>
                            <w:t>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afa7e27d7c8d4410aabcdc3134887dcf"/>
                        <w:lock w:val="sdtLocked"/>
                        <w:richText/>
                      </w:sdtPr>
                      <w:sdtContent>
                        <w:p>
                          <w:pPr>
                            <w:spacing w:line="360" w:lineRule="auto"/>
                            <w:ind w:firstLine="720"/>
                            <w:jc w:val="both"/>
                            <w:rPr>
                              <w:bCs/>
                              <w:szCs w:val="24"/>
                            </w:rPr>
                          </w:pPr>
                          <w:sdt>
                            <w:sdtPr>
                              <w:alias w:val="Numeris"/>
                              <w:tag w:val="nr_afa7e27d7c8d4410aabcdc3134887dcf"/>
                              <w:lock w:val="sdtLocked"/>
                              <w:richText/>
                            </w:sdtPr>
                            <w:sdtContent>
                              <w:r>
                                <w:rPr>
                                  <w:bCs/>
                                  <w:szCs w:val="24"/>
                                </w:rPr>
                                <w:t>1</w:t>
                              </w:r>
                            </w:sdtContent>
                          </w:sdt>
                          <w:r>
                            <w:rPr>
                              <w:bCs/>
                              <w:szCs w:val="24"/>
                            </w:rPr>
                            <w:t xml:space="preserve">. Neteisėtas daiktų ir reikmenų įnešimas, perdavimas ar bandymas juos perduoti </w:t>
                          </w:r>
                          <w:r>
                            <w:rPr>
                              <w:szCs w:val="24"/>
                            </w:rPr>
                            <w:t>laisvės atėmimo vietose</w:t>
                          </w:r>
                          <w:r>
                            <w:rPr>
                              <w:bCs/>
                              <w:szCs w:val="24"/>
                            </w:rPr>
                            <w:t xml:space="preserve">, sulaikytųjų sulaikymo vietose laikomiems asmenims arba neteisėtas daiktų ir reikmenų gavimas iš šių asmenų </w:t>
                          </w:r>
                        </w:p>
                        <w:p>
                          <w:pPr>
                            <w:spacing w:line="360" w:lineRule="auto"/>
                            <w:ind w:firstLine="720"/>
                            <w:jc w:val="both"/>
                            <w:rPr>
                              <w:bCs/>
                              <w:szCs w:val="24"/>
                            </w:rPr>
                          </w:pPr>
                          <w:r>
                            <w:rPr>
                              <w:bCs/>
                              <w:szCs w:val="24"/>
                            </w:rPr>
                            <w:t xml:space="preserve">užtraukia baudą nuo penkių šimtų iki vieno tūkstančio trijų šimtų eurų. </w:t>
                          </w:r>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1fd19ad1ad9b49dbbd77e99e110a3278"/>
                    <w:lock w:val="sdtLocked"/>
                    <w:richText/>
                  </w:sdtPr>
                  <w:sdtContent>
                    <w:p>
                      <w:pPr>
                        <w:suppressAutoHyphens/>
                        <w:spacing w:line="360" w:lineRule="auto"/>
                        <w:ind w:left="2552" w:hanging="1832"/>
                        <w:jc w:val="both"/>
                        <w:rPr>
                          <w:rFonts w:eastAsia="SimSun"/>
                          <w:b/>
                          <w:szCs w:val="24"/>
                          <w:lang w:eastAsia="lt-LT"/>
                        </w:rPr>
                      </w:pPr>
                      <w:sdt>
                        <w:sdtPr>
                          <w:alias w:val="Numeris"/>
                          <w:tag w:val="nr_1fd19ad1ad9b49dbbd77e99e110a3278"/>
                          <w:lock w:val="sdtLocked"/>
                          <w:richText/>
                        </w:sdtPr>
                        <w:sdtContent>
                          <w:r>
                            <w:rPr>
                              <w:rFonts w:eastAsia="SimSun"/>
                              <w:b/>
                              <w:szCs w:val="24"/>
                              <w:lang w:eastAsia="lt-LT"/>
                            </w:rPr>
                            <w:t>234</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1fd19ad1ad9b49dbbd77e99e110a3278"/>
                          <w:lock w:val="sdtLocked"/>
                          <w:richText/>
                        </w:sdtPr>
                        <w:sdtContent>
                          <w:r>
                            <w:rPr>
                              <w:rFonts w:eastAsia="SimSun"/>
                              <w:b/>
                              <w:szCs w:val="24"/>
                              <w:lang w:eastAsia="lt-LT"/>
                            </w:rPr>
                            <w:t>Registruojamų sprogstamųjų medžiagų pirmtakų,</w:t>
                          </w:r>
                          <w:r>
                            <w:rPr>
                              <w:rFonts w:eastAsia="Arial Unicode MS"/>
                              <w:szCs w:val="24"/>
                              <w:lang w:eastAsia="lt-LT"/>
                            </w:rPr>
                            <w:t xml:space="preserve"> </w:t>
                          </w:r>
                          <w:r>
                            <w:rPr>
                              <w:rFonts w:eastAsia="Arial Unicode MS"/>
                              <w:b/>
                              <w:szCs w:val="24"/>
                              <w:lang w:eastAsia="lt-LT"/>
                            </w:rPr>
                            <w:t>medžiagų ar mišinių, kuriuose yra registruojamų sprogstamųjų medžiagų pirmtakų,</w:t>
                          </w:r>
                          <w:r>
                            <w:rPr>
                              <w:rFonts w:eastAsia="SimSun"/>
                              <w:b/>
                              <w:szCs w:val="24"/>
                              <w:lang w:eastAsia="lt-LT"/>
                            </w:rPr>
                            <w:t xml:space="preserve"> apyvartos reikalavimų pažeidimas</w:t>
                          </w:r>
                        </w:sdtContent>
                      </w:sdt>
                    </w:p>
                    <w:sdt>
                      <w:sdtPr>
                        <w:alias w:val="234-1 str. 1 d."/>
                        <w:tag w:val="part_3a526aeb54204fcc96443d07ce9abb25"/>
                        <w:lock w:val="sdtLocked"/>
                        <w:richText/>
                      </w:sdtPr>
                      <w:sdtContent>
                        <w:p>
                          <w:pPr>
                            <w:suppressAutoHyphens/>
                            <w:spacing w:line="360" w:lineRule="auto"/>
                            <w:ind w:firstLine="720"/>
                            <w:jc w:val="both"/>
                            <w:rPr>
                              <w:rFonts w:eastAsia="SimSun"/>
                              <w:szCs w:val="24"/>
                              <w:lang w:eastAsia="zh-CN"/>
                            </w:rPr>
                          </w:pPr>
                          <w:sdt>
                            <w:sdtPr>
                              <w:alias w:val="Numeris"/>
                              <w:tag w:val="nr_3a526aeb54204fcc96443d07ce9abb25"/>
                              <w:lock w:val="sdtLocked"/>
                              <w:richText/>
                            </w:sdtPr>
                            <w:sdtContent>
                              <w:r>
                                <w:rPr>
                                  <w:rFonts w:eastAsia="SimSun"/>
                                  <w:szCs w:val="24"/>
                                  <w:lang w:eastAsia="lt-LT"/>
                                </w:rPr>
                                <w:t>1</w:t>
                              </w:r>
                            </w:sdtContent>
                          </w:sdt>
                          <w:r>
                            <w:rPr>
                              <w:rFonts w:eastAsia="SimSun"/>
                              <w:szCs w:val="24"/>
                              <w:lang w:eastAsia="lt-LT"/>
                            </w:rPr>
                            <w:t>. Sandorių dėl registruojamų sprogstamųjų medžiagų pirmtakų, medžiagų ar mišinių, kuriuose yra registruojamų sprogstamųjų medžiagų pirmtakų, registravimo reikalavimų pažeidimas, Lietuvos Respublikoje tiekiamų registruojamų sprogstamųjų medžiagų pirmtakų,</w:t>
                          </w:r>
                          <w:r>
                            <w:rPr>
                              <w:rFonts w:eastAsia="Arial Unicode MS"/>
                              <w:szCs w:val="24"/>
                              <w:lang w:eastAsia="lt-LT"/>
                            </w:rPr>
                            <w:t xml:space="preserve"> </w:t>
                          </w:r>
                          <w:r>
                            <w:rPr>
                              <w:rFonts w:eastAsia="BatangChe"/>
                              <w:szCs w:val="24"/>
                              <w:lang w:eastAsia="lt-LT"/>
                            </w:rPr>
                            <w:t>medžiagų ar mišinių, kuriuose yra registruojamų sprogstamųjų medžiagų pirmtakų,</w:t>
                          </w:r>
                          <w:r>
                            <w:rPr>
                              <w:rFonts w:eastAsia="SimSun"/>
                              <w:szCs w:val="24"/>
                              <w:lang w:eastAsia="lt-LT"/>
                            </w:rPr>
                            <w:t xml:space="preserve"> ženklinimas nesilaikant </w:t>
                          </w:r>
                          <w:r>
                            <w:rPr>
                              <w:rFonts w:eastAsia="SimSun"/>
                              <w:szCs w:val="24"/>
                              <w:lang w:eastAsia="zh-CN"/>
                            </w:rPr>
                            <w:t xml:space="preserve">Reglamente (ES) Nr. 98/2013 </w:t>
                          </w:r>
                          <w:r>
                            <w:rPr>
                              <w:rFonts w:eastAsia="SimSun"/>
                              <w:szCs w:val="24"/>
                              <w:lang w:eastAsia="lt-LT"/>
                            </w:rPr>
                            <w:t xml:space="preserve">nustatytų reikalavimų </w:t>
                          </w:r>
                        </w:p>
                        <w:p>
                          <w:pPr>
                            <w:suppressAutoHyphens/>
                            <w:spacing w:line="360" w:lineRule="auto"/>
                            <w:ind w:firstLine="720"/>
                            <w:jc w:val="both"/>
                            <w:rPr>
                              <w:rFonts w:eastAsia="SimSun"/>
                              <w:szCs w:val="24"/>
                              <w:lang w:eastAsia="zh-CN"/>
                            </w:rPr>
                          </w:pPr>
                          <w:r>
                            <w:rPr>
                              <w:rFonts w:eastAsia="SimSun"/>
                              <w:szCs w:val="24"/>
                              <w:lang w:eastAsia="zh-CN"/>
                            </w:rPr>
                            <w:t>užtraukia baudą asmenims nuo vieno šimto iki trijų šimtų eurų ir juridinių asmenų vadovams ar kitiems atsakingiems asmenims – nuo trijų šimtų iki vieno tūkstančio eurų.</w:t>
                          </w:r>
                        </w:p>
                      </w:sdtContent>
                    </w:sdt>
                    <w:sdt>
                      <w:sdtPr>
                        <w:alias w:val="234-1 str. 2 d."/>
                        <w:tag w:val="part_24ba89431b924689b4c4b08378af5680"/>
                        <w:lock w:val="sdtLocked"/>
                        <w:richText/>
                      </w:sdtPr>
                      <w:sdtContent>
                        <w:p>
                          <w:pPr>
                            <w:suppressAutoHyphens/>
                            <w:spacing w:line="360" w:lineRule="auto"/>
                            <w:ind w:firstLine="720"/>
                            <w:jc w:val="both"/>
                            <w:rPr>
                              <w:rFonts w:eastAsia="SimSun"/>
                              <w:szCs w:val="24"/>
                              <w:lang w:eastAsia="lt-LT"/>
                            </w:rPr>
                          </w:pPr>
                          <w:sdt>
                            <w:sdtPr>
                              <w:alias w:val="Numeris"/>
                              <w:tag w:val="nr_24ba89431b924689b4c4b08378af5680"/>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790567a7166e41e8ae4a3af8a1e974d7"/>
                        <w:lock w:val="sdtLocked"/>
                        <w:richText/>
                      </w:sdtPr>
                      <w:sdtContent>
                        <w:p>
                          <w:pPr>
                            <w:suppressAutoHyphens/>
                            <w:spacing w:line="360" w:lineRule="auto"/>
                            <w:ind w:firstLine="720"/>
                            <w:jc w:val="both"/>
                            <w:rPr>
                              <w:rFonts w:eastAsia="SimSun"/>
                              <w:szCs w:val="24"/>
                              <w:lang w:eastAsia="zh-CN"/>
                            </w:rPr>
                          </w:pPr>
                          <w:sdt>
                            <w:sdtPr>
                              <w:alias w:val="Numeris"/>
                              <w:tag w:val="nr_790567a7166e41e8ae4a3af8a1e974d7"/>
                              <w:lock w:val="sdtLocked"/>
                              <w:richText/>
                            </w:sdtPr>
                            <w:sdtContent>
                              <w:r>
                                <w:rPr>
                                  <w:rFonts w:eastAsia="SimSun"/>
                                  <w:szCs w:val="24"/>
                                  <w:lang w:eastAsia="lt-LT"/>
                                </w:rPr>
                                <w:t>3</w:t>
                              </w:r>
                            </w:sdtContent>
                          </w:sdt>
                          <w:r>
                            <w:rPr>
                              <w:rFonts w:eastAsia="SimSun"/>
                              <w:szCs w:val="24"/>
                              <w:lang w:eastAsia="lt-LT"/>
                            </w:rPr>
                            <w:t>. Nepranešimas apie įtartiną sandorį dėl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nepranešimas apie registruojamų sprogstamųjų medžiagų pirmtakų dingimą ar vagystę  </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d49a502298ef4c41a6adbd58d8f79a0a"/>
                        <w:lock w:val="sdtLocked"/>
                        <w:richText/>
                      </w:sdtPr>
                      <w:sdtContent>
                        <w:p>
                          <w:pPr>
                            <w:suppressAutoHyphens/>
                            <w:spacing w:line="360" w:lineRule="auto"/>
                            <w:ind w:firstLine="720"/>
                            <w:jc w:val="both"/>
                          </w:pPr>
                          <w:sdt>
                            <w:sdtPr>
                              <w:alias w:val="Numeris"/>
                              <w:tag w:val="nr_d49a502298ef4c41a6adbd58d8f79a0a"/>
                              <w:lock w:val="sdtLocked"/>
                              <w:richText/>
                            </w:sdtPr>
                            <w:sdtContent>
                              <w:r>
                                <w:rPr>
                                  <w:rFonts w:eastAsia="SimSun"/>
                                  <w:szCs w:val="24"/>
                                  <w:lang w:eastAsia="lt-LT"/>
                                </w:rPr>
                                <w:t>4</w:t>
                              </w:r>
                            </w:sdtContent>
                          </w:sdt>
                          <w:r>
                            <w:rPr>
                              <w:rFonts w:eastAsia="SimSun"/>
                              <w:szCs w:val="24"/>
                              <w:lang w:eastAsia="lt-LT"/>
                            </w:rPr>
                            <w:t>. Už šio straipsnio 1, 2 dalyse numatytus administracinius nusižengimus gali būti skiriamas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34-2 str."/>
                    <w:tag w:val="part_cb2d00a1dcf84eedb45aaa59c56e5c9e"/>
                    <w:lock w:val="sdtLocked"/>
                    <w:richText/>
                  </w:sdtPr>
                  <w:sdtContent>
                    <w:p>
                      <w:pPr>
                        <w:suppressAutoHyphens/>
                        <w:spacing w:line="360" w:lineRule="auto"/>
                        <w:ind w:left="2552" w:hanging="1832"/>
                        <w:jc w:val="both"/>
                        <w:rPr>
                          <w:rFonts w:eastAsia="SimSun"/>
                          <w:szCs w:val="24"/>
                          <w:lang w:eastAsia="lt-LT"/>
                        </w:rPr>
                      </w:pPr>
                      <w:sdt>
                        <w:sdtPr>
                          <w:alias w:val="Numeris"/>
                          <w:tag w:val="nr_cb2d00a1dcf84eedb45aaa59c56e5c9e"/>
                          <w:lock w:val="sdtLocked"/>
                          <w:richText/>
                        </w:sdtPr>
                        <w:sdtContent>
                          <w:r>
                            <w:rPr>
                              <w:rFonts w:eastAsia="SimSun"/>
                              <w:b/>
                              <w:szCs w:val="24"/>
                              <w:lang w:eastAsia="lt-LT"/>
                            </w:rPr>
                            <w:t>234</w:t>
                          </w:r>
                          <w:r>
                            <w:rPr>
                              <w:rFonts w:eastAsia="SimSun"/>
                              <w:b/>
                              <w:szCs w:val="24"/>
                              <w:vertAlign w:val="superscript"/>
                              <w:lang w:eastAsia="lt-LT"/>
                            </w:rPr>
                            <w:t>2</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cb2d00a1dcf84eedb45aaa59c56e5c9e"/>
                          <w:lock w:val="sdtLocked"/>
                          <w:richText/>
                        </w:sdtPr>
                        <w:sdtContent>
                          <w:r>
                            <w:rPr>
                              <w:rFonts w:eastAsia="SimSun"/>
                              <w:b/>
                              <w:szCs w:val="24"/>
                              <w:lang w:eastAsia="lt-LT"/>
                            </w:rPr>
                            <w:t>Neteisėtas disponavimas riboto naudojimo sprogstamųjų medžiagų pirmtakais</w:t>
                          </w:r>
                        </w:sdtContent>
                      </w:sdt>
                    </w:p>
                    <w:sdt>
                      <w:sdtPr>
                        <w:alias w:val="234-2 str. 1 d."/>
                        <w:tag w:val="part_12332c3c06ef45f58d05d2f5e9c6c543"/>
                        <w:lock w:val="sdtLocked"/>
                        <w:richText/>
                      </w:sdtPr>
                      <w:sdtContent>
                        <w:p>
                          <w:pPr>
                            <w:suppressAutoHyphens/>
                            <w:spacing w:line="360" w:lineRule="auto"/>
                            <w:ind w:firstLine="720"/>
                            <w:jc w:val="both"/>
                            <w:rPr>
                              <w:rFonts w:eastAsia="SimSun"/>
                              <w:szCs w:val="24"/>
                              <w:lang w:eastAsia="zh-CN"/>
                            </w:rPr>
                          </w:pPr>
                          <w:sdt>
                            <w:sdtPr>
                              <w:alias w:val="Numeris"/>
                              <w:tag w:val="nr_12332c3c06ef45f58d05d2f5e9c6c543"/>
                              <w:lock w:val="sdtLocked"/>
                              <w:richText/>
                            </w:sdtPr>
                            <w:sdtContent>
                              <w:r>
                                <w:rPr>
                                  <w:rFonts w:eastAsia="SimSun"/>
                                  <w:szCs w:val="24"/>
                                  <w:lang w:eastAsia="zh-CN"/>
                                </w:rPr>
                                <w:t>1</w:t>
                              </w:r>
                            </w:sdtContent>
                          </w:sdt>
                          <w:r>
                            <w:rPr>
                              <w:rFonts w:eastAsia="SimSun"/>
                              <w:szCs w:val="24"/>
                              <w:lang w:eastAsia="zh-CN"/>
                            </w:rPr>
                            <w:t>. Neteisėtas riboto naudojimo sprogstamųjų medžiagų pirmtakų tiekimas, įvežimas, laikymas ir naudojimas</w:t>
                          </w:r>
                        </w:p>
                        <w:p>
                          <w:pPr>
                            <w:suppressAutoHyphens/>
                            <w:spacing w:line="360" w:lineRule="auto"/>
                            <w:ind w:firstLine="720"/>
                            <w:jc w:val="both"/>
                            <w:rPr>
                              <w:rFonts w:eastAsia="SimSun"/>
                              <w:szCs w:val="24"/>
                              <w:lang w:eastAsia="lt-LT"/>
                            </w:rPr>
                          </w:pPr>
                          <w:r>
                            <w:rPr>
                              <w:rFonts w:eastAsia="SimSun"/>
                              <w:szCs w:val="24"/>
                              <w:lang w:eastAsia="zh-C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53ca2895490a42c292ccccb676c75e4b"/>
                        <w:lock w:val="sdtLocked"/>
                        <w:richText/>
                      </w:sdtPr>
                      <w:sdtContent>
                        <w:p>
                          <w:pPr>
                            <w:suppressAutoHyphens/>
                            <w:spacing w:line="360" w:lineRule="auto"/>
                            <w:ind w:firstLine="720"/>
                            <w:jc w:val="both"/>
                            <w:rPr>
                              <w:szCs w:val="24"/>
                            </w:rPr>
                          </w:pPr>
                          <w:sdt>
                            <w:sdtPr>
                              <w:alias w:val="Numeris"/>
                              <w:tag w:val="nr_53ca2895490a42c292ccccb676c75e4b"/>
                              <w:lock w:val="sdtLocked"/>
                              <w:richText/>
                            </w:sdtPr>
                            <w:sdtContent>
                              <w:r>
                                <w:rPr>
                                  <w:rFonts w:eastAsia="SimSun"/>
                                  <w:szCs w:val="24"/>
                                  <w:lang w:eastAsia="lt-LT"/>
                                </w:rPr>
                                <w:t>2</w:t>
                              </w:r>
                            </w:sdtContent>
                          </w:sdt>
                          <w:r>
                            <w:rPr>
                              <w:rFonts w:eastAsia="SimSun"/>
                              <w:szCs w:val="24"/>
                              <w:lang w:eastAsia="lt-LT"/>
                            </w:rPr>
                            <w:t>. Už šio straipsnio 1 dalyje numatytą administracinį nusižengimą privaloma skirti riboto naudojimo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b603b545fdce4b5ba11ac0d0911032b9"/>
                    <w:lock w:val="sdtLocked"/>
                    <w:richText/>
                  </w:sdtPr>
                  <w:sdtContent>
                    <w:p>
                      <w:pPr>
                        <w:spacing w:line="360" w:lineRule="auto"/>
                        <w:ind w:left="2410" w:hanging="1690"/>
                        <w:jc w:val="both"/>
                        <w:rPr>
                          <w:b/>
                          <w:szCs w:val="24"/>
                        </w:rPr>
                      </w:pPr>
                      <w:sdt>
                        <w:sdtPr>
                          <w:alias w:val="Numeris"/>
                          <w:tag w:val="nr_b603b545fdce4b5ba11ac0d0911032b9"/>
                          <w:lock w:val="sdtLocked"/>
                          <w:richText/>
                        </w:sdtPr>
                        <w:sdtContent>
                          <w:r>
                            <w:rPr>
                              <w:b/>
                              <w:szCs w:val="24"/>
                            </w:rPr>
                            <w:t>241</w:t>
                          </w:r>
                        </w:sdtContent>
                      </w:sdt>
                      <w:r>
                        <w:rPr>
                          <w:b/>
                          <w:szCs w:val="24"/>
                        </w:rPr>
                        <w:t xml:space="preserve"> straipsnis. </w:t>
                      </w:r>
                      <w:sdt>
                        <w:sdtPr>
                          <w:alias w:val="Pavadinimas"/>
                          <w:tag w:val="title_b603b545fdce4b5ba11ac0d0911032b9"/>
                          <w:lock w:val="sdtLocked"/>
                          <w:richText/>
                        </w:sdtPr>
                        <w:sdtContent>
                          <w:r>
                            <w:rPr>
                              <w:b/>
                              <w:szCs w:val="24"/>
                            </w:rPr>
                            <w:t>Mokesčio už aplinkos teršimą ir mokesčio už valstybinius gamtos išteklius deklaravimo tvarkos pažeidimas</w:t>
                          </w:r>
                        </w:sdtContent>
                      </w:sdt>
                    </w:p>
                    <w:sdt>
                      <w:sdtPr>
                        <w:alias w:val="241 str. 1 d."/>
                        <w:tag w:val="part_82abda8d9cc24e3a8edde35572b32ee3"/>
                        <w:lock w:val="sdtLocked"/>
                        <w:richText/>
                      </w:sdtPr>
                      <w:sdtContent>
                        <w:p>
                          <w:pPr>
                            <w:spacing w:line="360" w:lineRule="auto"/>
                            <w:ind w:firstLine="720"/>
                            <w:jc w:val="both"/>
                            <w:rPr>
                              <w:szCs w:val="24"/>
                            </w:rPr>
                          </w:pPr>
                          <w:sdt>
                            <w:sdtPr>
                              <w:alias w:val="Numeris"/>
                              <w:tag w:val="nr_82abda8d9cc24e3a8edde35572b32ee3"/>
                              <w:lock w:val="sdtLocked"/>
                              <w:richText/>
                            </w:sdtPr>
                            <w:sdtContent>
                              <w:r>
                                <w:rPr>
                                  <w:szCs w:val="24"/>
                                </w:rPr>
                                <w:t>1</w:t>
                              </w:r>
                            </w:sdtContent>
                          </w:sdt>
                          <w:r>
                            <w:rPr>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naudingąsias iškasenas, vandenį ir statybinį gruntą deklaracijos, ar mokesčio už medžiojamųjų gyvūnų išteklių naudojimą deklaracijos nepateikimas iki nustatytų terminų</w:t>
                          </w:r>
                        </w:p>
                        <w:p>
                          <w:pPr>
                            <w:spacing w:line="360" w:lineRule="auto"/>
                            <w:ind w:firstLine="720"/>
                            <w:jc w:val="both"/>
                            <w:rPr>
                              <w:szCs w:val="24"/>
                            </w:rPr>
                          </w:pPr>
                          <w:r>
                            <w:rPr>
                              <w:szCs w:val="24"/>
                            </w:rPr>
                            <w:t>užtraukia baudą juridinių asmenų vadovams ar kitiems atsakingiems asmenims nuo dviejų šimtų penkiasdešimt iki keturių šimtų eurų.</w:t>
                          </w:r>
                        </w:p>
                      </w:sdtContent>
                    </w:sdt>
                    <w:sdt>
                      <w:sdtPr>
                        <w:alias w:val="241 str. 2 d."/>
                        <w:tag w:val="part_5180602dba954a35b064a46e25eb0354"/>
                        <w:lock w:val="sdtLocked"/>
                        <w:richText/>
                      </w:sdtPr>
                      <w:sdtContent>
                        <w:p>
                          <w:pPr>
                            <w:spacing w:line="360" w:lineRule="auto"/>
                            <w:ind w:firstLine="720"/>
                            <w:jc w:val="both"/>
                            <w:rPr>
                              <w:szCs w:val="24"/>
                            </w:rPr>
                          </w:pPr>
                          <w:sdt>
                            <w:sdtPr>
                              <w:alias w:val="Numeris"/>
                              <w:tag w:val="nr_5180602dba954a35b064a46e25eb0354"/>
                              <w:lock w:val="sdtLocked"/>
                              <w:richText/>
                            </w:sdtPr>
                            <w:sdtContent>
                              <w:r>
                                <w:rPr>
                                  <w:szCs w:val="24"/>
                                </w:rPr>
                                <w:t>2</w:t>
                              </w:r>
                            </w:sdtContent>
                          </w:sdt>
                          <w:r>
                            <w:rPr>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naudingąsias iškasenas, vandenį ir statybinį gruntą deklaracijoje, ar mokesčio už medžiojamųjų gyvūnų išteklių naudojimą deklaracijoje</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p>
                          <w:pPr>
                            <w:spacing w:line="360" w:lineRule="auto"/>
                            <w:ind w:firstLine="720"/>
                            <w:jc w:val="both"/>
                            <w:rPr>
                              <w:szCs w:val="24"/>
                            </w:rPr>
                          </w:pPr>
                        </w:p>
                      </w:sdtContent>
                    </w:sdt>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95b5eecad2314120b8d1c8bb1802fb2d"/>
                    <w:lock w:val="sdtLocked"/>
                    <w:richText/>
                  </w:sdtPr>
                  <w:sdtContent>
                    <w:p>
                      <w:pPr>
                        <w:spacing w:line="360" w:lineRule="auto"/>
                        <w:ind w:left="2552" w:hanging="1832"/>
                        <w:jc w:val="both"/>
                        <w:rPr>
                          <w:bCs/>
                          <w:szCs w:val="24"/>
                        </w:rPr>
                      </w:pPr>
                      <w:sdt>
                        <w:sdtPr>
                          <w:alias w:val="Numeris"/>
                          <w:tag w:val="nr_95b5eecad2314120b8d1c8bb1802fb2d"/>
                          <w:lock w:val="sdtLocked"/>
                          <w:richText/>
                        </w:sdtPr>
                        <w:sdtContent>
                          <w:r>
                            <w:rPr>
                              <w:b/>
                              <w:bCs/>
                              <w:szCs w:val="24"/>
                            </w:rPr>
                            <w:t>244</w:t>
                          </w:r>
                        </w:sdtContent>
                      </w:sdt>
                      <w:r>
                        <w:rPr>
                          <w:b/>
                          <w:bCs/>
                          <w:szCs w:val="24"/>
                        </w:rPr>
                        <w:t xml:space="preserve"> straipsnis. </w:t>
                      </w:r>
                      <w:sdt>
                        <w:sdtPr>
                          <w:alias w:val="Pavadinimas"/>
                          <w:tag w:val="title_95b5eecad2314120b8d1c8bb1802fb2d"/>
                          <w:lock w:val="sdtLocked"/>
                          <w:richText/>
                        </w:sdtPr>
                        <w:sdtContent>
                          <w:r>
                            <w:rPr>
                              <w:b/>
                              <w:bCs/>
                              <w:szCs w:val="24"/>
                            </w:rPr>
                            <w:t>Aplinkos teršimas pavojingomis cheminėmis medžiagomis ir preparatais</w:t>
                          </w:r>
                        </w:sdtContent>
                      </w:sdt>
                    </w:p>
                    <w:sdt>
                      <w:sdtPr>
                        <w:alias w:val="244 str. 1 d."/>
                        <w:tag w:val="part_3566fbaa73f34c69a5ec2432eaab10bc"/>
                        <w:lock w:val="sdtLocked"/>
                        <w:richText/>
                      </w:sdtPr>
                      <w:sdtContent>
                        <w:p>
                          <w:pPr>
                            <w:spacing w:line="360" w:lineRule="auto"/>
                            <w:ind w:firstLine="720"/>
                            <w:jc w:val="both"/>
                            <w:rPr>
                              <w:bCs/>
                              <w:szCs w:val="24"/>
                            </w:rPr>
                          </w:pPr>
                          <w:sdt>
                            <w:sdtPr>
                              <w:alias w:val="Numeris"/>
                              <w:tag w:val="nr_3566fbaa73f34c69a5ec2432eaab10bc"/>
                              <w:lock w:val="sdtLocked"/>
                              <w:richText/>
                            </w:sdtPr>
                            <w:sdtContent>
                              <w:r>
                                <w:rPr>
                                  <w:bCs/>
                                  <w:szCs w:val="24"/>
                                </w:rPr>
                                <w:t>1</w:t>
                              </w:r>
                            </w:sdtContent>
                          </w:sdt>
                          <w:r>
                            <w:rPr>
                              <w:bCs/>
                              <w:szCs w:val="24"/>
                            </w:rPr>
                            <w:t xml:space="preserve">. Aplinkos teršimas pavojingomis cheminėmis medžiagomis ir preparatais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301efe1be6c74927a89072dfb605fe56"/>
                        <w:lock w:val="sdtLocked"/>
                        <w:richText/>
                      </w:sdtPr>
                      <w:sdtContent>
                        <w:p>
                          <w:pPr>
                            <w:spacing w:line="360" w:lineRule="auto"/>
                            <w:ind w:firstLine="720"/>
                            <w:jc w:val="both"/>
                            <w:rPr>
                              <w:bCs/>
                              <w:szCs w:val="24"/>
                            </w:rPr>
                          </w:pPr>
                          <w:sdt>
                            <w:sdtPr>
                              <w:alias w:val="Numeris"/>
                              <w:tag w:val="nr_301efe1be6c74927a89072dfb605fe5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p>
                          <w:pPr>
                            <w:spacing w:line="360" w:lineRule="auto"/>
                            <w:ind w:firstLine="720"/>
                            <w:jc w:val="both"/>
                            <w:rPr>
                              <w:bCs/>
                              <w:szCs w:val="24"/>
                            </w:rPr>
                          </w:pPr>
                        </w:p>
                      </w:sdtContent>
                    </w:sdt>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dca5aca600b0412e995cc0cc706aa644"/>
                        <w:lock w:val="sdtLocked"/>
                        <w:richText/>
                      </w:sdtPr>
                      <w:sdtContent>
                        <w:p>
                          <w:pPr>
                            <w:spacing w:line="360" w:lineRule="auto"/>
                            <w:ind w:firstLine="720"/>
                            <w:jc w:val="both"/>
                            <w:rPr>
                              <w:szCs w:val="24"/>
                            </w:rPr>
                          </w:pPr>
                          <w:sdt>
                            <w:sdtPr>
                              <w:alias w:val="Numeris"/>
                              <w:tag w:val="nr_dca5aca600b0412e995cc0cc706aa644"/>
                              <w:lock w:val="sdtLocked"/>
                              <w:richText/>
                            </w:sdtPr>
                            <w:sdtContent>
                              <w:r>
                                <w:rPr>
                                  <w:szCs w:val="24"/>
                                </w:rPr>
                                <w:t>2</w:t>
                              </w:r>
                            </w:sdtContent>
                          </w:sdt>
                          <w:r>
                            <w:rPr>
                              <w:szCs w:val="24"/>
                            </w:rPr>
                            <w:t xml:space="preserve">. Šio straipsnio 1 dalyje numatyta veika, kai dėl jos nepavojingomis atliekomis buvo užteršta aplinka </w:t>
                          </w:r>
                          <w:r>
                            <w:rPr>
                              <w:bCs/>
                              <w:szCs w:val="24"/>
                            </w:rPr>
                            <w:t xml:space="preserve">požeminio vandens </w:t>
                          </w:r>
                          <w:r>
                            <w:rPr>
                              <w:szCs w:val="24"/>
                            </w:rPr>
                            <w:t>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fd5f8ca79cc5443884698a8414af3df4"/>
                        <w:lock w:val="sdtLocked"/>
                        <w:richText/>
                      </w:sdtPr>
                      <w:sdtContent>
                        <w:p>
                          <w:pPr>
                            <w:spacing w:line="360" w:lineRule="auto"/>
                            <w:ind w:firstLine="720"/>
                            <w:jc w:val="both"/>
                            <w:rPr>
                              <w:szCs w:val="24"/>
                            </w:rPr>
                          </w:pPr>
                          <w:sdt>
                            <w:sdtPr>
                              <w:alias w:val="Numeris"/>
                              <w:tag w:val="nr_fd5f8ca79cc5443884698a8414af3df4"/>
                              <w:lock w:val="sdtLocked"/>
                              <w:richText/>
                            </w:sdtPr>
                            <w:sdtContent>
                              <w:r>
                                <w:rPr>
                                  <w:szCs w:val="24"/>
                                </w:rPr>
                                <w:t>4</w:t>
                              </w:r>
                            </w:sdtContent>
                          </w:sdt>
                          <w:r>
                            <w:rPr>
                              <w:szCs w:val="24"/>
                            </w:rPr>
                            <w:t xml:space="preserve">. Šio straipsnio 3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e5d648db14c94c3ba8daf622cdf4f9fa"/>
                        <w:lock w:val="sdtLocked"/>
                        <w:richText/>
                      </w:sdtPr>
                      <w:sdtContent>
                        <w:p>
                          <w:pPr>
                            <w:spacing w:line="360" w:lineRule="auto"/>
                            <w:ind w:firstLine="720"/>
                            <w:jc w:val="both"/>
                            <w:rPr>
                              <w:szCs w:val="24"/>
                            </w:rPr>
                          </w:pPr>
                          <w:sdt>
                            <w:sdtPr>
                              <w:alias w:val="Numeris"/>
                              <w:tag w:val="nr_e5d648db14c94c3ba8daf622cdf4f9fa"/>
                              <w:lock w:val="sdtLocked"/>
                              <w:richText/>
                            </w:sdtPr>
                            <w:sdtContent>
                              <w:r>
                                <w:rPr>
                                  <w:szCs w:val="24"/>
                                </w:rPr>
                                <w:t>6</w:t>
                              </w:r>
                            </w:sdtContent>
                          </w:sdt>
                          <w:r>
                            <w:rPr>
                              <w:szCs w:val="24"/>
                            </w:rPr>
                            <w:t xml:space="preserve">. Šio straipsnio 5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5f3eef32abc94383b4368e21446dc553"/>
                        <w:lock w:val="sdtLocked"/>
                        <w:richText/>
                      </w:sdtPr>
                      <w:sdtContent>
                        <w:p>
                          <w:pPr>
                            <w:spacing w:line="360" w:lineRule="auto"/>
                            <w:ind w:firstLine="720"/>
                            <w:jc w:val="both"/>
                            <w:rPr>
                              <w:szCs w:val="24"/>
                            </w:rPr>
                          </w:pPr>
                          <w:sdt>
                            <w:sdtPr>
                              <w:alias w:val="Numeris"/>
                              <w:tag w:val="nr_5f3eef32abc94383b4368e21446dc553"/>
                              <w:lock w:val="sdtLocked"/>
                              <w:richText/>
                            </w:sdtPr>
                            <w:sdtContent>
                              <w:r>
                                <w:rPr>
                                  <w:szCs w:val="24"/>
                                </w:rPr>
                                <w:t>8</w:t>
                              </w:r>
                            </w:sdtContent>
                          </w:sdt>
                          <w:r>
                            <w:rPr>
                              <w:szCs w:val="24"/>
                            </w:rPr>
                            <w:t xml:space="preserve">. Šio straipsnio 7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3aad4dfb4366498d85985e6d64359f25"/>
                        <w:lock w:val="sdtLocked"/>
                        <w:richText/>
                      </w:sdtPr>
                      <w:sdtContent>
                        <w:p>
                          <w:pPr>
                            <w:spacing w:line="360" w:lineRule="auto"/>
                            <w:ind w:firstLine="720"/>
                            <w:jc w:val="both"/>
                            <w:rPr>
                              <w:szCs w:val="24"/>
                            </w:rPr>
                          </w:pPr>
                          <w:sdt>
                            <w:sdtPr>
                              <w:alias w:val="Numeris"/>
                              <w:tag w:val="nr_3aad4dfb4366498d85985e6d64359f25"/>
                              <w:lock w:val="sdtLocked"/>
                              <w:richText/>
                            </w:sdtPr>
                            <w:sdtContent>
                              <w:r>
                                <w:rPr>
                                  <w:szCs w:val="24"/>
                                </w:rPr>
                                <w:t>10</w:t>
                              </w:r>
                            </w:sdtContent>
                          </w:sdt>
                          <w:r>
                            <w:rPr>
                              <w:szCs w:val="24"/>
                            </w:rPr>
                            <w:t xml:space="preserve">. Šio straipsnio 9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f6ab6f72d16a47b48081da0cd0d08b37"/>
                        <w:lock w:val="sdtLocked"/>
                        <w:richText/>
                      </w:sdtPr>
                      <w:sdtContent>
                        <w:p>
                          <w:pPr>
                            <w:spacing w:line="360" w:lineRule="auto"/>
                            <w:ind w:firstLine="720"/>
                            <w:jc w:val="both"/>
                            <w:rPr>
                              <w:szCs w:val="24"/>
                            </w:rPr>
                          </w:pPr>
                          <w:sdt>
                            <w:sdtPr>
                              <w:alias w:val="Numeris"/>
                              <w:tag w:val="nr_f6ab6f72d16a47b48081da0cd0d08b37"/>
                              <w:lock w:val="sdtLocked"/>
                              <w:richText/>
                            </w:sdtPr>
                            <w:sdtContent>
                              <w:r>
                                <w:rPr>
                                  <w:szCs w:val="24"/>
                                </w:rPr>
                                <w:t>12</w:t>
                              </w:r>
                            </w:sdtContent>
                          </w:sdt>
                          <w:r>
                            <w:rPr>
                              <w:szCs w:val="24"/>
                            </w:rPr>
                            <w:t xml:space="preserve">. Šio straipsnio 11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b6171e69941940ccb34fd5b56edfaa2e"/>
                        <w:lock w:val="sdtLocked"/>
                        <w:richText/>
                      </w:sdtPr>
                      <w:sdtContent>
                        <w:p>
                          <w:pPr>
                            <w:spacing w:line="360" w:lineRule="auto"/>
                            <w:ind w:firstLine="720"/>
                            <w:jc w:val="both"/>
                            <w:rPr>
                              <w:szCs w:val="24"/>
                            </w:rPr>
                          </w:pPr>
                          <w:sdt>
                            <w:sdtPr>
                              <w:alias w:val="Numeris"/>
                              <w:tag w:val="nr_b6171e69941940ccb34fd5b56edfaa2e"/>
                              <w:lock w:val="sdtLocked"/>
                              <w:richText/>
                            </w:sdtPr>
                            <w:sdtContent>
                              <w:r>
                                <w:rPr>
                                  <w:szCs w:val="24"/>
                                </w:rPr>
                                <w:t>14</w:t>
                              </w:r>
                            </w:sdtContent>
                          </w:sdt>
                          <w:r>
                            <w:rPr>
                              <w:szCs w:val="24"/>
                            </w:rPr>
                            <w:t xml:space="preserve">. Šio straipsnio 13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b2f98ece656a48ad9cac1794513a56c6"/>
                        <w:lock w:val="sdtLocked"/>
                        <w:richText/>
                      </w:sdtPr>
                      <w:sdtContent>
                        <w:p>
                          <w:pPr>
                            <w:spacing w:line="360" w:lineRule="auto"/>
                            <w:ind w:firstLine="720"/>
                            <w:jc w:val="both"/>
                            <w:rPr>
                              <w:szCs w:val="24"/>
                            </w:rPr>
                          </w:pPr>
                          <w:sdt>
                            <w:sdtPr>
                              <w:alias w:val="Numeris"/>
                              <w:tag w:val="nr_b2f98ece656a48ad9cac1794513a56c6"/>
                              <w:lock w:val="sdtLocked"/>
                              <w:richText/>
                            </w:sdtPr>
                            <w:sdtContent>
                              <w:r>
                                <w:rPr>
                                  <w:szCs w:val="24"/>
                                </w:rPr>
                                <w:t>16</w:t>
                              </w:r>
                            </w:sdtContent>
                          </w:sdt>
                          <w:r>
                            <w:rPr>
                              <w:szCs w:val="24"/>
                            </w:rPr>
                            <w:t xml:space="preserve">. Šio straipsnio 15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7230342478cb4b178e71c80fcb0bb0c8"/>
                        <w:lock w:val="sdtLocked"/>
                        <w:richText/>
                      </w:sdtPr>
                      <w:sdtContent>
                        <w:p>
                          <w:pPr>
                            <w:spacing w:line="360" w:lineRule="auto"/>
                            <w:ind w:firstLine="720"/>
                            <w:jc w:val="both"/>
                            <w:rPr>
                              <w:szCs w:val="24"/>
                            </w:rPr>
                          </w:pPr>
                          <w:sdt>
                            <w:sdtPr>
                              <w:alias w:val="Numeris"/>
                              <w:tag w:val="nr_7230342478cb4b178e71c80fcb0bb0c8"/>
                              <w:lock w:val="sdtLocked"/>
                              <w:richText/>
                            </w:sdtPr>
                            <w:sdtContent>
                              <w:r>
                                <w:rPr>
                                  <w:szCs w:val="24"/>
                                </w:rPr>
                                <w:t>18</w:t>
                              </w:r>
                            </w:sdtContent>
                          </w:sdt>
                          <w:r>
                            <w:rPr>
                              <w:szCs w:val="24"/>
                            </w:rPr>
                            <w:t xml:space="preserve">. Šio straipsnio 17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591886461f9b4e3bbee2f5107c12a827"/>
                        <w:lock w:val="sdtLocked"/>
                        <w:richText/>
                      </w:sdtPr>
                      <w:sdtContent>
                        <w:p>
                          <w:pPr>
                            <w:spacing w:line="360" w:lineRule="auto"/>
                            <w:ind w:firstLine="720"/>
                            <w:jc w:val="both"/>
                            <w:rPr>
                              <w:szCs w:val="24"/>
                            </w:rPr>
                          </w:pPr>
                          <w:sdt>
                            <w:sdtPr>
                              <w:alias w:val="Numeris"/>
                              <w:tag w:val="nr_591886461f9b4e3bbee2f5107c12a827"/>
                              <w:lock w:val="sdtLocked"/>
                              <w:richText/>
                            </w:sdtPr>
                            <w:sdtContent>
                              <w:r>
                                <w:rPr>
                                  <w:szCs w:val="24"/>
                                </w:rPr>
                                <w:t>20</w:t>
                              </w:r>
                            </w:sdtContent>
                          </w:sdt>
                          <w:r>
                            <w:rPr>
                              <w:szCs w:val="24"/>
                            </w:rPr>
                            <w:t xml:space="preserve">. Šio straipsnio 19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6baaab04b73043df9f964be968cfe47b"/>
                        <w:lock w:val="sdtLocked"/>
                        <w:richText/>
                      </w:sdtPr>
                      <w:sdtContent>
                        <w:p>
                          <w:pPr>
                            <w:spacing w:line="360" w:lineRule="auto"/>
                            <w:ind w:firstLine="720"/>
                            <w:jc w:val="both"/>
                            <w:rPr>
                              <w:szCs w:val="24"/>
                            </w:rPr>
                          </w:pPr>
                          <w:sdt>
                            <w:sdtPr>
                              <w:alias w:val="Numeris"/>
                              <w:tag w:val="nr_6baaab04b73043df9f964be968cfe47b"/>
                              <w:lock w:val="sdtLocked"/>
                              <w:richText/>
                            </w:sdtPr>
                            <w:sdtContent>
                              <w:r>
                                <w:rPr>
                                  <w:szCs w:val="24"/>
                                </w:rPr>
                                <w:t>22</w:t>
                              </w:r>
                            </w:sdtContent>
                          </w:sdt>
                          <w:r>
                            <w:rPr>
                              <w:szCs w:val="24"/>
                            </w:rPr>
                            <w:t xml:space="preserve">. Šio straipsnio 21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244e63d264e2422487738aafac01275d"/>
                        <w:lock w:val="sdtLocked"/>
                        <w:richText/>
                      </w:sdtPr>
                      <w:sdtContent>
                        <w:p>
                          <w:pPr>
                            <w:spacing w:line="360" w:lineRule="auto"/>
                            <w:ind w:firstLine="720"/>
                            <w:jc w:val="both"/>
                            <w:rPr>
                              <w:szCs w:val="24"/>
                            </w:rPr>
                          </w:pPr>
                          <w:sdt>
                            <w:sdtPr>
                              <w:alias w:val="Numeris"/>
                              <w:tag w:val="nr_244e63d264e2422487738aafac01275d"/>
                              <w:lock w:val="sdtLocked"/>
                              <w:richText/>
                            </w:sdtPr>
                            <w:sdtContent>
                              <w:r>
                                <w:rPr>
                                  <w:szCs w:val="24"/>
                                </w:rPr>
                                <w:t>24</w:t>
                              </w:r>
                            </w:sdtContent>
                          </w:sdt>
                          <w:r>
                            <w:rPr>
                              <w:szCs w:val="24"/>
                            </w:rPr>
                            <w:t xml:space="preserve">. Šio straipsnio 23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 </w:t>
                          </w:r>
                        </w:p>
                        <w:p>
                          <w:pPr>
                            <w:spacing w:line="360" w:lineRule="auto"/>
                            <w:ind w:firstLine="720"/>
                            <w:jc w:val="both"/>
                            <w:rPr>
                              <w:szCs w:val="24"/>
                            </w:rPr>
                          </w:pPr>
                          <w:r>
                            <w:rPr>
                              <w:szCs w:val="24"/>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22eecf68749d435294ac48c9dff28930"/>
                        <w:lock w:val="sdtLocked"/>
                        <w:richText/>
                      </w:sdtPr>
                      <w:sdtContent>
                        <w:p>
                          <w:pPr>
                            <w:spacing w:line="360" w:lineRule="auto"/>
                            <w:ind w:firstLine="720"/>
                            <w:jc w:val="both"/>
                            <w:rPr>
                              <w:szCs w:val="24"/>
                            </w:rPr>
                          </w:pPr>
                          <w:sdt>
                            <w:sdtPr>
                              <w:alias w:val="Numeris"/>
                              <w:tag w:val="nr_22eecf68749d435294ac48c9dff28930"/>
                              <w:lock w:val="sdtLocked"/>
                              <w:richText/>
                            </w:sdtPr>
                            <w:sdtContent>
                              <w:r>
                                <w:rPr>
                                  <w:szCs w:val="24"/>
                                </w:rPr>
                                <w:t>26</w:t>
                              </w:r>
                            </w:sdtContent>
                          </w:sdt>
                          <w:r>
                            <w:rPr>
                              <w:szCs w:val="24"/>
                            </w:rPr>
                            <w:t xml:space="preserve">. Šio straipsnio 25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92087011602a4e0a9ef9ba35fbebd5e8"/>
                        <w:lock w:val="sdtLocked"/>
                        <w:richText/>
                      </w:sdtPr>
                      <w:sdtContent>
                        <w:p>
                          <w:pPr>
                            <w:spacing w:line="360" w:lineRule="auto"/>
                            <w:ind w:firstLine="720"/>
                            <w:jc w:val="both"/>
                            <w:rPr>
                              <w:szCs w:val="24"/>
                            </w:rPr>
                          </w:pPr>
                          <w:sdt>
                            <w:sdtPr>
                              <w:alias w:val="Numeris"/>
                              <w:tag w:val="nr_92087011602a4e0a9ef9ba35fbebd5e8"/>
                              <w:lock w:val="sdtLocked"/>
                              <w:richText/>
                            </w:sdtPr>
                            <w:sdtContent>
                              <w:r>
                                <w:rPr>
                                  <w:szCs w:val="24"/>
                                </w:rPr>
                                <w:t>28</w:t>
                              </w:r>
                            </w:sdtContent>
                          </w:sdt>
                          <w:r>
                            <w:rPr>
                              <w:szCs w:val="24"/>
                            </w:rPr>
                            <w:t xml:space="preserve">. Šio straipsnio 27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b1de2c2ef3e84397a7f6289af43c70fe"/>
                        <w:lock w:val="sdtLocked"/>
                        <w:richText/>
                      </w:sdtPr>
                      <w:sdtContent>
                        <w:p>
                          <w:pPr>
                            <w:spacing w:line="360" w:lineRule="auto"/>
                            <w:ind w:firstLine="720"/>
                            <w:jc w:val="both"/>
                            <w:rPr>
                              <w:bCs/>
                              <w:szCs w:val="24"/>
                            </w:rPr>
                          </w:pPr>
                          <w:sdt>
                            <w:sdtPr>
                              <w:alias w:val="Numeris"/>
                              <w:tag w:val="nr_b1de2c2ef3e84397a7f6289af43c70fe"/>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rPr>
                              <w:bCs/>
                              <w:szCs w:val="24"/>
                            </w:rPr>
                          </w:pPr>
                          <w:r>
                            <w:rPr>
                              <w:bCs/>
                              <w:szCs w:val="24"/>
                            </w:rPr>
                            <w:t>užtraukia baudą juridinių asmenų vadovams ar kitiems atsakingiems asmenims nuo vieno tūkstančio aštuonių šimtų iki trijų tūkstančių keturių šimtų eurų.</w:t>
                          </w:r>
                        </w:p>
                        <w:p>
                          <w:pPr>
                            <w:spacing w:line="360" w:lineRule="auto"/>
                            <w:ind w:firstLine="720"/>
                            <w:jc w:val="both"/>
                            <w:rPr>
                              <w:szCs w:val="24"/>
                            </w:rPr>
                          </w:pPr>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a7975e12f33d4fefba465f235c7cc3de"/>
                    <w:lock w:val="sdtLocked"/>
                    <w:richText/>
                  </w:sdtPr>
                  <w:sdtContent>
                    <w:p>
                      <w:pPr>
                        <w:spacing w:line="360" w:lineRule="auto"/>
                        <w:ind w:left="2552" w:hanging="1832"/>
                        <w:jc w:val="both"/>
                        <w:rPr>
                          <w:bCs/>
                          <w:szCs w:val="24"/>
                        </w:rPr>
                      </w:pPr>
                      <w:sdt>
                        <w:sdtPr>
                          <w:alias w:val="Numeris"/>
                          <w:tag w:val="nr_a7975e12f33d4fefba465f235c7cc3de"/>
                          <w:lock w:val="sdtLocked"/>
                          <w:richText/>
                        </w:sdtPr>
                        <w:sdtContent>
                          <w:r>
                            <w:rPr>
                              <w:b/>
                              <w:bCs/>
                              <w:szCs w:val="24"/>
                            </w:rPr>
                            <w:t>256</w:t>
                          </w:r>
                        </w:sdtContent>
                      </w:sdt>
                      <w:r>
                        <w:rPr>
                          <w:b/>
                          <w:bCs/>
                          <w:szCs w:val="24"/>
                        </w:rPr>
                        <w:t xml:space="preserve"> straipsnis. </w:t>
                      </w:r>
                      <w:sdt>
                        <w:sdtPr>
                          <w:alias w:val="Pavadinimas"/>
                          <w:tag w:val="title_a7975e12f33d4fefba465f235c7cc3de"/>
                          <w:lock w:val="sdtLocked"/>
                          <w:richText/>
                        </w:sdtPr>
                        <w:sdtContent>
                          <w:r>
                            <w:rPr>
                              <w:b/>
                              <w:bCs/>
                              <w:szCs w:val="24"/>
                            </w:rPr>
                            <w:t>Specialiųjų žemės, miško, vandens telkinių naudojimo sąlygų pažeidimas arba šių sąlygų neįrašymas ar neteisingas įrašymas į žemės, miško, vandens telkinio nuosavybę patvirtinančius dokumentus</w:t>
                          </w:r>
                        </w:sdtContent>
                      </w:sdt>
                    </w:p>
                    <w:sdt>
                      <w:sdtPr>
                        <w:alias w:val="256 str. 1 d."/>
                        <w:tag w:val="part_0cbe8bf829734effaed320974d25eac9"/>
                        <w:lock w:val="sdtLocked"/>
                        <w:richText/>
                      </w:sdtPr>
                      <w:sdtContent>
                        <w:p>
                          <w:pPr>
                            <w:spacing w:line="360" w:lineRule="auto"/>
                            <w:ind w:firstLine="720"/>
                            <w:jc w:val="both"/>
                            <w:rPr>
                              <w:bCs/>
                              <w:szCs w:val="24"/>
                            </w:rPr>
                          </w:pPr>
                          <w:sdt>
                            <w:sdtPr>
                              <w:alias w:val="Numeris"/>
                              <w:tag w:val="nr_0cbe8bf829734effaed320974d25eac9"/>
                              <w:lock w:val="sdtLocked"/>
                              <w:richText/>
                            </w:sdtPr>
                            <w:sdtContent>
                              <w:r>
                                <w:rPr>
                                  <w:bCs/>
                                  <w:szCs w:val="24"/>
                                </w:rPr>
                                <w:t>1</w:t>
                              </w:r>
                            </w:sdtContent>
                          </w:sdt>
                          <w:r>
                            <w:rPr>
                              <w:bCs/>
                              <w:szCs w:val="24"/>
                            </w:rPr>
                            <w:t xml:space="preserve">. Specialiųjų žemės, miško naudojimo sąlygų pažeidimas ar nevykdymas </w:t>
                          </w:r>
                        </w:p>
                        <w:p>
                          <w:pPr>
                            <w:spacing w:line="360" w:lineRule="auto"/>
                            <w:ind w:firstLine="720"/>
                            <w:jc w:val="both"/>
                            <w:rPr>
                              <w:bCs/>
                              <w:szCs w:val="24"/>
                            </w:rPr>
                          </w:pPr>
                          <w:r>
                            <w:rPr>
                              <w:bCs/>
                              <w:szCs w:val="24"/>
                            </w:rPr>
                            <w:t>užtraukia baudą nuo vieno šimto penkiasdešimt iki trijų šimtų eurų.</w:t>
                          </w:r>
                        </w:p>
                      </w:sdtContent>
                    </w:sdt>
                    <w:sdt>
                      <w:sdtPr>
                        <w:alias w:val="256 str. 2 d."/>
                        <w:tag w:val="part_a82e772dfc0948cd8be92880a249bcde"/>
                        <w:lock w:val="sdtLocked"/>
                        <w:richText/>
                      </w:sdtPr>
                      <w:sdtContent>
                        <w:p>
                          <w:pPr>
                            <w:spacing w:line="360" w:lineRule="auto"/>
                            <w:ind w:firstLine="720"/>
                            <w:jc w:val="both"/>
                            <w:rPr>
                              <w:bCs/>
                              <w:szCs w:val="24"/>
                            </w:rPr>
                          </w:pPr>
                          <w:sdt>
                            <w:sdtPr>
                              <w:alias w:val="Numeris"/>
                              <w:tag w:val="nr_a82e772dfc0948cd8be92880a249bcde"/>
                              <w:lock w:val="sdtLocked"/>
                              <w:richText/>
                            </w:sdtPr>
                            <w:sdtContent>
                              <w:r>
                                <w:rPr>
                                  <w:bCs/>
                                  <w:szCs w:val="24"/>
                                </w:rPr>
                                <w:t>2</w:t>
                              </w:r>
                            </w:sdtContent>
                          </w:sdt>
                          <w:r>
                            <w:rPr>
                              <w:bCs/>
                              <w:szCs w:val="24"/>
                            </w:rPr>
                            <w:t xml:space="preserve">. Specialiųjų žemės, miško, vandens telkinių naudojimo sąlygų neįrašymas arba neteisingas įrašymas į žemės, miško, vandens telkinio nuosavybės dokumentus </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256 str. 3 d."/>
                        <w:tag w:val="part_31232cda063247b69605f950c626aa7e"/>
                        <w:lock w:val="sdtLocked"/>
                        <w:richText/>
                      </w:sdtPr>
                      <w:sdtContent>
                        <w:p>
                          <w:pPr>
                            <w:spacing w:line="360" w:lineRule="auto"/>
                            <w:ind w:firstLine="720"/>
                            <w:jc w:val="both"/>
                            <w:rPr>
                              <w:bCs/>
                              <w:szCs w:val="24"/>
                            </w:rPr>
                          </w:pPr>
                          <w:sdt>
                            <w:sdtPr>
                              <w:alias w:val="Numeris"/>
                              <w:tag w:val="nr_31232cda063247b69605f950c626aa7e"/>
                              <w:lock w:val="sdtLocked"/>
                              <w:richText/>
                            </w:sdtPr>
                            <w:sdtContent>
                              <w:r>
                                <w:rPr>
                                  <w:bCs/>
                                  <w:szCs w:val="24"/>
                                </w:rPr>
                                <w:t>3</w:t>
                              </w:r>
                            </w:sdtContent>
                          </w:sdt>
                          <w:r>
                            <w:rPr>
                              <w:bCs/>
                              <w:szCs w:val="24"/>
                            </w:rPr>
                            <w:t xml:space="preserve">. Specialiųjų vandens telkinių naudojimo sąlygų pažeidimas arba nevykdymas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4 d."/>
                        <w:tag w:val="part_bc40afd1b1934dd3872df302a892a256"/>
                        <w:lock w:val="sdtLocked"/>
                        <w:richText/>
                      </w:sdtPr>
                      <w:sdtContent>
                        <w:p>
                          <w:pPr>
                            <w:spacing w:line="360" w:lineRule="auto"/>
                            <w:ind w:firstLine="720"/>
                            <w:jc w:val="both"/>
                            <w:rPr>
                              <w:bCs/>
                              <w:szCs w:val="24"/>
                            </w:rPr>
                          </w:pPr>
                          <w:sdt>
                            <w:sdtPr>
                              <w:alias w:val="Numeris"/>
                              <w:tag w:val="nr_bc40afd1b1934dd3872df302a892a256"/>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penkių šimtų penkiasdešimt iki vieno tūkstančio dviejų šimtų eurų ir juridinių asmenų vadovams ar kitiems atsakingiems asmenims – nuo vieno tūkstančio dviejų šimtų iki dviejų tūkstančių trijų šimtų eurų.</w:t>
                          </w:r>
                        </w:p>
                        <w:p>
                          <w:pPr>
                            <w:spacing w:line="360" w:lineRule="auto"/>
                            <w:ind w:firstLine="720"/>
                            <w:jc w:val="both"/>
                            <w:rPr>
                              <w:bCs/>
                              <w:szCs w:val="24"/>
                            </w:rPr>
                          </w:pPr>
                        </w:p>
                      </w:sdtContent>
                    </w:sdt>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36a7b7d971a84155b278b710aaa49617"/>
                    <w:lock w:val="sdtLocked"/>
                    <w:richText/>
                  </w:sdtPr>
                  <w:sdtContent>
                    <w:p>
                      <w:pPr>
                        <w:spacing w:line="360" w:lineRule="auto"/>
                        <w:ind w:firstLine="720"/>
                        <w:jc w:val="both"/>
                        <w:rPr>
                          <w:bCs/>
                          <w:szCs w:val="24"/>
                        </w:rPr>
                      </w:pPr>
                      <w:sdt>
                        <w:sdtPr>
                          <w:alias w:val="Numeris"/>
                          <w:tag w:val="nr_36a7b7d971a84155b278b710aaa49617"/>
                          <w:lock w:val="sdtLocked"/>
                          <w:richText/>
                        </w:sdtPr>
                        <w:sdtContent>
                          <w:r>
                            <w:rPr>
                              <w:b/>
                              <w:bCs/>
                              <w:szCs w:val="24"/>
                            </w:rPr>
                            <w:t>258</w:t>
                          </w:r>
                        </w:sdtContent>
                      </w:sdt>
                      <w:r>
                        <w:rPr>
                          <w:b/>
                          <w:bCs/>
                          <w:szCs w:val="24"/>
                        </w:rPr>
                        <w:t xml:space="preserve"> straipsnis. </w:t>
                      </w:r>
                      <w:sdt>
                        <w:sdtPr>
                          <w:alias w:val="Pavadinimas"/>
                          <w:tag w:val="title_36a7b7d971a84155b278b710aaa49617"/>
                          <w:lock w:val="sdtLocked"/>
                          <w:richText/>
                        </w:sdtPr>
                        <w:sdtContent>
                          <w:r>
                            <w:rPr>
                              <w:b/>
                              <w:bCs/>
                              <w:szCs w:val="24"/>
                            </w:rPr>
                            <w:t>Privalomų dirvožemio apsaugos priemonių nevykdymas</w:t>
                          </w:r>
                        </w:sdtContent>
                      </w:sdt>
                    </w:p>
                    <w:sdt>
                      <w:sdtPr>
                        <w:alias w:val="258 str. 1 d."/>
                        <w:tag w:val="part_fc5136258b0f4b1d9357187abfa876c2"/>
                        <w:lock w:val="sdtLocked"/>
                        <w:richText/>
                      </w:sdtPr>
                      <w:sdtContent>
                        <w:p>
                          <w:pPr>
                            <w:spacing w:line="360" w:lineRule="auto"/>
                            <w:ind w:firstLine="720"/>
                            <w:jc w:val="both"/>
                            <w:rPr>
                              <w:bCs/>
                              <w:szCs w:val="24"/>
                            </w:rPr>
                          </w:pPr>
                          <w:sdt>
                            <w:sdtPr>
                              <w:alias w:val="Numeris"/>
                              <w:tag w:val="nr_fc5136258b0f4b1d9357187abfa876c2"/>
                              <w:lock w:val="sdtLocked"/>
                              <w:richText/>
                            </w:sdtPr>
                            <w:sdtContent>
                              <w:r>
                                <w:rPr>
                                  <w:bCs/>
                                  <w:szCs w:val="24"/>
                                </w:rPr>
                                <w:t>1</w:t>
                              </w:r>
                            </w:sdtContent>
                          </w:sdt>
                          <w:r>
                            <w:rPr>
                              <w:bCs/>
                              <w:szCs w:val="24"/>
                            </w:rPr>
                            <w:t>. 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 xml:space="preserve">užtraukia baudą asmenims nuo keturiolikos iki trisdešimt eurų ir juridinių asmenų vadovams ar kitiems atsakingiems asmenims – nuo trisdešimt iki šešiasdešimt eurų. </w:t>
                          </w:r>
                        </w:p>
                      </w:sdtContent>
                    </w:sdt>
                    <w:sdt>
                      <w:sdtPr>
                        <w:alias w:val="258 str. 2 d."/>
                        <w:tag w:val="part_5790c33354974173895203325e239ffc"/>
                        <w:lock w:val="sdtLocked"/>
                        <w:richText/>
                      </w:sdtPr>
                      <w:sdtContent>
                        <w:p>
                          <w:pPr>
                            <w:spacing w:line="360" w:lineRule="auto"/>
                            <w:ind w:firstLine="720"/>
                            <w:jc w:val="both"/>
                            <w:rPr>
                              <w:bCs/>
                              <w:szCs w:val="24"/>
                            </w:rPr>
                          </w:pPr>
                          <w:sdt>
                            <w:sdtPr>
                              <w:alias w:val="Numeris"/>
                              <w:tag w:val="nr_5790c33354974173895203325e239ffc"/>
                              <w:lock w:val="sdtLocked"/>
                              <w:richText/>
                            </w:sdtPr>
                            <w:sdtContent>
                              <w:r>
                                <w:rPr>
                                  <w:bCs/>
                                  <w:szCs w:val="24"/>
                                </w:rPr>
                                <w:t>2</w:t>
                              </w:r>
                            </w:sdtContent>
                          </w:sdt>
                          <w:r>
                            <w:rPr>
                              <w:bCs/>
                              <w:szCs w:val="24"/>
                            </w:rPr>
                            <w:t>. Rekultivacijos projektų nevykdymas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2756ec1a99834d51ab6c583e261c1811"/>
                    <w:lock w:val="sdtLocked"/>
                    <w:richText/>
                  </w:sdtPr>
                  <w:sdtContent>
                    <w:p>
                      <w:pPr>
                        <w:spacing w:line="360" w:lineRule="auto"/>
                        <w:ind w:left="2410" w:hanging="1690"/>
                        <w:jc w:val="both"/>
                        <w:rPr>
                          <w:bCs/>
                          <w:szCs w:val="24"/>
                        </w:rPr>
                      </w:pPr>
                      <w:sdt>
                        <w:sdtPr>
                          <w:alias w:val="Numeris"/>
                          <w:tag w:val="nr_2756ec1a99834d51ab6c583e261c1811"/>
                          <w:lock w:val="sdtLocked"/>
                          <w:richText/>
                        </w:sdtPr>
                        <w:sdtContent>
                          <w:r>
                            <w:rPr>
                              <w:b/>
                              <w:bCs/>
                              <w:szCs w:val="24"/>
                            </w:rPr>
                            <w:t>262</w:t>
                          </w:r>
                        </w:sdtContent>
                      </w:sdt>
                      <w:r>
                        <w:rPr>
                          <w:b/>
                          <w:bCs/>
                          <w:szCs w:val="24"/>
                        </w:rPr>
                        <w:t xml:space="preserve"> straipsnis. </w:t>
                      </w:r>
                      <w:sdt>
                        <w:sdtPr>
                          <w:alias w:val="Pavadinimas"/>
                          <w:tag w:val="title_2756ec1a99834d51ab6c583e261c1811"/>
                          <w:lock w:val="sdtLocked"/>
                          <w:richText/>
                        </w:sdtPr>
                        <w:sdtContent>
                          <w:r>
                            <w:rPr>
                              <w:b/>
                              <w:bCs/>
                              <w:szCs w:val="24"/>
                            </w:rPr>
                            <w:t>Žemės gelmių, jų išteklių apsaugos ir naudojimo reikalavimų pažeidimas</w:t>
                          </w:r>
                        </w:sdtContent>
                      </w:sdt>
                    </w:p>
                    <w:sdt>
                      <w:sdtPr>
                        <w:alias w:val="262 str. 1 d."/>
                        <w:tag w:val="part_563a044b41f04ecd8628141bbd956904"/>
                        <w:lock w:val="sdtLocked"/>
                        <w:richText/>
                      </w:sdtPr>
                      <w:sdtContent>
                        <w:p>
                          <w:pPr>
                            <w:spacing w:line="360" w:lineRule="auto"/>
                            <w:ind w:firstLine="720"/>
                            <w:jc w:val="both"/>
                            <w:rPr>
                              <w:bCs/>
                              <w:szCs w:val="24"/>
                            </w:rPr>
                          </w:pPr>
                          <w:sdt>
                            <w:sdtPr>
                              <w:alias w:val="Numeris"/>
                              <w:tag w:val="nr_563a044b41f04ecd8628141bbd956904"/>
                              <w:lock w:val="sdtLocked"/>
                              <w:richText/>
                            </w:sdtPr>
                            <w:sdtContent>
                              <w:r>
                                <w:rPr>
                                  <w:bCs/>
                                  <w:szCs w:val="24"/>
                                </w:rPr>
                                <w:t>1</w:t>
                              </w:r>
                            </w:sdtContent>
                          </w:sdt>
                          <w:r>
                            <w:rPr>
                              <w:bCs/>
                              <w:szCs w:val="24"/>
                            </w:rPr>
                            <w:t xml:space="preserve">. Žemės gelmių apsaugos nuo užteršimo ir išsekinimo, racionalaus žemės gelmių išteklių ir ertmių naudojimo ir apskaitos reikalavimų pažeidimas, savavališkas žemės gelmių (geologinis) tyrimas, naudingųjų iškasenų telkinių plotų užstatymas, požeminio vandens stebėsenos gręžinių naikinimas arba gadinimas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šešiasdešimt eurų.</w:t>
                          </w:r>
                        </w:p>
                      </w:sdtContent>
                    </w:sdt>
                    <w:sdt>
                      <w:sdtPr>
                        <w:alias w:val="262 str. 2 d."/>
                        <w:tag w:val="part_9ae42bacba9b46d586a2df6bba11aea0"/>
                        <w:lock w:val="sdtLocked"/>
                        <w:richText/>
                      </w:sdtPr>
                      <w:sdtContent>
                        <w:p>
                          <w:pPr>
                            <w:spacing w:line="360" w:lineRule="auto"/>
                            <w:ind w:firstLine="720"/>
                            <w:jc w:val="both"/>
                            <w:rPr>
                              <w:bCs/>
                              <w:szCs w:val="24"/>
                            </w:rPr>
                          </w:pPr>
                          <w:sdt>
                            <w:sdtPr>
                              <w:alias w:val="Numeris"/>
                              <w:tag w:val="nr_9ae42bacba9b46d586a2df6bba11aea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aštuoniasdešimt eurų ir juridinių asmenų vadovams ar kitiems atsakingiems asmenims – nuo penkių šimtų penkiasdešimt iki vieno tūkstančio dviejų šimtų eurų.</w:t>
                          </w:r>
                        </w:p>
                        <w:p>
                          <w:pPr>
                            <w:spacing w:line="360" w:lineRule="auto"/>
                            <w:ind w:firstLine="720"/>
                            <w:jc w:val="both"/>
                            <w:rPr>
                              <w:b/>
                              <w:bCs/>
                              <w:szCs w:val="24"/>
                            </w:rPr>
                          </w:pPr>
                        </w:p>
                      </w:sdtContent>
                    </w:sdt>
                  </w:sdtContent>
                </w:sdt>
                <w:sdt>
                  <w:sdtPr>
                    <w:alias w:val="263 str."/>
                    <w:tag w:val="part_9804afdc730142689b2e9194487c73db"/>
                    <w:lock w:val="sdtLocked"/>
                    <w:richText/>
                  </w:sdtPr>
                  <w:sdtContent>
                    <w:p>
                      <w:pPr>
                        <w:spacing w:line="360" w:lineRule="auto"/>
                        <w:ind w:left="2410" w:hanging="1690"/>
                        <w:jc w:val="both"/>
                        <w:rPr>
                          <w:bCs/>
                          <w:szCs w:val="24"/>
                        </w:rPr>
                      </w:pPr>
                      <w:sdt>
                        <w:sdtPr>
                          <w:alias w:val="Numeris"/>
                          <w:tag w:val="nr_9804afdc730142689b2e9194487c73db"/>
                          <w:lock w:val="sdtLocked"/>
                          <w:richText/>
                        </w:sdtPr>
                        <w:sdtContent>
                          <w:r>
                            <w:rPr>
                              <w:b/>
                              <w:bCs/>
                              <w:szCs w:val="24"/>
                            </w:rPr>
                            <w:t>263</w:t>
                          </w:r>
                        </w:sdtContent>
                      </w:sdt>
                      <w:r>
                        <w:rPr>
                          <w:b/>
                          <w:bCs/>
                          <w:szCs w:val="24"/>
                        </w:rPr>
                        <w:t xml:space="preserve"> straipsnis. </w:t>
                      </w:r>
                      <w:sdt>
                        <w:sdtPr>
                          <w:alias w:val="Pavadinimas"/>
                          <w:tag w:val="title_9804afdc730142689b2e9194487c73db"/>
                          <w:lock w:val="sdtLocked"/>
                          <w:richText/>
                        </w:sdtPr>
                        <w:sdtContent>
                          <w:r>
                            <w:rPr>
                              <w:b/>
                              <w:bCs/>
                              <w:szCs w:val="24"/>
                            </w:rPr>
                            <w:t>Žemės gelmių (geologinio) tyrimo darbų atlikimo taisyklių ar reikalavimų pažeidimas</w:t>
                          </w:r>
                        </w:sdtContent>
                      </w:sdt>
                    </w:p>
                    <w:sdt>
                      <w:sdtPr>
                        <w:alias w:val="263 str. 1 d."/>
                        <w:tag w:val="part_44b92584906f403ca9d68cfed13de4a2"/>
                        <w:lock w:val="sdtLocked"/>
                        <w:richText/>
                      </w:sdtPr>
                      <w:sdtContent>
                        <w:p>
                          <w:pPr>
                            <w:spacing w:line="360" w:lineRule="auto"/>
                            <w:ind w:firstLine="720"/>
                            <w:jc w:val="both"/>
                            <w:rPr>
                              <w:bCs/>
                              <w:szCs w:val="24"/>
                            </w:rPr>
                          </w:pPr>
                          <w:sdt>
                            <w:sdtPr>
                              <w:alias w:val="Numeris"/>
                              <w:tag w:val="nr_44b92584906f403ca9d68cfed13de4a2"/>
                              <w:lock w:val="sdtLocked"/>
                              <w:richText/>
                            </w:sdtPr>
                            <w:sdtContent>
                              <w:r>
                                <w:rPr>
                                  <w:bCs/>
                                  <w:szCs w:val="24"/>
                                </w:rPr>
                                <w:t>1</w:t>
                              </w:r>
                            </w:sdtContent>
                          </w:sdt>
                          <w:r>
                            <w:rPr>
                              <w:bCs/>
                              <w:szCs w:val="24"/>
                            </w:rPr>
                            <w:t>. Žemės gelmių (geologinio) tyrimo darbų atlikimo taisyklių pažeidimas, taip pat žemės gelmių (geologinio) tyrimo rezultatų nepateikimas nustatyta tvarka</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63 str. 2 d."/>
                        <w:tag w:val="part_2aa57c60a08d44d797e0a04d2e51d9a7"/>
                        <w:lock w:val="sdtLocked"/>
                        <w:richText/>
                      </w:sdtPr>
                      <w:sdtContent>
                        <w:p>
                          <w:pPr>
                            <w:spacing w:line="360" w:lineRule="auto"/>
                            <w:ind w:firstLine="720"/>
                            <w:jc w:val="both"/>
                            <w:rPr>
                              <w:bCs/>
                              <w:szCs w:val="24"/>
                            </w:rPr>
                          </w:pPr>
                          <w:sdt>
                            <w:sdtPr>
                              <w:alias w:val="Numeris"/>
                              <w:tag w:val="nr_2aa57c60a08d44d797e0a04d2e51d9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keturių šimtų penkiasdešimt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e690b8cdc6f64e35b761c69c561646f4"/>
                        <w:lock w:val="sdtLocked"/>
                        <w:richText/>
                      </w:sdtPr>
                      <w:sdtContent>
                        <w:p>
                          <w:pPr>
                            <w:spacing w:line="360" w:lineRule="auto"/>
                            <w:ind w:firstLine="720"/>
                            <w:jc w:val="both"/>
                            <w:rPr>
                              <w:szCs w:val="24"/>
                            </w:rPr>
                          </w:pPr>
                          <w:sdt>
                            <w:sdtPr>
                              <w:alias w:val="Numeris"/>
                              <w:tag w:val="nr_e690b8cdc6f64e35b761c69c561646f4"/>
                              <w:lock w:val="sdtLocked"/>
                              <w:richText/>
                            </w:sdtPr>
                            <w:sdtContent>
                              <w:r>
                                <w:rPr>
                                  <w:szCs w:val="24"/>
                                </w:rPr>
                                <w:t>3</w:t>
                              </w:r>
                            </w:sdtContent>
                          </w:sdt>
                          <w:r>
                            <w:rPr>
                              <w:szCs w:val="24"/>
                            </w:rPr>
                            <w:t xml:space="preserve">. </w:t>
                          </w:r>
                          <w:r>
                            <w:rPr>
                              <w:bCs/>
                              <w:szCs w:val="24"/>
                            </w:rPr>
                            <w:t>Požeminio vandens vandenviečių</w:t>
                          </w:r>
                          <w:r>
                            <w:rPr>
                              <w:szCs w:val="24"/>
                            </w:rPr>
                            <w:t xml:space="preserve"> apsaugos zonų apsaugos reikalavimų pažeidimas</w:t>
                          </w:r>
                        </w:p>
                        <w:p>
                          <w:pPr>
                            <w:spacing w:line="360" w:lineRule="auto"/>
                            <w:ind w:firstLine="720"/>
                            <w:jc w:val="both"/>
                            <w:rPr>
                              <w:bCs/>
                              <w:szCs w:val="24"/>
                            </w:rPr>
                          </w:pPr>
                          <w:r>
                            <w:rPr>
                              <w:szCs w:val="24"/>
                            </w:rPr>
                            <w:t>užtraukia baudą asmenims nuo vieno šimto penkiasdešimt iki trijų šimtų eurų ir juridinių asmenų vadovams ar kitiems atsakingiems asmenims –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d0acf2c2931549baa58a90729cd2a329"/>
                        <w:lock w:val="sdtLocked"/>
                        <w:richText/>
                      </w:sdtPr>
                      <w:sdtContent>
                        <w:p>
                          <w:pPr>
                            <w:spacing w:line="360" w:lineRule="auto"/>
                            <w:ind w:firstLine="720"/>
                            <w:jc w:val="both"/>
                            <w:rPr>
                              <w:bCs/>
                              <w:szCs w:val="24"/>
                            </w:rPr>
                          </w:pPr>
                          <w:sdt>
                            <w:sdtPr>
                              <w:alias w:val="Numeris"/>
                              <w:tag w:val="nr_d0acf2c2931549baa58a90729cd2a32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aštuoniasdešimt iki šešių šimtų eurų ir juridinių asmenų vadovams ar kitiems atsakingiems asmenims – nuo penkių šimtų penkiasdešimt iki vieno tūkstančio dviejų šimtų eurų.</w:t>
                          </w:r>
                        </w:p>
                        <w:p>
                          <w:pPr>
                            <w:spacing w:line="360" w:lineRule="auto"/>
                            <w:ind w:firstLine="720"/>
                            <w:jc w:val="both"/>
                            <w:rPr>
                              <w:bCs/>
                              <w:szCs w:val="24"/>
                            </w:rPr>
                          </w:pPr>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5ca41201e5544099cc40096f0227b37"/>
                        <w:lock w:val="sdtLocked"/>
                        <w:richText/>
                      </w:sdtPr>
                      <w:sdtContent>
                        <w:p>
                          <w:pPr>
                            <w:spacing w:line="360" w:lineRule="auto"/>
                            <w:ind w:firstLine="720"/>
                            <w:jc w:val="both"/>
                            <w:rPr>
                              <w:bCs/>
                              <w:szCs w:val="24"/>
                            </w:rPr>
                          </w:pPr>
                          <w:sdt>
                            <w:sdtPr>
                              <w:alias w:val="Numeris"/>
                              <w:tag w:val="nr_75ca41201e5544099cc40096f0227b37"/>
                              <w:lock w:val="sdtLocked"/>
                              <w:richText/>
                            </w:sdtPr>
                            <w:sdtContent>
                              <w:r>
                                <w:rPr>
                                  <w:bCs/>
                                  <w:szCs w:val="24"/>
                                </w:rPr>
                                <w:t>3</w:t>
                              </w:r>
                            </w:sdtContent>
                          </w:sdt>
                          <w:r>
                            <w:rPr>
                              <w:bCs/>
                              <w:szCs w:val="24"/>
                            </w:rPr>
                            <w:t>. Lietuvos Respublikos vidaus ir teritorinių vandenų teršimas iš laivų, Lietuvos Respublikos jūros rajono teršimas iš šiame rajone esančių stacionariųjų ar plūduriuojančių įrenginių, konstrukcijų ar platformų</w:t>
                          </w:r>
                        </w:p>
                        <w:p>
                          <w:pPr>
                            <w:spacing w:line="360" w:lineRule="auto"/>
                            <w:ind w:firstLine="720"/>
                            <w:jc w:val="both"/>
                            <w:rPr>
                              <w:bCs/>
                              <w:szCs w:val="24"/>
                            </w:rPr>
                          </w:pPr>
                          <w:r>
                            <w:rPr>
                              <w:bCs/>
                              <w:szCs w:val="24"/>
                            </w:rPr>
                            <w:t>užtraukia baudą nuo trijų šimtų iki šešių tūkstančių eurų.</w:t>
                          </w:r>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0527d438888440b4aa869a504fe7ebdc"/>
                        <w:lock w:val="sdtLocked"/>
                        <w:richText/>
                      </w:sdtPr>
                      <w:sdtContent>
                        <w:p>
                          <w:pPr>
                            <w:spacing w:line="360" w:lineRule="auto"/>
                            <w:ind w:firstLine="720"/>
                            <w:jc w:val="both"/>
                            <w:rPr>
                              <w:bCs/>
                              <w:szCs w:val="24"/>
                            </w:rPr>
                          </w:pPr>
                          <w:sdt>
                            <w:sdtPr>
                              <w:alias w:val="Numeris"/>
                              <w:tag w:val="nr_0527d438888440b4aa869a504fe7ebdc"/>
                              <w:lock w:val="sdtLocked"/>
                              <w:richText/>
                            </w:sdtPr>
                            <w:sdtContent>
                              <w:r>
                                <w:rPr>
                                  <w:bCs/>
                                  <w:szCs w:val="24"/>
                                </w:rPr>
                                <w:t>5</w:t>
                              </w:r>
                            </w:sdtContent>
                          </w:sdt>
                          <w:r>
                            <w:rPr>
                              <w:bCs/>
                              <w:szCs w:val="24"/>
                            </w:rPr>
                            <w:t>. Lietuvos Respublikos jūros rajono vandens, dugno ir gelmių gamtos išteklių žvalgyba ir gavyba, stacionariųjų ar plūduriuojančių įrenginių ar konstrukcijų,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aplinkos apsaugos institucijos leidimo, taip pat kenksmingų medžiagų gabenimas pažeidžiant jūros aplinkos apsaugos reikalavimus</w:t>
                          </w:r>
                        </w:p>
                        <w:p>
                          <w:pPr>
                            <w:spacing w:line="360" w:lineRule="auto"/>
                            <w:ind w:firstLine="720"/>
                            <w:jc w:val="both"/>
                            <w:rPr>
                              <w:bCs/>
                              <w:szCs w:val="24"/>
                            </w:rPr>
                          </w:pPr>
                          <w:r>
                            <w:rPr>
                              <w:bCs/>
                              <w:szCs w:val="24"/>
                            </w:rPr>
                            <w:t>užtraukia baudą asmenims nuo vieno šimto penkiasdešimt iki dviejų tūkstančių devynių šimtų eurų ir juridinių asmenų vadovams ar kitiems atsakingiems asmenims – nuo trijų šimtų iki šešių tūkstančių eurų.</w:t>
                          </w:r>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4ff94f314f9349cfada1146fc50fb830"/>
                    <w:lock w:val="sdtLocked"/>
                    <w:richText/>
                  </w:sdtPr>
                  <w:sdtContent>
                    <w:p>
                      <w:pPr>
                        <w:spacing w:line="360" w:lineRule="auto"/>
                        <w:ind w:left="2410" w:hanging="1690"/>
                        <w:jc w:val="both"/>
                        <w:rPr>
                          <w:bCs/>
                          <w:szCs w:val="24"/>
                        </w:rPr>
                      </w:pPr>
                      <w:sdt>
                        <w:sdtPr>
                          <w:alias w:val="Numeris"/>
                          <w:tag w:val="nr_4ff94f314f9349cfada1146fc50fb830"/>
                          <w:lock w:val="sdtLocked"/>
                          <w:richText/>
                        </w:sdtPr>
                        <w:sdtContent>
                          <w:r>
                            <w:rPr>
                              <w:b/>
                              <w:bCs/>
                              <w:szCs w:val="24"/>
                            </w:rPr>
                            <w:t>267</w:t>
                          </w:r>
                        </w:sdtContent>
                      </w:sdt>
                      <w:r>
                        <w:rPr>
                          <w:b/>
                          <w:bCs/>
                          <w:szCs w:val="24"/>
                        </w:rPr>
                        <w:t xml:space="preserve"> straipsnis. </w:t>
                      </w:r>
                      <w:sdt>
                        <w:sdtPr>
                          <w:alias w:val="Pavadinimas"/>
                          <w:tag w:val="title_4ff94f314f9349cfada1146fc50fb830"/>
                          <w:lock w:val="sdtLocked"/>
                          <w:richText/>
                        </w:sdtPr>
                        <w:sdtContent>
                          <w:r>
                            <w:rPr>
                              <w:b/>
                              <w:bCs/>
                              <w:szCs w:val="24"/>
                            </w:rPr>
                            <w:t>Aplinkosaugos sąlygų plaukioti vandens telkiniuose plaukiojimo priemonėmis pažeidimas</w:t>
                          </w:r>
                        </w:sdtContent>
                      </w:sdt>
                    </w:p>
                    <w:sdt>
                      <w:sdtPr>
                        <w:alias w:val="267 str. 1 d."/>
                        <w:tag w:val="part_185edb5b287d4e6895322ae85d5ec5b7"/>
                        <w:lock w:val="sdtLocked"/>
                        <w:richText/>
                      </w:sdtPr>
                      <w:sdtContent>
                        <w:p>
                          <w:pPr>
                            <w:spacing w:line="360" w:lineRule="auto"/>
                            <w:ind w:firstLine="720"/>
                            <w:jc w:val="both"/>
                            <w:rPr>
                              <w:bCs/>
                              <w:szCs w:val="24"/>
                            </w:rPr>
                          </w:pPr>
                          <w:sdt>
                            <w:sdtPr>
                              <w:alias w:val="Numeris"/>
                              <w:tag w:val="nr_185edb5b287d4e6895322ae85d5ec5b7"/>
                              <w:lock w:val="sdtLocked"/>
                              <w:richText/>
                            </w:sdtPr>
                            <w:sdtContent>
                              <w:r>
                                <w:rPr>
                                  <w:bCs/>
                                  <w:szCs w:val="24"/>
                                </w:rPr>
                                <w:t>1</w:t>
                              </w:r>
                            </w:sdtContent>
                          </w:sdt>
                          <w:r>
                            <w:rPr>
                              <w:bCs/>
                              <w:szCs w:val="24"/>
                            </w:rPr>
                            <w:t>. Aplinkosaugos sąlygų plaukioti vandens telkiniuose plaukiojimo priemonėmis pažeidimas</w:t>
                          </w:r>
                        </w:p>
                        <w:p>
                          <w:pPr>
                            <w:spacing w:line="360" w:lineRule="auto"/>
                            <w:ind w:firstLine="720"/>
                            <w:jc w:val="both"/>
                            <w:rPr>
                              <w:bCs/>
                              <w:szCs w:val="24"/>
                            </w:rPr>
                          </w:pPr>
                          <w:r>
                            <w:rPr>
                              <w:bCs/>
                              <w:szCs w:val="24"/>
                            </w:rPr>
                            <w:t>užtraukia baudą nuo trisdešimt iki šešiasdešimt eurų.</w:t>
                          </w:r>
                        </w:p>
                      </w:sdtContent>
                    </w:sdt>
                    <w:sdt>
                      <w:sdtPr>
                        <w:alias w:val="267 str. 2 d."/>
                        <w:tag w:val="part_d1a2005ee8ba4197bc55637d263f5f88"/>
                        <w:lock w:val="sdtLocked"/>
                        <w:richText/>
                      </w:sdtPr>
                      <w:sdtContent>
                        <w:p>
                          <w:pPr>
                            <w:spacing w:line="360" w:lineRule="auto"/>
                            <w:ind w:firstLine="720"/>
                            <w:jc w:val="both"/>
                            <w:rPr>
                              <w:bCs/>
                              <w:szCs w:val="24"/>
                            </w:rPr>
                          </w:pPr>
                          <w:sdt>
                            <w:sdtPr>
                              <w:alias w:val="Numeris"/>
                              <w:tag w:val="nr_d1a2005ee8ba4197bc55637d263f5f88"/>
                              <w:lock w:val="sdtLocked"/>
                              <w:richText/>
                            </w:sdtPr>
                            <w:sdtContent>
                              <w:r>
                                <w:rPr>
                                  <w:bCs/>
                                  <w:szCs w:val="24"/>
                                </w:rPr>
                                <w:t>2</w:t>
                              </w:r>
                            </w:sdtContent>
                          </w:sdt>
                          <w:r>
                            <w:rPr>
                              <w:bCs/>
                              <w:szCs w:val="24"/>
                            </w:rPr>
                            <w:t>. Plaukiojimas savaeigėmis plaukiojimo priemonėmis vandens telkiniuose, kai tai daryti draudžiama,</w:t>
                          </w:r>
                        </w:p>
                        <w:p>
                          <w:pPr>
                            <w:spacing w:line="360" w:lineRule="auto"/>
                            <w:ind w:firstLine="720"/>
                            <w:jc w:val="both"/>
                            <w:rPr>
                              <w:bCs/>
                              <w:szCs w:val="24"/>
                            </w:rPr>
                          </w:pPr>
                          <w:r>
                            <w:rPr>
                              <w:bCs/>
                              <w:szCs w:val="24"/>
                            </w:rPr>
                            <w:t>užtraukia baudą nuo keturiasdešimt iki devyniasdešimt eurų.</w:t>
                          </w:r>
                        </w:p>
                      </w:sdtContent>
                    </w:sdt>
                    <w:sdt>
                      <w:sdtPr>
                        <w:alias w:val="267 str. 3 d."/>
                        <w:tag w:val="part_ab8ab9cc5df04bef925a0fbda7795eac"/>
                        <w:lock w:val="sdtLocked"/>
                        <w:richText/>
                      </w:sdtPr>
                      <w:sdtContent>
                        <w:p>
                          <w:pPr>
                            <w:spacing w:line="360" w:lineRule="auto"/>
                            <w:ind w:firstLine="720"/>
                            <w:jc w:val="both"/>
                            <w:rPr>
                              <w:bCs/>
                              <w:szCs w:val="24"/>
                            </w:rPr>
                          </w:pPr>
                          <w:sdt>
                            <w:sdtPr>
                              <w:alias w:val="Numeris"/>
                              <w:tag w:val="nr_ab8ab9cc5df04bef925a0fbda7795eac"/>
                              <w:lock w:val="sdtLocked"/>
                              <w:richText/>
                            </w:sdtPr>
                            <w:sdtContent>
                              <w:r>
                                <w:rPr>
                                  <w:bCs/>
                                  <w:szCs w:val="24"/>
                                </w:rPr>
                                <w:t>3</w:t>
                              </w:r>
                            </w:sdtContent>
                          </w:sdt>
                          <w:r>
                            <w:rPr>
                              <w:bCs/>
                              <w:szCs w:val="24"/>
                            </w:rPr>
                            <w:t>. Aplinkosaugos sąlygų plaukioti saugomose teritorijose esančiuose vandens telkiniuose plaukiojimo priemonėmis pažeidimas</w:t>
                          </w:r>
                        </w:p>
                        <w:p>
                          <w:pPr>
                            <w:spacing w:line="360" w:lineRule="auto"/>
                            <w:ind w:firstLine="720"/>
                            <w:jc w:val="both"/>
                            <w:rPr>
                              <w:bCs/>
                              <w:szCs w:val="24"/>
                            </w:rPr>
                          </w:pPr>
                          <w:r>
                            <w:rPr>
                              <w:bCs/>
                              <w:szCs w:val="24"/>
                            </w:rPr>
                            <w:t>užtraukia baudą nuo šešiasdešimt iki vieno šimto dvidešimt eurų.</w:t>
                          </w:r>
                        </w:p>
                      </w:sdtContent>
                    </w:sdt>
                    <w:sdt>
                      <w:sdtPr>
                        <w:alias w:val="267 str. 4 d."/>
                        <w:tag w:val="part_fc09108a1aae4ebca29d2d92ce178996"/>
                        <w:lock w:val="sdtLocked"/>
                        <w:richText/>
                      </w:sdtPr>
                      <w:sdtContent>
                        <w:p>
                          <w:pPr>
                            <w:spacing w:line="360" w:lineRule="auto"/>
                            <w:ind w:firstLine="720"/>
                            <w:jc w:val="both"/>
                            <w:rPr>
                              <w:bCs/>
                              <w:szCs w:val="24"/>
                            </w:rPr>
                          </w:pPr>
                          <w:sdt>
                            <w:sdtPr>
                              <w:alias w:val="Numeris"/>
                              <w:tag w:val="nr_fc09108a1aae4ebca29d2d92ce178996"/>
                              <w:lock w:val="sdtLocked"/>
                              <w:richText/>
                            </w:sdtPr>
                            <w:sdtContent>
                              <w:r>
                                <w:rPr>
                                  <w:bCs/>
                                  <w:szCs w:val="24"/>
                                </w:rPr>
                                <w:t>4</w:t>
                              </w:r>
                            </w:sdtContent>
                          </w:sdt>
                          <w:r>
                            <w:rPr>
                              <w:bCs/>
                              <w:szCs w:val="24"/>
                            </w:rPr>
                            <w:t>. Plaukiojimas vandens motociklais vandens telkiniuose, kai tai daryti draudžiama,</w:t>
                          </w:r>
                        </w:p>
                        <w:p>
                          <w:pPr>
                            <w:spacing w:line="360" w:lineRule="auto"/>
                            <w:ind w:firstLine="720"/>
                            <w:jc w:val="both"/>
                            <w:rPr>
                              <w:bCs/>
                              <w:szCs w:val="24"/>
                            </w:rPr>
                          </w:pPr>
                          <w:r>
                            <w:rPr>
                              <w:bCs/>
                              <w:szCs w:val="24"/>
                            </w:rPr>
                            <w:t>užtraukia baudą nuo šešiasdešimt iki vieno šimto dvidešimt eurų.</w:t>
                          </w:r>
                        </w:p>
                      </w:sdtContent>
                    </w:sdt>
                    <w:sdt>
                      <w:sdtPr>
                        <w:alias w:val="267 str. 5 d."/>
                        <w:tag w:val="part_bb937d707f584baea8e2df335f26701a"/>
                        <w:lock w:val="sdtLocked"/>
                        <w:richText/>
                      </w:sdtPr>
                      <w:sdtContent>
                        <w:p>
                          <w:pPr>
                            <w:spacing w:line="360" w:lineRule="auto"/>
                            <w:ind w:firstLine="720"/>
                            <w:jc w:val="both"/>
                            <w:rPr>
                              <w:bCs/>
                              <w:szCs w:val="24"/>
                            </w:rPr>
                          </w:pPr>
                          <w:sdt>
                            <w:sdtPr>
                              <w:alias w:val="Numeris"/>
                              <w:tag w:val="nr_bb937d707f584baea8e2df335f26701a"/>
                              <w:lock w:val="sdtLocked"/>
                              <w:richText/>
                            </w:sdtPr>
                            <w:sdtContent>
                              <w:r>
                                <w:rPr>
                                  <w:bCs/>
                                  <w:szCs w:val="24"/>
                                </w:rPr>
                                <w:t>5</w:t>
                              </w:r>
                            </w:sdtContent>
                          </w:sdt>
                          <w:r>
                            <w:rPr>
                              <w:bCs/>
                              <w:szCs w:val="24"/>
                            </w:rPr>
                            <w:t>. Plaukiojimas savaeigėmis plaukiojimo priemonėmis saugomose teritorijose esančiuose vandens telkiniuose, kai tai daryti draudžiama,</w:t>
                          </w:r>
                        </w:p>
                        <w:p>
                          <w:pPr>
                            <w:spacing w:line="360" w:lineRule="auto"/>
                            <w:ind w:firstLine="720"/>
                            <w:jc w:val="both"/>
                            <w:rPr>
                              <w:bCs/>
                              <w:szCs w:val="24"/>
                            </w:rPr>
                          </w:pPr>
                          <w:r>
                            <w:rPr>
                              <w:bCs/>
                              <w:szCs w:val="24"/>
                            </w:rPr>
                            <w:t>užtraukia baudą nuo devyniasdešimt iki vieno šimto septyniasdešimt eurų.</w:t>
                          </w:r>
                        </w:p>
                      </w:sdtContent>
                    </w:sdt>
                    <w:sdt>
                      <w:sdtPr>
                        <w:alias w:val="267 str. 6 d."/>
                        <w:tag w:val="part_340259cb6a0b417d9e27447320748746"/>
                        <w:lock w:val="sdtLocked"/>
                        <w:richText/>
                      </w:sdtPr>
                      <w:sdtContent>
                        <w:p>
                          <w:pPr>
                            <w:spacing w:line="360" w:lineRule="auto"/>
                            <w:ind w:firstLine="720"/>
                            <w:jc w:val="both"/>
                            <w:rPr>
                              <w:bCs/>
                              <w:szCs w:val="24"/>
                            </w:rPr>
                          </w:pPr>
                          <w:sdt>
                            <w:sdtPr>
                              <w:alias w:val="Numeris"/>
                              <w:tag w:val="nr_340259cb6a0b417d9e27447320748746"/>
                              <w:lock w:val="sdtLocked"/>
                              <w:richText/>
                            </w:sdtPr>
                            <w:sdtContent>
                              <w:r>
                                <w:rPr>
                                  <w:bCs/>
                                  <w:szCs w:val="24"/>
                                </w:rPr>
                                <w:t>6</w:t>
                              </w:r>
                            </w:sdtContent>
                          </w:sdt>
                          <w:r>
                            <w:rPr>
                              <w:bCs/>
                              <w:szCs w:val="24"/>
                            </w:rPr>
                            <w:t>. Plaukiojimas vandens motociklais saugomose teritorijose esančiuose vandens telkiniuose, kai tai daryti draudžiama,</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7 d."/>
                        <w:tag w:val="part_2b5cafa38cb74402a2b1178f4c84f80c"/>
                        <w:lock w:val="sdtLocked"/>
                        <w:richText/>
                      </w:sdtPr>
                      <w:sdtContent>
                        <w:p>
                          <w:pPr>
                            <w:spacing w:line="360" w:lineRule="auto"/>
                            <w:ind w:firstLine="720"/>
                            <w:jc w:val="both"/>
                            <w:rPr>
                              <w:bCs/>
                              <w:szCs w:val="24"/>
                            </w:rPr>
                          </w:pPr>
                          <w:sdt>
                            <w:sdtPr>
                              <w:alias w:val="Numeris"/>
                              <w:tag w:val="nr_2b5cafa38cb74402a2b1178f4c84f80c"/>
                              <w:lock w:val="sdtLocked"/>
                              <w:richText/>
                            </w:sdtPr>
                            <w:sdtContent>
                              <w:r>
                                <w:rPr>
                                  <w:bCs/>
                                  <w:szCs w:val="24"/>
                                </w:rPr>
                                <w:t>7</w:t>
                              </w:r>
                            </w:sdtContent>
                          </w:sdt>
                          <w:r>
                            <w:rPr>
                              <w:bCs/>
                              <w:szCs w:val="24"/>
                            </w:rPr>
                            <w:t>. Plaukiojimas savaeigėmis plaukiojimo priemonėmis, kurių variklio galingumas viršija 150 kW, vandens telkiniuose, kai tai daryti draudžiama,</w:t>
                          </w:r>
                        </w:p>
                        <w:p>
                          <w:pPr>
                            <w:spacing w:line="360" w:lineRule="auto"/>
                            <w:ind w:firstLine="720"/>
                            <w:jc w:val="both"/>
                            <w:rPr>
                              <w:bCs/>
                              <w:szCs w:val="24"/>
                            </w:rPr>
                          </w:pPr>
                          <w:r>
                            <w:rPr>
                              <w:bCs/>
                              <w:szCs w:val="24"/>
                            </w:rPr>
                            <w:t>užtraukia baudą nuo vieno šimto penkiasdešimt iki trijų šimtų eurų.</w:t>
                          </w:r>
                        </w:p>
                      </w:sdtContent>
                    </w:sdt>
                    <w:sdt>
                      <w:sdtPr>
                        <w:alias w:val="267 str. 8 d."/>
                        <w:tag w:val="part_b3d0363a42f1449c98fd2935ff4cee50"/>
                        <w:lock w:val="sdtLocked"/>
                        <w:richText/>
                      </w:sdtPr>
                      <w:sdtContent>
                        <w:p>
                          <w:pPr>
                            <w:spacing w:line="360" w:lineRule="auto"/>
                            <w:ind w:firstLine="720"/>
                            <w:jc w:val="both"/>
                            <w:rPr>
                              <w:bCs/>
                              <w:szCs w:val="24"/>
                            </w:rPr>
                          </w:pPr>
                          <w:sdt>
                            <w:sdtPr>
                              <w:alias w:val="Numeris"/>
                              <w:tag w:val="nr_b3d0363a42f1449c98fd2935ff4cee50"/>
                              <w:lock w:val="sdtLocked"/>
                              <w:richText/>
                            </w:sdtPr>
                            <w:sdtContent>
                              <w:r>
                                <w:rPr>
                                  <w:bCs/>
                                  <w:szCs w:val="24"/>
                                </w:rPr>
                                <w:t>8</w:t>
                              </w:r>
                            </w:sdtContent>
                          </w:sdt>
                          <w:r>
                            <w:rPr>
                              <w:bCs/>
                              <w:szCs w:val="24"/>
                            </w:rPr>
                            <w:t>. Šio straipsnio 1, 2, 3, 4 dalyse numatyti administraciniai nusižengimai, padaryti pakartotinai,</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9 d."/>
                        <w:tag w:val="part_3453c5869c6a44d9ad222447358c1777"/>
                        <w:lock w:val="sdtLocked"/>
                        <w:richText/>
                      </w:sdtPr>
                      <w:sdtContent>
                        <w:p>
                          <w:pPr>
                            <w:spacing w:line="360" w:lineRule="auto"/>
                            <w:ind w:firstLine="720"/>
                            <w:jc w:val="both"/>
                            <w:rPr>
                              <w:bCs/>
                              <w:szCs w:val="24"/>
                            </w:rPr>
                          </w:pPr>
                          <w:sdt>
                            <w:sdtPr>
                              <w:alias w:val="Numeris"/>
                              <w:tag w:val="nr_3453c5869c6a44d9ad222447358c1777"/>
                              <w:lock w:val="sdtLocked"/>
                              <w:richText/>
                            </w:sdtPr>
                            <w:sdtContent>
                              <w:r>
                                <w:rPr>
                                  <w:bCs/>
                                  <w:szCs w:val="24"/>
                                </w:rPr>
                                <w:t>9</w:t>
                              </w:r>
                            </w:sdtContent>
                          </w:sdt>
                          <w:r>
                            <w:rPr>
                              <w:bCs/>
                              <w:szCs w:val="24"/>
                            </w:rPr>
                            <w:t>. Šio straipsnio 5, 6, 7 dalyse numatyti administraciniai nusižengimai, padaryti pakartotinai,</w:t>
                          </w:r>
                        </w:p>
                        <w:p>
                          <w:pPr>
                            <w:spacing w:line="360" w:lineRule="auto"/>
                            <w:ind w:firstLine="720"/>
                            <w:jc w:val="both"/>
                            <w:rPr>
                              <w:bCs/>
                              <w:szCs w:val="24"/>
                            </w:rPr>
                          </w:pPr>
                          <w:r>
                            <w:rPr>
                              <w:bCs/>
                              <w:szCs w:val="24"/>
                            </w:rPr>
                            <w:t>užtraukia baudą nuo dviejų šimtų iki šešių šimtų eurų.</w:t>
                          </w:r>
                        </w:p>
                        <w:p>
                          <w:pPr>
                            <w:spacing w:line="360" w:lineRule="auto"/>
                            <w:ind w:firstLine="720"/>
                            <w:jc w:val="both"/>
                            <w:rPr>
                              <w:bCs/>
                              <w:szCs w:val="24"/>
                            </w:rPr>
                          </w:pPr>
                        </w:p>
                      </w:sdtContent>
                    </w:sdt>
                  </w:sdtContent>
                </w:sdt>
                <w:sdt>
                  <w:sdtPr>
                    <w:alias w:val="268 str."/>
                    <w:tag w:val="part_d6d56089e51541c08a35410d434dab97"/>
                    <w:lock w:val="sdtLocked"/>
                    <w:richText/>
                  </w:sdtPr>
                  <w:sdtContent>
                    <w:p>
                      <w:pPr>
                        <w:spacing w:line="360" w:lineRule="auto"/>
                        <w:ind w:left="2410" w:hanging="1690"/>
                        <w:jc w:val="both"/>
                        <w:rPr>
                          <w:bCs/>
                          <w:szCs w:val="24"/>
                        </w:rPr>
                      </w:pPr>
                      <w:sdt>
                        <w:sdtPr>
                          <w:alias w:val="Numeris"/>
                          <w:tag w:val="nr_d6d56089e51541c08a35410d434dab97"/>
                          <w:lock w:val="sdtLocked"/>
                          <w:richText/>
                        </w:sdtPr>
                        <w:sdtContent>
                          <w:r>
                            <w:rPr>
                              <w:b/>
                              <w:bCs/>
                              <w:szCs w:val="24"/>
                            </w:rPr>
                            <w:t>268</w:t>
                          </w:r>
                        </w:sdtContent>
                      </w:sdt>
                      <w:r>
                        <w:rPr>
                          <w:b/>
                          <w:bCs/>
                          <w:szCs w:val="24"/>
                        </w:rPr>
                        <w:t xml:space="preserve"> straipsnis. </w:t>
                      </w:r>
                      <w:sdt>
                        <w:sdtPr>
                          <w:alias w:val="Pavadinimas"/>
                          <w:tag w:val="title_d6d56089e51541c08a35410d434dab97"/>
                          <w:lock w:val="sdtLocked"/>
                          <w:richText/>
                        </w:sdtPr>
                        <w:sdtContent>
                          <w:r>
                            <w:rPr>
                              <w:b/>
                              <w:bCs/>
                              <w:szCs w:val="24"/>
                            </w:rPr>
                            <w:t>Vandens telkinių naudojimo vandeniui išgauti ar nuotekų tvarkymo reikalavimų pažeidimas</w:t>
                          </w:r>
                        </w:sdtContent>
                      </w:sdt>
                    </w:p>
                    <w:sdt>
                      <w:sdtPr>
                        <w:alias w:val="268 str. 1 d."/>
                        <w:tag w:val="part_6d516e19905d40cdb8ab2c8885e79eff"/>
                        <w:lock w:val="sdtLocked"/>
                        <w:richText/>
                      </w:sdtPr>
                      <w:sdtContent>
                        <w:p>
                          <w:pPr>
                            <w:spacing w:line="360" w:lineRule="auto"/>
                            <w:ind w:firstLine="720"/>
                            <w:jc w:val="both"/>
                            <w:rPr>
                              <w:bCs/>
                              <w:szCs w:val="24"/>
                            </w:rPr>
                          </w:pPr>
                          <w:sdt>
                            <w:sdtPr>
                              <w:alias w:val="Numeris"/>
                              <w:tag w:val="nr_6d516e19905d40cdb8ab2c8885e79eff"/>
                              <w:lock w:val="sdtLocked"/>
                              <w:richText/>
                            </w:sdtPr>
                            <w:sdtContent>
                              <w:r>
                                <w:rPr>
                                  <w:bCs/>
                                  <w:szCs w:val="24"/>
                                </w:rPr>
                                <w:t>1</w:t>
                              </w:r>
                            </w:sdtContent>
                          </w:sdt>
                          <w:r>
                            <w:rPr>
                              <w:bCs/>
                              <w:szCs w:val="24"/>
                            </w:rPr>
                            <w:t>.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szCs w:val="24"/>
                            </w:rPr>
                          </w:pPr>
                          <w:r>
                            <w:rPr>
                              <w:bCs/>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ffbb7cd44c7046d9910538ce3c3f6b76"/>
                        <w:lock w:val="sdtLocked"/>
                        <w:richText/>
                      </w:sdtPr>
                      <w:sdtContent>
                        <w:p>
                          <w:pPr>
                            <w:spacing w:line="360" w:lineRule="auto"/>
                            <w:ind w:firstLine="720"/>
                            <w:jc w:val="both"/>
                            <w:rPr>
                              <w:bCs/>
                              <w:szCs w:val="24"/>
                            </w:rPr>
                          </w:pPr>
                          <w:sdt>
                            <w:sdtPr>
                              <w:alias w:val="Numeris"/>
                              <w:tag w:val="nr_ffbb7cd44c7046d9910538ce3c3f6b76"/>
                              <w:lock w:val="sdtLocked"/>
                              <w:richText/>
                            </w:sdtPr>
                            <w:sdtContent>
                              <w:r>
                                <w:rPr>
                                  <w:bCs/>
                                  <w:szCs w:val="24"/>
                                </w:rPr>
                                <w:t>2</w:t>
                              </w:r>
                            </w:sdtContent>
                          </w:sdt>
                          <w:r>
                            <w:rPr>
                              <w:bCs/>
                              <w:szCs w:val="24"/>
                            </w:rPr>
                            <w:t>.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szCs w:val="24"/>
                            </w:rPr>
                          </w:pPr>
                          <w:r>
                            <w:rPr>
                              <w:bCs/>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e03b77a994ab441098aa2651ba8d1295"/>
                        <w:lock w:val="sdtLocked"/>
                        <w:richText/>
                      </w:sdtPr>
                      <w:sdtContent>
                        <w:p>
                          <w:pPr>
                            <w:spacing w:line="360" w:lineRule="auto"/>
                            <w:ind w:firstLine="720"/>
                            <w:jc w:val="both"/>
                            <w:rPr>
                              <w:bCs/>
                              <w:szCs w:val="24"/>
                            </w:rPr>
                          </w:pPr>
                          <w:sdt>
                            <w:sdtPr>
                              <w:alias w:val="Numeris"/>
                              <w:tag w:val="nr_e03b77a994ab441098aa2651ba8d1295"/>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3cd309e2d8104aeeb61eddaf1859bd7a"/>
                        <w:lock w:val="sdtLocked"/>
                        <w:richText/>
                      </w:sdtPr>
                      <w:sdtContent>
                        <w:p>
                          <w:pPr>
                            <w:spacing w:line="360" w:lineRule="auto"/>
                            <w:ind w:firstLine="720"/>
                            <w:jc w:val="both"/>
                            <w:rPr>
                              <w:bCs/>
                              <w:szCs w:val="24"/>
                            </w:rPr>
                          </w:pPr>
                          <w:sdt>
                            <w:sdtPr>
                              <w:alias w:val="Numeris"/>
                              <w:tag w:val="nr_3cd309e2d8104aeeb61eddaf1859bd7a"/>
                              <w:lock w:val="sdtLocked"/>
                              <w:richText/>
                            </w:sdtPr>
                            <w:sdtContent>
                              <w:r>
                                <w:rPr>
                                  <w:bCs/>
                                  <w:szCs w:val="24"/>
                                </w:rPr>
                                <w:t>4</w:t>
                              </w:r>
                            </w:sdtContent>
                          </w:sdt>
                          <w:r>
                            <w:rPr>
                              <w:bCs/>
                              <w:szCs w:val="24"/>
                            </w:rPr>
                            <w:t>. Gręžinių geriamajam gėlam ir gamybiniam požeminiam vandeniui tiekti ir vandens šiluminei energijai vartoti įrengimo, konservavimo ir likvidavimo reikalavimų pažeidimas</w:t>
                          </w:r>
                        </w:p>
                        <w:p>
                          <w:pPr>
                            <w:spacing w:line="360" w:lineRule="auto"/>
                            <w:ind w:firstLine="720"/>
                            <w:jc w:val="both"/>
                            <w:rPr>
                              <w:bCs/>
                              <w:szCs w:val="24"/>
                            </w:rPr>
                          </w:pPr>
                          <w:r>
                            <w:rPr>
                              <w:bCs/>
                              <w:szCs w:val="24"/>
                            </w:rPr>
                            <w:t>užtraukia baudą asmenims nuo šešiasdešimt iki penkių šimtų aštuoniasdešimt eurų ir juridinių asmenų vadovams ar kitiems atsakingiems asmenims – nuo trijų šimtų iki vieno tūkstančio keturių šimtų penkiasdešimt eurų.</w:t>
                          </w:r>
                        </w:p>
                      </w:sdtContent>
                    </w:sdt>
                    <w:sdt>
                      <w:sdtPr>
                        <w:alias w:val="268 str. 5 d."/>
                        <w:tag w:val="part_db631156829d46d2a3f20eaba225e5eb"/>
                        <w:lock w:val="sdtLocked"/>
                        <w:richText/>
                      </w:sdtPr>
                      <w:sdtContent>
                        <w:p>
                          <w:pPr>
                            <w:spacing w:line="360" w:lineRule="auto"/>
                            <w:ind w:firstLine="720"/>
                            <w:jc w:val="both"/>
                            <w:rPr>
                              <w:bCs/>
                              <w:szCs w:val="24"/>
                            </w:rPr>
                          </w:pPr>
                          <w:sdt>
                            <w:sdtPr>
                              <w:alias w:val="Numeris"/>
                              <w:tag w:val="nr_db631156829d46d2a3f20eaba225e5eb"/>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asmenims nuo dviejų šimtų iki vieno tūkstančio vieno šimto eurų ir juridinių asmenų vadovams ar kitiems atsakingiems asmenims – nuo penkių šimtų iki trijų tūkstančių eurų.</w:t>
                          </w:r>
                        </w:p>
                      </w:sdtContent>
                    </w:sdt>
                    <w:sdt>
                      <w:sdtPr>
                        <w:alias w:val="268 str. 6 d."/>
                        <w:tag w:val="part_f5e58946e4594efaa5066216a4213ad7"/>
                        <w:lock w:val="sdtLocked"/>
                        <w:richText/>
                      </w:sdtPr>
                      <w:sdtContent>
                        <w:p>
                          <w:pPr>
                            <w:spacing w:line="360" w:lineRule="auto"/>
                            <w:ind w:firstLine="720"/>
                            <w:jc w:val="both"/>
                            <w:rPr>
                              <w:szCs w:val="24"/>
                              <w:lang w:eastAsia="lt-LT"/>
                            </w:rPr>
                          </w:pPr>
                          <w:sdt>
                            <w:sdtPr>
                              <w:alias w:val="Numeris"/>
                              <w:tag w:val="nr_f5e58946e4594efaa5066216a4213ad7"/>
                              <w:lock w:val="sdtLocked"/>
                              <w:richText/>
                            </w:sdtPr>
                            <w:sdtContent>
                              <w:r>
                                <w:rPr>
                                  <w:szCs w:val="24"/>
                                  <w:lang w:eastAsia="lt-LT"/>
                                </w:rPr>
                                <w:t>6</w:t>
                              </w:r>
                            </w:sdtContent>
                          </w:sdt>
                          <w:r>
                            <w:rPr>
                              <w:szCs w:val="24"/>
                              <w:lang w:eastAsia="lt-LT"/>
                            </w:rPr>
                            <w:t>. Išgaunamo vandens, išleidžiamų nuotekų arba su nuotekomis išleidžiamų teršalų apskaitos ir ataskaitų teikimo reikalavimų pažeidimas</w:t>
                          </w:r>
                        </w:p>
                        <w:p>
                          <w:pPr>
                            <w:spacing w:line="360" w:lineRule="auto"/>
                            <w:ind w:firstLine="720"/>
                            <w:jc w:val="both"/>
                            <w:rPr>
                              <w:bCs/>
                              <w:szCs w:val="24"/>
                            </w:rPr>
                          </w:pPr>
                          <w:r>
                            <w:rPr>
                              <w:szCs w:val="24"/>
                              <w:lang w:eastAsia="lt-LT"/>
                            </w:rPr>
                            <w:t>užtraukia baudą asmenims nuo šešiasdešimt iki vieno šimto dvidešimt eurų ir juridinių asmenų vadovams ar kitiems atsakingiems asmenims – nuo vieno šimto 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68 str. 7 d."/>
                        <w:tag w:val="part_b2f4aea9b0d74d1ab8212209c32c440e"/>
                        <w:lock w:val="sdtLocked"/>
                        <w:richText/>
                      </w:sdtPr>
                      <w:sdtContent>
                        <w:p>
                          <w:pPr>
                            <w:spacing w:line="360" w:lineRule="auto"/>
                            <w:ind w:firstLine="720"/>
                            <w:jc w:val="both"/>
                            <w:rPr>
                              <w:bCs/>
                              <w:szCs w:val="24"/>
                            </w:rPr>
                          </w:pPr>
                          <w:sdt>
                            <w:sdtPr>
                              <w:alias w:val="Numeris"/>
                              <w:tag w:val="nr_b2f4aea9b0d74d1ab8212209c32c440e"/>
                              <w:lock w:val="sdtLocked"/>
                              <w:richText/>
                            </w:sdtPr>
                            <w:sdtContent>
                              <w:r>
                                <w:rPr>
                                  <w:bCs/>
                                  <w:szCs w:val="24"/>
                                </w:rPr>
                                <w:t>7</w:t>
                              </w:r>
                            </w:sdtContent>
                          </w:sdt>
                          <w:r>
                            <w:rPr>
                              <w:bCs/>
                              <w:szCs w:val="24"/>
                            </w:rPr>
                            <w:t>. Vandens išgavimo ar nuotekų tvarkymo įrenginių eksploatavimo reikalavimų pažeidimas</w:t>
                          </w:r>
                        </w:p>
                        <w:p>
                          <w:pPr>
                            <w:spacing w:line="360" w:lineRule="auto"/>
                            <w:ind w:firstLine="720"/>
                            <w:jc w:val="both"/>
                            <w:rPr>
                              <w:bCs/>
                              <w:szCs w:val="24"/>
                            </w:rPr>
                          </w:pPr>
                          <w:r>
                            <w:rPr>
                              <w:bCs/>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8 d."/>
                        <w:tag w:val="part_2f892f739534466bb01d1f516c7ad7f2"/>
                        <w:lock w:val="sdtLocked"/>
                        <w:richText/>
                      </w:sdtPr>
                      <w:sdtContent>
                        <w:p>
                          <w:pPr>
                            <w:spacing w:line="360" w:lineRule="auto"/>
                            <w:ind w:firstLine="720"/>
                            <w:jc w:val="both"/>
                            <w:rPr>
                              <w:bCs/>
                              <w:szCs w:val="24"/>
                            </w:rPr>
                          </w:pPr>
                          <w:sdt>
                            <w:sdtPr>
                              <w:alias w:val="Numeris"/>
                              <w:tag w:val="nr_2f892f739534466bb01d1f516c7ad7f2"/>
                              <w:lock w:val="sdtLocked"/>
                              <w:richText/>
                            </w:sdtPr>
                            <w:sdtContent>
                              <w:r>
                                <w:rPr>
                                  <w:bCs/>
                                  <w:szCs w:val="24"/>
                                </w:rPr>
                                <w:t>8</w:t>
                              </w:r>
                            </w:sdtContent>
                          </w:sdt>
                          <w:r>
                            <w:rPr>
                              <w:bCs/>
                              <w:szCs w:val="24"/>
                            </w:rPr>
                            <w:t>. Šio straipsnio 6, 7 dalyse numatyti administraciniai nusižengimai, padaryti pakartotinai,</w:t>
                          </w:r>
                        </w:p>
                        <w:p>
                          <w:pPr>
                            <w:spacing w:line="360" w:lineRule="auto"/>
                            <w:ind w:firstLine="720"/>
                            <w:jc w:val="both"/>
                            <w:rPr>
                              <w:bCs/>
                              <w:szCs w:val="24"/>
                            </w:rPr>
                          </w:pPr>
                          <w:r>
                            <w:rPr>
                              <w:bCs/>
                              <w:szCs w:val="24"/>
                            </w:rPr>
                            <w:t>užtraukia baudą asmenims nuo vieno šimto šešiasdešimt iki trijų šimtų eurų ir juridinių asmenų vadovams ar kitiems atsakingiems asmenims – nuo dviejų šimtų septyniasdešimt iki šešių šimtų eurų.</w:t>
                          </w:r>
                        </w:p>
                        <w:p>
                          <w:pPr>
                            <w:spacing w:line="360" w:lineRule="auto"/>
                            <w:ind w:firstLine="720"/>
                            <w:jc w:val="both"/>
                            <w:rPr>
                              <w:bCs/>
                              <w:szCs w:val="24"/>
                            </w:rPr>
                          </w:pPr>
                        </w:p>
                      </w:sdtContent>
                    </w:sdt>
                  </w:sdtContent>
                </w:sdt>
                <w:sdt>
                  <w:sdtPr>
                    <w:alias w:val="269 str."/>
                    <w:tag w:val="part_f569f1da6036428b9da81ac59934351d"/>
                    <w:lock w:val="sdtLocked"/>
                    <w:richText/>
                  </w:sdtPr>
                  <w:sdtContent>
                    <w:p>
                      <w:pPr>
                        <w:spacing w:line="360" w:lineRule="auto"/>
                        <w:ind w:left="2410" w:hanging="1690"/>
                        <w:jc w:val="both"/>
                        <w:rPr>
                          <w:szCs w:val="24"/>
                          <w:lang w:eastAsia="lt-LT"/>
                        </w:rPr>
                      </w:pPr>
                      <w:sdt>
                        <w:sdtPr>
                          <w:alias w:val="Numeris"/>
                          <w:tag w:val="nr_f569f1da6036428b9da81ac59934351d"/>
                          <w:lock w:val="sdtLocked"/>
                          <w:richText/>
                        </w:sdtPr>
                        <w:sdtContent>
                          <w:r>
                            <w:rPr>
                              <w:b/>
                              <w:bCs/>
                              <w:szCs w:val="24"/>
                              <w:lang w:eastAsia="lt-LT"/>
                            </w:rPr>
                            <w:t>269</w:t>
                          </w:r>
                        </w:sdtContent>
                      </w:sdt>
                      <w:r>
                        <w:rPr>
                          <w:b/>
                          <w:bCs/>
                          <w:szCs w:val="24"/>
                          <w:lang w:eastAsia="lt-LT"/>
                        </w:rPr>
                        <w:t xml:space="preserve"> straipsnis. </w:t>
                      </w:r>
                      <w:sdt>
                        <w:sdtPr>
                          <w:alias w:val="Pavadinimas"/>
                          <w:tag w:val="title_f569f1da6036428b9da81ac59934351d"/>
                          <w:lock w:val="sdtLocked"/>
                          <w:richText/>
                        </w:sdtPr>
                        <w:sdtContent>
                          <w:r>
                            <w:rPr>
                              <w:b/>
                              <w:bCs/>
                              <w:szCs w:val="24"/>
                              <w:lang w:eastAsia="lt-LT"/>
                            </w:rPr>
                            <w:t>Tvenkinio ar patvenkto ežero naudojimo ir priežiūros taisyklių pažeidimas</w:t>
                          </w:r>
                        </w:sdtContent>
                      </w:sdt>
                    </w:p>
                    <w:sdt>
                      <w:sdtPr>
                        <w:alias w:val="269 str. 1 d."/>
                        <w:tag w:val="part_21bf0dce13a946588b710766615130f0"/>
                        <w:lock w:val="sdtLocked"/>
                        <w:richText/>
                      </w:sdtPr>
                      <w:sdtContent>
                        <w:p>
                          <w:pPr>
                            <w:spacing w:line="360" w:lineRule="auto"/>
                            <w:ind w:firstLine="720"/>
                            <w:jc w:val="both"/>
                            <w:rPr>
                              <w:szCs w:val="24"/>
                              <w:lang w:eastAsia="lt-LT"/>
                            </w:rPr>
                          </w:pPr>
                          <w:sdt>
                            <w:sdtPr>
                              <w:alias w:val="Numeris"/>
                              <w:tag w:val="nr_21bf0dce13a946588b710766615130f0"/>
                              <w:lock w:val="sdtLocked"/>
                              <w:richText/>
                            </w:sdtPr>
                            <w:sdtContent>
                              <w:r>
                                <w:rPr>
                                  <w:szCs w:val="24"/>
                                  <w:lang w:eastAsia="lt-LT"/>
                                </w:rPr>
                                <w:t>1</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taisyklių pažeidimas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269 str. 2 d."/>
                        <w:tag w:val="part_3d8c945789e647cba319f3675d06151a"/>
                        <w:lock w:val="sdtLocked"/>
                        <w:richText/>
                      </w:sdtPr>
                      <w:sdtContent>
                        <w:p>
                          <w:pPr>
                            <w:spacing w:line="360" w:lineRule="auto"/>
                            <w:ind w:firstLine="720"/>
                            <w:jc w:val="both"/>
                            <w:rPr>
                              <w:szCs w:val="24"/>
                              <w:lang w:eastAsia="lt-LT"/>
                            </w:rPr>
                          </w:pPr>
                          <w:sdt>
                            <w:sdtPr>
                              <w:alias w:val="Numeris"/>
                              <w:tag w:val="nr_3d8c945789e647cba319f3675d06151a"/>
                              <w:lock w:val="sdtLocked"/>
                              <w:richText/>
                            </w:sdtPr>
                            <w:sdtContent>
                              <w:r>
                                <w:rPr>
                                  <w:szCs w:val="24"/>
                                  <w:lang w:eastAsia="lt-LT"/>
                                </w:rPr>
                                <w:t>2</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taisyklėse nustatytų tvenkinio darbo režimo ar aplinkosaugos reikalavimų pažeidimas</w:t>
                          </w:r>
                        </w:p>
                        <w:p>
                          <w:pPr>
                            <w:spacing w:line="360" w:lineRule="auto"/>
                            <w:ind w:firstLine="720"/>
                            <w:jc w:val="both"/>
                            <w:rPr>
                              <w:szCs w:val="24"/>
                              <w:lang w:eastAsia="lt-LT"/>
                            </w:rPr>
                          </w:pPr>
                          <w:r>
                            <w:rPr>
                              <w:szCs w:val="24"/>
                              <w:lang w:eastAsia="lt-LT"/>
                            </w:rPr>
                            <w:t>užtraukia baudą nuo devyniasdešimt iki vieno šimto keturiasdešimt eurų.</w:t>
                          </w:r>
                        </w:p>
                      </w:sdtContent>
                    </w:sdt>
                    <w:sdt>
                      <w:sdtPr>
                        <w:alias w:val="269 str. 3 d."/>
                        <w:tag w:val="part_5fec603829d549d3959bd8733d7276e1"/>
                        <w:lock w:val="sdtLocked"/>
                        <w:richText/>
                      </w:sdtPr>
                      <w:sdtContent>
                        <w:p>
                          <w:pPr>
                            <w:spacing w:line="360" w:lineRule="auto"/>
                            <w:ind w:firstLine="720"/>
                            <w:jc w:val="both"/>
                            <w:rPr>
                              <w:szCs w:val="24"/>
                              <w:lang w:eastAsia="lt-LT"/>
                            </w:rPr>
                          </w:pPr>
                          <w:sdt>
                            <w:sdtPr>
                              <w:alias w:val="Numeris"/>
                              <w:tag w:val="nr_5fec603829d549d3959bd8733d7276e1"/>
                              <w:lock w:val="sdtLocked"/>
                              <w:richText/>
                            </w:sdtPr>
                            <w:sdtContent>
                              <w:r>
                                <w:rPr>
                                  <w:szCs w:val="24"/>
                                  <w:lang w:eastAsia="lt-LT"/>
                                </w:rPr>
                                <w:t>3</w:t>
                              </w:r>
                            </w:sdtContent>
                          </w:sdt>
                          <w:r>
                            <w:rPr>
                              <w:szCs w:val="24"/>
                              <w:lang w:eastAsia="lt-LT"/>
                            </w:rPr>
                            <w:t>. Šio straipsnio 1, 2 dalyse numatyti administraciniai nusižengimai, padaryti pakartotinai,</w:t>
                          </w:r>
                        </w:p>
                        <w:p>
                          <w:pPr>
                            <w:spacing w:line="360" w:lineRule="auto"/>
                            <w:ind w:firstLine="720"/>
                            <w:jc w:val="both"/>
                            <w:rPr>
                              <w:bCs/>
                              <w:szCs w:val="24"/>
                            </w:rPr>
                          </w:pPr>
                          <w:r>
                            <w:rPr>
                              <w:szCs w:val="24"/>
                              <w:lang w:eastAsia="lt-LT"/>
                            </w:rPr>
                            <w:t>užtraukia baudą nuo vieno šimto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53a7e5dc07c2431fb754dd9052b83f36"/>
                        <w:lock w:val="sdtLocked"/>
                        <w:richText/>
                      </w:sdtPr>
                      <w:sdtContent>
                        <w:p>
                          <w:pPr>
                            <w:spacing w:line="360" w:lineRule="auto"/>
                            <w:ind w:firstLine="720"/>
                            <w:jc w:val="both"/>
                            <w:rPr>
                              <w:szCs w:val="24"/>
                            </w:rPr>
                          </w:pPr>
                          <w:sdt>
                            <w:sdtPr>
                              <w:alias w:val="Numeris"/>
                              <w:tag w:val="nr_53a7e5dc07c2431fb754dd9052b83f36"/>
                              <w:lock w:val="sdtLocked"/>
                              <w:richText/>
                            </w:sdtPr>
                            <w:sdtContent>
                              <w:r>
                                <w:rPr>
                                  <w:szCs w:val="24"/>
                                </w:rPr>
                                <w:t>4</w:t>
                              </w:r>
                            </w:sdtContent>
                          </w:sdt>
                          <w:r>
                            <w:rPr>
                              <w:szCs w:val="24"/>
                            </w:rPr>
                            <w:t>. Valstybinių parkų ar biosferos rezervatų, išskyrus valstybiniuose parkuose ar biosferos rezervatuose esančius gamtos paveldo objektus ir valstybinių parkų ar biosferos rezervatų ir jų ribų planuose išskirtus gamtinius rezervatus ir draustinius, apsaugos ir naudojimo režimo pažeidimas</w:t>
                          </w:r>
                        </w:p>
                        <w:p>
                          <w:pPr>
                            <w:spacing w:line="360" w:lineRule="auto"/>
                            <w:ind w:firstLine="720"/>
                            <w:jc w:val="both"/>
                            <w:rPr>
                              <w:szCs w:val="24"/>
                            </w:rPr>
                          </w:pPr>
                          <w:r>
                            <w:rPr>
                              <w:szCs w:val="24"/>
                            </w:rPr>
                            <w:t xml:space="preserve">užtraukia įspėjimą arba baudą asmenims nuo trisdešimt iki devyniasdešimt eurų ir baudą juridinių asmenų vadovams ar kitiems atsakingiems asmenims nuo šešiasdešimt iki vieno šimto septyniasdešimt eurų. </w:t>
                          </w:r>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3cf878b9daf4466b58663f828bac95f"/>
                        <w:lock w:val="sdtLocked"/>
                        <w:richText/>
                      </w:sdtPr>
                      <w:sdtContent>
                        <w:p>
                          <w:pPr>
                            <w:spacing w:line="360" w:lineRule="auto"/>
                            <w:ind w:firstLine="720"/>
                            <w:jc w:val="both"/>
                            <w:rPr>
                              <w:szCs w:val="24"/>
                            </w:rPr>
                          </w:pPr>
                          <w:sdt>
                            <w:sdtPr>
                              <w:alias w:val="Numeris"/>
                              <w:tag w:val="nr_c3cf878b9daf4466b58663f828bac95f"/>
                              <w:lock w:val="sdtLocked"/>
                              <w:richText/>
                            </w:sdtPr>
                            <w:sdtContent>
                              <w:r>
                                <w:rPr>
                                  <w:szCs w:val="24"/>
                                </w:rPr>
                                <w:t>7</w:t>
                              </w:r>
                            </w:sdtContent>
                          </w:sdt>
                          <w:r>
                            <w:rPr>
                              <w:szCs w:val="24"/>
                            </w:rPr>
                            <w:t>. Gamtinių rezervatų, draustinių, gamtos paveldo objektų arba valstybinių parkų ar biosferos rezervatų ir jų ribų planuose išskirtų gamtinių rezervatų ar draustinių, valstybiniuose parkuose ar biosferos rezervatuose esančių gamtos paveldo objektų apsaugos ir naudojimo režimo pažeidimas</w:t>
                          </w:r>
                        </w:p>
                        <w:p>
                          <w:pPr>
                            <w:spacing w:line="360" w:lineRule="auto"/>
                            <w:ind w:firstLine="720"/>
                            <w:jc w:val="both"/>
                            <w:rPr>
                              <w:szCs w:val="24"/>
                            </w:rPr>
                          </w:pPr>
                          <w:r>
                            <w:rPr>
                              <w:szCs w:val="24"/>
                            </w:rPr>
                            <w:t xml:space="preserve">užtraukia baudą asmenims nuo trisdešimt iki vieno šimto penkiasdešimt eurų ir juridinių asmenų vadovams ar kitiems atsakingiems asmenims – nuo vieno šimto penkiasdešimt iki dviejų šimtų trisdešimt eurų. </w:t>
                          </w:r>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4bb8c1ea144f4bdf8ff8a1c30278172c"/>
                    <w:lock w:val="sdtLocked"/>
                    <w:richText/>
                  </w:sdtPr>
                  <w:sdtContent>
                    <w:p>
                      <w:pPr>
                        <w:spacing w:line="360" w:lineRule="auto"/>
                        <w:ind w:left="2410" w:hanging="1690"/>
                        <w:jc w:val="both"/>
                        <w:rPr>
                          <w:szCs w:val="24"/>
                        </w:rPr>
                      </w:pPr>
                      <w:sdt>
                        <w:sdtPr>
                          <w:alias w:val="Numeris"/>
                          <w:tag w:val="nr_4bb8c1ea144f4bdf8ff8a1c30278172c"/>
                          <w:lock w:val="sdtLocked"/>
                          <w:richText/>
                        </w:sdtPr>
                        <w:sdtContent>
                          <w:r>
                            <w:rPr>
                              <w:b/>
                              <w:bCs/>
                              <w:szCs w:val="24"/>
                            </w:rPr>
                            <w:t>308</w:t>
                          </w:r>
                        </w:sdtContent>
                      </w:sdt>
                      <w:r>
                        <w:rPr>
                          <w:b/>
                          <w:bCs/>
                          <w:szCs w:val="24"/>
                        </w:rPr>
                        <w:t xml:space="preserve"> straipsnis. </w:t>
                      </w:r>
                      <w:sdt>
                        <w:sdtPr>
                          <w:alias w:val="Pavadinimas"/>
                          <w:tag w:val="title_4bb8c1ea144f4bdf8ff8a1c30278172c"/>
                          <w:lock w:val="sdtLocked"/>
                          <w:richText/>
                        </w:sdtPr>
                        <w:sdtContent>
                          <w:r>
                            <w:rPr>
                              <w:b/>
                              <w:bCs/>
                              <w:szCs w:val="24"/>
                            </w:rPr>
                            <w:t>Cheminių medžiagų ir mišinių (preparatų) tvarkymo reikalavimų pažeidimas</w:t>
                          </w:r>
                        </w:sdtContent>
                      </w:sdt>
                    </w:p>
                    <w:sdt>
                      <w:sdtPr>
                        <w:alias w:val="308 str. 1 d."/>
                        <w:tag w:val="part_a2069e46dec9459489b1db18fcebbb9b"/>
                        <w:lock w:val="sdtLocked"/>
                        <w:richText/>
                      </w:sdtPr>
                      <w:sdtContent>
                        <w:p>
                          <w:pPr>
                            <w:spacing w:line="360" w:lineRule="auto"/>
                            <w:ind w:firstLine="720"/>
                            <w:jc w:val="both"/>
                            <w:rPr>
                              <w:szCs w:val="24"/>
                            </w:rPr>
                          </w:pPr>
                          <w:sdt>
                            <w:sdtPr>
                              <w:alias w:val="Numeris"/>
                              <w:tag w:val="nr_a2069e46dec9459489b1db18fcebbb9b"/>
                              <w:lock w:val="sdtLocked"/>
                              <w:richText/>
                            </w:sdtPr>
                            <w:sdtContent>
                              <w:r>
                                <w:rPr>
                                  <w:szCs w:val="24"/>
                                </w:rPr>
                                <w:t>1</w:t>
                              </w:r>
                            </w:sdtContent>
                          </w:sdt>
                          <w:r>
                            <w:rPr>
                              <w:szCs w:val="24"/>
                            </w:rPr>
                            <w:t xml:space="preserve">. Pavojingųjų cheminių medžiagų ir mišinių (preparatų),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nuo vieno šimto keturiasdešimt iki trijų tūkstančių eurų ir įspėjimą arba baudą su cheminių medžiagų tvarkymu susijusia veikla užsiimančių juridinių asmenų vadovams ar kitiems atsakingiems asmenims nuo trijų šimtų iki penkių šimtų šešiasdešimt eurų.</w:t>
                          </w:r>
                        </w:p>
                      </w:sdtContent>
                    </w:sdt>
                    <w:sdt>
                      <w:sdtPr>
                        <w:alias w:val="308 str. 2 d."/>
                        <w:tag w:val="part_3052414c291844c68599b2cc248ae536"/>
                        <w:lock w:val="sdtLocked"/>
                        <w:richText/>
                      </w:sdtPr>
                      <w:sdtContent>
                        <w:p>
                          <w:pPr>
                            <w:spacing w:line="360" w:lineRule="auto"/>
                            <w:ind w:firstLine="720"/>
                            <w:jc w:val="both"/>
                            <w:rPr>
                              <w:szCs w:val="24"/>
                            </w:rPr>
                          </w:pPr>
                          <w:sdt>
                            <w:sdtPr>
                              <w:alias w:val="Numeris"/>
                              <w:tag w:val="nr_3052414c291844c68599b2cc248ae536"/>
                              <w:lock w:val="sdtLocked"/>
                              <w:richText/>
                            </w:sdtPr>
                            <w:sdtContent>
                              <w:r>
                                <w:rPr>
                                  <w:szCs w:val="24"/>
                                </w:rPr>
                                <w:t>2</w:t>
                              </w:r>
                            </w:sdtContent>
                          </w:sdt>
                          <w:r>
                            <w:rPr>
                              <w:szCs w:val="24"/>
                            </w:rPr>
                            <w:t>. Reikalavimo pranešti Europos cheminių medžiagų agentūrai apie chemines medžiagas, atskiras ir esančias mišinių (preparatų)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3 d."/>
                        <w:tag w:val="part_c3b7fd7cf3c247a9937ae7041ebca501"/>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2018-04-28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8 str. 4 d."/>
                        <w:tag w:val="part_21c349fc1db14fbfb6dd8d005501c724"/>
                        <w:lock w:val="sdtLocked"/>
                        <w:richText/>
                      </w:sdtPr>
                      <w:sdtContent>
                        <w:p>
                          <w:pPr>
                            <w:spacing w:line="360" w:lineRule="auto"/>
                            <w:ind w:firstLine="720"/>
                            <w:jc w:val="both"/>
                            <w:rPr>
                              <w:szCs w:val="24"/>
                            </w:rPr>
                          </w:pPr>
                          <w:sdt>
                            <w:sdtPr>
                              <w:alias w:val="Numeris"/>
                              <w:tag w:val="nr_21c349fc1db14fbfb6dd8d005501c724"/>
                              <w:lock w:val="sdtLocked"/>
                              <w:richText/>
                            </w:sdtPr>
                            <w:sdtContent>
                              <w:r>
                                <w:rPr>
                                  <w:szCs w:val="24"/>
                                </w:rPr>
                                <w:t>4</w:t>
                              </w:r>
                            </w:sdtContent>
                          </w:sdt>
                          <w:r>
                            <w:rPr>
                              <w:szCs w:val="24"/>
                            </w:rPr>
                            <w:t>. Gaminamų, tiekiamų rinkai, importuojamų, eksportuojamų, platinamų, naudojamų cheminių medžiagų ir mišinių (preparatų)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7789f0c259d84aa1bc3ee2485839576e"/>
                        <w:lock w:val="sdtLocked"/>
                        <w:richText/>
                      </w:sdtPr>
                      <w:sdtContent>
                        <w:p>
                          <w:pPr>
                            <w:spacing w:line="360" w:lineRule="auto"/>
                            <w:ind w:firstLine="720"/>
                            <w:jc w:val="both"/>
                            <w:rPr>
                              <w:szCs w:val="24"/>
                            </w:rPr>
                          </w:pPr>
                          <w:sdt>
                            <w:sdtPr>
                              <w:alias w:val="Numeris"/>
                              <w:tag w:val="nr_7789f0c259d84aa1bc3ee2485839576e"/>
                              <w:lock w:val="sdtLocked"/>
                              <w:richText/>
                            </w:sdtPr>
                            <w:sdtContent>
                              <w:r>
                                <w:rPr>
                                  <w:szCs w:val="24"/>
                                </w:rPr>
                                <w:t>5</w:t>
                              </w:r>
                            </w:sdtContent>
                          </w:sdt>
                          <w:r>
                            <w:rPr>
                              <w:szCs w:val="24"/>
                            </w:rPr>
                            <w:t xml:space="preserve">. Informacijos apie tiekiamas rinkai, gaminamas, importuojamas, eksportuojamas, platinamas, naudojamas chemines medžiagas ir mišinius (preparatus),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mišinių (preparatų)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5ef90515c97a4631a57dcf8dcfbde0cf"/>
                        <w:lock w:val="sdtLocked"/>
                        <w:richText/>
                      </w:sdtPr>
                      <w:sdtContent>
                        <w:p>
                          <w:pPr>
                            <w:spacing w:line="360" w:lineRule="auto"/>
                            <w:ind w:firstLine="720"/>
                            <w:jc w:val="both"/>
                            <w:rPr>
                              <w:szCs w:val="24"/>
                            </w:rPr>
                          </w:pPr>
                          <w:sdt>
                            <w:sdtPr>
                              <w:alias w:val="Numeris"/>
                              <w:tag w:val="nr_5ef90515c97a4631a57dcf8dcfbde0cf"/>
                              <w:lock w:val="sdtLocked"/>
                              <w:richText/>
                            </w:sdtPr>
                            <w:sdtContent>
                              <w:r>
                                <w:rPr>
                                  <w:szCs w:val="24"/>
                                </w:rPr>
                                <w:t>6</w:t>
                              </w:r>
                            </w:sdtContent>
                          </w:sdt>
                          <w:r>
                            <w:rPr>
                              <w:szCs w:val="24"/>
                            </w:rPr>
                            <w:t xml:space="preserve">. Pavojingų cheminių medžiagų ir mišinių (preparatų),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65ebd986d9c84ab585b205641f735884"/>
                        <w:lock w:val="sdtLocked"/>
                        <w:richText/>
                      </w:sdtPr>
                      <w:sdtContent>
                        <w:p>
                          <w:pPr>
                            <w:spacing w:line="360" w:lineRule="auto"/>
                            <w:ind w:firstLine="720"/>
                            <w:jc w:val="both"/>
                            <w:rPr>
                              <w:szCs w:val="24"/>
                            </w:rPr>
                          </w:pPr>
                          <w:sdt>
                            <w:sdtPr>
                              <w:alias w:val="Numeris"/>
                              <w:tag w:val="nr_65ebd986d9c84ab585b205641f73588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pavojingas chemines medžiagas gaminiuose R</w:t>
                          </w:r>
                          <w:r>
                            <w:rPr>
                              <w:bCs/>
                              <w:szCs w:val="24"/>
                              <w:lang w:eastAsia="lt-LT"/>
                            </w:rPr>
                            <w:t xml:space="preserve">eglamente (EB) Nr. 1907/2006 </w:t>
                          </w:r>
                          <w:r>
                            <w:rPr>
                              <w:szCs w:val="24"/>
                            </w:rPr>
                            <w:t>nustatyta tvarka ir informaciją apie atskiras ir esančias mišinių (preparatų) sudėtyje ar gaminiuose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b4083a0415ae4227a361ee94715002a2"/>
                        <w:lock w:val="sdtLocked"/>
                        <w:richText/>
                      </w:sdtPr>
                      <w:sdtContent>
                        <w:p>
                          <w:pPr>
                            <w:spacing w:line="360" w:lineRule="auto"/>
                            <w:ind w:firstLine="720"/>
                            <w:jc w:val="both"/>
                            <w:rPr>
                              <w:szCs w:val="24"/>
                            </w:rPr>
                          </w:pPr>
                          <w:sdt>
                            <w:sdtPr>
                              <w:alias w:val="Numeris"/>
                              <w:tag w:val="nr_b4083a0415ae4227a361ee94715002a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31c41f900e6147dc8aa2158fa3a44b2b"/>
                        <w:lock w:val="sdtLocked"/>
                        <w:richText/>
                      </w:sdtPr>
                      <w:sdtContent>
                        <w:p>
                          <w:pPr>
                            <w:spacing w:line="360" w:lineRule="auto"/>
                            <w:ind w:firstLine="720"/>
                            <w:jc w:val="both"/>
                            <w:rPr>
                              <w:szCs w:val="24"/>
                            </w:rPr>
                          </w:pPr>
                          <w:sdt>
                            <w:sdtPr>
                              <w:alias w:val="Numeris"/>
                              <w:tag w:val="nr_31c41f900e6147dc8aa2158fa3a44b2b"/>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mišinių (preparatų) sudėtyje ar gaminiuose, ir apie mišinius (preparatus)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7db39914efdc4411a5cfab311150ea7f"/>
                        <w:lock w:val="sdtLocked"/>
                        <w:richText/>
                      </w:sdtPr>
                      <w:sdtContent>
                        <w:p>
                          <w:pPr>
                            <w:spacing w:line="360" w:lineRule="auto"/>
                            <w:ind w:firstLine="720"/>
                            <w:jc w:val="both"/>
                            <w:rPr>
                              <w:szCs w:val="24"/>
                            </w:rPr>
                          </w:pPr>
                          <w:sdt>
                            <w:sdtPr>
                              <w:alias w:val="Numeris"/>
                              <w:tag w:val="nr_7db39914efdc4411a5cfab311150ea7f"/>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22d62cdc0f5540ae8d26de9bb0dda081"/>
                        <w:lock w:val="sdtLocked"/>
                        <w:richText/>
                      </w:sdtPr>
                      <w:sdtContent>
                        <w:p>
                          <w:pPr>
                            <w:spacing w:line="360" w:lineRule="auto"/>
                            <w:ind w:firstLine="720"/>
                            <w:jc w:val="both"/>
                            <w:rPr>
                              <w:szCs w:val="24"/>
                            </w:rPr>
                          </w:pPr>
                          <w:sdt>
                            <w:sdtPr>
                              <w:alias w:val="Numeris"/>
                              <w:tag w:val="nr_22d62cdc0f5540ae8d26de9bb0dda081"/>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9f4f288b191c4f7daff90a8b54c7b0cc"/>
                        <w:lock w:val="sdtLocked"/>
                        <w:richText/>
                      </w:sdtPr>
                      <w:sdtContent>
                        <w:p>
                          <w:pPr>
                            <w:spacing w:line="360" w:lineRule="auto"/>
                            <w:ind w:firstLine="720"/>
                            <w:jc w:val="both"/>
                            <w:rPr>
                              <w:szCs w:val="24"/>
                            </w:rPr>
                          </w:pPr>
                          <w:sdt>
                            <w:sdtPr>
                              <w:alias w:val="Numeris"/>
                              <w:tag w:val="nr_9f4f288b191c4f7daff90a8b54c7b0cc"/>
                              <w:lock w:val="sdtLocked"/>
                              <w:richText/>
                            </w:sdtPr>
                            <w:sdtContent>
                              <w:r>
                                <w:rPr>
                                  <w:szCs w:val="24"/>
                                </w:rPr>
                                <w:t>12</w:t>
                              </w:r>
                            </w:sdtContent>
                          </w:sdt>
                          <w:r>
                            <w:rPr>
                              <w:szCs w:val="24"/>
                            </w:rPr>
                            <w:t>. Pavojingų cheminių medžiagų ir mišinių (preparatų),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9204a8c1f1a9452daa0a45d3fab70d3e"/>
                        <w:lock w:val="sdtLocked"/>
                        <w:richText/>
                      </w:sdtPr>
                      <w:sdtContent>
                        <w:p>
                          <w:pPr>
                            <w:pStyle w:val="PlainText"/>
                            <w:ind w:firstLine="567"/>
                            <w:jc w:val="both"/>
                            <w:rPr>
                              <w:rFonts w:ascii="Times New Roman" w:hAnsi="Times New Roman"/>
                              <w:b/>
                              <w:bCs/>
                              <w:sz w:val="22"/>
                            </w:rPr>
                          </w:pPr>
                          <w:r>
                            <w:rPr>
                              <w:rFonts w:ascii="Times New Roman" w:hAnsi="Times New Roman"/>
                              <w:sz w:val="22"/>
                            </w:rPr>
                            <w:t>13</w:t>
                          </w:r>
                          <w:r>
                            <w:rPr>
                              <w:rFonts w:ascii="Times New Roman" w:hAnsi="Times New Roman"/>
                              <w:sz w:val="22"/>
                            </w:rPr>
                            <w:t>.</w:t>
                          </w:r>
                          <w:r>
                            <w:rPr>
                              <w:rFonts w:ascii="Times New Roman" w:eastAsia="MS Mincho" w:hAnsi="Times New Roman"/>
                              <w:sz w:val="20"/>
                              <w:i/>
                              <w:iCs/>
                            </w:rPr>
                            <w:t xml:space="preserve"> Neteko galios nuo 2018-04-28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8 str. 14 d."/>
                        <w:tag w:val="part_6cebb6e6435a416cb4bdd9bc2688cdde"/>
                        <w:lock w:val="sdtLocked"/>
                        <w:richText/>
                      </w:sdtPr>
                      <w:sdtContent>
                        <w:p>
                          <w:pPr>
                            <w:spacing w:line="360" w:lineRule="auto"/>
                            <w:ind w:firstLine="720"/>
                            <w:jc w:val="both"/>
                            <w:rPr>
                              <w:szCs w:val="24"/>
                            </w:rPr>
                          </w:pPr>
                          <w:sdt>
                            <w:sdtPr>
                              <w:alias w:val="Numeris"/>
                              <w:tag w:val="nr_6cebb6e6435a416cb4bdd9bc2688cdde"/>
                              <w:lock w:val="sdtLocked"/>
                              <w:richText/>
                            </w:sdtPr>
                            <w:sdtContent>
                              <w:r>
                                <w:rPr>
                                  <w:szCs w:val="24"/>
                                </w:rPr>
                                <w:t>14</w:t>
                              </w:r>
                            </w:sdtContent>
                          </w:sdt>
                          <w:r>
                            <w:rPr>
                              <w:szCs w:val="24"/>
                            </w:rPr>
                            <w:t xml:space="preserve">. Cheminių medžiagų, atskirų ir esančių mišinių (preparatų) sudėtyje ar gaminiuose, registravimas pažeidžiant Reglamente (EB) Nr. 1907/2006 nustatytus reikalavimus ir (arba) reikalavimo šioje dalyje nurodytame reglamente nustatyta tvarka atnaujinti cheminių medžiagų, atskirų ir esančių mišinių (preparatų) sudėtyje ar gaminiuose,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5 d."/>
                        <w:tag w:val="part_cd78cbb19e4443aca7c1fe32122b8156"/>
                        <w:lock w:val="sdtLocked"/>
                        <w:richText/>
                      </w:sdtPr>
                      <w:sdtContent>
                        <w:p>
                          <w:pPr>
                            <w:spacing w:line="360" w:lineRule="auto"/>
                            <w:ind w:firstLine="720"/>
                            <w:jc w:val="both"/>
                            <w:rPr>
                              <w:szCs w:val="24"/>
                            </w:rPr>
                          </w:pPr>
                          <w:sdt>
                            <w:sdtPr>
                              <w:alias w:val="Numeris"/>
                              <w:tag w:val="nr_cd78cbb19e4443aca7c1fe32122b8156"/>
                              <w:lock w:val="sdtLocked"/>
                              <w:richText/>
                            </w:sdtPr>
                            <w:sdtContent>
                              <w:r>
                                <w:rPr>
                                  <w:szCs w:val="24"/>
                                </w:rPr>
                                <w:t>15</w:t>
                              </w:r>
                            </w:sdtContent>
                          </w:sdt>
                          <w:r>
                            <w:rPr>
                              <w:szCs w:val="24"/>
                            </w:rPr>
                            <w:t>. Pavojingųjų cheminių medžiagų ir mišinių (preparatų), jų turinčių gaminių, kurių gamyba, tiekimas rinkai ir naudojimas draudžiamas arba ribojamas, išėmimo iš apyvartos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6 d."/>
                        <w:tag w:val="part_780e01fe8ff145819ac43617e3739529"/>
                        <w:lock w:val="sdtLocked"/>
                        <w:richText/>
                      </w:sdtPr>
                      <w:sdtContent>
                        <w:p>
                          <w:pPr>
                            <w:spacing w:line="360" w:lineRule="auto"/>
                            <w:ind w:firstLine="720"/>
                            <w:jc w:val="both"/>
                            <w:rPr>
                              <w:szCs w:val="24"/>
                            </w:rPr>
                          </w:pPr>
                          <w:sdt>
                            <w:sdtPr>
                              <w:alias w:val="Numeris"/>
                              <w:tag w:val="nr_780e01fe8ff145819ac43617e3739529"/>
                              <w:lock w:val="sdtLocked"/>
                              <w:richText/>
                            </w:sdtPr>
                            <w:sdtContent>
                              <w:r>
                                <w:rPr>
                                  <w:szCs w:val="24"/>
                                </w:rPr>
                                <w:t>16</w:t>
                              </w:r>
                            </w:sdtContent>
                          </w:sdt>
                          <w:r>
                            <w:rPr>
                              <w:szCs w:val="24"/>
                            </w:rPr>
                            <w:t>. Cheminių medžiagų, atskirų ir esančių mišinių (preparatų) sudėtyje ar gaminiuose, taip pat mišinių (preparatų), sprogiųjų medžiagų ar mišinių (preparatų) turinčių gaminių klasifikavimo, pavojingųjų cheminių medžiagų ir mišinių (preparatų),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mišinį (preparatą) ar sprogmenų klasei priskiriamą gaminį, kai jie nustatyta tvarka nėra suklasifikuoti, paženklinti ir (ar) supakuoti,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7 d."/>
                        <w:tag w:val="part_67cab871e6944c1e9ddf3fcae65928a4"/>
                        <w:lock w:val="sdtLocked"/>
                        <w:richText/>
                      </w:sdtPr>
                      <w:sdtContent>
                        <w:p>
                          <w:pPr>
                            <w:spacing w:line="360" w:lineRule="auto"/>
                            <w:ind w:firstLine="720"/>
                            <w:jc w:val="both"/>
                            <w:rPr>
                              <w:szCs w:val="24"/>
                            </w:rPr>
                          </w:pPr>
                          <w:sdt>
                            <w:sdtPr>
                              <w:alias w:val="Numeris"/>
                              <w:tag w:val="nr_67cab871e6944c1e9ddf3fcae65928a4"/>
                              <w:lock w:val="sdtLocked"/>
                              <w:richText/>
                            </w:sdtPr>
                            <w:sdtContent>
                              <w:r>
                                <w:rPr>
                                  <w:szCs w:val="24"/>
                                </w:rPr>
                                <w:t>17</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9242b395661b4f019ed7747baef86f10"/>
                        <w:lock w:val="sdtLocked"/>
                        <w:richText/>
                      </w:sdtPr>
                      <w:sdtContent>
                        <w:p>
                          <w:pPr>
                            <w:spacing w:line="360" w:lineRule="auto"/>
                            <w:ind w:firstLine="720"/>
                            <w:jc w:val="both"/>
                            <w:rPr>
                              <w:szCs w:val="24"/>
                            </w:rPr>
                          </w:pPr>
                          <w:sdt>
                            <w:sdtPr>
                              <w:alias w:val="Numeris"/>
                              <w:tag w:val="nr_9242b395661b4f019ed7747baef86f10"/>
                              <w:lock w:val="sdtLocked"/>
                              <w:richText/>
                            </w:sdtPr>
                            <w:sdtContent>
                              <w:r>
                                <w:rPr>
                                  <w:szCs w:val="24"/>
                                </w:rPr>
                                <w:t>18</w:t>
                              </w:r>
                            </w:sdtContent>
                          </w:sdt>
                          <w:r>
                            <w:rPr>
                              <w:szCs w:val="24"/>
                            </w:rPr>
                            <w:t>.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mišinio (preparato) tiekėjo rinkai pareigos kaupti ir saugoti informaciją, kurią jis naudojo klasifikuodamas ir ženklindamas cheminę medžiagą ar mišinį (preparatą) pagal Reglamentą (EB) Nr. 1272/2008, neatlikimas ir (arba) reikalavimų leisti su šia informacija susipažinti Europos cheminių medžiagų agentūrai, Lietuvos Respublikos kompetentingai institucijai ir (arba) cheminių medžiagų ir mišinių (preparatų) tvarkymo valstybinę kontrolę atliekančioms institucijoms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9 d."/>
                        <w:tag w:val="part_dc1b7768010a4f058db5316841b64958"/>
                        <w:lock w:val="sdtLocked"/>
                        <w:richText/>
                      </w:sdtPr>
                      <w:sdtContent>
                        <w:p>
                          <w:pPr>
                            <w:spacing w:line="360" w:lineRule="auto"/>
                            <w:ind w:firstLine="720"/>
                            <w:jc w:val="both"/>
                            <w:rPr>
                              <w:szCs w:val="24"/>
                            </w:rPr>
                          </w:pPr>
                          <w:sdt>
                            <w:sdtPr>
                              <w:alias w:val="Numeris"/>
                              <w:tag w:val="nr_dc1b7768010a4f058db5316841b64958"/>
                              <w:lock w:val="sdtLocked"/>
                              <w:richText/>
                            </w:sdtPr>
                            <w:sdtContent>
                              <w:r>
                                <w:rPr>
                                  <w:szCs w:val="24"/>
                                </w:rPr>
                                <w:t>19</w:t>
                              </w:r>
                            </w:sdtContent>
                          </w:sdt>
                          <w:r>
                            <w:rPr>
                              <w:szCs w:val="24"/>
                            </w:rPr>
                            <w:t>. Draudimo gaminti ir (arba) tiekti rinkai chemines medžiagas, atskiras ir esančias mišinių (preparatų) sudėtyje ar gaminiuose,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20 d."/>
                        <w:tag w:val="part_11f509367e98483488dabccaa0d139ad"/>
                        <w:lock w:val="sdtLocked"/>
                        <w:richText/>
                      </w:sdtPr>
                      <w:sdtContent>
                        <w:p>
                          <w:pPr>
                            <w:spacing w:line="360" w:lineRule="auto"/>
                            <w:ind w:firstLine="720"/>
                            <w:jc w:val="both"/>
                            <w:rPr>
                              <w:szCs w:val="24"/>
                            </w:rPr>
                          </w:pPr>
                          <w:sdt>
                            <w:sdtPr>
                              <w:alias w:val="Numeris"/>
                              <w:tag w:val="nr_11f509367e98483488dabccaa0d139ad"/>
                              <w:lock w:val="sdtLocked"/>
                              <w:richText/>
                            </w:sdtPr>
                            <w:sdtContent>
                              <w:r>
                                <w:rPr>
                                  <w:szCs w:val="24"/>
                                </w:rPr>
                                <w:t>20</w:t>
                              </w:r>
                            </w:sdtContent>
                          </w:sdt>
                          <w:r>
                            <w:rPr>
                              <w:szCs w:val="24"/>
                            </w:rPr>
                            <w:t xml:space="preserve">. Pavojingųjų cheminių medžiagų, atskirų ir esančių mišinių (preparatų) sudėtyje ar gaminiuose,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1 d."/>
                        <w:tag w:val="part_89694e60c7c145dcb89199979e3465e6"/>
                        <w:lock w:val="sdtLocked"/>
                        <w:richText/>
                      </w:sdtPr>
                      <w:sdtContent>
                        <w:p>
                          <w:pPr>
                            <w:spacing w:line="360" w:lineRule="auto"/>
                            <w:ind w:firstLine="720"/>
                            <w:jc w:val="both"/>
                            <w:rPr>
                              <w:szCs w:val="24"/>
                            </w:rPr>
                          </w:pPr>
                          <w:sdt>
                            <w:sdtPr>
                              <w:alias w:val="Numeris"/>
                              <w:tag w:val="nr_89694e60c7c145dcb89199979e3465e6"/>
                              <w:lock w:val="sdtLocked"/>
                              <w:richText/>
                            </w:sdtPr>
                            <w:sdtContent>
                              <w:r>
                                <w:rPr>
                                  <w:szCs w:val="24"/>
                                </w:rPr>
                                <w:t>21</w:t>
                              </w:r>
                            </w:sdtContent>
                          </w:sdt>
                          <w:r>
                            <w:rPr>
                              <w:szCs w:val="24"/>
                            </w:rPr>
                            <w:t>. Pavojingųjų cheminių medžiagų ir mišinių (preparatų),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vieno šimto iki trijų tūkstančių eurų.</w:t>
                          </w:r>
                        </w:p>
                      </w:sdtContent>
                    </w:sdt>
                    <w:sdt>
                      <w:sdtPr>
                        <w:alias w:val="308 str. 22 d."/>
                        <w:tag w:val="part_17a76e437b6c4bf0991069ccd41d09d5"/>
                        <w:lock w:val="sdtLocked"/>
                        <w:richText/>
                      </w:sdtPr>
                      <w:sdtContent>
                        <w:p>
                          <w:pPr>
                            <w:spacing w:line="360" w:lineRule="auto"/>
                            <w:ind w:firstLine="720"/>
                            <w:jc w:val="both"/>
                            <w:rPr>
                              <w:szCs w:val="24"/>
                            </w:rPr>
                          </w:pPr>
                          <w:sdt>
                            <w:sdtPr>
                              <w:alias w:val="Numeris"/>
                              <w:tag w:val="nr_17a76e437b6c4bf0991069ccd41d09d5"/>
                              <w:lock w:val="sdtLocked"/>
                              <w:richText/>
                            </w:sdtPr>
                            <w:sdtContent>
                              <w:r>
                                <w:rPr>
                                  <w:szCs w:val="24"/>
                                </w:rPr>
                                <w:t>22</w:t>
                              </w:r>
                            </w:sdtContent>
                          </w:sdt>
                          <w:r>
                            <w:rPr>
                              <w:szCs w:val="24"/>
                            </w:rPr>
                            <w:t>. Draudimo tiekti rinkai ir (arba) naudoti pavojingąsias chemines medžiagas, atskiras ir esančias mišinių (preparatų) sudėtyje ar gaminiuose,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3 d."/>
                        <w:tag w:val="part_9a2e4e67d8514f7a9cbe863d5d107278"/>
                        <w:lock w:val="sdtLocked"/>
                        <w:richText/>
                      </w:sdtPr>
                      <w:sdtContent>
                        <w:p>
                          <w:pPr>
                            <w:spacing w:line="360" w:lineRule="auto"/>
                            <w:ind w:firstLine="720"/>
                            <w:jc w:val="both"/>
                            <w:rPr>
                              <w:szCs w:val="24"/>
                            </w:rPr>
                          </w:pPr>
                          <w:sdt>
                            <w:sdtPr>
                              <w:alias w:val="Numeris"/>
                              <w:tag w:val="nr_9a2e4e67d8514f7a9cbe863d5d107278"/>
                              <w:lock w:val="sdtLocked"/>
                              <w:richText/>
                            </w:sdtPr>
                            <w:sdtContent>
                              <w:r>
                                <w:rPr>
                                  <w:szCs w:val="24"/>
                                </w:rPr>
                                <w:t>23</w:t>
                              </w:r>
                            </w:sdtContent>
                          </w:sdt>
                          <w:r>
                            <w:rPr>
                              <w:szCs w:val="24"/>
                            </w:rPr>
                            <w:t>. Uždraustų naudoti pavojingųjų cheminių medžiagų, atskirų ir esančių mišinių (preparatų) sudėtyje ar gaminiuose, ir mišinių (preparatų) gamyba, tiekimas rinkai ir (arba) naudojimas, išskyrus nuodingųjų medžiagų gamybą, laikymą ir (arba) realizavimą,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p>
                          <w:pPr>
                            <w:spacing w:line="360" w:lineRule="auto"/>
                            <w:ind w:firstLine="720"/>
                            <w:jc w:val="both"/>
                            <w:rPr>
                              <w:bCs/>
                              <w:szCs w:val="24"/>
                            </w:rPr>
                          </w:pPr>
                        </w:p>
                      </w:sdtContent>
                    </w:sdt>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c1fc8fd866f04a4eb95c930ce92ab42a"/>
                    <w:lock w:val="sdtLocked"/>
                    <w:richText/>
                  </w:sdtPr>
                  <w:sdtContent>
                    <w:p>
                      <w:pPr>
                        <w:spacing w:line="360" w:lineRule="auto"/>
                        <w:ind w:left="2694" w:hanging="1974"/>
                        <w:jc w:val="both"/>
                        <w:rPr>
                          <w:bCs/>
                          <w:szCs w:val="24"/>
                        </w:rPr>
                      </w:pPr>
                      <w:sdt>
                        <w:sdtPr>
                          <w:alias w:val="Numeris"/>
                          <w:tag w:val="nr_c1fc8fd866f04a4eb95c930ce92ab42a"/>
                          <w:lock w:val="sdtLocked"/>
                          <w:richText/>
                        </w:sdtPr>
                        <w:sdtContent>
                          <w:r>
                            <w:rPr>
                              <w:b/>
                              <w:bCs/>
                              <w:szCs w:val="24"/>
                            </w:rPr>
                            <w:t>313</w:t>
                          </w:r>
                        </w:sdtContent>
                      </w:sdt>
                      <w:r>
                        <w:rPr>
                          <w:b/>
                          <w:bCs/>
                          <w:szCs w:val="24"/>
                        </w:rPr>
                        <w:t xml:space="preserve"> straipsnis. </w:t>
                      </w:r>
                      <w:sdt>
                        <w:sdtPr>
                          <w:alias w:val="Pavadinimas"/>
                          <w:tag w:val="title_c1fc8fd866f04a4eb95c930ce92ab42a"/>
                          <w:lock w:val="sdtLocked"/>
                          <w:richText/>
                        </w:sdtPr>
                        <w:sdtContent>
                          <w:r>
                            <w:rPr>
                              <w:b/>
                              <w:bCs/>
                              <w:szCs w:val="24"/>
                            </w:rPr>
                            <w:t>Riboto naudojimo genetiškai modifikuotų mikroorganizmų naudojimo reikalavimų pažeidimas</w:t>
                          </w:r>
                        </w:sdtContent>
                      </w:sdt>
                    </w:p>
                    <w:sdt>
                      <w:sdtPr>
                        <w:alias w:val="313 str. 1 d."/>
                        <w:tag w:val="part_3cd60ef23e5f434da7c15b563663611a"/>
                        <w:lock w:val="sdtLocked"/>
                        <w:richText/>
                      </w:sdtPr>
                      <w:sdtContent>
                        <w:p>
                          <w:pPr>
                            <w:spacing w:line="360" w:lineRule="auto"/>
                            <w:ind w:firstLine="720"/>
                            <w:jc w:val="both"/>
                            <w:rPr>
                              <w:bCs/>
                              <w:szCs w:val="24"/>
                            </w:rPr>
                          </w:pPr>
                          <w:sdt>
                            <w:sdtPr>
                              <w:alias w:val="Numeris"/>
                              <w:tag w:val="nr_3cd60ef23e5f434da7c15b563663611a"/>
                              <w:lock w:val="sdtLocked"/>
                              <w:richText/>
                            </w:sdtPr>
                            <w:sdtContent>
                              <w:r>
                                <w:rPr>
                                  <w:bCs/>
                                  <w:szCs w:val="24"/>
                                </w:rPr>
                                <w:t>1</w:t>
                              </w:r>
                            </w:sdtContent>
                          </w:sdt>
                          <w:r>
                            <w:rPr>
                              <w:bCs/>
                              <w:szCs w:val="24"/>
                            </w:rPr>
                            <w:t>. Teisės aktuose nustatytų riboto naudojimo 1 klasės genetiškai modifikuotų mikroorganizmų naudojimo reikalavimų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876c302d96144d40917de3d18335aa33"/>
                        <w:lock w:val="sdtLocked"/>
                        <w:richText/>
                      </w:sdtPr>
                      <w:sdtContent>
                        <w:p>
                          <w:pPr>
                            <w:spacing w:line="360" w:lineRule="auto"/>
                            <w:ind w:firstLine="720"/>
                            <w:jc w:val="both"/>
                            <w:rPr>
                              <w:bCs/>
                              <w:szCs w:val="24"/>
                            </w:rPr>
                          </w:pPr>
                          <w:sdt>
                            <w:sdtPr>
                              <w:alias w:val="Numeris"/>
                              <w:tag w:val="nr_876c302d96144d40917de3d18335aa3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2c6669bacc17421b932bc51548f5069d"/>
                        <w:lock w:val="sdtLocked"/>
                        <w:richText/>
                      </w:sdtPr>
                      <w:sdtContent>
                        <w:p>
                          <w:pPr>
                            <w:spacing w:line="360" w:lineRule="auto"/>
                            <w:ind w:firstLine="720"/>
                            <w:jc w:val="both"/>
                            <w:rPr>
                              <w:bCs/>
                              <w:szCs w:val="24"/>
                            </w:rPr>
                          </w:pPr>
                          <w:sdt>
                            <w:sdtPr>
                              <w:alias w:val="Numeris"/>
                              <w:tag w:val="nr_2c6669bacc17421b932bc51548f5069d"/>
                              <w:lock w:val="sdtLocked"/>
                              <w:richText/>
                            </w:sdtPr>
                            <w:sdtContent>
                              <w:r>
                                <w:rPr>
                                  <w:bCs/>
                                  <w:szCs w:val="24"/>
                                </w:rPr>
                                <w:t>3</w:t>
                              </w:r>
                            </w:sdtContent>
                          </w:sdt>
                          <w:r>
                            <w:rPr>
                              <w:bCs/>
                              <w:szCs w:val="24"/>
                            </w:rPr>
                            <w:t>. Teisės aktuose nustatytų riboto naudojimo 2 klasės genetiškai modifikuotų mikroorganizmų naudojimo reikalavimų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534e66f07e51488486811e1c20c05199"/>
                        <w:lock w:val="sdtLocked"/>
                        <w:richText/>
                      </w:sdtPr>
                      <w:sdtContent>
                        <w:p>
                          <w:pPr>
                            <w:spacing w:line="360" w:lineRule="auto"/>
                            <w:ind w:firstLine="720"/>
                            <w:jc w:val="both"/>
                            <w:rPr>
                              <w:bCs/>
                              <w:szCs w:val="24"/>
                            </w:rPr>
                          </w:pPr>
                          <w:sdt>
                            <w:sdtPr>
                              <w:alias w:val="Numeris"/>
                              <w:tag w:val="nr_534e66f07e51488486811e1c20c0519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e7c63702aa7f47ea9dfb6756d6dd78eb"/>
                        <w:lock w:val="sdtLocked"/>
                        <w:richText/>
                      </w:sdtPr>
                      <w:sdtContent>
                        <w:p>
                          <w:pPr>
                            <w:spacing w:line="360" w:lineRule="auto"/>
                            <w:ind w:firstLine="720"/>
                            <w:jc w:val="both"/>
                            <w:rPr>
                              <w:bCs/>
                              <w:szCs w:val="24"/>
                            </w:rPr>
                          </w:pPr>
                          <w:sdt>
                            <w:sdtPr>
                              <w:alias w:val="Numeris"/>
                              <w:tag w:val="nr_e7c63702aa7f47ea9dfb6756d6dd78eb"/>
                              <w:lock w:val="sdtLocked"/>
                              <w:richText/>
                            </w:sdtPr>
                            <w:sdtContent>
                              <w:r>
                                <w:rPr>
                                  <w:bCs/>
                                  <w:szCs w:val="24"/>
                                </w:rPr>
                                <w:t>5</w:t>
                              </w:r>
                            </w:sdtContent>
                          </w:sdt>
                          <w:r>
                            <w:rPr>
                              <w:bCs/>
                              <w:szCs w:val="24"/>
                            </w:rPr>
                            <w:t>. Teisės aktuose nustatytų riboto naudojimo 3 klasės genetiškai modifikuotų mikroorganizmų naudojimo reikalavimų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ae2424ee20d94abb9b2d69904b51dffd"/>
                        <w:lock w:val="sdtLocked"/>
                        <w:richText/>
                      </w:sdtPr>
                      <w:sdtContent>
                        <w:p>
                          <w:pPr>
                            <w:spacing w:line="360" w:lineRule="auto"/>
                            <w:ind w:firstLine="720"/>
                            <w:jc w:val="both"/>
                            <w:rPr>
                              <w:bCs/>
                              <w:szCs w:val="24"/>
                            </w:rPr>
                          </w:pPr>
                          <w:sdt>
                            <w:sdtPr>
                              <w:alias w:val="Numeris"/>
                              <w:tag w:val="nr_ae2424ee20d94abb9b2d69904b51dffd"/>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62bc1b3f538c4f0b9a4186210d8ac8f3"/>
                        <w:lock w:val="sdtLocked"/>
                        <w:richText/>
                      </w:sdtPr>
                      <w:sdtContent>
                        <w:p>
                          <w:pPr>
                            <w:spacing w:line="360" w:lineRule="auto"/>
                            <w:ind w:firstLine="720"/>
                            <w:jc w:val="both"/>
                            <w:rPr>
                              <w:bCs/>
                              <w:szCs w:val="24"/>
                            </w:rPr>
                          </w:pPr>
                          <w:sdt>
                            <w:sdtPr>
                              <w:alias w:val="Numeris"/>
                              <w:tag w:val="nr_62bc1b3f538c4f0b9a4186210d8ac8f3"/>
                              <w:lock w:val="sdtLocked"/>
                              <w:richText/>
                            </w:sdtPr>
                            <w:sdtContent>
                              <w:r>
                                <w:rPr>
                                  <w:bCs/>
                                  <w:szCs w:val="24"/>
                                </w:rPr>
                                <w:t>7</w:t>
                              </w:r>
                            </w:sdtContent>
                          </w:sdt>
                          <w:r>
                            <w:rPr>
                              <w:bCs/>
                              <w:szCs w:val="24"/>
                            </w:rPr>
                            <w:t>. Teisės aktuose nustatytų riboto naudojimo 4 klasės genetiškai modifikuotų mikroorganizmų naudojimo reikalavimų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a1016b06786940fc8fb29017025c6e43"/>
                        <w:lock w:val="sdtLocked"/>
                        <w:richText/>
                      </w:sdtPr>
                      <w:sdtContent>
                        <w:p>
                          <w:pPr>
                            <w:spacing w:line="360" w:lineRule="auto"/>
                            <w:ind w:firstLine="720"/>
                            <w:jc w:val="both"/>
                            <w:rPr>
                              <w:bCs/>
                              <w:szCs w:val="24"/>
                            </w:rPr>
                          </w:pPr>
                          <w:sdt>
                            <w:sdtPr>
                              <w:alias w:val="Numeris"/>
                              <w:tag w:val="nr_a1016b06786940fc8fb29017025c6e4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bCs/>
                              <w:szCs w:val="24"/>
                            </w:rPr>
                          </w:pPr>
                        </w:p>
                      </w:sdtContent>
                    </w:sdt>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87132db7a2a64ae1921c30846280addb"/>
                        <w:lock w:val="sdtLocked"/>
                        <w:richText/>
                      </w:sdtPr>
                      <w:sdtContent>
                        <w:p>
                          <w:pPr>
                            <w:spacing w:line="360" w:lineRule="auto"/>
                            <w:ind w:firstLine="720"/>
                            <w:jc w:val="both"/>
                            <w:rPr>
                              <w:bCs/>
                              <w:szCs w:val="24"/>
                            </w:rPr>
                          </w:pPr>
                          <w:sdt>
                            <w:sdtPr>
                              <w:alias w:val="Numeris"/>
                              <w:tag w:val="nr_87132db7a2a64ae1921c30846280addb"/>
                              <w:lock w:val="sdtLocked"/>
                              <w:richText/>
                            </w:sdtPr>
                            <w:sdtContent>
                              <w:r>
                                <w:rPr>
                                  <w:bCs/>
                                  <w:szCs w:val="24"/>
                                </w:rPr>
                                <w:t>7</w:t>
                              </w:r>
                            </w:sdtContent>
                          </w:sdt>
                          <w:r>
                            <w:rPr>
                              <w:bCs/>
                              <w:szCs w:val="24"/>
                            </w:rPr>
                            <w:t>. Už šio straipsnio 1, 2, 5, 6 dalyse numatytus administracinius nusižengimus gali būti skiriamas gyvūnų, gyvūninių produktų arba veterinarinių vaistų konfiskavimas. Už šio straipsnio 3, 4 dalyse numatytus administracinius nusižengimus privaloma skirti gyvūnų konfiskavimą.</w:t>
                          </w:r>
                        </w:p>
                        <w:p>
                          <w:pPr>
                            <w:spacing w:line="360" w:lineRule="auto"/>
                            <w:ind w:firstLine="720"/>
                            <w:jc w:val="both"/>
                            <w:rPr>
                              <w:szCs w:val="24"/>
                            </w:rPr>
                          </w:pPr>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435617c5cc524b7db1396e217cee24c4"/>
                        <w:lock w:val="sdtLocked"/>
                        <w:richText/>
                      </w:sdtPr>
                      <w:sdtContent>
                        <w:p>
                          <w:pPr>
                            <w:spacing w:line="360" w:lineRule="auto"/>
                            <w:ind w:firstLine="720"/>
                            <w:jc w:val="both"/>
                            <w:rPr>
                              <w:bCs/>
                              <w:szCs w:val="24"/>
                            </w:rPr>
                          </w:pPr>
                          <w:sdt>
                            <w:sdtPr>
                              <w:alias w:val="Numeris"/>
                              <w:tag w:val="nr_435617c5cc524b7db1396e217cee24c4"/>
                              <w:lock w:val="sdtLocked"/>
                              <w:richText/>
                            </w:sdtPr>
                            <w:sdtContent>
                              <w:r>
                                <w:rPr>
                                  <w:bCs/>
                                  <w:szCs w:val="24"/>
                                </w:rPr>
                                <w:t>3</w:t>
                              </w:r>
                            </w:sdtContent>
                          </w:sdt>
                          <w:r>
                            <w:rPr>
                              <w:bCs/>
                              <w:szCs w:val="24"/>
                            </w:rPr>
                            <w:t>. Šio straipsnio 1 dalyje nurodytos veikos, sukėlusios pavojų žmonių ir (arba) gyvūnų sveikatai arba lėmusios nesaugių pašarų gamybą ir (arba) išplatinimą,</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šešių šimtų iki vieno tūkstančio penkių šimtų eurų.</w:t>
                          </w:r>
                        </w:p>
                        <w:p>
                          <w:pPr>
                            <w:spacing w:line="360" w:lineRule="auto"/>
                            <w:ind w:firstLine="720"/>
                            <w:jc w:val="both"/>
                            <w:rPr>
                              <w:b/>
                              <w:bCs/>
                              <w:szCs w:val="24"/>
                            </w:rPr>
                          </w:pPr>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77b92ed6947f4b8f9be2c1548df0410e"/>
                        <w:lock w:val="sdtLocked"/>
                        <w:richText/>
                      </w:sdtPr>
                      <w:sdtContent>
                        <w:p>
                          <w:pPr>
                            <w:spacing w:line="360" w:lineRule="auto"/>
                            <w:ind w:firstLine="720"/>
                            <w:jc w:val="both"/>
                            <w:rPr>
                              <w:bCs/>
                              <w:szCs w:val="24"/>
                              <w:lang w:eastAsia="lt-LT"/>
                            </w:rPr>
                          </w:pPr>
                          <w:sdt>
                            <w:sdtPr>
                              <w:alias w:val="Numeris"/>
                              <w:tag w:val="nr_77b92ed6947f4b8f9be2c1548df0410e"/>
                              <w:lock w:val="sdtLocked"/>
                              <w:richText/>
                            </w:sdtPr>
                            <w:sdtContent>
                              <w:r>
                                <w:rPr>
                                  <w:bCs/>
                                  <w:szCs w:val="24"/>
                                  <w:lang w:eastAsia="lt-LT"/>
                                </w:rPr>
                                <w:t>1</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bCs/>
                              <w:szCs w:val="24"/>
                              <w:lang w:eastAsia="lt-LT"/>
                            </w:rPr>
                            <w:t>užtraukia įspėjimą arba baudą nuo trisdešimt iki vieno šimto dvidešimt eurų.</w:t>
                          </w:r>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40e8c9917e2c470da5567ae256aca6b8"/>
                        <w:lock w:val="sdtLocked"/>
                        <w:richText/>
                      </w:sdtPr>
                      <w:sdtContent>
                        <w:p>
                          <w:pPr>
                            <w:spacing w:line="360" w:lineRule="auto"/>
                            <w:ind w:firstLine="720"/>
                            <w:jc w:val="both"/>
                            <w:rPr>
                              <w:bCs/>
                              <w:szCs w:val="24"/>
                              <w:lang w:eastAsia="lt-LT"/>
                            </w:rPr>
                          </w:pPr>
                          <w:sdt>
                            <w:sdtPr>
                              <w:alias w:val="Numeris"/>
                              <w:tag w:val="nr_40e8c9917e2c470da5567ae256aca6b8"/>
                              <w:lock w:val="sdtLocked"/>
                              <w:richText/>
                            </w:sdtPr>
                            <w:sdtContent>
                              <w:r>
                                <w:rPr>
                                  <w:bCs/>
                                  <w:szCs w:val="24"/>
                                  <w:lang w:eastAsia="lt-LT"/>
                                </w:rPr>
                                <w:t>16</w:t>
                              </w:r>
                            </w:sdtContent>
                          </w:sdt>
                          <w:r>
                            <w:rPr>
                              <w:bCs/>
                              <w:szCs w:val="24"/>
                              <w:lang w:eastAsia="lt-LT"/>
                            </w:rPr>
                            <w:t>. Žiaurus elgesys su gyvūnu, gyvūno kankinimas</w:t>
                          </w:r>
                        </w:p>
                        <w:p>
                          <w:pPr>
                            <w:spacing w:line="360" w:lineRule="auto"/>
                            <w:ind w:firstLine="720"/>
                            <w:jc w:val="both"/>
                            <w:rPr>
                              <w:bCs/>
                              <w:szCs w:val="24"/>
                              <w:lang w:eastAsia="lt-LT"/>
                            </w:rPr>
                          </w:pPr>
                          <w:r>
                            <w:rPr>
                              <w:bCs/>
                              <w:szCs w:val="24"/>
                              <w:lang w:eastAsia="lt-LT"/>
                            </w:rPr>
                            <w:t>užtraukia baudą nuo penkiasdešimt iki vieno tūkstančio dviejų šimtų eurų.</w:t>
                          </w:r>
                        </w:p>
                      </w:sdtContent>
                    </w:sdt>
                    <w:sdt>
                      <w:sdtPr>
                        <w:alias w:val="346 str. 17 d."/>
                        <w:tag w:val="part_fb46831353af4a81a5326e86b28adce1"/>
                        <w:lock w:val="sdtLocked"/>
                        <w:richText/>
                      </w:sdtPr>
                      <w:sdtContent>
                        <w:p>
                          <w:pPr>
                            <w:spacing w:line="360" w:lineRule="auto"/>
                            <w:ind w:firstLine="720"/>
                            <w:jc w:val="both"/>
                            <w:rPr>
                              <w:bCs/>
                              <w:szCs w:val="24"/>
                              <w:lang w:eastAsia="lt-LT"/>
                            </w:rPr>
                          </w:pPr>
                          <w:sdt>
                            <w:sdtPr>
                              <w:alias w:val="Numeris"/>
                              <w:tag w:val="nr_fb46831353af4a81a5326e86b28adce1"/>
                              <w:lock w:val="sdtLocked"/>
                              <w:richText/>
                            </w:sdtPr>
                            <w:sdtContent>
                              <w:r>
                                <w:rPr>
                                  <w:bCs/>
                                  <w:szCs w:val="24"/>
                                  <w:lang w:eastAsia="lt-LT"/>
                                </w:rPr>
                                <w:t>17</w:t>
                              </w:r>
                            </w:sdtContent>
                          </w:sdt>
                          <w:r>
                            <w:rPr>
                              <w:bCs/>
                              <w:szCs w:val="24"/>
                              <w:lang w:eastAsia="lt-LT"/>
                            </w:rPr>
                            <w:t>. Šio straipsnio 16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vieno tūkstančio dviejų šimtų iki vieno tūkstančio septynių šimtų penkiasdešimt eurų. </w:t>
                          </w:r>
                        </w:p>
                      </w:sdtContent>
                    </w:sdt>
                    <w:sdt>
                      <w:sdtPr>
                        <w:alias w:val="346 str. 18 d."/>
                        <w:tag w:val="part_c15d114ca9d148f68ebc0bc27459d1d5"/>
                        <w:lock w:val="sdtLocked"/>
                        <w:richText/>
                      </w:sdtPr>
                      <w:sdtContent>
                        <w:p>
                          <w:pPr>
                            <w:spacing w:line="360" w:lineRule="auto"/>
                            <w:ind w:firstLine="720"/>
                            <w:jc w:val="both"/>
                            <w:rPr>
                              <w:bCs/>
                              <w:szCs w:val="24"/>
                              <w:lang w:eastAsia="lt-LT"/>
                            </w:rPr>
                          </w:pPr>
                          <w:sdt>
                            <w:sdtPr>
                              <w:alias w:val="Numeris"/>
                              <w:tag w:val="nr_c15d114ca9d148f68ebc0bc27459d1d5"/>
                              <w:lock w:val="sdtLocked"/>
                              <w:richText/>
                            </w:sdtPr>
                            <w:sdtContent>
                              <w:r>
                                <w:rPr>
                                  <w:bCs/>
                                  <w:szCs w:val="24"/>
                                  <w:lang w:eastAsia="lt-LT"/>
                                </w:rPr>
                                <w:t>18</w:t>
                              </w:r>
                            </w:sdtContent>
                          </w:sdt>
                          <w:r>
                            <w:rPr>
                              <w:bCs/>
                              <w:szCs w:val="24"/>
                              <w:lang w:eastAsia="lt-LT"/>
                            </w:rPr>
                            <w:t>. Žiaurus elgesys su gyvūnu, gyvūno kankinimas, kai dėl to gyvūnams gresia žūtis ar suluošinimas,</w:t>
                          </w:r>
                        </w:p>
                        <w:p>
                          <w:pPr>
                            <w:spacing w:line="360" w:lineRule="auto"/>
                            <w:ind w:firstLine="720"/>
                            <w:jc w:val="both"/>
                            <w:rPr>
                              <w:bCs/>
                              <w:szCs w:val="24"/>
                              <w:lang w:eastAsia="lt-LT"/>
                            </w:rPr>
                          </w:pPr>
                          <w:r>
                            <w:rPr>
                              <w:bCs/>
                              <w:szCs w:val="24"/>
                              <w:lang w:eastAsia="lt-LT"/>
                            </w:rPr>
                            <w:t>užtraukia baudą nuo trijų šimtų iki vieno tūkstančio septynių šimtų penkiasdešimt eurų.</w:t>
                          </w:r>
                        </w:p>
                      </w:sdtContent>
                    </w:sdt>
                    <w:sdt>
                      <w:sdtPr>
                        <w:alias w:val="346 str. 19 d."/>
                        <w:tag w:val="part_86ca9930f6964605bffbd180ffdc18d2"/>
                        <w:lock w:val="sdtLocked"/>
                        <w:richText/>
                      </w:sdtPr>
                      <w:sdtContent>
                        <w:p>
                          <w:pPr>
                            <w:spacing w:line="360" w:lineRule="auto"/>
                            <w:ind w:firstLine="720"/>
                            <w:jc w:val="both"/>
                            <w:rPr>
                              <w:bCs/>
                              <w:szCs w:val="24"/>
                              <w:lang w:eastAsia="lt-LT"/>
                            </w:rPr>
                          </w:pPr>
                          <w:sdt>
                            <w:sdtPr>
                              <w:alias w:val="Numeris"/>
                              <w:tag w:val="nr_86ca9930f6964605bffbd180ffdc18d2"/>
                              <w:lock w:val="sdtLocked"/>
                              <w:richText/>
                            </w:sdtPr>
                            <w:sdtContent>
                              <w:r>
                                <w:rPr>
                                  <w:bCs/>
                                  <w:szCs w:val="24"/>
                                  <w:lang w:eastAsia="lt-LT"/>
                                </w:rPr>
                                <w:t>19</w:t>
                              </w:r>
                            </w:sdtContent>
                          </w:sdt>
                          <w:r>
                            <w:rPr>
                              <w:bCs/>
                              <w:szCs w:val="24"/>
                              <w:lang w:eastAsia="lt-LT"/>
                            </w:rPr>
                            <w:t>. Šio straipsnio 18 dalyje numatytas administracinis nusižengimas, padarytas pakartotinai,</w:t>
                          </w:r>
                        </w:p>
                        <w:p>
                          <w:pPr>
                            <w:spacing w:line="360" w:lineRule="auto"/>
                            <w:ind w:firstLine="720"/>
                            <w:jc w:val="both"/>
                            <w:rPr>
                              <w:bCs/>
                              <w:szCs w:val="24"/>
                              <w:lang w:eastAsia="lt-LT"/>
                            </w:rPr>
                          </w:pPr>
                          <w:r>
                            <w:rPr>
                              <w:bCs/>
                              <w:szCs w:val="24"/>
                              <w:lang w:eastAsia="lt-LT"/>
                            </w:rPr>
                            <w:t>užtraukia baudą nuo vieno tūkstančio septynių šimtų penkiasdešimt iki dviejų tūkstančių trijų šimtų eurų.</w:t>
                          </w:r>
                        </w:p>
                      </w:sdtContent>
                    </w:sdt>
                    <w:sdt>
                      <w:sdtPr>
                        <w:alias w:val="346 str. 20 d."/>
                        <w:tag w:val="part_789fd9aaf7b04401a8c4e4795c8e50cb"/>
                        <w:lock w:val="sdtLocked"/>
                        <w:richText/>
                      </w:sdtPr>
                      <w:sdtContent>
                        <w:p>
                          <w:pPr>
                            <w:spacing w:line="360" w:lineRule="auto"/>
                            <w:ind w:firstLine="720"/>
                            <w:jc w:val="both"/>
                            <w:rPr>
                              <w:bCs/>
                              <w:szCs w:val="24"/>
                              <w:lang w:eastAsia="lt-LT"/>
                            </w:rPr>
                          </w:pPr>
                          <w:sdt>
                            <w:sdtPr>
                              <w:alias w:val="Numeris"/>
                              <w:tag w:val="nr_789fd9aaf7b04401a8c4e4795c8e50cb"/>
                              <w:lock w:val="sdtLocked"/>
                              <w:richText/>
                            </w:sdtPr>
                            <w:sdtContent>
                              <w:r>
                                <w:rPr>
                                  <w:bCs/>
                                  <w:szCs w:val="24"/>
                                  <w:lang w:eastAsia="lt-LT"/>
                                </w:rPr>
                                <w:t>20</w:t>
                              </w:r>
                            </w:sdtContent>
                          </w:sdt>
                          <w:r>
                            <w:rPr>
                              <w:bCs/>
                              <w:szCs w:val="24"/>
                              <w:lang w:eastAsia="lt-LT"/>
                            </w:rPr>
                            <w:t>. Už šio straipsnio 1, 2, 3, 4, 5, 6, 7, 8, 9, 10, 16, 17, 18, 19 dalyse numatytus administracinius nusižengimus gali būti skiriamas gyvūnų konfiskavimas. Už šio straipsnio 11, 12, 13, 14, 15 dalyse numatytus administracinius nusižengimus privaloma skirti gyvūnų konfiskavimą.</w:t>
                          </w:r>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964f9f92dda1406bac32ea8921653760"/>
                        <w:lock w:val="sdtLocked"/>
                        <w:richText/>
                      </w:sdtPr>
                      <w:sdtContent>
                        <w:p>
                          <w:pPr>
                            <w:spacing w:line="360" w:lineRule="auto"/>
                            <w:ind w:firstLine="720"/>
                            <w:jc w:val="both"/>
                            <w:rPr>
                              <w:bCs/>
                              <w:szCs w:val="24"/>
                            </w:rPr>
                          </w:pPr>
                          <w:sdt>
                            <w:sdtPr>
                              <w:alias w:val="Numeris"/>
                              <w:tag w:val="nr_964f9f92dda1406bac32ea8921653760"/>
                              <w:lock w:val="sdtLocked"/>
                              <w:richText/>
                            </w:sdtPr>
                            <w:sdtContent>
                              <w:r>
                                <w:rPr>
                                  <w:bCs/>
                                  <w:szCs w:val="24"/>
                                </w:rPr>
                                <w:t>1</w:t>
                              </w:r>
                            </w:sdtContent>
                          </w:sdt>
                          <w:r>
                            <w:rPr>
                              <w:bCs/>
                              <w:szCs w:val="24"/>
                            </w:rPr>
                            <w:t>. Geležinkelių riedmenų valdymas neturint teisės juos valdyti, geležinkelių riedmenų valdymas, kai juos valdančiam asmeniui atimta teisė valdyti geležinkelių riedmenis, perdavimas valdyti geležinkelių riedmenis neturinčiam teisės juos valdyti asmeniui</w:t>
                          </w:r>
                        </w:p>
                        <w:p>
                          <w:pPr>
                            <w:spacing w:line="360" w:lineRule="auto"/>
                            <w:ind w:firstLine="720"/>
                            <w:jc w:val="both"/>
                            <w:rPr>
                              <w:bCs/>
                              <w:szCs w:val="24"/>
                            </w:rPr>
                          </w:pPr>
                          <w:r>
                            <w:rPr>
                              <w:bCs/>
                              <w:szCs w:val="24"/>
                            </w:rPr>
                            <w:t>užtraukia baudą nuo trijų šimtų iki aštuonių šimtų penkiasdešimt eurų.</w:t>
                          </w:r>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a825e9f7d5f048bc9135161639a046ba"/>
                    <w:lock w:val="sdtLocked"/>
                    <w:richText/>
                  </w:sdtPr>
                  <w:sdtContent>
                    <w:p>
                      <w:pPr>
                        <w:spacing w:line="360" w:lineRule="auto"/>
                        <w:ind w:firstLine="720"/>
                        <w:jc w:val="both"/>
                        <w:rPr>
                          <w:b/>
                          <w:bCs/>
                          <w:szCs w:val="24"/>
                        </w:rPr>
                      </w:pPr>
                      <w:sdt>
                        <w:sdtPr>
                          <w:alias w:val="Numeris"/>
                          <w:tag w:val="nr_a825e9f7d5f048bc9135161639a046ba"/>
                          <w:lock w:val="sdtLocked"/>
                          <w:richText/>
                        </w:sdtPr>
                        <w:sdtContent>
                          <w:r>
                            <w:rPr>
                              <w:b/>
                              <w:bCs/>
                              <w:szCs w:val="24"/>
                            </w:rPr>
                            <w:t>381</w:t>
                          </w:r>
                        </w:sdtContent>
                      </w:sdt>
                      <w:r>
                        <w:rPr>
                          <w:b/>
                          <w:bCs/>
                          <w:szCs w:val="24"/>
                        </w:rPr>
                        <w:t xml:space="preserve"> straipsnis. </w:t>
                      </w:r>
                      <w:sdt>
                        <w:sdtPr>
                          <w:alias w:val="Pavadinimas"/>
                          <w:tag w:val="title_a825e9f7d5f048bc9135161639a046ba"/>
                          <w:lock w:val="sdtLocked"/>
                          <w:richText/>
                        </w:sdtPr>
                        <w:sdtContent>
                          <w:r>
                            <w:rPr>
                              <w:b/>
                              <w:bCs/>
                              <w:szCs w:val="24"/>
                            </w:rPr>
                            <w:t>Geležinkelių infrastruktūros reikalavimų nesilaikymas</w:t>
                          </w:r>
                        </w:sdtContent>
                      </w:sdt>
                    </w:p>
                    <w:sdt>
                      <w:sdtPr>
                        <w:alias w:val="381 str. 1 d."/>
                        <w:tag w:val="part_4c6f9f7869c24ebdb4ecde8f72395803"/>
                        <w:lock w:val="sdtLocked"/>
                        <w:richText/>
                      </w:sdtPr>
                      <w:sdtContent>
                        <w:p>
                          <w:pPr>
                            <w:spacing w:line="360" w:lineRule="auto"/>
                            <w:ind w:firstLine="720"/>
                            <w:jc w:val="both"/>
                            <w:rPr>
                              <w:bCs/>
                              <w:szCs w:val="24"/>
                            </w:rPr>
                          </w:pPr>
                          <w:r>
                            <w:rPr>
                              <w:bCs/>
                              <w:szCs w:val="24"/>
                            </w:rPr>
                            <w:t>Techniškai netvarkingos geležinkelių infrastruktūros naudojimas arba geležinkelių infrastruktūros naudojimas neatlikus jos techninės priežiūros, arba Lietuvos Respublikos geležinkelių infrastruktūros registre neįregistruotos geležinkelių infrastruktūros naudojimas</w:t>
                          </w:r>
                        </w:p>
                      </w:sdtContent>
                    </w:sdt>
                    <w:sdt>
                      <w:sdtPr>
                        <w:alias w:val="381 str. 2 d."/>
                        <w:tag w:val="part_66c168e53c9b4f44848df6de317d0ef5"/>
                        <w:lock w:val="sdtLocked"/>
                        <w:richText/>
                      </w:sdtPr>
                      <w:sdtContent>
                        <w:p>
                          <w:pPr>
                            <w:spacing w:line="360" w:lineRule="auto"/>
                            <w:ind w:firstLine="720"/>
                            <w:jc w:val="both"/>
                            <w:rPr>
                              <w:bCs/>
                              <w:szCs w:val="24"/>
                            </w:rPr>
                          </w:pPr>
                          <w:r>
                            <w:rPr>
                              <w:bCs/>
                              <w:szCs w:val="24"/>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80516fc3468349a6a268c26f57153d96"/>
                        <w:lock w:val="sdtLocked"/>
                        <w:richText/>
                      </w:sdtPr>
                      <w:sdtContent>
                        <w:p>
                          <w:pPr>
                            <w:spacing w:line="360" w:lineRule="auto"/>
                            <w:ind w:firstLine="720"/>
                            <w:jc w:val="both"/>
                            <w:rPr>
                              <w:szCs w:val="24"/>
                              <w:lang w:eastAsia="lt-LT"/>
                            </w:rPr>
                          </w:pPr>
                          <w:sdt>
                            <w:sdtPr>
                              <w:alias w:val="Numeris"/>
                              <w:tag w:val="nr_80516fc3468349a6a268c26f57153d96"/>
                              <w:lock w:val="sdtLocked"/>
                              <w:richText/>
                            </w:sdtPr>
                            <w:sdtContent>
                              <w:r>
                                <w:rPr>
                                  <w:szCs w:val="24"/>
                                  <w:lang w:eastAsia="lt-LT"/>
                                </w:rPr>
                                <w:t>4</w:t>
                              </w:r>
                            </w:sdtContent>
                          </w:sdt>
                          <w:r>
                            <w:rPr>
                              <w:szCs w:val="24"/>
                              <w:lang w:eastAsia="lt-LT"/>
                            </w:rPr>
                            <w:t xml:space="preserve">. Objektų statyba, rekonstravimas ir įrengimas aerodromų apsaugos zonose nesuderinus su </w:t>
                          </w:r>
                          <w:r>
                            <w:rPr>
                              <w:bCs/>
                              <w:color w:val="000000"/>
                              <w:szCs w:val="24"/>
                              <w:lang w:eastAsia="lt-LT"/>
                            </w:rPr>
                            <w:t>Transporto kompetencijų agentūra</w:t>
                          </w:r>
                          <w:r>
                            <w:rPr>
                              <w:color w:val="000000"/>
                              <w:szCs w:val="24"/>
                              <w:lang w:eastAsia="lt-LT"/>
                            </w:rPr>
                            <w:t> </w:t>
                          </w:r>
                          <w:r>
                            <w:rPr>
                              <w:szCs w:val="24"/>
                              <w:lang w:eastAsia="lt-LT"/>
                            </w:rPr>
                            <w:t xml:space="preserve"> ir su Lietuvos kariuomenės vadu (karinių aerodromų apsaugos zonose), objektų statybos, rekonstravimo ir įrengimo darbai radiolokacinių stočių apsaugos zonoje nesuderinus su </w:t>
                          </w:r>
                          <w:r>
                            <w:rPr>
                              <w:bCs/>
                              <w:color w:val="000000"/>
                              <w:szCs w:val="24"/>
                              <w:lang w:eastAsia="lt-LT"/>
                            </w:rPr>
                            <w:t>Transporto kompetencijų agentūra</w:t>
                          </w:r>
                          <w:r>
                            <w:rPr>
                              <w:szCs w:val="24"/>
                              <w:lang w:eastAsia="lt-LT"/>
                            </w:rPr>
                            <w:t xml:space="preserve"> ir su kariuomenės vadu </w:t>
                          </w:r>
                        </w:p>
                        <w:p>
                          <w:pPr>
                            <w:spacing w:line="360" w:lineRule="auto"/>
                            <w:ind w:firstLine="720"/>
                            <w:jc w:val="both"/>
                            <w:rPr>
                              <w:bCs/>
                              <w:szCs w:val="24"/>
                            </w:rPr>
                          </w:pPr>
                          <w:r>
                            <w:rPr>
                              <w:szCs w:val="24"/>
                              <w:lang w:eastAsia="lt-LT"/>
                            </w:rPr>
                            <w:t>užtraukia baudą asmenims nuo vieno šimto keturiasdešimt iki trijų šimtų eurų ir juridinių asmenų vadovams ar kitiems atsakingiems asmenims – nuo trijų šimtų iki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21784dca63eb43acac5dc11dbde2095a"/>
                        <w:lock w:val="sdtLocked"/>
                        <w:richText/>
                      </w:sdtPr>
                      <w:sdtContent>
                        <w:p>
                          <w:pPr>
                            <w:spacing w:line="360" w:lineRule="auto"/>
                            <w:ind w:firstLine="720"/>
                            <w:jc w:val="both"/>
                            <w:rPr>
                              <w:szCs w:val="24"/>
                              <w:lang w:val="ga-IE" w:eastAsia="lt-LT"/>
                            </w:rPr>
                          </w:pPr>
                          <w:sdt>
                            <w:sdtPr>
                              <w:alias w:val="Numeris"/>
                              <w:tag w:val="nr_21784dca63eb43acac5dc11dbde2095a"/>
                              <w:lock w:val="sdtLocked"/>
                              <w:richText/>
                            </w:sdtPr>
                            <w:sdtContent>
                              <w:r>
                                <w:rPr>
                                  <w:szCs w:val="24"/>
                                  <w:lang w:val="ga-IE" w:eastAsia="lt-LT"/>
                                </w:rPr>
                                <w:t>1</w:t>
                              </w:r>
                            </w:sdtContent>
                          </w:sdt>
                          <w:r>
                            <w:rPr>
                              <w:szCs w:val="24"/>
                              <w:lang w:val="ga-IE" w:eastAsia="lt-LT"/>
                            </w:rPr>
                            <w:t>. Įrašų, žinant, kad jie melagingi, įrašymas orlaivio techninės priežiūros ir skrydžio dokumentuose arba reikiamų įrašų neįrašymas, Lietuvos Respublikos aviacijos įstatyme nurodytų privalomų dokumentų nebuvimas orlaivyje skrydžio metu</w:t>
                          </w:r>
                        </w:p>
                        <w:p>
                          <w:pPr>
                            <w:spacing w:line="360" w:lineRule="auto"/>
                            <w:ind w:firstLine="720"/>
                            <w:jc w:val="both"/>
                            <w:rPr>
                              <w:szCs w:val="24"/>
                              <w:lang w:val="ga-IE" w:eastAsia="lt-LT"/>
                            </w:rPr>
                          </w:pPr>
                          <w:r>
                            <w:rPr>
                              <w:szCs w:val="24"/>
                              <w:lang w:val="ga-IE" w:eastAsia="lt-LT"/>
                            </w:rPr>
                            <w:t>užtraukia baudą nuo keturiasdešimt iki devyniasdešimt eurų.</w:t>
                          </w:r>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592870c675ea426bbc65992b90fd644a"/>
                        <w:lock w:val="sdtLocked"/>
                        <w:richText/>
                      </w:sdtPr>
                      <w:sdtContent>
                        <w:p>
                          <w:pPr>
                            <w:spacing w:line="360" w:lineRule="auto"/>
                            <w:ind w:firstLine="720"/>
                            <w:jc w:val="both"/>
                            <w:rPr>
                              <w:szCs w:val="24"/>
                              <w:lang w:val="ga-IE" w:eastAsia="lt-LT"/>
                            </w:rPr>
                          </w:pPr>
                          <w:sdt>
                            <w:sdtPr>
                              <w:alias w:val="Numeris"/>
                              <w:tag w:val="nr_592870c675ea426bbc65992b90fd644a"/>
                              <w:lock w:val="sdtLocked"/>
                              <w:richText/>
                            </w:sdtPr>
                            <w:sdtContent>
                              <w:r>
                                <w:rPr>
                                  <w:szCs w:val="24"/>
                                  <w:lang w:val="ga-IE" w:eastAsia="lt-LT"/>
                                </w:rPr>
                                <w:t>5</w:t>
                              </w:r>
                            </w:sdtContent>
                          </w:sdt>
                          <w:r>
                            <w:rPr>
                              <w:szCs w:val="24"/>
                              <w:lang w:val="ga-IE" w:eastAsia="lt-LT"/>
                            </w:rPr>
                            <w:t>. Teisės aktuose oro vežėjams ir orlaivių naudotojams nustatytų reikalavimų apdrausti civilinę atsakomybę už keleiviams, bagažui, kroviniams ir tretiesiems asmenims padarytą žalą nesilaikymas</w:t>
                          </w:r>
                        </w:p>
                        <w:p>
                          <w:pPr>
                            <w:spacing w:line="360" w:lineRule="auto"/>
                            <w:ind w:firstLine="720"/>
                            <w:jc w:val="both"/>
                            <w:rPr>
                              <w:szCs w:val="24"/>
                              <w:lang w:val="ga-IE" w:eastAsia="lt-LT"/>
                            </w:rPr>
                          </w:pPr>
                          <w:r>
                            <w:rPr>
                              <w:szCs w:val="24"/>
                              <w:lang w:val="ga-IE" w:eastAsia="lt-LT"/>
                            </w:rPr>
                            <w:t>užtraukia baudą asmenims nuo vieno šimto penkiasdešimt iki trijų šimtų eurų ir juridinių asmenų vadovams ar kitiems atsakingiems asmenims – nuo trijų šimtų iki aštuonių šimtų penkiasdešimt eurų.</w:t>
                          </w:r>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216d4f971dd047309c0adef53873334c"/>
                        <w:lock w:val="sdtLocked"/>
                        <w:richText/>
                      </w:sdtPr>
                      <w:sdtContent>
                        <w:p>
                          <w:pPr>
                            <w:spacing w:line="360" w:lineRule="auto"/>
                            <w:ind w:firstLine="720"/>
                            <w:jc w:val="both"/>
                            <w:rPr>
                              <w:szCs w:val="24"/>
                              <w:lang w:val="ga-IE" w:eastAsia="lt-LT"/>
                            </w:rPr>
                          </w:pPr>
                          <w:sdt>
                            <w:sdtPr>
                              <w:alias w:val="Numeris"/>
                              <w:tag w:val="nr_216d4f971dd047309c0adef53873334c"/>
                              <w:lock w:val="sdtLocked"/>
                              <w:richText/>
                            </w:sdtPr>
                            <w:sdtContent>
                              <w:r>
                                <w:rPr>
                                  <w:szCs w:val="24"/>
                                  <w:lang w:val="ga-IE" w:eastAsia="lt-LT"/>
                                </w:rPr>
                                <w:t>7</w:t>
                              </w:r>
                            </w:sdtContent>
                          </w:sdt>
                          <w:r>
                            <w:rPr>
                              <w:szCs w:val="24"/>
                              <w:lang w:val="ga-IE" w:eastAsia="lt-LT"/>
                            </w:rPr>
                            <w:t>. Bendrosios aviacijos eksperimentinės kategorijos lėktuvų ir sraigtasparnių naudojimo skrydžiams reikalavimų pažeidimas</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1f7057bf8e10444b81b0aeac58913302"/>
                        <w:lock w:val="sdtLocked"/>
                        <w:richText/>
                      </w:sdtPr>
                      <w:sdtContent>
                        <w:p>
                          <w:pPr>
                            <w:spacing w:line="360" w:lineRule="auto"/>
                            <w:ind w:firstLine="720"/>
                            <w:jc w:val="both"/>
                            <w:rPr>
                              <w:szCs w:val="24"/>
                              <w:lang w:val="ga-IE" w:eastAsia="lt-LT"/>
                            </w:rPr>
                          </w:pPr>
                          <w:sdt>
                            <w:sdtPr>
                              <w:alias w:val="Numeris"/>
                              <w:tag w:val="nr_1f7057bf8e10444b81b0aeac58913302"/>
                              <w:lock w:val="sdtLocked"/>
                              <w:richText/>
                            </w:sdtPr>
                            <w:sdtContent>
                              <w:r>
                                <w:rPr>
                                  <w:szCs w:val="24"/>
                                  <w:lang w:val="ga-IE" w:eastAsia="lt-LT"/>
                                </w:rPr>
                                <w:t>10</w:t>
                              </w:r>
                            </w:sdtContent>
                          </w:sdt>
                          <w:r>
                            <w:rPr>
                              <w:szCs w:val="24"/>
                              <w:lang w:val="ga-IE" w:eastAsia="lt-LT"/>
                            </w:rPr>
                            <w:t>. Lietuvos Respublikos</w:t>
                          </w:r>
                          <w:r>
                            <w:rPr>
                              <w:bCs/>
                              <w:szCs w:val="24"/>
                              <w:lang w:eastAsia="lt-LT"/>
                            </w:rPr>
                            <w:t xml:space="preserve"> </w:t>
                          </w:r>
                          <w:r>
                            <w:rPr>
                              <w:szCs w:val="24"/>
                              <w:lang w:val="ga-IE" w:eastAsia="lt-LT"/>
                            </w:rPr>
                            <w:t>aviacijos įstatyme nurodytų civilinės aviacijos specialistų tiesioginių pareigų atlikimas, kai tai daro neblaivus ar apsvaigęs nuo narkotinių, psichotropinių ar kitų psichiką veikiančių medžiagų civilinės aviacijos specialistas, avarinę situaciją sukėlęs skrydžių saugos taisyklių pažeidimas</w:t>
                          </w:r>
                        </w:p>
                        <w:p>
                          <w:pPr>
                            <w:spacing w:line="360" w:lineRule="auto"/>
                            <w:ind w:firstLine="720"/>
                            <w:jc w:val="both"/>
                            <w:rPr>
                              <w:szCs w:val="24"/>
                              <w:lang w:val="ga-IE" w:eastAsia="lt-LT"/>
                            </w:rPr>
                          </w:pPr>
                          <w:r>
                            <w:rPr>
                              <w:szCs w:val="24"/>
                              <w:lang w:val="ga-IE" w:eastAsia="lt-LT"/>
                            </w:rPr>
                            <w:t>užtraukia baudą nuo šešių šimtų iki aštuonių šimtų penkiasdešimt eurų.</w:t>
                          </w:r>
                        </w:p>
                      </w:sdtContent>
                    </w:sdt>
                    <w:sdt>
                      <w:sdtPr>
                        <w:alias w:val="393 str. 11 d."/>
                        <w:tag w:val="part_27fb5dd139c6411597af8975c2d5bfa1"/>
                        <w:lock w:val="sdtLocked"/>
                        <w:richText/>
                      </w:sdtPr>
                      <w:sdtContent>
                        <w:p>
                          <w:pPr>
                            <w:spacing w:line="360" w:lineRule="auto"/>
                            <w:ind w:firstLine="720"/>
                            <w:jc w:val="both"/>
                            <w:rPr>
                              <w:szCs w:val="24"/>
                              <w:lang w:val="ga-IE" w:eastAsia="lt-LT"/>
                            </w:rPr>
                          </w:pPr>
                          <w:sdt>
                            <w:sdtPr>
                              <w:alias w:val="Numeris"/>
                              <w:tag w:val="nr_27fb5dd139c6411597af8975c2d5bfa1"/>
                              <w:lock w:val="sdtLocked"/>
                              <w:richText/>
                            </w:sdtPr>
                            <w:sdtContent>
                              <w:r>
                                <w:rPr>
                                  <w:szCs w:val="24"/>
                                  <w:lang w:val="ga-IE" w:eastAsia="lt-LT"/>
                                </w:rPr>
                                <w:t>11</w:t>
                              </w:r>
                            </w:sdtContent>
                          </w:sdt>
                          <w:r>
                            <w:rPr>
                              <w:szCs w:val="24"/>
                              <w:lang w:val="ga-IE" w:eastAsia="lt-LT"/>
                            </w:rPr>
                            <w:t>. Pakartotinis Lietuvos Respublikos aviacijos įstatyme 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szCs w:val="24"/>
                              <w:lang w:val="ga-IE" w:eastAsia="lt-LT"/>
                            </w:rPr>
                            <w:t>užtraukia baudą nuo aštuonių šimtų penkiasdešimt iki vieno tūkstančio dviejų šimtų eurų.</w:t>
                          </w:r>
                        </w:p>
                      </w:sdtContent>
                    </w:sdt>
                    <w:sdt>
                      <w:sdtPr>
                        <w:alias w:val="393 str. 12 d."/>
                        <w:tag w:val="part_14e10d8bd5484831accae5db071f0d1c"/>
                        <w:lock w:val="sdtLocked"/>
                        <w:richText/>
                      </w:sdtPr>
                      <w:sdtContent>
                        <w:p>
                          <w:pPr>
                            <w:spacing w:line="360" w:lineRule="auto"/>
                            <w:ind w:firstLine="720"/>
                            <w:jc w:val="both"/>
                            <w:rPr>
                              <w:szCs w:val="24"/>
                              <w:lang w:val="ga-IE" w:eastAsia="lt-LT"/>
                            </w:rPr>
                          </w:pPr>
                          <w:sdt>
                            <w:sdtPr>
                              <w:alias w:val="Numeris"/>
                              <w:tag w:val="nr_14e10d8bd5484831accae5db071f0d1c"/>
                              <w:lock w:val="sdtLocked"/>
                              <w:richText/>
                            </w:sdtPr>
                            <w:sdtContent>
                              <w:r>
                                <w:rPr>
                                  <w:szCs w:val="24"/>
                                  <w:lang w:val="ga-IE" w:eastAsia="lt-LT"/>
                                </w:rPr>
                                <w:t>12</w:t>
                              </w:r>
                            </w:sdtContent>
                          </w:sdt>
                          <w:r>
                            <w:rPr>
                              <w:szCs w:val="24"/>
                              <w:lang w:val="ga-IE" w:eastAsia="lt-LT"/>
                            </w:rPr>
                            <w:t xml:space="preserve">. Už šio straipsnio </w:t>
                          </w:r>
                          <w:r>
                            <w:rPr>
                              <w:bCs/>
                              <w:szCs w:val="24"/>
                              <w:lang w:val="ga-IE"/>
                            </w:rPr>
                            <w:t>10, 11</w:t>
                          </w:r>
                          <w:r>
                            <w:rPr>
                              <w:bCs/>
                              <w:szCs w:val="24"/>
                            </w:rPr>
                            <w:t xml:space="preserve"> </w:t>
                          </w:r>
                          <w:r>
                            <w:rPr>
                              <w:szCs w:val="24"/>
                              <w:lang w:val="ga-IE" w:eastAsia="lt-LT"/>
                            </w:rPr>
                            <w:t>dalyse</w:t>
                          </w:r>
                          <w:r>
                            <w:rPr>
                              <w:bCs/>
                              <w:szCs w:val="24"/>
                              <w:lang w:eastAsia="lt-LT"/>
                            </w:rPr>
                            <w:t xml:space="preserve"> </w:t>
                          </w:r>
                          <w:r>
                            <w:rPr>
                              <w:szCs w:val="24"/>
                              <w:lang w:val="ga-IE" w:eastAsia="lt-LT"/>
                            </w:rPr>
                            <w:t>numatytus administracinius nusižengimus privaloma skirti teisės skraidyti orlaivio įgulos nariu, teisės atlikti orlaivių techninę priežiūrą atėmimą nuo šešių mėnesių iki penkerių metų.</w:t>
                          </w:r>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a88dbd149f644c1483e76b1d5a043431"/>
                        <w:lock w:val="sdtLocked"/>
                        <w:richText/>
                      </w:sdtPr>
                      <w:sdtContent>
                        <w:p>
                          <w:pPr>
                            <w:spacing w:line="360" w:lineRule="auto"/>
                            <w:ind w:firstLine="720"/>
                            <w:jc w:val="both"/>
                            <w:rPr>
                              <w:bCs/>
                              <w:szCs w:val="24"/>
                            </w:rPr>
                          </w:pPr>
                          <w:sdt>
                            <w:sdtPr>
                              <w:alias w:val="Numeris"/>
                              <w:tag w:val="nr_a88dbd149f644c1483e76b1d5a043431"/>
                              <w:lock w:val="sdtLocked"/>
                              <w:richText/>
                            </w:sdtPr>
                            <w:sdtContent>
                              <w:r>
                                <w:rPr>
                                  <w:bCs/>
                                  <w:szCs w:val="24"/>
                                </w:rPr>
                                <w:t>7</w:t>
                              </w:r>
                            </w:sdtContent>
                          </w:sdt>
                          <w:r>
                            <w:rPr>
                              <w:bCs/>
                              <w:szCs w:val="24"/>
                            </w:rPr>
                            <w:t xml:space="preserve">. Šio straipsnio </w:t>
                          </w:r>
                          <w:r>
                            <w:rPr>
                              <w:szCs w:val="24"/>
                              <w:lang w:eastAsia="lt-LT"/>
                            </w:rPr>
                            <w:t>1, 4, 6 dalyse</w:t>
                          </w:r>
                          <w:r>
                            <w:rPr>
                              <w:bCs/>
                              <w:szCs w:val="24"/>
                            </w:rPr>
                            <w:t xml:space="preserve"> nurodyti veiksmai, padaryti keleivius keleivinėmis transporto priemonėmis vietinio (miesto) susisiekimo maršrutais vežančio asmens,</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7 str. 8 d."/>
                        <w:tag w:val="part_295f5bf3f29548d1b9dd77bc0b141a0f"/>
                        <w:lock w:val="sdtLocked"/>
                        <w:richText/>
                      </w:sdtPr>
                      <w:sdtContent>
                        <w:p>
                          <w:pPr>
                            <w:spacing w:line="360" w:lineRule="auto"/>
                            <w:ind w:firstLine="720"/>
                            <w:jc w:val="both"/>
                            <w:rPr>
                              <w:kern w:val="2"/>
                              <w:szCs w:val="24"/>
                            </w:rPr>
                          </w:pPr>
                          <w:sdt>
                            <w:sdtPr>
                              <w:alias w:val="Numeris"/>
                              <w:tag w:val="nr_295f5bf3f29548d1b9dd77bc0b141a0f"/>
                              <w:lock w:val="sdtLocked"/>
                              <w:richText/>
                            </w:sdtPr>
                            <w:sdtContent>
                              <w:r>
                                <w:rPr>
                                  <w:kern w:val="2"/>
                                  <w:szCs w:val="24"/>
                                </w:rPr>
                                <w:t>8</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17 str. 9 d."/>
                        <w:tag w:val="part_15070f089e45462baa65e79f4bd7bbbd"/>
                        <w:lock w:val="sdtLocked"/>
                        <w:richText/>
                      </w:sdtPr>
                      <w:sdtContent>
                        <w:p>
                          <w:pPr>
                            <w:spacing w:line="360" w:lineRule="auto"/>
                            <w:ind w:firstLine="720"/>
                            <w:jc w:val="both"/>
                            <w:rPr>
                              <w:bCs/>
                              <w:szCs w:val="24"/>
                            </w:rPr>
                          </w:pPr>
                          <w:sdt>
                            <w:sdtPr>
                              <w:alias w:val="Numeris"/>
                              <w:tag w:val="nr_15070f089e45462baa65e79f4bd7bbbd"/>
                              <w:lock w:val="sdtLocked"/>
                              <w:richText/>
                            </w:sdtPr>
                            <w:sdtContent>
                              <w:r>
                                <w:rPr>
                                  <w:iCs/>
                                  <w:szCs w:val="24"/>
                                </w:rPr>
                                <w:t>9</w:t>
                              </w:r>
                            </w:sdtContent>
                          </w:sdt>
                          <w:r>
                            <w:rPr>
                              <w:iCs/>
                              <w:szCs w:val="24"/>
                            </w:rPr>
                            <w:t>. Už šio straipsnio 3, 7 dalyse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f91ab86827644c90b50f932ed3250975"/>
                        <w:lock w:val="sdtLocked"/>
                        <w:richText/>
                      </w:sdtPr>
                      <w:sdtContent>
                        <w:p>
                          <w:pPr>
                            <w:spacing w:line="360" w:lineRule="auto"/>
                            <w:ind w:firstLine="720"/>
                            <w:jc w:val="both"/>
                            <w:rPr>
                              <w:bCs/>
                              <w:szCs w:val="24"/>
                            </w:rPr>
                          </w:pPr>
                          <w:sdt>
                            <w:sdtPr>
                              <w:alias w:val="Numeris"/>
                              <w:tag w:val="nr_f91ab86827644c90b50f932ed3250975"/>
                              <w:lock w:val="sdtLocked"/>
                              <w:richText/>
                            </w:sdtPr>
                            <w:sdtContent>
                              <w:r>
                                <w:rPr>
                                  <w:szCs w:val="24"/>
                                  <w:lang w:eastAsia="lt-LT"/>
                                </w:rPr>
                                <w:t>5</w:t>
                              </w:r>
                            </w:sdtContent>
                          </w:sdt>
                          <w:r>
                            <w:rPr>
                              <w:szCs w:val="24"/>
                              <w:lang w:eastAsia="lt-LT"/>
                            </w:rPr>
                            <w:t>.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Už šio straipsnio 4 dalyje numatytą administracinį nusižengimą privaloma skirti teisės vairuoti transporto priemones atėmimą nuo trejų iki penkerių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3b28428d3c244b2a9d792bfff3db2b7f"/>
                        <w:lock w:val="sdtLocked"/>
                        <w:richText/>
                      </w:sdtPr>
                      <w:sdtContent>
                        <w:p>
                          <w:pPr>
                            <w:widowControl w:val="0"/>
                            <w:spacing w:line="360" w:lineRule="auto"/>
                            <w:ind w:firstLine="720"/>
                            <w:jc w:val="both"/>
                            <w:rPr>
                              <w:szCs w:val="24"/>
                            </w:rPr>
                          </w:pPr>
                          <w:sdt>
                            <w:sdtPr>
                              <w:alias w:val="Numeris"/>
                              <w:tag w:val="nr_3b28428d3c244b2a9d792bfff3db2b7f"/>
                              <w:lock w:val="sdtLocked"/>
                              <w:richText/>
                            </w:sdtPr>
                            <w:sdtContent>
                              <w:r>
                                <w:rPr>
                                  <w:szCs w:val="24"/>
                                </w:rPr>
                                <w:t>2</w:t>
                              </w:r>
                            </w:sdtContent>
                          </w:sdt>
                          <w:r>
                            <w:rPr>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rPr>
                              <w:szCs w:val="24"/>
                            </w:rPr>
                          </w:pPr>
                          <w:r>
                            <w:rPr>
                              <w:szCs w:val="24"/>
                            </w:rPr>
                            <w:t>užtraukia baudą vairuotojams nuo vieno šimto penkiasdešimt iki trijų šimtų eurų.</w:t>
                          </w:r>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9ce791f4dc7648c6b91ee62bc3db7501"/>
                        <w:lock w:val="sdtLocked"/>
                        <w:richText/>
                      </w:sdtPr>
                      <w:sdtContent>
                        <w:p>
                          <w:pPr>
                            <w:widowControl w:val="0"/>
                            <w:spacing w:line="360" w:lineRule="auto"/>
                            <w:ind w:firstLine="720"/>
                            <w:jc w:val="both"/>
                            <w:rPr>
                              <w:bCs/>
                              <w:szCs w:val="24"/>
                            </w:rPr>
                          </w:pPr>
                          <w:sdt>
                            <w:sdtPr>
                              <w:alias w:val="Numeris"/>
                              <w:tag w:val="nr_9ce791f4dc7648c6b91ee62bc3db7501"/>
                              <w:lock w:val="sdtLocked"/>
                              <w:richText/>
                            </w:sdtPr>
                            <w:sdtContent>
                              <w:r>
                                <w:rPr>
                                  <w:rFonts w:eastAsia="Calibri"/>
                                  <w:bCs/>
                                  <w:color w:val="000000"/>
                                  <w:szCs w:val="24"/>
                                </w:rPr>
                                <w:t>6</w:t>
                              </w:r>
                            </w:sdtContent>
                          </w:sdt>
                          <w:r>
                            <w:rPr>
                              <w:rFonts w:eastAsia="Calibri"/>
                              <w:bCs/>
                              <w:color w:val="000000"/>
                              <w:szCs w:val="24"/>
                            </w:rPr>
                            <w:t>.</w:t>
                          </w:r>
                          <w:r>
                            <w:rPr>
                              <w:rFonts w:eastAsia="Calibri"/>
                              <w:color w:val="000000"/>
                              <w:szCs w:val="24"/>
                            </w:rPr>
                            <w:t xml:space="preserve"> Už šio straipsnio 3 dalyje numatytą administracinį nusižengimą privaloma skirti teisės vairuoti transporto priemones atėmimą nuo vienuolikos mėnesių iki vienų metų vieno mėnesio. Už šio straipsnio 5 dalyje numatytą administracinį nusižengimą privaloma skirti teisės vairuoti transporto priemones atėmimą nuo vienų metų iki vienų metų šešių mėnesių.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d0f8ca2ce3f142c79c3b5d53a3bd15c6"/>
                        <w:lock w:val="sdtLocked"/>
                        <w:richText/>
                      </w:sdtPr>
                      <w:sdtContent>
                        <w:p>
                          <w:pPr>
                            <w:spacing w:line="360" w:lineRule="auto"/>
                            <w:ind w:firstLine="720"/>
                            <w:jc w:val="both"/>
                            <w:rPr>
                              <w:bCs/>
                              <w:szCs w:val="24"/>
                            </w:rPr>
                          </w:pPr>
                          <w:sdt>
                            <w:sdtPr>
                              <w:alias w:val="Numeris"/>
                              <w:tag w:val="nr_d0f8ca2ce3f142c79c3b5d53a3bd15c6"/>
                              <w:lock w:val="sdtLocked"/>
                              <w:richText/>
                            </w:sdtPr>
                            <w:sdtContent>
                              <w:r>
                                <w:rPr>
                                  <w:bCs/>
                                  <w:szCs w:val="24"/>
                                </w:rPr>
                                <w:t>4</w:t>
                              </w:r>
                            </w:sdtContent>
                          </w:sdt>
                          <w:r>
                            <w:rPr>
                              <w:bCs/>
                              <w:szCs w:val="24"/>
                            </w:rPr>
                            <w:t>.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w:t>
                          </w:r>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f8ce72227d4b40af9b379b7983196537"/>
                        <w:lock w:val="sdtLocked"/>
                        <w:richText/>
                      </w:sdtPr>
                      <w:sdtContent>
                        <w:p>
                          <w:pPr>
                            <w:spacing w:line="360" w:lineRule="auto"/>
                            <w:ind w:firstLine="720"/>
                            <w:jc w:val="both"/>
                            <w:rPr>
                              <w:bCs/>
                              <w:szCs w:val="24"/>
                            </w:rPr>
                          </w:pPr>
                          <w:sdt>
                            <w:sdtPr>
                              <w:alias w:val="Numeris"/>
                              <w:tag w:val="nr_f8ce72227d4b40af9b379b7983196537"/>
                              <w:lock w:val="sdtLocked"/>
                              <w:richText/>
                            </w:sdtPr>
                            <w:sdtContent>
                              <w:r>
                                <w:rPr>
                                  <w:bCs/>
                                  <w:szCs w:val="24"/>
                                </w:rPr>
                                <w:t>3</w:t>
                              </w:r>
                            </w:sdtContent>
                          </w:sdt>
                          <w:r>
                            <w:rPr>
                              <w:bCs/>
                              <w:szCs w:val="24"/>
                            </w:rPr>
                            <w:t>. Transporto priemonių vairavimas, kai vairuojančiam asmeniui atimta teisė vairuoti transporto priemones,</w:t>
                          </w:r>
                        </w:p>
                        <w:p>
                          <w:pPr>
                            <w:spacing w:line="360" w:lineRule="auto"/>
                            <w:ind w:firstLine="720"/>
                            <w:jc w:val="both"/>
                          </w:pPr>
                          <w:r>
                            <w:rPr>
                              <w:bCs/>
                              <w:szCs w:val="24"/>
                            </w:rPr>
                            <w:t>užtraukia baudą nuo keturių šimtų penkiasdešimt iki septynių šimtų eurų.</w:t>
                          </w:r>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bd31baa5e38f4a41b4b5e5108ddef937"/>
                        <w:lock w:val="sdtLocked"/>
                        <w:richText/>
                      </w:sdtPr>
                      <w:sdtContent>
                        <w:p>
                          <w:pPr>
                            <w:spacing w:line="360" w:lineRule="auto"/>
                            <w:ind w:firstLine="720"/>
                            <w:jc w:val="both"/>
                            <w:rPr>
                              <w:color w:val="000000"/>
                              <w:szCs w:val="24"/>
                              <w:lang w:eastAsia="lt-LT"/>
                            </w:rPr>
                          </w:pPr>
                          <w:sdt>
                            <w:sdtPr>
                              <w:alias w:val="Numeris"/>
                              <w:tag w:val="nr_bd31baa5e38f4a41b4b5e5108ddef937"/>
                              <w:lock w:val="sdtLocked"/>
                              <w:richText/>
                            </w:sdtPr>
                            <w:sdtContent>
                              <w:r>
                                <w:rPr>
                                  <w:color w:val="000000"/>
                                  <w:szCs w:val="24"/>
                                  <w:lang w:eastAsia="lt-LT"/>
                                </w:rPr>
                                <w:t>4</w:t>
                              </w:r>
                            </w:sdtContent>
                          </w:sdt>
                          <w:r>
                            <w:rPr>
                              <w:color w:val="000000"/>
                              <w:szCs w:val="24"/>
                              <w:lang w:eastAsia="lt-LT"/>
                            </w:rPr>
                            <w:t xml:space="preserve">.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ar Lietuvos transporto saugos administracijos pareigūno teisėtam, aiškiai išreikštam ir šio straipsnio 6 dalyje nustatytą tvarką atitinkančiam reikalavimui sustabdyti transporto priemonę </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6 str. 5 d."/>
                        <w:tag w:val="part_8b90d8ea227346fa8e5f6ce76ab17d99"/>
                        <w:lock w:val="sdtLocked"/>
                        <w:richText/>
                      </w:sdtPr>
                      <w:sdtContent>
                        <w:p>
                          <w:pPr>
                            <w:spacing w:line="360" w:lineRule="auto"/>
                            <w:ind w:firstLine="720"/>
                            <w:jc w:val="both"/>
                            <w:rPr>
                              <w:bCs/>
                              <w:szCs w:val="24"/>
                            </w:rPr>
                          </w:pPr>
                          <w:sdt>
                            <w:sdtPr>
                              <w:alias w:val="Numeris"/>
                              <w:tag w:val="nr_8b90d8ea227346fa8e5f6ce76ab17d99"/>
                              <w:lock w:val="sdtLocked"/>
                              <w:richText/>
                            </w:sdtPr>
                            <w:sdtContent>
                              <w:r>
                                <w:rPr>
                                  <w:bCs/>
                                  <w:szCs w:val="24"/>
                                </w:rPr>
                                <w:t>5</w:t>
                              </w:r>
                            </w:sdtContent>
                          </w:sdt>
                          <w:r>
                            <w:rPr>
                              <w:bCs/>
                              <w:szCs w:val="24"/>
                            </w:rPr>
                            <w:t xml:space="preserve">. Nepaklusimas uniformuoto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bCs/>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p>
                      </w:sdtContent>
                    </w:sdt>
                    <w:sdt>
                      <w:sdtPr>
                        <w:alias w:val="426 str. 6 d."/>
                        <w:tag w:val="part_24b4307c5759484f9a9cf5d796a1d928"/>
                        <w:lock w:val="sdtLocked"/>
                        <w:richText/>
                      </w:sdtPr>
                      <w:sdtContent>
                        <w:p>
                          <w:pPr>
                            <w:spacing w:line="360" w:lineRule="auto"/>
                            <w:ind w:firstLine="720"/>
                            <w:jc w:val="both"/>
                            <w:rPr>
                              <w:bCs/>
                              <w:szCs w:val="24"/>
                            </w:rPr>
                          </w:pPr>
                          <w:sdt>
                            <w:sdtPr>
                              <w:alias w:val="Numeris"/>
                              <w:tag w:val="nr_24b4307c5759484f9a9cf5d796a1d928"/>
                              <w:lock w:val="sdtLocked"/>
                              <w:richText/>
                            </w:sdtPr>
                            <w:sdtContent>
                              <w:r>
                                <w:rPr>
                                  <w:color w:val="000000"/>
                                  <w:szCs w:val="24"/>
                                  <w:lang w:eastAsia="lt-LT"/>
                                </w:rPr>
                                <w:t>6</w:t>
                              </w:r>
                            </w:sdtContent>
                          </w:sdt>
                          <w:r>
                            <w:rPr>
                              <w:color w:val="000000"/>
                              <w:szCs w:val="24"/>
                              <w:lang w:eastAsia="lt-LT"/>
                            </w:rPr>
                            <w:t>. Uniformuoto policijos, Valstybės sienos apsaugos tarnybos prie Lietuvos Respublikos vidaus reikalų ministerijos, Lietuvos transporto saugos administracijos, aplinkos apsaugos valstybinės kontrolės pareigūno, valstybinio miškų pareigūno, muitinės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arba muitinės pareigūnų, turinčių specialiomis spalvomis nudažytą ir policijos, Valstybės sienos apsaugos tarnybos prie Lietuvos Respublikos vidaus reikalų ministerijos, Lietuvos transporto saugos administracijos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1ca4658e7b9c4723900edfd87991125f"/>
                        <w:lock w:val="sdtLocked"/>
                        <w:richText/>
                      </w:sdtPr>
                      <w:sdtContent>
                        <w:p>
                          <w:pPr>
                            <w:spacing w:line="360" w:lineRule="auto"/>
                            <w:ind w:firstLine="720"/>
                            <w:jc w:val="both"/>
                            <w:rPr>
                              <w:szCs w:val="24"/>
                            </w:rPr>
                          </w:pPr>
                          <w:sdt>
                            <w:sdtPr>
                              <w:alias w:val="Numeris"/>
                              <w:tag w:val="nr_1ca4658e7b9c4723900edfd87991125f"/>
                              <w:lock w:val="sdtLocked"/>
                              <w:richText/>
                            </w:sdtPr>
                            <w:sdtContent>
                              <w:r>
                                <w:rPr>
                                  <w:bCs/>
                                  <w:szCs w:val="24"/>
                                </w:rPr>
                                <w:t>3</w:t>
                              </w:r>
                            </w:sdtContent>
                          </w:sdt>
                          <w:r>
                            <w:rPr>
                              <w:bCs/>
                              <w:szCs w:val="24"/>
                            </w:rPr>
                            <w:t>.</w:t>
                          </w:r>
                          <w:r>
                            <w:rPr>
                              <w:szCs w:val="24"/>
                            </w:rPr>
                            <w:t xml:space="preserve"> Transporto priemonės savininkui (valdytojui) šio kodekso 603 straipsnyje nustatyto reikalavimo užtikrinti, kad transporto priemonė būtų Lietuvos Respublikos teritorijoje ir nebūtų parduota ar kitaip perleista kitiems asmenims, nevykdymas</w:t>
                          </w:r>
                        </w:p>
                        <w:p>
                          <w:pPr>
                            <w:spacing w:line="360" w:lineRule="auto"/>
                            <w:ind w:firstLine="720"/>
                            <w:jc w:val="both"/>
                            <w:rPr>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p>
                          <w:pPr>
                            <w:spacing w:line="360" w:lineRule="auto"/>
                            <w:ind w:firstLine="720"/>
                            <w:jc w:val="both"/>
                            <w:rPr>
                              <w:bCs/>
                              <w:szCs w:val="24"/>
                            </w:rPr>
                          </w:pPr>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8dc52f9cc34840e1997b0ff6ac508dc3"/>
                    <w:lock w:val="sdtLocked"/>
                    <w:richText/>
                  </w:sdtPr>
                  <w:sdtContent>
                    <w:p>
                      <w:pPr>
                        <w:spacing w:line="360" w:lineRule="auto"/>
                        <w:ind w:firstLine="720"/>
                        <w:jc w:val="both"/>
                        <w:rPr>
                          <w:bCs/>
                          <w:szCs w:val="24"/>
                        </w:rPr>
                      </w:pPr>
                      <w:sdt>
                        <w:sdtPr>
                          <w:alias w:val="Numeris"/>
                          <w:tag w:val="nr_8dc52f9cc34840e1997b0ff6ac508dc3"/>
                          <w:lock w:val="sdtLocked"/>
                          <w:richText/>
                        </w:sdtPr>
                        <w:sdtContent>
                          <w:r>
                            <w:rPr>
                              <w:b/>
                              <w:bCs/>
                              <w:szCs w:val="24"/>
                            </w:rPr>
                            <w:t>449</w:t>
                          </w:r>
                        </w:sdtContent>
                      </w:sdt>
                      <w:r>
                        <w:rPr>
                          <w:b/>
                          <w:bCs/>
                          <w:szCs w:val="24"/>
                        </w:rPr>
                        <w:t xml:space="preserve"> straipsnis. </w:t>
                      </w:r>
                      <w:sdt>
                        <w:sdtPr>
                          <w:alias w:val="Pavadinimas"/>
                          <w:tag w:val="title_8dc52f9cc34840e1997b0ff6ac508dc3"/>
                          <w:lock w:val="sdtLocked"/>
                          <w:richText/>
                        </w:sdtPr>
                        <w:sdtContent>
                          <w:r>
                            <w:rPr>
                              <w:b/>
                              <w:bCs/>
                              <w:szCs w:val="24"/>
                            </w:rPr>
                            <w:t>Keleivių vežimo lengvaisiais automobiliais taksi taisyklių pažeidimas</w:t>
                          </w:r>
                        </w:sdtContent>
                      </w:sdt>
                    </w:p>
                    <w:sdt>
                      <w:sdtPr>
                        <w:alias w:val="449 str. 1 d."/>
                        <w:tag w:val="part_a48ed4f7d5f744fca5932e8359b87a5c"/>
                        <w:lock w:val="sdtLocked"/>
                        <w:richText/>
                      </w:sdtPr>
                      <w:sdtContent>
                        <w:p>
                          <w:pPr>
                            <w:spacing w:line="360" w:lineRule="auto"/>
                            <w:ind w:firstLine="720"/>
                            <w:jc w:val="both"/>
                            <w:rPr>
                              <w:bCs/>
                              <w:szCs w:val="24"/>
                            </w:rPr>
                          </w:pPr>
                          <w:sdt>
                            <w:sdtPr>
                              <w:alias w:val="Numeris"/>
                              <w:tag w:val="nr_a48ed4f7d5f744fca5932e8359b87a5c"/>
                              <w:lock w:val="sdtLocked"/>
                              <w:richText/>
                            </w:sdtPr>
                            <w:sdtContent>
                              <w:r>
                                <w:rPr>
                                  <w:bCs/>
                                  <w:szCs w:val="24"/>
                                </w:rPr>
                                <w:t>1</w:t>
                              </w:r>
                            </w:sdtContent>
                          </w:sdt>
                          <w:r>
                            <w:rPr>
                              <w:bCs/>
                              <w:szCs w:val="24"/>
                            </w:rPr>
                            <w:t>. Nustatytos formos kvito su nurodyta taksi paslaugos kaina neišdavimas taksi keleiviui, kai šis pageidauja,</w:t>
                          </w:r>
                        </w:p>
                        <w:p>
                          <w:pPr>
                            <w:spacing w:line="360" w:lineRule="auto"/>
                            <w:ind w:firstLine="720"/>
                            <w:jc w:val="both"/>
                            <w:rPr>
                              <w:bCs/>
                              <w:szCs w:val="24"/>
                            </w:rPr>
                          </w:pPr>
                          <w:r>
                            <w:rPr>
                              <w:bCs/>
                              <w:szCs w:val="24"/>
                            </w:rPr>
                            <w:t>užtraukia baudą nuo trisdešimt iki šešiasdešimt eurų.</w:t>
                          </w:r>
                        </w:p>
                      </w:sdtContent>
                    </w:sdt>
                    <w:sdt>
                      <w:sdtPr>
                        <w:alias w:val="449 str. 2 d."/>
                        <w:tag w:val="part_91c7e688bcf94a5a8c9873fd1fc24255"/>
                        <w:lock w:val="sdtLocked"/>
                        <w:richText/>
                      </w:sdtPr>
                      <w:sdtContent>
                        <w:p>
                          <w:pPr>
                            <w:spacing w:line="360" w:lineRule="auto"/>
                            <w:ind w:firstLine="720"/>
                            <w:jc w:val="both"/>
                            <w:rPr>
                              <w:b/>
                              <w:bCs/>
                              <w:szCs w:val="24"/>
                            </w:rPr>
                          </w:pPr>
                          <w:sdt>
                            <w:sdtPr>
                              <w:alias w:val="Numeris"/>
                              <w:tag w:val="nr_91c7e688bcf94a5a8c9873fd1fc24255"/>
                              <w:lock w:val="sdtLocked"/>
                              <w:richText/>
                            </w:sdtPr>
                            <w:sdtContent>
                              <w:r>
                                <w:rPr>
                                  <w:bCs/>
                                  <w:szCs w:val="24"/>
                                </w:rPr>
                                <w:t>2</w:t>
                              </w:r>
                            </w:sdtContent>
                          </w:sdt>
                          <w:r>
                            <w:rPr>
                              <w:bCs/>
                              <w:szCs w:val="24"/>
                            </w:rPr>
                            <w:t xml:space="preserve">. Keleivių vežimas lengvaisiais automobiliais taksi neturint taksometro, neįjungus taksometro, su neveikiančiu ar su nustatytų reikalavimų neatitinkančiu taksometru, nustatytų tarifų nesilaikymas vežant keleivius lengvaisiais automobiliais taksi </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3 d."/>
                        <w:tag w:val="part_1ce6caea56644e9d83c17707002a029e"/>
                        <w:lock w:val="sdtLocked"/>
                        <w:richText/>
                      </w:sdtPr>
                      <w:sdtContent>
                        <w:p>
                          <w:pPr>
                            <w:spacing w:line="360" w:lineRule="auto"/>
                            <w:ind w:firstLine="720"/>
                            <w:jc w:val="both"/>
                            <w:rPr>
                              <w:bCs/>
                              <w:szCs w:val="24"/>
                            </w:rPr>
                          </w:pPr>
                          <w:sdt>
                            <w:sdtPr>
                              <w:alias w:val="Numeris"/>
                              <w:tag w:val="nr_1ce6caea56644e9d83c17707002a029e"/>
                              <w:lock w:val="sdtLocked"/>
                              <w:richText/>
                            </w:sdtPr>
                            <w:sdtContent>
                              <w:r>
                                <w:rPr>
                                  <w:bCs/>
                                  <w:szCs w:val="24"/>
                                </w:rPr>
                                <w:t>3</w:t>
                              </w:r>
                            </w:sdtContent>
                          </w:sdt>
                          <w:r>
                            <w:rPr>
                              <w:bCs/>
                              <w:szCs w:val="24"/>
                            </w:rPr>
                            <w:t>. Viso užmokesčio pagal taksometro rodmenis paėmimas iš kiekvieno keleivio, kai kartu važiavę keleiviai atsiskaito atskirai,</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4 d."/>
                        <w:tag w:val="part_ef64595163ce4f2e86a64d958524803c"/>
                        <w:lock w:val="sdtLocked"/>
                        <w:richText/>
                      </w:sdtPr>
                      <w:sdtContent>
                        <w:p>
                          <w:pPr>
                            <w:spacing w:line="360" w:lineRule="auto"/>
                            <w:ind w:firstLine="720"/>
                            <w:jc w:val="both"/>
                            <w:rPr>
                              <w:bCs/>
                              <w:szCs w:val="24"/>
                            </w:rPr>
                          </w:pPr>
                          <w:sdt>
                            <w:sdtPr>
                              <w:alias w:val="Numeris"/>
                              <w:tag w:val="nr_ef64595163ce4f2e86a64d958524803c"/>
                              <w:lock w:val="sdtLocked"/>
                              <w:richText/>
                            </w:sdtPr>
                            <w:sdtContent>
                              <w:r>
                                <w:rPr>
                                  <w:bCs/>
                                  <w:szCs w:val="24"/>
                                </w:rPr>
                                <w:t>4</w:t>
                              </w:r>
                            </w:sdtContent>
                          </w:sdt>
                          <w:r>
                            <w:rPr>
                              <w:bCs/>
                              <w:szCs w:val="24"/>
                            </w:rPr>
                            <w:t>. Atsisakymas vežti keleivį trumpą atstumą ar didesnio užmokesčio, negu rodo taksometras, reikalavimas</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5 d."/>
                        <w:tag w:val="part_4d91d79cd49849f687edfe81b836a053"/>
                        <w:lock w:val="sdtLocked"/>
                        <w:richText/>
                      </w:sdtPr>
                      <w:sdtContent>
                        <w:p>
                          <w:pPr>
                            <w:spacing w:line="360" w:lineRule="auto"/>
                            <w:ind w:firstLine="720"/>
                            <w:jc w:val="both"/>
                            <w:rPr>
                              <w:bCs/>
                              <w:szCs w:val="24"/>
                            </w:rPr>
                          </w:pPr>
                          <w:sdt>
                            <w:sdtPr>
                              <w:alias w:val="Numeris"/>
                              <w:tag w:val="nr_4d91d79cd49849f687edfe81b836a053"/>
                              <w:lock w:val="sdtLocked"/>
                              <w:richText/>
                            </w:sdtPr>
                            <w:sdtContent>
                              <w:r>
                                <w:rPr>
                                  <w:bCs/>
                                  <w:szCs w:val="24"/>
                                </w:rPr>
                                <w:t>5</w:t>
                              </w:r>
                            </w:sdtContent>
                          </w:sdt>
                          <w:r>
                            <w:rPr>
                              <w:bCs/>
                              <w:szCs w:val="24"/>
                            </w:rPr>
                            <w:t>. Lengvojo automobilio taksi vairuotojo nuolatinis darbas kitos savivaldybės teritorijoje, kai nėra atitinkamo savivaldybių susitarimo,</w:t>
                          </w:r>
                        </w:p>
                        <w:p>
                          <w:pPr>
                            <w:spacing w:line="360" w:lineRule="auto"/>
                            <w:ind w:firstLine="720"/>
                            <w:jc w:val="both"/>
                            <w:rPr>
                              <w:bCs/>
                              <w:szCs w:val="24"/>
                            </w:rPr>
                          </w:pPr>
                          <w:r>
                            <w:rPr>
                              <w:bCs/>
                              <w:szCs w:val="24"/>
                            </w:rPr>
                            <w:t>užtraukia baudą nuo devyniasdešimt iki vieno šimto septyniasdešimt eurų.</w:t>
                          </w:r>
                        </w:p>
                      </w:sdtContent>
                    </w:sdt>
                    <w:sdt>
                      <w:sdtPr>
                        <w:alias w:val="449 str. 6 d."/>
                        <w:tag w:val="part_c11c5e11265d4caaa49b331929ceae8b"/>
                        <w:lock w:val="sdtLocked"/>
                        <w:richText/>
                      </w:sdtPr>
                      <w:sdtContent>
                        <w:p>
                          <w:pPr>
                            <w:spacing w:line="360" w:lineRule="auto"/>
                            <w:ind w:firstLine="720"/>
                            <w:jc w:val="both"/>
                            <w:rPr>
                              <w:bCs/>
                              <w:szCs w:val="24"/>
                            </w:rPr>
                          </w:pPr>
                          <w:sdt>
                            <w:sdtPr>
                              <w:alias w:val="Numeris"/>
                              <w:tag w:val="nr_c11c5e11265d4caaa49b331929ceae8b"/>
                              <w:lock w:val="sdtLocked"/>
                              <w:richText/>
                            </w:sdtPr>
                            <w:sdtContent>
                              <w:r>
                                <w:rPr>
                                  <w:bCs/>
                                  <w:szCs w:val="24"/>
                                </w:rPr>
                                <w:t>6</w:t>
                              </w:r>
                            </w:sdtContent>
                          </w:sdt>
                          <w:r>
                            <w:rPr>
                              <w:bCs/>
                              <w:szCs w:val="24"/>
                            </w:rPr>
                            <w:t>. Keleivių vežimo lengvaisiais automobiliais taksi taisyklių pažeidimai, išskyrus šiame straipsnyje numatytuosius,</w:t>
                          </w:r>
                        </w:p>
                        <w:p>
                          <w:pPr>
                            <w:spacing w:line="360" w:lineRule="auto"/>
                            <w:ind w:firstLine="720"/>
                            <w:jc w:val="both"/>
                            <w:rPr>
                              <w:bCs/>
                              <w:szCs w:val="24"/>
                            </w:rPr>
                          </w:pPr>
                          <w:r>
                            <w:rPr>
                              <w:bCs/>
                              <w:szCs w:val="24"/>
                            </w:rPr>
                            <w:t>užtraukia baudą nuo keturiolikos iki trisdešimt eurų.</w:t>
                          </w:r>
                        </w:p>
                      </w:sdtContent>
                    </w:sdt>
                    <w:sdt>
                      <w:sdtPr>
                        <w:alias w:val="449 str. 7 d."/>
                        <w:tag w:val="part_6c21d97016ac446299d640c639d0ff55"/>
                        <w:lock w:val="sdtLocked"/>
                        <w:richText/>
                      </w:sdtPr>
                      <w:sdtContent>
                        <w:p>
                          <w:pPr>
                            <w:spacing w:line="360" w:lineRule="auto"/>
                            <w:ind w:firstLine="720"/>
                            <w:jc w:val="both"/>
                            <w:rPr>
                              <w:bCs/>
                              <w:szCs w:val="24"/>
                            </w:rPr>
                          </w:pPr>
                          <w:sdt>
                            <w:sdtPr>
                              <w:alias w:val="Numeris"/>
                              <w:tag w:val="nr_6c21d97016ac446299d640c639d0ff55"/>
                              <w:lock w:val="sdtLocked"/>
                              <w:richText/>
                            </w:sdtPr>
                            <w:sdtContent>
                              <w:r>
                                <w:rPr>
                                  <w:bCs/>
                                  <w:szCs w:val="24"/>
                                </w:rPr>
                                <w:t>7</w:t>
                              </w:r>
                            </w:sdtContent>
                          </w:sdt>
                          <w:r>
                            <w:rPr>
                              <w:bCs/>
                              <w:szCs w:val="24"/>
                            </w:rPr>
                            <w:t>. Šio straipsnio 2, 3, 4, 5 dalyse numatyti administraciniai nusižengimai, padaryti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537788c729e404e9feceb5dbcfc5f23"/>
                        <w:lock w:val="sdtLocked"/>
                        <w:richText/>
                      </w:sdtPr>
                      <w:sdtContent>
                        <w:p>
                          <w:pPr>
                            <w:spacing w:line="360" w:lineRule="auto"/>
                            <w:ind w:firstLine="720"/>
                            <w:jc w:val="both"/>
                            <w:rPr>
                              <w:bCs/>
                              <w:szCs w:val="24"/>
                            </w:rPr>
                          </w:pPr>
                          <w:sdt>
                            <w:sdtPr>
                              <w:alias w:val="Numeris"/>
                              <w:tag w:val="nr_f537788c729e404e9feceb5dbcfc5f23"/>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454 str."/>
                    <w:tag w:val="part_2e382c0b59304ab4a7621a0d095c6089"/>
                    <w:lock w:val="sdtLocked"/>
                    <w:richText/>
                  </w:sdtPr>
                  <w:sdtContent>
                    <w:p>
                      <w:pPr>
                        <w:spacing w:line="360" w:lineRule="auto"/>
                        <w:ind w:left="2268" w:hanging="1548"/>
                        <w:jc w:val="both"/>
                        <w:rPr>
                          <w:b/>
                          <w:bCs/>
                          <w:szCs w:val="24"/>
                        </w:rPr>
                      </w:pPr>
                      <w:sdt>
                        <w:sdtPr>
                          <w:alias w:val="Numeris"/>
                          <w:tag w:val="nr_2e382c0b59304ab4a7621a0d095c6089"/>
                          <w:lock w:val="sdtLocked"/>
                          <w:richText/>
                        </w:sdtPr>
                        <w:sdtContent>
                          <w:r>
                            <w:rPr>
                              <w:b/>
                              <w:bCs/>
                              <w:szCs w:val="24"/>
                            </w:rPr>
                            <w:t>454</w:t>
                          </w:r>
                        </w:sdtContent>
                      </w:sdt>
                      <w:r>
                        <w:rPr>
                          <w:b/>
                          <w:bCs/>
                          <w:szCs w:val="24"/>
                        </w:rPr>
                        <w:t xml:space="preserve"> straipsnis. </w:t>
                      </w:r>
                      <w:sdt>
                        <w:sdtPr>
                          <w:alias w:val="Pavadinimas"/>
                          <w:tag w:val="title_2e382c0b59304ab4a7621a0d095c6089"/>
                          <w:lock w:val="sdtLocked"/>
                          <w:richText/>
                        </w:sdtPr>
                        <w:sdtContent>
                          <w:r>
                            <w:rPr>
                              <w:b/>
                              <w:bCs/>
                              <w:szCs w:val="24"/>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d0b628f6f7864672985a4114de13cecb"/>
                        <w:lock w:val="sdtLocked"/>
                        <w:richText/>
                      </w:sdtPr>
                      <w:sdtContent>
                        <w:p>
                          <w:pPr>
                            <w:spacing w:line="360" w:lineRule="auto"/>
                            <w:ind w:firstLine="720"/>
                            <w:jc w:val="both"/>
                            <w:rPr>
                              <w:bCs/>
                              <w:szCs w:val="24"/>
                            </w:rPr>
                          </w:pPr>
                          <w:sdt>
                            <w:sdtPr>
                              <w:alias w:val="Numeris"/>
                              <w:tag w:val="nr_d0b628f6f7864672985a4114de13cecb"/>
                              <w:lock w:val="sdtLocked"/>
                              <w:richText/>
                            </w:sdtPr>
                            <w:sdtContent>
                              <w:r>
                                <w:rPr>
                                  <w:bCs/>
                                  <w:szCs w:val="24"/>
                                </w:rPr>
                                <w:t>1</w:t>
                              </w:r>
                            </w:sdtContent>
                          </w:sdt>
                          <w:r>
                            <w:rPr>
                              <w:bCs/>
                              <w:szCs w:val="24"/>
                            </w:rPr>
                            <w:t>. Keleivių ar krovinių vežimas kelių transporto priemonėmis vidaus ir (ar) tarptautiniais maršrutais naudojant reikalavimų neatitinkančius tachografo registracijos lapus ir (ar) vairuotojo kortelę arba pažeidžiant jų naudojimo tvarką</w:t>
                          </w:r>
                        </w:p>
                        <w:p>
                          <w:pPr>
                            <w:spacing w:line="360" w:lineRule="auto"/>
                            <w:ind w:firstLine="720"/>
                            <w:jc w:val="both"/>
                            <w:rPr>
                              <w:bCs/>
                              <w:szCs w:val="24"/>
                            </w:rPr>
                          </w:pPr>
                          <w:r>
                            <w:rPr>
                              <w:bCs/>
                              <w:szCs w:val="24"/>
                            </w:rPr>
                            <w:t>užtraukia baudą vairuotojams nuo trisdešimt iki penkiasdešimt eurų ir juridinių asmenų vadovams ar kitiems atsakingiems asmenims, kuriems pavesta vadovauti krovinių ar keleivių vežimo veiklai, – nuo septyniasdešimt iki vieno šimto keturiasdešimt eurų.</w:t>
                          </w:r>
                        </w:p>
                      </w:sdtContent>
                    </w:sdt>
                    <w:sdt>
                      <w:sdtPr>
                        <w:alias w:val="454 str. 2 d."/>
                        <w:tag w:val="part_2d903de31dec47c0aed4aae425fcfc0e"/>
                        <w:lock w:val="sdtLocked"/>
                        <w:richText/>
                      </w:sdtPr>
                      <w:sdtContent>
                        <w:p>
                          <w:pPr>
                            <w:spacing w:line="360" w:lineRule="auto"/>
                            <w:ind w:firstLine="720"/>
                            <w:jc w:val="both"/>
                            <w:rPr>
                              <w:bCs/>
                              <w:szCs w:val="24"/>
                            </w:rPr>
                          </w:pPr>
                          <w:sdt>
                            <w:sdtPr>
                              <w:alias w:val="Numeris"/>
                              <w:tag w:val="nr_2d903de31dec47c0aed4aae425fcfc0e"/>
                              <w:lock w:val="sdtLocked"/>
                              <w:richText/>
                            </w:sdtPr>
                            <w:sdtContent>
                              <w:r>
                                <w:rPr>
                                  <w:bCs/>
                                  <w:szCs w:val="24"/>
                                </w:rPr>
                                <w:t>2</w:t>
                              </w:r>
                            </w:sdtContent>
                          </w:sdt>
                          <w:r>
                            <w:rPr>
                              <w:bCs/>
                              <w:szCs w:val="24"/>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spacing w:line="360" w:lineRule="auto"/>
                            <w:ind w:firstLine="720"/>
                            <w:jc w:val="both"/>
                            <w:rPr>
                              <w:bCs/>
                              <w:szCs w:val="24"/>
                            </w:rPr>
                          </w:pPr>
                          <w:r>
                            <w:rPr>
                              <w:bCs/>
                              <w:szCs w:val="24"/>
                            </w:rPr>
                            <w:t>užtraukia baudą vairuotojams nuo penkiasdešimt iki devyniasdešimt eurų.</w:t>
                          </w:r>
                        </w:p>
                      </w:sdtContent>
                    </w:sdt>
                    <w:sdt>
                      <w:sdtPr>
                        <w:alias w:val="454 str. 3 d."/>
                        <w:tag w:val="part_62493ac86e1440f182d059e9dd0a51bc"/>
                        <w:lock w:val="sdtLocked"/>
                        <w:richText/>
                      </w:sdtPr>
                      <w:sdtContent>
                        <w:p>
                          <w:pPr>
                            <w:spacing w:line="360" w:lineRule="auto"/>
                            <w:ind w:firstLine="720"/>
                            <w:jc w:val="both"/>
                            <w:rPr>
                              <w:bCs/>
                              <w:szCs w:val="24"/>
                            </w:rPr>
                          </w:pPr>
                          <w:sdt>
                            <w:sdtPr>
                              <w:alias w:val="Numeris"/>
                              <w:tag w:val="nr_62493ac86e1440f182d059e9dd0a51bc"/>
                              <w:lock w:val="sdtLocked"/>
                              <w:richText/>
                            </w:sdtPr>
                            <w:sdtContent>
                              <w:r>
                                <w:rPr>
                                  <w:bCs/>
                                  <w:szCs w:val="24"/>
                                </w:rPr>
                                <w:t>3</w:t>
                              </w:r>
                            </w:sdtContent>
                          </w:sdt>
                          <w:r>
                            <w:rPr>
                              <w:bCs/>
                              <w:szCs w:val="24"/>
                            </w:rPr>
                            <w:t>. Keleivių ar krovinių vežimas kelių transporto priemonėmis vidaus ir (ar) tarptautiniais maršrutais naudojant neįrengtą, neveikiantį, per nustatytą laikotarpį nesuremontuotą ar reikalavimų neatitinkantį tachografą</w:t>
                          </w:r>
                        </w:p>
                        <w:p>
                          <w:pPr>
                            <w:spacing w:line="360" w:lineRule="auto"/>
                            <w:ind w:firstLine="720"/>
                            <w:jc w:val="both"/>
                            <w:rPr>
                              <w:bCs/>
                              <w:szCs w:val="24"/>
                            </w:rPr>
                          </w:pPr>
                          <w:r>
                            <w:rPr>
                              <w:bCs/>
                              <w:szCs w:val="24"/>
                            </w:rPr>
                            <w:t>užtraukia baudą vairuotojams nuo vieno šimto keturiasdešimt iki trijų šimtų eurų ir juridinių asmenų vadovams ar kitiems atsakingiems asmenims, kuriems pavesta vadovauti krovinių ar keleivių vežimo veiklai, – nuo vieno šimto penkiasdešimt iki aštuonių šimtų penkiasdešimt eurų.</w:t>
                          </w:r>
                        </w:p>
                      </w:sdtContent>
                    </w:sdt>
                    <w:sdt>
                      <w:sdtPr>
                        <w:alias w:val="454 str. 4 d."/>
                        <w:tag w:val="part_2aa73d44c855452188d9c4dd0c6462d1"/>
                        <w:lock w:val="sdtLocked"/>
                        <w:richText/>
                      </w:sdtPr>
                      <w:sdtContent>
                        <w:p>
                          <w:pPr>
                            <w:spacing w:line="360" w:lineRule="auto"/>
                            <w:ind w:firstLine="720"/>
                            <w:jc w:val="both"/>
                            <w:rPr>
                              <w:bCs/>
                              <w:szCs w:val="24"/>
                            </w:rPr>
                          </w:pPr>
                          <w:sdt>
                            <w:sdtPr>
                              <w:alias w:val="Numeris"/>
                              <w:tag w:val="nr_2aa73d44c855452188d9c4dd0c6462d1"/>
                              <w:lock w:val="sdtLocked"/>
                              <w:richText/>
                            </w:sdtPr>
                            <w:sdtContent>
                              <w:r>
                                <w:rPr>
                                  <w:bCs/>
                                  <w:szCs w:val="24"/>
                                </w:rPr>
                                <w:t>4</w:t>
                              </w:r>
                            </w:sdtContent>
                          </w:sdt>
                          <w:r>
                            <w:rPr>
                              <w:bCs/>
                              <w:szCs w:val="24"/>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spacing w:line="360" w:lineRule="auto"/>
                            <w:ind w:firstLine="720"/>
                            <w:jc w:val="both"/>
                            <w:rPr>
                              <w:bCs/>
                              <w:szCs w:val="24"/>
                            </w:rPr>
                          </w:pPr>
                          <w:r>
                            <w:rPr>
                              <w:bCs/>
                              <w:szCs w:val="24"/>
                            </w:rPr>
                            <w:t>užtraukia baudą vairuotojams nuo vieno šimto keturiasdešimt iki trijų šimtų eurų.</w:t>
                          </w:r>
                        </w:p>
                      </w:sdtContent>
                    </w:sdt>
                    <w:sdt>
                      <w:sdtPr>
                        <w:alias w:val="454 str. 5 d."/>
                        <w:tag w:val="part_f96e752e18294dfbabbc0f284debfb12"/>
                        <w:lock w:val="sdtLocked"/>
                        <w:richText/>
                      </w:sdtPr>
                      <w:sdtContent>
                        <w:p>
                          <w:pPr>
                            <w:spacing w:line="360" w:lineRule="auto"/>
                            <w:ind w:firstLine="720"/>
                            <w:jc w:val="both"/>
                            <w:rPr>
                              <w:bCs/>
                              <w:szCs w:val="24"/>
                            </w:rPr>
                          </w:pPr>
                          <w:sdt>
                            <w:sdtPr>
                              <w:alias w:val="Numeris"/>
                              <w:tag w:val="nr_f96e752e18294dfbabbc0f284debfb12"/>
                              <w:lock w:val="sdtLocked"/>
                              <w:richText/>
                            </w:sdtPr>
                            <w:sdtContent>
                              <w:r>
                                <w:rPr>
                                  <w:bCs/>
                                  <w:szCs w:val="24"/>
                                </w:rPr>
                                <w:t>5</w:t>
                              </w:r>
                            </w:sdtContent>
                          </w:sdt>
                          <w:r>
                            <w:rPr>
                              <w:bCs/>
                              <w:szCs w:val="24"/>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septynių šimtų penkiasdešimt iki vieno tūkstančio keturių šimtų penkiasdešimt eurų.</w:t>
                          </w:r>
                        </w:p>
                      </w:sdtContent>
                    </w:sdt>
                    <w:sdt>
                      <w:sdtPr>
                        <w:alias w:val="454 str. 6 d."/>
                        <w:tag w:val="part_a66cd4bb660e404785da5f793605315c"/>
                        <w:lock w:val="sdtLocked"/>
                        <w:richText/>
                      </w:sdtPr>
                      <w:sdtContent>
                        <w:p>
                          <w:pPr>
                            <w:spacing w:line="360" w:lineRule="auto"/>
                            <w:ind w:firstLine="720"/>
                            <w:jc w:val="both"/>
                            <w:rPr>
                              <w:bCs/>
                              <w:szCs w:val="24"/>
                            </w:rPr>
                          </w:pPr>
                          <w:sdt>
                            <w:sdtPr>
                              <w:alias w:val="Numeris"/>
                              <w:tag w:val="nr_a66cd4bb660e404785da5f793605315c"/>
                              <w:lock w:val="sdtLocked"/>
                              <w:richText/>
                            </w:sdtPr>
                            <w:sdtContent>
                              <w:r>
                                <w:rPr>
                                  <w:bCs/>
                                  <w:szCs w:val="24"/>
                                </w:rPr>
                                <w:t>6</w:t>
                              </w:r>
                            </w:sdtContent>
                          </w:sdt>
                          <w:r>
                            <w:rPr>
                              <w:bCs/>
                              <w:szCs w:val="24"/>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sdtContent>
                    </w:sdt>
                    <w:sdt>
                      <w:sdtPr>
                        <w:alias w:val="454 str. 7 d."/>
                        <w:tag w:val="part_6d819e577d0e4837be22a72abfc36a4c"/>
                        <w:lock w:val="sdtLocked"/>
                        <w:richText/>
                      </w:sdtPr>
                      <w:sdtContent>
                        <w:p>
                          <w:pPr>
                            <w:spacing w:line="360" w:lineRule="auto"/>
                            <w:ind w:firstLine="720"/>
                            <w:jc w:val="both"/>
                            <w:rPr>
                              <w:bCs/>
                              <w:szCs w:val="24"/>
                            </w:rPr>
                          </w:pPr>
                          <w:sdt>
                            <w:sdtPr>
                              <w:alias w:val="Numeris"/>
                              <w:tag w:val="nr_6d819e577d0e4837be22a72abfc36a4c"/>
                              <w:lock w:val="sdtLocked"/>
                              <w:richText/>
                            </w:sdtPr>
                            <w:sdtContent>
                              <w:r>
                                <w:rPr>
                                  <w:bCs/>
                                  <w:szCs w:val="24"/>
                                </w:rPr>
                                <w:t>7</w:t>
                              </w:r>
                            </w:sdtContent>
                          </w:sdt>
                          <w:r>
                            <w:rPr>
                              <w:bCs/>
                              <w:szCs w:val="24"/>
                            </w:rPr>
                            <w:t>. Keleivius ar krovinius vidaus ir (ar) tarptautiniais maršrutais vežančių kelių transporto priemonių ekipažams (vairuotojams) nustatytų kitų, negu nurodyta šiame straipsnyje ir 451, 452, 453</w:t>
                          </w:r>
                          <w:r>
                            <w:rPr>
                              <w:bCs/>
                              <w:szCs w:val="24"/>
                              <w:vertAlign w:val="superscript"/>
                            </w:rPr>
                            <w:t xml:space="preserve"> </w:t>
                          </w:r>
                          <w:r>
                            <w:rPr>
                              <w:bCs/>
                              <w:szCs w:val="24"/>
                            </w:rPr>
                            <w:t>straipsniuose, vairavimo ir poilsio režimo reikalavimų pažeidimai</w:t>
                          </w:r>
                        </w:p>
                        <w:p>
                          <w:pPr>
                            <w:spacing w:line="360" w:lineRule="auto"/>
                            <w:ind w:firstLine="720"/>
                            <w:jc w:val="both"/>
                            <w:rPr>
                              <w:bCs/>
                              <w:szCs w:val="24"/>
                            </w:rPr>
                          </w:pPr>
                          <w:r>
                            <w:rPr>
                              <w:bCs/>
                              <w:szCs w:val="24"/>
                            </w:rPr>
                            <w:t>užtraukia baudą vairuotojams nuo keturiolikos iki trisdešimt eurų.</w:t>
                          </w:r>
                        </w:p>
                        <w:p>
                          <w:pPr>
                            <w:spacing w:line="360" w:lineRule="auto"/>
                            <w:ind w:firstLine="720"/>
                            <w:jc w:val="both"/>
                            <w:rPr>
                              <w:bCs/>
                              <w:szCs w:val="24"/>
                            </w:rPr>
                          </w:pPr>
                        </w:p>
                      </w:sdtContent>
                    </w:sdt>
                  </w:sdtContent>
                </w:sdt>
                <w:sdt>
                  <w:sdtPr>
                    <w:alias w:val="455 str."/>
                    <w:tag w:val="part_5ea774206b444898bc9c470a74cc907f"/>
                    <w:lock w:val="sdtLocked"/>
                    <w:richText/>
                  </w:sdtPr>
                  <w:sdtContent>
                    <w:p>
                      <w:pPr>
                        <w:spacing w:line="360" w:lineRule="auto"/>
                        <w:ind w:left="2410" w:hanging="1690"/>
                        <w:jc w:val="both"/>
                        <w:rPr>
                          <w:bCs/>
                          <w:szCs w:val="24"/>
                        </w:rPr>
                      </w:pPr>
                      <w:sdt>
                        <w:sdtPr>
                          <w:alias w:val="Numeris"/>
                          <w:tag w:val="nr_5ea774206b444898bc9c470a74cc907f"/>
                          <w:lock w:val="sdtLocked"/>
                          <w:richText/>
                        </w:sdtPr>
                        <w:sdtContent>
                          <w:r>
                            <w:rPr>
                              <w:b/>
                              <w:bCs/>
                              <w:szCs w:val="24"/>
                            </w:rPr>
                            <w:t>455</w:t>
                          </w:r>
                        </w:sdtContent>
                      </w:sdt>
                      <w:r>
                        <w:rPr>
                          <w:b/>
                          <w:bCs/>
                          <w:szCs w:val="24"/>
                        </w:rPr>
                        <w:t xml:space="preserve"> straipsnis. </w:t>
                      </w:r>
                      <w:sdt>
                        <w:sdtPr>
                          <w:alias w:val="Pavadinimas"/>
                          <w:tag w:val="title_5ea774206b444898bc9c470a74cc907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e4845ab471bb46cf99e1374a024b21de"/>
                        <w:lock w:val="sdtLocked"/>
                        <w:richText/>
                      </w:sdtPr>
                      <w:sdtContent>
                        <w:p>
                          <w:pPr>
                            <w:spacing w:line="360" w:lineRule="auto"/>
                            <w:ind w:firstLine="720"/>
                            <w:jc w:val="both"/>
                            <w:rPr>
                              <w:bCs/>
                              <w:szCs w:val="24"/>
                            </w:rPr>
                          </w:pPr>
                          <w:sdt>
                            <w:sdtPr>
                              <w:alias w:val="Numeris"/>
                              <w:tag w:val="nr_e4845ab471bb46cf99e1374a024b21de"/>
                              <w:lock w:val="sdtLocked"/>
                              <w:richText/>
                            </w:sdtPr>
                            <w:sdtContent>
                              <w:r>
                                <w:rPr>
                                  <w:bCs/>
                                  <w:szCs w:val="24"/>
                                </w:rPr>
                                <w:t>1</w:t>
                              </w:r>
                            </w:sdtContent>
                          </w:sdt>
                          <w:r>
                            <w:rPr>
                              <w:bCs/>
                              <w:szCs w:val="24"/>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spacing w:line="360" w:lineRule="auto"/>
                            <w:ind w:firstLine="720"/>
                            <w:jc w:val="both"/>
                            <w:rPr>
                              <w:bCs/>
                              <w:szCs w:val="24"/>
                            </w:rPr>
                          </w:pPr>
                          <w:r>
                            <w:rPr>
                              <w:bCs/>
                              <w:szCs w:val="24"/>
                            </w:rPr>
                            <w:t xml:space="preserve">užtraukia baudą juridinių asmenų vadovams ar kitiems atsakingiems asmenims, kuriems pavesta vadovauti krovinių ar keleivių vežimo veiklai, nuo šešiasdešimt iki vieno šimto keturiasdešimt eurų. </w:t>
                          </w:r>
                        </w:p>
                      </w:sdtContent>
                    </w:sdt>
                    <w:sdt>
                      <w:sdtPr>
                        <w:alias w:val="455 str. 2 d."/>
                        <w:tag w:val="part_6747e315f5cc4c0999965e53026e2d89"/>
                        <w:lock w:val="sdtLocked"/>
                        <w:richText/>
                      </w:sdtPr>
                      <w:sdtContent>
                        <w:p>
                          <w:pPr>
                            <w:spacing w:line="360" w:lineRule="auto"/>
                            <w:ind w:firstLine="720"/>
                            <w:jc w:val="both"/>
                            <w:rPr>
                              <w:bCs/>
                              <w:szCs w:val="24"/>
                            </w:rPr>
                          </w:pPr>
                          <w:sdt>
                            <w:sdtPr>
                              <w:alias w:val="Numeris"/>
                              <w:tag w:val="nr_6747e315f5cc4c0999965e53026e2d89"/>
                              <w:lock w:val="sdtLocked"/>
                              <w:richText/>
                            </w:sdtPr>
                            <w:sdtContent>
                              <w:r>
                                <w:rPr>
                                  <w:bCs/>
                                  <w:szCs w:val="24"/>
                                </w:rPr>
                                <w:t>2</w:t>
                              </w:r>
                            </w:sdtContent>
                          </w:sdt>
                          <w:r>
                            <w:rPr>
                              <w:bCs/>
                              <w:szCs w:val="24"/>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spacing w:line="360" w:lineRule="auto"/>
                            <w:ind w:firstLine="720"/>
                            <w:jc w:val="both"/>
                            <w:rPr>
                              <w:bCs/>
                              <w:szCs w:val="24"/>
                            </w:rPr>
                          </w:pPr>
                          <w:r>
                            <w:rPr>
                              <w:bCs/>
                              <w:szCs w:val="24"/>
                            </w:rPr>
                            <w:t>užtraukia baudą juridinių asmenų vadovams ar kitiems atsakingiems asmenims, kuriems pavesta vadovauti krovinių ar keleivių vežimo veiklai, nuo vieno šimto keturiasdešimt iki trijų šimtų eurų.</w:t>
                          </w:r>
                        </w:p>
                      </w:sdtContent>
                    </w:sdt>
                    <w:sdt>
                      <w:sdtPr>
                        <w:alias w:val="455 str. 3 d."/>
                        <w:tag w:val="part_9a0e806e51f542d0871d96445da28188"/>
                        <w:lock w:val="sdtLocked"/>
                        <w:richText/>
                      </w:sdtPr>
                      <w:sdtContent>
                        <w:p>
                          <w:pPr>
                            <w:spacing w:line="360" w:lineRule="auto"/>
                            <w:ind w:firstLine="720"/>
                            <w:jc w:val="both"/>
                            <w:rPr>
                              <w:bCs/>
                              <w:szCs w:val="24"/>
                            </w:rPr>
                          </w:pPr>
                          <w:sdt>
                            <w:sdtPr>
                              <w:alias w:val="Numeris"/>
                              <w:tag w:val="nr_9a0e806e51f542d0871d96445da28188"/>
                              <w:lock w:val="sdtLocked"/>
                              <w:richText/>
                            </w:sdtPr>
                            <w:sdtContent>
                              <w:r>
                                <w:rPr>
                                  <w:bCs/>
                                  <w:szCs w:val="24"/>
                                </w:rPr>
                                <w:t>3</w:t>
                              </w:r>
                            </w:sdtContent>
                          </w:sdt>
                          <w:r>
                            <w:rPr>
                              <w:bCs/>
                              <w:szCs w:val="24"/>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spacing w:line="360" w:lineRule="auto"/>
                            <w:ind w:firstLine="720"/>
                            <w:jc w:val="both"/>
                            <w:rPr>
                              <w:bCs/>
                              <w:szCs w:val="24"/>
                            </w:rPr>
                          </w:pPr>
                          <w:r>
                            <w:rPr>
                              <w:bCs/>
                              <w:szCs w:val="24"/>
                            </w:rPr>
                            <w:t>užtraukia baudą juridinių asmenų vadovams ar kitiems atsakingiems asmenims, kuriems pavesta vadovauti krovinių ar keleivių vežimo veiklai, nuo trijų šimtų iki penkių šimtų šešiasdešimt eurų.</w:t>
                          </w:r>
                        </w:p>
                        <w:p>
                          <w:pPr>
                            <w:spacing w:line="360" w:lineRule="auto"/>
                            <w:ind w:firstLine="720"/>
                            <w:jc w:val="both"/>
                            <w:rPr>
                              <w:bCs/>
                              <w:szCs w:val="24"/>
                            </w:rPr>
                          </w:pPr>
                        </w:p>
                      </w:sdtContent>
                    </w:sdt>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e685c8a3043d46bfb7f9510b1559ab51"/>
                        <w:lock w:val="sdtLocked"/>
                        <w:richText/>
                      </w:sdtPr>
                      <w:sdtContent>
                        <w:p>
                          <w:pPr>
                            <w:spacing w:line="360" w:lineRule="auto"/>
                            <w:ind w:firstLine="709"/>
                            <w:jc w:val="both"/>
                            <w:rPr>
                              <w:color w:val="000000"/>
                              <w:szCs w:val="24"/>
                              <w:lang w:eastAsia="lt-LT"/>
                            </w:rPr>
                          </w:pPr>
                          <w:sdt>
                            <w:sdtPr>
                              <w:alias w:val="Numeris"/>
                              <w:tag w:val="nr_e685c8a3043d46bfb7f9510b1559ab51"/>
                              <w:lock w:val="sdtLocked"/>
                              <w:richText/>
                            </w:sdtPr>
                            <w:sdtContent>
                              <w:r>
                                <w:rPr>
                                  <w:color w:val="000000"/>
                                  <w:szCs w:val="24"/>
                                  <w:lang w:eastAsia="lt-LT"/>
                                </w:rPr>
                                <w:t>4</w:t>
                              </w:r>
                            </w:sdtContent>
                          </w:sdt>
                          <w:r>
                            <w:rPr>
                              <w:color w:val="000000"/>
                              <w:szCs w:val="24"/>
                              <w:lang w:eastAsia="lt-LT"/>
                            </w:rPr>
                            <w:t>. Važiavimas be leidimo kelių transporto priemonėmis (jų junginiais) viršijant leidžiamą ašies (ašių) apkrovą daugiau kaip 0,6 tonos, bet ne daugiau kaip 2 tonomis ir (ar) didžiausiąją leidžiamąją masę daugiau kaip 1 tona, bet ne daugiau kaip 4 tonomis, važiavimas be leidimo kelių transporto priemonėmis (jų junginiais), kurių matmenys su kroviniu ar be jo viršija leidžiamus,</w:t>
                          </w:r>
                        </w:p>
                        <w:p>
                          <w:pPr>
                            <w:spacing w:line="360" w:lineRule="auto"/>
                            <w:ind w:firstLine="709"/>
                            <w:jc w:val="both"/>
                            <w:rPr>
                              <w:color w:val="000000"/>
                              <w:szCs w:val="24"/>
                              <w:lang w:eastAsia="lt-LT"/>
                            </w:rPr>
                          </w:pPr>
                          <w:r>
                            <w:rPr>
                              <w:color w:val="000000"/>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sdtContent>
                    </w:sdt>
                    <w:sdt>
                      <w:sdtPr>
                        <w:alias w:val="459 str. 5 d."/>
                        <w:tag w:val="part_712a42d756bf4284b2c047d08b370a8d"/>
                        <w:lock w:val="sdtLocked"/>
                        <w:richText/>
                      </w:sdtPr>
                      <w:sdtContent>
                        <w:p>
                          <w:pPr>
                            <w:spacing w:line="360" w:lineRule="auto"/>
                            <w:ind w:firstLine="709"/>
                            <w:jc w:val="both"/>
                            <w:rPr>
                              <w:color w:val="000000"/>
                              <w:szCs w:val="24"/>
                              <w:lang w:eastAsia="lt-LT"/>
                            </w:rPr>
                          </w:pPr>
                          <w:sdt>
                            <w:sdtPr>
                              <w:alias w:val="Numeris"/>
                              <w:tag w:val="nr_712a42d756bf4284b2c047d08b370a8d"/>
                              <w:lock w:val="sdtLocked"/>
                              <w:richText/>
                            </w:sdtPr>
                            <w:sdtContent>
                              <w:r>
                                <w:rPr>
                                  <w:color w:val="000000"/>
                                  <w:szCs w:val="24"/>
                                  <w:lang w:eastAsia="lt-LT"/>
                                </w:rPr>
                                <w:t>5</w:t>
                              </w:r>
                            </w:sdtContent>
                          </w:sdt>
                          <w:r>
                            <w:rPr>
                              <w:color w:val="000000"/>
                              <w:szCs w:val="24"/>
                              <w:lang w:eastAsia="lt-LT"/>
                            </w:rPr>
                            <w:t>. Važiavimas be leidimo kelių transporto priemonėmis (jų junginiais) viršijant leidžiamą ašies (ašių) apkrovą daugiau kaip 2 tonomis, bet ne daugiau kaip 4 tonomis ir (ar) didžiausiąją leidžiamąją masę daugiau kaip 4 tonomis, bet ne daugiau kaip 8 tonomis</w:t>
                          </w:r>
                        </w:p>
                        <w:p>
                          <w:pPr>
                            <w:spacing w:line="360" w:lineRule="auto"/>
                            <w:ind w:firstLine="709"/>
                            <w:jc w:val="both"/>
                            <w:rPr>
                              <w:color w:val="000000"/>
                              <w:szCs w:val="24"/>
                              <w:lang w:eastAsia="lt-LT"/>
                            </w:rPr>
                          </w:pPr>
                          <w:r>
                            <w:rPr>
                              <w:color w:val="000000"/>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sdtContent>
                    </w:sdt>
                    <w:sdt>
                      <w:sdtPr>
                        <w:alias w:val="459 str. 6 d."/>
                        <w:tag w:val="part_2f2ccaff40b74813bcce6400459fcbc4"/>
                        <w:lock w:val="sdtLocked"/>
                        <w:richText/>
                      </w:sdtPr>
                      <w:sdtContent>
                        <w:p>
                          <w:pPr>
                            <w:spacing w:line="360" w:lineRule="auto"/>
                            <w:ind w:firstLine="709"/>
                            <w:jc w:val="both"/>
                            <w:rPr>
                              <w:color w:val="000000"/>
                              <w:szCs w:val="24"/>
                              <w:lang w:eastAsia="lt-LT"/>
                            </w:rPr>
                          </w:pPr>
                          <w:sdt>
                            <w:sdtPr>
                              <w:alias w:val="Numeris"/>
                              <w:tag w:val="nr_2f2ccaff40b74813bcce6400459fcbc4"/>
                              <w:lock w:val="sdtLocked"/>
                              <w:richText/>
                            </w:sdtPr>
                            <w:sdtContent>
                              <w:r>
                                <w:rPr>
                                  <w:color w:val="000000"/>
                                  <w:szCs w:val="24"/>
                                  <w:lang w:eastAsia="lt-LT"/>
                                </w:rPr>
                                <w:t>6</w:t>
                              </w:r>
                            </w:sdtContent>
                          </w:sdt>
                          <w:r>
                            <w:rPr>
                              <w:color w:val="000000"/>
                              <w:szCs w:val="24"/>
                              <w:lang w:eastAsia="lt-LT"/>
                            </w:rPr>
                            <w:t>. Važiavimas be leidimo kelių transporto priemonėmis (jų junginiais) viršijant leidžiamą ašies (ašių) apkrovą daugiau kaip 4 tonomis ir (ar) didžiausiąją leidžiamąją masę daugiau kaip 8 tonomis</w:t>
                          </w:r>
                        </w:p>
                        <w:p>
                          <w:pPr>
                            <w:spacing w:line="360" w:lineRule="auto"/>
                            <w:ind w:firstLine="709"/>
                            <w:jc w:val="both"/>
                            <w:rPr>
                              <w:color w:val="000000"/>
                              <w:szCs w:val="24"/>
                              <w:lang w:eastAsia="lt-LT"/>
                            </w:rPr>
                          </w:pPr>
                          <w:r>
                            <w:rPr>
                              <w:color w:val="000000"/>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561baca6721c48198b9a3abba9f5ce32"/>
                    <w:lock w:val="sdtLocked"/>
                    <w:richText/>
                  </w:sdtPr>
                  <w:sdtContent>
                    <w:p>
                      <w:pPr>
                        <w:spacing w:line="360" w:lineRule="auto"/>
                        <w:ind w:left="2694" w:hanging="1974"/>
                        <w:jc w:val="both"/>
                        <w:rPr>
                          <w:b/>
                          <w:color w:val="000000"/>
                          <w:szCs w:val="24"/>
                          <w:lang w:eastAsia="lt-LT"/>
                        </w:rPr>
                      </w:pPr>
                      <w:sdt>
                        <w:sdtPr>
                          <w:alias w:val="Numeris"/>
                          <w:tag w:val="nr_561baca6721c48198b9a3abba9f5ce32"/>
                          <w:lock w:val="sdtLocked"/>
                          <w:richText/>
                        </w:sdtPr>
                        <w:sdtContent>
                          <w:r>
                            <w:rPr>
                              <w:b/>
                              <w:bCs/>
                              <w:szCs w:val="24"/>
                              <w:lang w:eastAsia="lt-LT"/>
                            </w:rPr>
                            <w:t>477</w:t>
                          </w:r>
                        </w:sdtContent>
                      </w:sdt>
                      <w:r>
                        <w:rPr>
                          <w:b/>
                          <w:bCs/>
                          <w:szCs w:val="24"/>
                          <w:lang w:eastAsia="lt-LT"/>
                        </w:rPr>
                        <w:t xml:space="preserve"> straipsnis. </w:t>
                      </w:r>
                      <w:sdt>
                        <w:sdtPr>
                          <w:alias w:val="Pavadinimas"/>
                          <w:tag w:val="title_561baca6721c48198b9a3abba9f5ce32"/>
                          <w:lock w:val="sdtLocked"/>
                          <w:richText/>
                        </w:sdtPr>
                        <w:sdtContent>
                          <w:r>
                            <w:rPr>
                              <w:b/>
                              <w:bCs/>
                              <w:szCs w:val="24"/>
                              <w:lang w:eastAsia="lt-LT"/>
                            </w:rPr>
                            <w:t>Transliavimo ir (ar) retransliuojamo turinio licencijose ir leidimuose nustatytų reikalavimų pažeidimas,</w:t>
                          </w:r>
                          <w:r>
                            <w:rPr>
                              <w:b/>
                              <w:szCs w:val="24"/>
                              <w:lang w:eastAsia="lt-LT"/>
                            </w:rPr>
                            <w:t xml:space="preserve"> pareigos pranešti Lietuvos radijo ir televizijos komisijai apie numatomą licencijuojamos radijo ir (ar) televizijos programų transliavimo ir (ar) retransliavimo veiklos nutraukimą nevykdymas,</w:t>
                          </w:r>
                          <w:r>
                            <w:rPr>
                              <w:b/>
                              <w:bCs/>
                              <w:szCs w:val="24"/>
                              <w:lang w:eastAsia="lt-LT"/>
                            </w:rPr>
                            <w:t xml:space="preserve"> Lietuvos radijo ir televizijos komisijos sprendimų nevykdymas, </w:t>
                          </w:r>
                          <w:r>
                            <w:rPr>
                              <w:b/>
                              <w:spacing w:val="-4"/>
                              <w:szCs w:val="24"/>
                            </w:rPr>
                            <w:t xml:space="preserve">nelicencijuojamos radijo, televizijos programų transliavimo ir (ar) retransliavimo veiklos vykdymas, užsakomųjų visuomenės informavimo audiovizualinėmis priemonėmis paslaugų, televizijos programų ir (ar) atskirų programų platinimo internete </w:t>
                          </w:r>
                          <w:r>
                            <w:rPr>
                              <w:b/>
                              <w:szCs w:val="24"/>
                            </w:rPr>
                            <w:t>paslaugų teikimas</w:t>
                          </w:r>
                          <w:r>
                            <w:rPr>
                              <w:b/>
                              <w:bCs/>
                              <w:szCs w:val="24"/>
                            </w:rPr>
                            <w:t xml:space="preserve"> nepranešus Lietuvos radijo ir televizijos komisijai apie veiklos vykdymo ar paslaugų teikimo pradžią </w:t>
                          </w:r>
                        </w:sdtContent>
                      </w:sdt>
                    </w:p>
                    <w:sdt>
                      <w:sdtPr>
                        <w:alias w:val="477 str. 1 d."/>
                        <w:tag w:val="part_8b84f4daf6f14766908e47fcc7abf6a3"/>
                        <w:lock w:val="sdtLocked"/>
                        <w:richText/>
                      </w:sdtPr>
                      <w:sdtContent>
                        <w:p>
                          <w:pPr>
                            <w:spacing w:line="360" w:lineRule="auto"/>
                            <w:ind w:firstLine="720"/>
                            <w:jc w:val="both"/>
                            <w:rPr>
                              <w:szCs w:val="24"/>
                            </w:rPr>
                          </w:pPr>
                          <w:sdt>
                            <w:sdtPr>
                              <w:alias w:val="Numeris"/>
                              <w:tag w:val="nr_8b84f4daf6f14766908e47fcc7abf6a3"/>
                              <w:lock w:val="sdtLocked"/>
                              <w:richText/>
                            </w:sdtPr>
                            <w:sdtContent>
                              <w:r>
                                <w:rPr>
                                  <w:szCs w:val="24"/>
                                  <w:lang w:eastAsia="lt-LT"/>
                                </w:rPr>
                                <w:t>1</w:t>
                              </w:r>
                            </w:sdtContent>
                          </w:sdt>
                          <w:r>
                            <w:rPr>
                              <w:szCs w:val="24"/>
                              <w:lang w:eastAsia="lt-LT"/>
                            </w:rPr>
                            <w:t xml:space="preserve">. Transliavimo ir (ar) retransliuojamo turinio licencijose ir leidimuose nustatytų reikalavimų pažeidimas ar pareigos pranešti Lietuvos radijo ir televizijos komisijai apie numatomą licencijuojamos radijo ir (ar) televizijos programų transliavimo ir (ar) retransliavimo veiklos nutraukimą nevykdymas </w:t>
                          </w:r>
                        </w:p>
                        <w:p>
                          <w:pPr>
                            <w:spacing w:line="360" w:lineRule="auto"/>
                            <w:ind w:firstLine="720"/>
                            <w:jc w:val="both"/>
                            <w:rPr>
                              <w:szCs w:val="24"/>
                            </w:rPr>
                          </w:pPr>
                          <w:r>
                            <w:rPr>
                              <w:szCs w:val="24"/>
                              <w:lang w:eastAsia="lt-LT"/>
                            </w:rPr>
                            <w:t>užtraukia įspėjimą arba baudą radijo ir (ar) televizijos programų transliuotojų ir retransliuotojų vadovams arba kitiems atsakingiems asmenims nuo vieno šimto keturiasdešimt iki šešių šimtų eurų.</w:t>
                          </w:r>
                        </w:p>
                      </w:sdtContent>
                    </w:sdt>
                    <w:sdt>
                      <w:sdtPr>
                        <w:alias w:val="477 str. 2 d."/>
                        <w:tag w:val="part_1e66fac0b770496c99e6cd72e13c7274"/>
                        <w:lock w:val="sdtLocked"/>
                        <w:richText/>
                      </w:sdtPr>
                      <w:sdtContent>
                        <w:p>
                          <w:pPr>
                            <w:spacing w:line="360" w:lineRule="auto"/>
                            <w:ind w:firstLine="720"/>
                            <w:jc w:val="both"/>
                            <w:rPr>
                              <w:szCs w:val="24"/>
                            </w:rPr>
                          </w:pPr>
                          <w:sdt>
                            <w:sdtPr>
                              <w:alias w:val="Numeris"/>
                              <w:tag w:val="nr_1e66fac0b770496c99e6cd72e13c727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3 d."/>
                        <w:tag w:val="part_7fb929193233426c9b7289d92e2a538f"/>
                        <w:lock w:val="sdtLocked"/>
                        <w:richText/>
                      </w:sdtPr>
                      <w:sdtContent>
                        <w:p>
                          <w:pPr>
                            <w:spacing w:line="360" w:lineRule="auto"/>
                            <w:ind w:firstLine="720"/>
                            <w:jc w:val="both"/>
                            <w:rPr>
                              <w:szCs w:val="24"/>
                              <w:lang w:eastAsia="lt-LT"/>
                            </w:rPr>
                          </w:pPr>
                          <w:sdt>
                            <w:sdtPr>
                              <w:alias w:val="Numeris"/>
                              <w:tag w:val="nr_7fb929193233426c9b7289d92e2a538f"/>
                              <w:lock w:val="sdtLocked"/>
                              <w:richText/>
                            </w:sdtPr>
                            <w:sdtContent>
                              <w:r>
                                <w:rPr>
                                  <w:szCs w:val="24"/>
                                  <w:lang w:eastAsia="lt-LT"/>
                                </w:rPr>
                                <w:t>3</w:t>
                              </w:r>
                            </w:sdtContent>
                          </w:sdt>
                          <w:r>
                            <w:rPr>
                              <w:szCs w:val="24"/>
                              <w:lang w:eastAsia="lt-LT"/>
                            </w:rPr>
                            <w:t>. Lietuvos radijo ir televizijos komisijos sprendimų nevykdymas</w:t>
                          </w:r>
                        </w:p>
                        <w:p>
                          <w:pPr>
                            <w:spacing w:line="360" w:lineRule="auto"/>
                            <w:ind w:firstLine="720"/>
                            <w:jc w:val="both"/>
                            <w:rPr>
                              <w:szCs w:val="24"/>
                              <w:lang w:eastAsia="lt-LT"/>
                            </w:rPr>
                          </w:pPr>
                          <w:r>
                            <w:rPr>
                              <w:szCs w:val="24"/>
                              <w:lang w:eastAsia="lt-LT"/>
                            </w:rPr>
                            <w:t xml:space="preserve">užtraukia įspėjimą arba baudą radijo ir (ar) televizijos programų transliuotojų, retransliuotojų, užsakomųjų visuomenės informavimo audiovizualinėmis priemonėmis paslaugų teikėjų, televizijos programų ir (ar) atskirų programų platinimo internete paslaugų teikėjų vadovams arba kitiems atsakingiems asmenims nuo vieno šimto keturiasdešimt iki šešių šimtų eurų. </w:t>
                          </w:r>
                        </w:p>
                      </w:sdtContent>
                    </w:sdt>
                    <w:sdt>
                      <w:sdtPr>
                        <w:alias w:val="477 str. 4 d."/>
                        <w:tag w:val="part_4369e5b0429f420892b2478f1f8d5190"/>
                        <w:lock w:val="sdtLocked"/>
                        <w:richText/>
                      </w:sdtPr>
                      <w:sdtContent>
                        <w:p>
                          <w:pPr>
                            <w:spacing w:line="360" w:lineRule="auto"/>
                            <w:ind w:firstLine="720"/>
                            <w:jc w:val="both"/>
                            <w:rPr>
                              <w:szCs w:val="24"/>
                            </w:rPr>
                          </w:pPr>
                          <w:sdt>
                            <w:sdtPr>
                              <w:alias w:val="Numeris"/>
                              <w:tag w:val="nr_4369e5b0429f420892b2478f1f8d5190"/>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5 d."/>
                        <w:tag w:val="part_3f47d1af4d8e4d388d455e55010ee349"/>
                        <w:lock w:val="sdtLocked"/>
                        <w:richText/>
                      </w:sdtPr>
                      <w:sdtContent>
                        <w:p>
                          <w:pPr>
                            <w:spacing w:line="360" w:lineRule="auto"/>
                            <w:ind w:firstLine="720"/>
                            <w:jc w:val="both"/>
                            <w:rPr>
                              <w:szCs w:val="24"/>
                            </w:rPr>
                          </w:pPr>
                          <w:sdt>
                            <w:sdtPr>
                              <w:alias w:val="Numeris"/>
                              <w:tag w:val="nr_3f47d1af4d8e4d388d455e55010ee349"/>
                              <w:lock w:val="sdtLocked"/>
                              <w:richText/>
                            </w:sdtPr>
                            <w:sdtContent>
                              <w:r>
                                <w:rPr>
                                  <w:szCs w:val="24"/>
                                </w:rPr>
                                <w:t>5</w:t>
                              </w:r>
                            </w:sdtContent>
                          </w:sdt>
                          <w:r>
                            <w:rPr>
                              <w:szCs w:val="24"/>
                            </w:rPr>
                            <w:t xml:space="preserve">. Nelicencijuojamos radijo, televizijos programų transliavimo ir (ar) retransliavimo veiklos vykdymas, užsakomųjų visuomenės informavimo audiovizualinėmis priemonėmis paslaugų, televizijos programų ir (ar) atskirų programų platinimo internete paslaugų teikimas nepranešus </w:t>
                          </w:r>
                          <w:r>
                            <w:rPr>
                              <w:szCs w:val="24"/>
                              <w:lang w:eastAsia="lt-LT"/>
                            </w:rPr>
                            <w:t xml:space="preserve">Lietuvos radijo ir televizijos komisijai </w:t>
                          </w:r>
                          <w:r>
                            <w:rPr>
                              <w:szCs w:val="24"/>
                            </w:rPr>
                            <w:t>apie veiklos vykdymo ar paslaugų teikimo pradžią</w:t>
                          </w:r>
                        </w:p>
                        <w:p>
                          <w:pPr>
                            <w:spacing w:line="360" w:lineRule="auto"/>
                            <w:ind w:firstLine="720"/>
                            <w:jc w:val="both"/>
                            <w:rPr>
                              <w:szCs w:val="24"/>
                              <w:lang w:eastAsia="lt-LT"/>
                            </w:rPr>
                          </w:pPr>
                          <w:r>
                            <w:rPr>
                              <w:szCs w:val="24"/>
                              <w:lang w:eastAsia="lt-LT"/>
                            </w:rPr>
                            <w:t xml:space="preserve">užtraukia įspėjimą arba baudą </w:t>
                          </w:r>
                          <w:r>
                            <w:rPr>
                              <w:szCs w:val="24"/>
                            </w:rPr>
                            <w:t>fiziniams asmenims arba</w:t>
                          </w:r>
                          <w:r>
                            <w:rPr>
                              <w:szCs w:val="24"/>
                              <w:lang w:eastAsia="lt-LT"/>
                            </w:rPr>
                            <w:t xml:space="preserve"> nelicencijuojamą </w:t>
                          </w:r>
                          <w:r>
                            <w:rPr>
                              <w:szCs w:val="24"/>
                            </w:rPr>
                            <w:t xml:space="preserve">radijo, televizijos programų transliavimo ir (ar) retransliavimo veiklą vykdančių juridinių asmenų, užsakomųjų visuomenės informavimo audiovizualinėmis priemonėmis paslaugų, televizijos programų ir (ar) atskirų programų platinimo internete paslaugų teikėjų </w:t>
                          </w:r>
                          <w:r>
                            <w:rPr>
                              <w:szCs w:val="24"/>
                              <w:lang w:eastAsia="lt-LT"/>
                            </w:rPr>
                            <w:t>vadovams arba kitiems atsakingiems asmenims nuo vieno šimto keturiasdešimt iki šešių šimtų eurų.</w:t>
                          </w:r>
                        </w:p>
                      </w:sdtContent>
                    </w:sdt>
                    <w:sdt>
                      <w:sdtPr>
                        <w:alias w:val="477 str. 6 d."/>
                        <w:tag w:val="part_bdb283c1829a46faa6d4b6ec3ace501e"/>
                        <w:lock w:val="sdtLocked"/>
                        <w:richText/>
                      </w:sdtPr>
                      <w:sdtContent>
                        <w:p>
                          <w:pPr>
                            <w:spacing w:line="360" w:lineRule="auto"/>
                            <w:ind w:firstLine="720"/>
                            <w:jc w:val="both"/>
                            <w:rPr>
                              <w:szCs w:val="24"/>
                              <w:lang w:eastAsia="lt-LT"/>
                            </w:rPr>
                          </w:pPr>
                          <w:sdt>
                            <w:sdtPr>
                              <w:alias w:val="Numeris"/>
                              <w:tag w:val="nr_bdb283c1829a46faa6d4b6ec3ace501e"/>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bCs/>
                              <w:szCs w:val="24"/>
                            </w:rPr>
                          </w:pPr>
                          <w:r>
                            <w:rPr>
                              <w:szCs w:val="24"/>
                              <w:lang w:eastAsia="lt-LT"/>
                            </w:rPr>
                            <w:t>užtraukia baudą nuo šešių šimtų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f96b71dcb59f45768264ad51ae091f1b"/>
                    <w:lock w:val="sdtLocked"/>
                    <w:richText/>
                  </w:sdtPr>
                  <w:sdtContent>
                    <w:p>
                      <w:pPr>
                        <w:spacing w:line="360" w:lineRule="auto"/>
                        <w:ind w:left="2410" w:hanging="1690"/>
                        <w:jc w:val="both"/>
                        <w:rPr>
                          <w:b/>
                          <w:bCs/>
                          <w:szCs w:val="24"/>
                        </w:rPr>
                      </w:pPr>
                      <w:sdt>
                        <w:sdtPr>
                          <w:alias w:val="Numeris"/>
                          <w:tag w:val="nr_f96b71dcb59f45768264ad51ae091f1b"/>
                          <w:lock w:val="sdtLocked"/>
                          <w:richText/>
                        </w:sdtPr>
                        <w:sdtContent>
                          <w:r>
                            <w:rPr>
                              <w:b/>
                              <w:bCs/>
                              <w:szCs w:val="24"/>
                            </w:rPr>
                            <w:t>492</w:t>
                          </w:r>
                        </w:sdtContent>
                      </w:sdt>
                      <w:r>
                        <w:rPr>
                          <w:b/>
                          <w:bCs/>
                          <w:szCs w:val="24"/>
                        </w:rPr>
                        <w:t xml:space="preserve"> straipsnis. </w:t>
                      </w:r>
                      <w:sdt>
                        <w:sdtPr>
                          <w:alias w:val="Pavadinimas"/>
                          <w:tag w:val="title_f96b71dcb59f45768264ad51ae091f1b"/>
                          <w:lock w:val="sdtLocked"/>
                          <w:richText/>
                        </w:sdtPr>
                        <w:sdtContent>
                          <w:r>
                            <w:rPr>
                              <w:b/>
                              <w:bCs/>
                              <w:szCs w:val="24"/>
                            </w:rPr>
                            <w:t>Lietuvos Respublikos tabako, tabako gaminių ir su jais susijusių gaminių kontrolės įstatyme nustatytas tabako gaminių ar susijusių gaminių vartojimo ar jų turėjimo ribojimo pažeidimas</w:t>
                          </w:r>
                        </w:sdtContent>
                      </w:sdt>
                    </w:p>
                    <w:sdt>
                      <w:sdtPr>
                        <w:alias w:val="492 str. 1 d."/>
                        <w:tag w:val="part_bdb278c76fcc42108eaa7dfa23a3ecb1"/>
                        <w:lock w:val="sdtLocked"/>
                        <w:richText/>
                      </w:sdtPr>
                      <w:sdtContent>
                        <w:p>
                          <w:pPr>
                            <w:spacing w:line="360" w:lineRule="auto"/>
                            <w:ind w:firstLine="720"/>
                            <w:jc w:val="both"/>
                            <w:rPr>
                              <w:bCs/>
                              <w:szCs w:val="24"/>
                            </w:rPr>
                          </w:pPr>
                          <w:sdt>
                            <w:sdtPr>
                              <w:alias w:val="Numeris"/>
                              <w:tag w:val="nr_bdb278c76fcc42108eaa7dfa23a3ecb1"/>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de672c428c24417092fb352d0691a314"/>
                        <w:lock w:val="sdtLocked"/>
                        <w:richText/>
                      </w:sdtPr>
                      <w:sdtContent>
                        <w:p>
                          <w:pPr>
                            <w:spacing w:line="360" w:lineRule="auto"/>
                            <w:ind w:firstLine="720"/>
                            <w:jc w:val="both"/>
                            <w:rPr>
                              <w:bCs/>
                              <w:szCs w:val="24"/>
                            </w:rPr>
                          </w:pPr>
                          <w:sdt>
                            <w:sdtPr>
                              <w:alias w:val="Numeris"/>
                              <w:tag w:val="nr_de672c428c24417092fb352d0691a31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4794cc8fbca24e0aaee39b2eda7b790e"/>
                        <w:lock w:val="sdtLocked"/>
                        <w:richText/>
                      </w:sdtPr>
                      <w:sdtContent>
                        <w:p>
                          <w:pPr>
                            <w:spacing w:line="360" w:lineRule="auto"/>
                            <w:ind w:firstLine="720"/>
                            <w:jc w:val="both"/>
                            <w:rPr>
                              <w:bCs/>
                              <w:szCs w:val="24"/>
                            </w:rPr>
                          </w:pPr>
                          <w:sdt>
                            <w:sdtPr>
                              <w:alias w:val="Numeris"/>
                              <w:tag w:val="nr_4794cc8fbca24e0aaee39b2eda7b790e"/>
                              <w:lock w:val="sdtLocked"/>
                              <w:richText/>
                            </w:sdtPr>
                            <w:sdtContent>
                              <w:r>
                                <w:rPr>
                                  <w:bCs/>
                                  <w:szCs w:val="24"/>
                                </w:rPr>
                                <w:t>3</w:t>
                              </w:r>
                            </w:sdtContent>
                          </w:sdt>
                          <w:r>
                            <w:rPr>
                              <w:bCs/>
                              <w:szCs w:val="24"/>
                            </w:rPr>
                            <w:t>. Už šio straipsnio 1, 2 dalyse numatytus administracinius nusižengimus privaloma skirti tabako gaminių ar susijusių gaminių konfiskavimą.</w:t>
                          </w:r>
                        </w:p>
                        <w:p>
                          <w:pPr>
                            <w:spacing w:line="360" w:lineRule="auto"/>
                            <w:ind w:firstLine="720"/>
                            <w:jc w:val="both"/>
                            <w:rPr>
                              <w:bCs/>
                              <w:szCs w:val="24"/>
                            </w:rPr>
                          </w:pPr>
                        </w:p>
                      </w:sdtContent>
                    </w:sdt>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1418510d799f4ce8ba3baa6e8246ec97"/>
                    <w:lock w:val="sdtLocked"/>
                    <w:richText/>
                  </w:sdtPr>
                  <w:sdtContent>
                    <w:p>
                      <w:pPr>
                        <w:spacing w:line="360" w:lineRule="auto"/>
                        <w:ind w:left="2410" w:hanging="1690"/>
                        <w:jc w:val="both"/>
                        <w:rPr>
                          <w:bCs/>
                          <w:szCs w:val="24"/>
                        </w:rPr>
                      </w:pPr>
                      <w:sdt>
                        <w:sdtPr>
                          <w:alias w:val="Numeris"/>
                          <w:tag w:val="nr_1418510d799f4ce8ba3baa6e8246ec97"/>
                          <w:lock w:val="sdtLocked"/>
                          <w:richText/>
                        </w:sdtPr>
                        <w:sdtContent>
                          <w:r>
                            <w:rPr>
                              <w:b/>
                              <w:bCs/>
                              <w:szCs w:val="24"/>
                            </w:rPr>
                            <w:t>502</w:t>
                          </w:r>
                        </w:sdtContent>
                      </w:sdt>
                      <w:r>
                        <w:rPr>
                          <w:b/>
                          <w:bCs/>
                          <w:szCs w:val="24"/>
                        </w:rPr>
                        <w:t xml:space="preserve"> straipsnis. </w:t>
                      </w:r>
                      <w:sdt>
                        <w:sdtPr>
                          <w:alias w:val="Pavadinimas"/>
                          <w:tag w:val="title_1418510d799f4ce8ba3baa6e8246ec97"/>
                          <w:lock w:val="sdtLocked"/>
                          <w:richText/>
                        </w:sdtPr>
                        <w:sdtContent>
                          <w:r>
                            <w:rPr>
                              <w:b/>
                              <w:bCs/>
                              <w:szCs w:val="24"/>
                            </w:rPr>
                            <w:t>Televizijos ir radijo programų, televizijos, kino filmų nevertimas į valstybinę kalbą</w:t>
                          </w:r>
                        </w:sdtContent>
                      </w:sdt>
                    </w:p>
                    <w:sdt>
                      <w:sdtPr>
                        <w:alias w:val="502 str. 1 d."/>
                        <w:tag w:val="part_2af319fb489c4e969128ecec6b3cdaa0"/>
                        <w:lock w:val="sdtLocked"/>
                        <w:richText/>
                      </w:sdtPr>
                      <w:sdtContent>
                        <w:p>
                          <w:pPr>
                            <w:spacing w:line="360" w:lineRule="auto"/>
                            <w:ind w:firstLine="720"/>
                            <w:jc w:val="both"/>
                            <w:rPr>
                              <w:b/>
                              <w:bCs/>
                              <w:szCs w:val="24"/>
                            </w:rPr>
                          </w:pPr>
                          <w:sdt>
                            <w:sdtPr>
                              <w:alias w:val="Numeris"/>
                              <w:tag w:val="nr_2af319fb489c4e969128ecec6b3cdaa0"/>
                              <w:lock w:val="sdtLocked"/>
                              <w:richText/>
                            </w:sdtPr>
                            <w:sdtContent>
                              <w:r>
                                <w:rPr>
                                  <w:bCs/>
                                  <w:szCs w:val="24"/>
                                </w:rPr>
                                <w:t>1</w:t>
                              </w:r>
                            </w:sdtContent>
                          </w:sdt>
                          <w:r>
                            <w:rPr>
                              <w:bCs/>
                              <w:szCs w:val="24"/>
                            </w:rPr>
                            <w:t xml:space="preserve">. </w:t>
                          </w:r>
                          <w:r>
                            <w:rPr>
                              <w:szCs w:val="24"/>
                            </w:rPr>
                            <w:t xml:space="preserve">Radijo ir (ar) televizijos programų transliuotojų ir užsakomųjų visuomenės informavimo audiovizualinėmis priemonėmis paslaugų teikėjų </w:t>
                          </w:r>
                          <w:r>
                            <w:rPr>
                              <w:bCs/>
                              <w:szCs w:val="24"/>
                            </w:rPr>
                            <w:t>programų, televizijos, kino filmų demonstravimas be vertimo į valstybinę lietuvių kalbą, išskyrus įstatymuose numatytus atvejus,</w:t>
                          </w:r>
                        </w:p>
                        <w:p>
                          <w:pPr>
                            <w:spacing w:line="360" w:lineRule="auto"/>
                            <w:ind w:firstLine="720"/>
                            <w:jc w:val="both"/>
                            <w:rPr>
                              <w:bCs/>
                              <w:szCs w:val="24"/>
                            </w:rPr>
                          </w:pPr>
                          <w:r>
                            <w:rPr>
                              <w:bCs/>
                              <w:szCs w:val="24"/>
                            </w:rPr>
                            <w:t>užtraukia baudą televizijos, radijo, kino teatrų vadovams nuo vieno šimto penkiasdešimt iki dviejų šimtų eurų.</w:t>
                          </w:r>
                        </w:p>
                      </w:sdtContent>
                    </w:sdt>
                    <w:sdt>
                      <w:sdtPr>
                        <w:alias w:val="502 str. 2 d."/>
                        <w:tag w:val="part_bfce1894d5f943418e8ead247a0b095a"/>
                        <w:lock w:val="sdtLocked"/>
                        <w:richText/>
                      </w:sdtPr>
                      <w:sdtContent>
                        <w:p>
                          <w:pPr>
                            <w:spacing w:line="360" w:lineRule="auto"/>
                            <w:ind w:firstLine="720"/>
                            <w:jc w:val="both"/>
                            <w:rPr>
                              <w:bCs/>
                              <w:szCs w:val="24"/>
                            </w:rPr>
                          </w:pPr>
                          <w:sdt>
                            <w:sdtPr>
                              <w:alias w:val="Numeris"/>
                              <w:tag w:val="nr_bfce1894d5f943418e8ead247a0b095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trijų šimtų penkiasdešimt eurų.</w:t>
                          </w:r>
                        </w:p>
                        <w:p>
                          <w:pPr>
                            <w:spacing w:line="360" w:lineRule="auto"/>
                            <w:ind w:firstLine="720"/>
                            <w:jc w:val="both"/>
                            <w:rPr>
                              <w:bCs/>
                              <w:szCs w:val="24"/>
                            </w:rPr>
                          </w:pPr>
                        </w:p>
                      </w:sdtContent>
                    </w:sdt>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f44ff13dbcb04d3180fe01ce2abef253"/>
                        <w:lock w:val="sdtLocked"/>
                        <w:richText/>
                      </w:sdtPr>
                      <w:sdtContent>
                        <w:p>
                          <w:pPr>
                            <w:spacing w:line="360" w:lineRule="auto"/>
                            <w:ind w:firstLine="720"/>
                            <w:jc w:val="both"/>
                          </w:pPr>
                          <w:sdt>
                            <w:sdtPr>
                              <w:alias w:val="Numeris"/>
                              <w:tag w:val="nr_f44ff13dbcb04d3180fe01ce2abef253"/>
                              <w:lock w:val="sdtLocked"/>
                              <w:richText/>
                            </w:sdtPr>
                            <w:sdtContent>
                              <w:r>
                                <w:t>1</w:t>
                              </w:r>
                            </w:sdtContent>
                          </w:sdt>
                          <w:r>
                            <w:t>. Kliudymas įstatymų įgaliotiems pareigūnams įgyvendinti jų veiklą reglamentuojančiuose įstatymuose jiems nustatytas teises ar atlikti jiems pavestas pareigas, šių pareigūnų teisėtų nurodymų ir reikalavimų, taip pat valstybės pareigūnų ar kolegialių 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506 straipsniuose nurodytus atvejus,</w:t>
                          </w:r>
                        </w:p>
                        <w:p>
                          <w:pPr>
                            <w:spacing w:line="360" w:lineRule="auto"/>
                            <w:ind w:firstLine="720"/>
                            <w:jc w:val="both"/>
                          </w:pPr>
                          <w:r>
                            <w:t>užtraukia baudą asmenims nuo aštuoniasdešimt iki septynių šimtų aštuoniasdešimt eurų ir juridinių asmenų vadovams ar kitiems atsakingiems asmenims – nuo trijų šimtų devyniasdešimt iki vieno tūkstančio devynių šimtų penkiasdešimt eurų.</w:t>
                          </w:r>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6 str."/>
                    <w:tag w:val="part_4fc2a7eb91644edca331f1db3fa350dd"/>
                    <w:lock w:val="sdtLocked"/>
                    <w:richText/>
                  </w:sdtPr>
                  <w:sdtContent>
                    <w:p>
                      <w:pPr>
                        <w:spacing w:line="360" w:lineRule="auto"/>
                        <w:ind w:left="2552" w:hanging="1832"/>
                        <w:jc w:val="both"/>
                        <w:rPr>
                          <w:b/>
                          <w:szCs w:val="24"/>
                        </w:rPr>
                      </w:pPr>
                      <w:sdt>
                        <w:sdtPr>
                          <w:alias w:val="Numeris"/>
                          <w:tag w:val="nr_4fc2a7eb91644edca331f1db3fa350dd"/>
                          <w:lock w:val="sdtLocked"/>
                          <w:richText/>
                        </w:sdtPr>
                        <w:sdtContent>
                          <w:r>
                            <w:rPr>
                              <w:b/>
                              <w:bCs/>
                              <w:szCs w:val="24"/>
                            </w:rPr>
                            <w:t>506</w:t>
                          </w:r>
                        </w:sdtContent>
                      </w:sdt>
                      <w:r>
                        <w:rPr>
                          <w:b/>
                          <w:bCs/>
                          <w:szCs w:val="24"/>
                        </w:rPr>
                        <w:t xml:space="preserve"> straipsnis. </w:t>
                      </w:r>
                      <w:sdt>
                        <w:sdtPr>
                          <w:alias w:val="Pavadinimas"/>
                          <w:tag w:val="title_4fc2a7eb91644edca331f1db3fa350dd"/>
                          <w:lock w:val="sdtLocked"/>
                          <w:richText/>
                        </w:sdtPr>
                        <w:sdtContent>
                          <w:r>
                            <w:rPr>
                              <w:b/>
                              <w:szCs w:val="24"/>
                            </w:rPr>
                            <w:t>Statutinių valstybės tarnautojų, karo policijos ar žvalgybos pareigūnų teisėtų nurodymų ar reikalavimų nevykdymas</w:t>
                          </w:r>
                        </w:sdtContent>
                      </w:sdt>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40add19e5ac248578dc59b82d4f15d73"/>
                        <w:lock w:val="sdtLocked"/>
                        <w:richText/>
                      </w:sdtPr>
                      <w:sdtContent>
                        <w:p>
                          <w:pPr>
                            <w:spacing w:line="360" w:lineRule="auto"/>
                            <w:ind w:firstLine="720"/>
                            <w:jc w:val="both"/>
                            <w:rPr>
                              <w:bCs/>
                              <w:szCs w:val="24"/>
                            </w:rPr>
                          </w:pPr>
                          <w:sdt>
                            <w:sdtPr>
                              <w:alias w:val="Numeris"/>
                              <w:tag w:val="nr_40add19e5ac248578dc59b82d4f15d73"/>
                              <w:lock w:val="sdtLocked"/>
                              <w:richText/>
                            </w:sdtPr>
                            <w:sdtContent>
                              <w:r>
                                <w:rPr>
                                  <w:bCs/>
                                  <w:szCs w:val="24"/>
                                </w:rPr>
                                <w:t>4</w:t>
                              </w:r>
                            </w:sdtContent>
                          </w:sdt>
                          <w:r>
                            <w:rPr>
                              <w:bCs/>
                              <w:szCs w:val="24"/>
                            </w:rPr>
                            <w:t>. Statutinio valstybės tarnautojo, karo policijos ar žvalgybos pareigūno teisėto nurodymo ar reikalavimo nevykdymas, išskyrus šio kodekso 556 straipsnyje nurodytus atvejus,</w:t>
                          </w:r>
                        </w:p>
                        <w:p>
                          <w:pPr>
                            <w:spacing w:line="360" w:lineRule="auto"/>
                            <w:ind w:firstLine="720"/>
                            <w:jc w:val="both"/>
                            <w:rPr>
                              <w:bCs/>
                              <w:szCs w:val="24"/>
                            </w:rPr>
                          </w:pPr>
                          <w:r>
                            <w:rPr>
                              <w:bCs/>
                              <w:szCs w:val="24"/>
                            </w:rPr>
                            <w:t>užtraukia baudą nuo devyniasdešimt iki vieno šimto keturiasdešimt eurų.</w:t>
                          </w:r>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6b47406f8b074ce38f980dcd2c99e8bd"/>
                    <w:lock w:val="sdtLocked"/>
                    <w:richText/>
                  </w:sdtPr>
                  <w:sdtContent>
                    <w:p>
                      <w:pPr>
                        <w:spacing w:line="360" w:lineRule="auto"/>
                        <w:ind w:left="2552" w:hanging="1832"/>
                        <w:jc w:val="both"/>
                        <w:rPr>
                          <w:szCs w:val="24"/>
                          <w:lang w:eastAsia="lt-LT"/>
                        </w:rPr>
                      </w:pPr>
                      <w:sdt>
                        <w:sdtPr>
                          <w:alias w:val="Numeris"/>
                          <w:tag w:val="nr_6b47406f8b074ce38f980dcd2c99e8bd"/>
                          <w:lock w:val="sdtLocked"/>
                          <w:richText/>
                        </w:sdtPr>
                        <w:sdtContent>
                          <w:r>
                            <w:rPr>
                              <w:b/>
                              <w:bCs/>
                              <w:szCs w:val="24"/>
                              <w:lang w:eastAsia="lt-LT"/>
                            </w:rPr>
                            <w:t>512</w:t>
                          </w:r>
                        </w:sdtContent>
                      </w:sdt>
                      <w:r>
                        <w:rPr>
                          <w:b/>
                          <w:bCs/>
                          <w:szCs w:val="24"/>
                          <w:lang w:eastAsia="lt-LT"/>
                        </w:rPr>
                        <w:t xml:space="preserve"> straipsnis. </w:t>
                      </w:r>
                      <w:sdt>
                        <w:sdtPr>
                          <w:alias w:val="Pavadinimas"/>
                          <w:tag w:val="title_6b47406f8b074ce38f980dcd2c99e8bd"/>
                          <w:lock w:val="sdtLocked"/>
                          <w:richText/>
                        </w:sdtPr>
                        <w:sdtContent>
                          <w:r>
                            <w:rPr>
                              <w:b/>
                              <w:bCs/>
                              <w:szCs w:val="24"/>
                              <w:lang w:eastAsia="lt-LT"/>
                            </w:rPr>
                            <w:t>Lietuvos Respublikos organizuoto nusikalstamumo užkardymo įstatyme numatytų prevencinių poveikio priemonių pažeidimas</w:t>
                          </w:r>
                        </w:sdtContent>
                      </w:sdt>
                    </w:p>
                    <w:sdt>
                      <w:sdtPr>
                        <w:alias w:val="512 str. 1 d."/>
                        <w:tag w:val="part_232d52e2cf7a48ebaa50f674903b1175"/>
                        <w:lock w:val="sdtLocked"/>
                        <w:richText/>
                      </w:sdtPr>
                      <w:sdtContent>
                        <w:p>
                          <w:pPr>
                            <w:spacing w:line="360" w:lineRule="auto"/>
                            <w:ind w:firstLine="720"/>
                            <w:jc w:val="both"/>
                            <w:rPr>
                              <w:szCs w:val="24"/>
                              <w:lang w:eastAsia="lt-LT"/>
                            </w:rPr>
                          </w:pPr>
                          <w:sdt>
                            <w:sdtPr>
                              <w:alias w:val="Numeris"/>
                              <w:tag w:val="nr_232d52e2cf7a48ebaa50f674903b1175"/>
                              <w:lock w:val="sdtLocked"/>
                              <w:richText/>
                            </w:sdtPr>
                            <w:sdtContent>
                              <w:r>
                                <w:rPr>
                                  <w:szCs w:val="24"/>
                                  <w:lang w:eastAsia="lt-LT"/>
                                </w:rPr>
                                <w:t>1</w:t>
                              </w:r>
                            </w:sdtContent>
                          </w:sdt>
                          <w:r>
                            <w:rPr>
                              <w:szCs w:val="24"/>
                              <w:lang w:eastAsia="lt-LT"/>
                            </w:rPr>
                            <w:t>. Lietuvos Respublikos organizuoto nusikalstamumo užkardymo įstatymo nustatyta tvarka taikytos prevencinio poveikio priemonės nevykdymas</w:t>
                          </w:r>
                        </w:p>
                        <w:p>
                          <w:pPr>
                            <w:spacing w:line="360" w:lineRule="auto"/>
                            <w:ind w:firstLine="720"/>
                            <w:jc w:val="both"/>
                            <w:rPr>
                              <w:szCs w:val="24"/>
                              <w:lang w:eastAsia="lt-LT"/>
                            </w:rPr>
                          </w:pPr>
                          <w:r>
                            <w:rPr>
                              <w:szCs w:val="24"/>
                              <w:lang w:eastAsia="lt-LT"/>
                            </w:rPr>
                            <w:t>užtraukia baudą nuo trijų šimtų iki aštuonių šimtų penkiasdešimt eurų.</w:t>
                          </w:r>
                        </w:p>
                      </w:sdtContent>
                    </w:sdt>
                    <w:sdt>
                      <w:sdtPr>
                        <w:alias w:val="512 str. 2 d."/>
                        <w:tag w:val="part_8f8fec4f98e24b9f91a7cd69e5166fb3"/>
                        <w:lock w:val="sdtLocked"/>
                        <w:richText/>
                      </w:sdtPr>
                      <w:sdtContent>
                        <w:p>
                          <w:pPr>
                            <w:spacing w:line="360" w:lineRule="auto"/>
                            <w:ind w:firstLine="720"/>
                            <w:jc w:val="both"/>
                            <w:rPr>
                              <w:szCs w:val="24"/>
                              <w:lang w:eastAsia="lt-LT"/>
                            </w:rPr>
                          </w:pPr>
                          <w:sdt>
                            <w:sdtPr>
                              <w:alias w:val="Numeris"/>
                              <w:tag w:val="nr_8f8fec4f98e24b9f91a7cd69e5166fb3"/>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szCs w:val="24"/>
                              <w:lang w:eastAsia="lt-LT"/>
                            </w:rPr>
                          </w:pPr>
                          <w:r>
                            <w:rPr>
                              <w:szCs w:val="24"/>
                              <w:lang w:eastAsia="lt-LT"/>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28dcdbc290554b51b4d5256169efaddb"/>
                    <w:lock w:val="sdtLocked"/>
                    <w:richText/>
                  </w:sdtPr>
                  <w:sdtContent>
                    <w:p>
                      <w:pPr>
                        <w:tabs>
                          <w:tab w:val="left" w:pos="2835"/>
                        </w:tabs>
                        <w:spacing w:line="360" w:lineRule="auto"/>
                        <w:ind w:left="2410" w:hanging="1690"/>
                        <w:jc w:val="both"/>
                        <w:rPr>
                          <w:bCs/>
                          <w:szCs w:val="24"/>
                        </w:rPr>
                      </w:pPr>
                      <w:sdt>
                        <w:sdtPr>
                          <w:alias w:val="Numeris"/>
                          <w:tag w:val="nr_28dcdbc290554b51b4d5256169efaddb"/>
                          <w:lock w:val="sdtLocked"/>
                          <w:richText/>
                        </w:sdtPr>
                        <w:sdtContent>
                          <w:r>
                            <w:rPr>
                              <w:b/>
                              <w:bCs/>
                              <w:szCs w:val="24"/>
                            </w:rPr>
                            <w:t>514</w:t>
                          </w:r>
                        </w:sdtContent>
                      </w:sdt>
                      <w:r>
                        <w:rPr>
                          <w:b/>
                          <w:bCs/>
                          <w:szCs w:val="24"/>
                        </w:rPr>
                        <w:t xml:space="preserve"> straipsnis.</w:t>
                      </w:r>
                      <w:r>
                        <w:rPr>
                          <w:bCs/>
                          <w:szCs w:val="24"/>
                        </w:rPr>
                        <w:t xml:space="preserve"> </w:t>
                      </w:r>
                      <w:sdt>
                        <w:sdtPr>
                          <w:alias w:val="Pavadinimas"/>
                          <w:tag w:val="title_28dcdbc290554b51b4d5256169efaddb"/>
                          <w:lock w:val="sdtLocked"/>
                          <w:richText/>
                        </w:sdtPr>
                        <w:sdtContent>
                          <w:r>
                            <w:rPr>
                              <w:b/>
                              <w:bCs/>
                              <w:szCs w:val="24"/>
                            </w:rPr>
                            <w:t>Leidimų sistemos pažeidimas Vadovybės apsaugos departamento prie Vidaus reikalų ministerijos saugomuose objektuose</w:t>
                          </w:r>
                          <w:r>
                            <w:rPr>
                              <w:bCs/>
                              <w:szCs w:val="24"/>
                            </w:rPr>
                            <w:t xml:space="preserve"> </w:t>
                          </w:r>
                        </w:sdtContent>
                      </w:sdt>
                    </w:p>
                    <w:sdt>
                      <w:sdtPr>
                        <w:alias w:val="514 str. 1 d."/>
                        <w:tag w:val="part_212b2e059f4a43058e5baf1451f2ae07"/>
                        <w:lock w:val="sdtLocked"/>
                        <w:richText/>
                      </w:sdtPr>
                      <w:sdtContent>
                        <w:p>
                          <w:pPr>
                            <w:spacing w:line="360" w:lineRule="auto"/>
                            <w:ind w:firstLine="720"/>
                            <w:jc w:val="both"/>
                            <w:rPr>
                              <w:bCs/>
                              <w:szCs w:val="24"/>
                            </w:rPr>
                          </w:pPr>
                          <w:r>
                            <w:rPr>
                              <w:bCs/>
                              <w:szCs w:val="24"/>
                            </w:rPr>
                            <w:t>Vadovybės apsaugos departamento prie Vidaus reikalų ministerijos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sdtContent>
                    </w:sdt>
                    <w:sdt>
                      <w:sdtPr>
                        <w:alias w:val="514 str. 2 d."/>
                        <w:tag w:val="part_ca1d4366ed6346389e759522f92efa4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
                              <w:bCs/>
                              <w:szCs w:val="24"/>
                            </w:rPr>
                          </w:pPr>
                        </w:p>
                      </w:sdtContent>
                    </w:sdt>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2ad8528e6df749e3addbf04271efda6f"/>
                    <w:lock w:val="sdtLocked"/>
                    <w:richText/>
                  </w:sdtPr>
                  <w:sdtContent>
                    <w:p>
                      <w:pPr>
                        <w:spacing w:line="360" w:lineRule="auto"/>
                        <w:ind w:left="2410" w:hanging="1690"/>
                        <w:jc w:val="both"/>
                        <w:rPr>
                          <w:szCs w:val="24"/>
                        </w:rPr>
                      </w:pPr>
                      <w:sdt>
                        <w:sdtPr>
                          <w:alias w:val="Numeris"/>
                          <w:tag w:val="nr_2ad8528e6df749e3addbf04271efda6f"/>
                          <w:lock w:val="sdtLocked"/>
                          <w:richText/>
                        </w:sdtPr>
                        <w:sdtContent>
                          <w:r>
                            <w:rPr>
                              <w:b/>
                              <w:bCs/>
                              <w:szCs w:val="24"/>
                            </w:rPr>
                            <w:t>517</w:t>
                          </w:r>
                        </w:sdtContent>
                      </w:sdt>
                      <w:r>
                        <w:rPr>
                          <w:b/>
                          <w:bCs/>
                          <w:szCs w:val="24"/>
                        </w:rPr>
                        <w:t xml:space="preserve"> straipsnis. </w:t>
                      </w:r>
                      <w:sdt>
                        <w:sdtPr>
                          <w:alias w:val="Pavadinimas"/>
                          <w:tag w:val="title_2ad8528e6df749e3addbf04271efda6f"/>
                          <w:lock w:val="sdtLocked"/>
                          <w:richText/>
                        </w:sdtPr>
                        <w:sdtContent>
                          <w:r>
                            <w:rPr>
                              <w:b/>
                              <w:bCs/>
                              <w:szCs w:val="24"/>
                            </w:rPr>
                            <w:t>Valstybinių mobilizacinių užduočių, priimančiosios šalies paramos teikimo užduočių, mobilizacinių nurodymų ar nustatytos tvarkos rengiantis mobilizacijai ar priimančiosios šalies paramai teikti nevykdymas arba netinkamas vykdymas</w:t>
                          </w:r>
                        </w:sdtContent>
                      </w:sdt>
                    </w:p>
                    <w:sdt>
                      <w:sdtPr>
                        <w:alias w:val="517 str. 1 d."/>
                        <w:tag w:val="part_c1f8a2222ee444b2b3562750de758c0c"/>
                        <w:lock w:val="sdtLocked"/>
                        <w:richText/>
                      </w:sdtPr>
                      <w:sdtContent>
                        <w:p>
                          <w:pPr>
                            <w:spacing w:line="360" w:lineRule="auto"/>
                            <w:ind w:firstLine="720"/>
                            <w:jc w:val="both"/>
                            <w:rPr>
                              <w:szCs w:val="24"/>
                            </w:rPr>
                          </w:pPr>
                          <w:sdt>
                            <w:sdtPr>
                              <w:alias w:val="Numeris"/>
                              <w:tag w:val="nr_c1f8a2222ee444b2b3562750de758c0c"/>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spacing w:line="360" w:lineRule="auto"/>
                            <w:ind w:firstLine="720"/>
                            <w:jc w:val="both"/>
                            <w:rPr>
                              <w:szCs w:val="24"/>
                            </w:rPr>
                          </w:pPr>
                          <w:r>
                            <w:rPr>
                              <w:szCs w:val="24"/>
                            </w:rPr>
                            <w:t>užtraukia baudą juridinių asmenų vadovams nuo šešiasdešimt iki trijų šimtų eurų.</w:t>
                          </w:r>
                        </w:p>
                      </w:sdtContent>
                    </w:sdt>
                    <w:sdt>
                      <w:sdtPr>
                        <w:alias w:val="517 str. 2 d."/>
                        <w:tag w:val="part_e2570c7e50eb4cb9a33399e9e4792aaa"/>
                        <w:lock w:val="sdtLocked"/>
                        <w:richText/>
                      </w:sdtPr>
                      <w:sdtContent>
                        <w:p>
                          <w:pPr>
                            <w:spacing w:line="360" w:lineRule="auto"/>
                            <w:ind w:firstLine="720"/>
                            <w:jc w:val="both"/>
                            <w:rPr>
                              <w:szCs w:val="24"/>
                            </w:rPr>
                          </w:pPr>
                          <w:sdt>
                            <w:sdtPr>
                              <w:alias w:val="Numeris"/>
                              <w:tag w:val="nr_e2570c7e50eb4cb9a33399e9e4792aa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bCs/>
                              <w:szCs w:val="24"/>
                            </w:rPr>
                          </w:pPr>
                        </w:p>
                      </w:sdtContent>
                    </w:sdt>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a6d36a73ded64dd980e38c9ee1132d99"/>
                        <w:lock w:val="sdtLocked"/>
                        <w:richText/>
                      </w:sdtPr>
                      <w:sdtContent>
                        <w:p>
                          <w:pPr>
                            <w:spacing w:line="360" w:lineRule="auto"/>
                            <w:ind w:firstLine="720"/>
                            <w:jc w:val="both"/>
                            <w:rPr>
                              <w:bCs/>
                              <w:szCs w:val="24"/>
                            </w:rPr>
                          </w:pPr>
                          <w:sdt>
                            <w:sdtPr>
                              <w:alias w:val="Numeris"/>
                              <w:tag w:val="nr_a6d36a73ded64dd980e38c9ee1132d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keturiasdešimt eurų ir juridinių asmenų vadovams ar kitiems atsakingiems asmenims – nuo šešiasdešimt iki devyniasdešimt eurų.</w:t>
                          </w:r>
                        </w:p>
                        <w:p>
                          <w:pPr>
                            <w:spacing w:line="360" w:lineRule="auto"/>
                            <w:ind w:firstLine="720"/>
                            <w:jc w:val="both"/>
                            <w:rPr>
                              <w:bCs/>
                              <w:szCs w:val="24"/>
                            </w:rPr>
                          </w:pPr>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8f0573b3352743eb9be6f748403b83df"/>
                    <w:lock w:val="sdtLocked"/>
                    <w:richText/>
                  </w:sdtPr>
                  <w:sdtContent>
                    <w:p>
                      <w:pPr>
                        <w:spacing w:line="360" w:lineRule="auto"/>
                        <w:ind w:left="2552" w:hanging="1832"/>
                        <w:jc w:val="both"/>
                        <w:rPr>
                          <w:bCs/>
                          <w:szCs w:val="24"/>
                        </w:rPr>
                      </w:pPr>
                      <w:sdt>
                        <w:sdtPr>
                          <w:alias w:val="Numeris"/>
                          <w:tag w:val="nr_8f0573b3352743eb9be6f748403b83df"/>
                          <w:lock w:val="sdtLocked"/>
                          <w:richText/>
                        </w:sdtPr>
                        <w:sdtContent>
                          <w:r>
                            <w:rPr>
                              <w:b/>
                              <w:bCs/>
                              <w:szCs w:val="24"/>
                            </w:rPr>
                            <w:t>533</w:t>
                          </w:r>
                        </w:sdtContent>
                      </w:sdt>
                      <w:r>
                        <w:rPr>
                          <w:b/>
                          <w:bCs/>
                          <w:szCs w:val="24"/>
                        </w:rPr>
                        <w:t xml:space="preserve"> straipsnis. </w:t>
                      </w:r>
                      <w:sdt>
                        <w:sdtPr>
                          <w:alias w:val="Pavadinimas"/>
                          <w:tag w:val="title_8f0573b3352743eb9be6f748403b83df"/>
                          <w:lock w:val="sdtLocked"/>
                          <w:richText/>
                        </w:sdtPr>
                        <w:sdtContent>
                          <w:r>
                            <w:rPr>
                              <w:b/>
                              <w:bCs/>
                              <w:szCs w:val="24"/>
                            </w:rPr>
                            <w:t>Lietuvos Respublikos viešųjų ir privačių interesų derinimo valstybinėje tarnyboje įstatymo pažeidimas</w:t>
                          </w:r>
                        </w:sdtContent>
                      </w:sdt>
                    </w:p>
                    <w:sdt>
                      <w:sdtPr>
                        <w:alias w:val="533 str. 1 d."/>
                        <w:tag w:val="part_61317f276684429aa5ad66d87703bd75"/>
                        <w:lock w:val="sdtLocked"/>
                        <w:richText/>
                      </w:sdtPr>
                      <w:sdtContent>
                        <w:p>
                          <w:pPr>
                            <w:spacing w:line="360" w:lineRule="auto"/>
                            <w:ind w:firstLine="720"/>
                            <w:jc w:val="both"/>
                            <w:rPr>
                              <w:bCs/>
                              <w:szCs w:val="24"/>
                            </w:rPr>
                          </w:pPr>
                          <w:sdt>
                            <w:sdtPr>
                              <w:alias w:val="Numeris"/>
                              <w:tag w:val="nr_61317f276684429aa5ad66d87703bd75"/>
                              <w:lock w:val="sdtLocked"/>
                              <w:richText/>
                            </w:sdtPr>
                            <w:sdtContent>
                              <w:r>
                                <w:rPr>
                                  <w:bCs/>
                                  <w:szCs w:val="24"/>
                                </w:rPr>
                                <w:t>1</w:t>
                              </w:r>
                            </w:sdtContent>
                          </w:sdt>
                          <w:r>
                            <w:rPr>
                              <w:bCs/>
                              <w:szCs w:val="24"/>
                            </w:rPr>
                            <w:t>. Lietuvos Respublikos viešųjų ir privačių interesų derinimo valstybinėje tarnyboje įstatymo draudžiančių, įpareigojančių ar apribojančių nuostatų, išskyrus drausminio pobūdžio nuostatas, pažeidimas</w:t>
                          </w:r>
                        </w:p>
                        <w:p>
                          <w:pPr>
                            <w:spacing w:line="360" w:lineRule="auto"/>
                            <w:ind w:firstLine="720"/>
                            <w:jc w:val="both"/>
                            <w:rPr>
                              <w:bCs/>
                              <w:szCs w:val="24"/>
                            </w:rPr>
                          </w:pPr>
                          <w:r>
                            <w:rPr>
                              <w:bCs/>
                              <w:szCs w:val="24"/>
                            </w:rPr>
                            <w:t>užtraukia baudą nuo vieno šimto keturiasdešimt iki trijų šimtų eurų.</w:t>
                          </w:r>
                        </w:p>
                      </w:sdtContent>
                    </w:sdt>
                    <w:sdt>
                      <w:sdtPr>
                        <w:alias w:val="533 str. 2 d."/>
                        <w:tag w:val="part_c7617ae3a1cb4c99aafd6035594155b9"/>
                        <w:lock w:val="sdtLocked"/>
                        <w:richText/>
                      </w:sdtPr>
                      <w:sdtContent>
                        <w:p>
                          <w:pPr>
                            <w:spacing w:line="360" w:lineRule="auto"/>
                            <w:ind w:firstLine="720"/>
                            <w:jc w:val="both"/>
                            <w:rPr>
                              <w:bCs/>
                              <w:szCs w:val="24"/>
                            </w:rPr>
                          </w:pPr>
                          <w:sdt>
                            <w:sdtPr>
                              <w:alias w:val="Numeris"/>
                              <w:tag w:val="nr_c7617ae3a1cb4c99aafd6035594155b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a882a37969354254b04c752af734d0d4"/>
                    <w:lock w:val="sdtLocked"/>
                    <w:richText/>
                  </w:sdtPr>
                  <w:sdtContent>
                    <w:p>
                      <w:pPr>
                        <w:spacing w:line="360" w:lineRule="auto"/>
                        <w:ind w:firstLine="720"/>
                        <w:jc w:val="both"/>
                        <w:rPr>
                          <w:szCs w:val="24"/>
                          <w:lang w:eastAsia="lt-LT"/>
                        </w:rPr>
                      </w:pPr>
                      <w:sdt>
                        <w:sdtPr>
                          <w:alias w:val="Numeris"/>
                          <w:tag w:val="nr_a882a37969354254b04c752af734d0d4"/>
                          <w:lock w:val="sdtLocked"/>
                          <w:richText/>
                        </w:sdtPr>
                        <w:sdtContent>
                          <w:r>
                            <w:rPr>
                              <w:b/>
                              <w:szCs w:val="24"/>
                              <w:lang w:eastAsia="lt-LT"/>
                            </w:rPr>
                            <w:t>542</w:t>
                          </w:r>
                        </w:sdtContent>
                      </w:sdt>
                      <w:r>
                        <w:rPr>
                          <w:b/>
                          <w:szCs w:val="24"/>
                          <w:lang w:eastAsia="lt-LT"/>
                        </w:rPr>
                        <w:t xml:space="preserve"> straipsnis. </w:t>
                      </w:r>
                      <w:sdt>
                        <w:sdtPr>
                          <w:alias w:val="Pavadinimas"/>
                          <w:tag w:val="title_a882a37969354254b04c752af734d0d4"/>
                          <w:lock w:val="sdtLocked"/>
                          <w:richText/>
                        </w:sdtPr>
                        <w:sdtContent>
                          <w:r>
                            <w:rPr>
                              <w:b/>
                              <w:szCs w:val="24"/>
                              <w:lang w:eastAsia="lt-LT"/>
                            </w:rPr>
                            <w:t>Nepranešimas apie pasikeitusius užsieniečio duomenis</w:t>
                          </w:r>
                        </w:sdtContent>
                      </w:sdt>
                    </w:p>
                    <w:sdt>
                      <w:sdtPr>
                        <w:alias w:val="542 str. 1 d."/>
                        <w:tag w:val="part_f4b0084ba89a485796eef343e1cf5de2"/>
                        <w:lock w:val="sdtLocked"/>
                        <w:richText/>
                      </w:sdtPr>
                      <w:sdtContent>
                        <w:p>
                          <w:pPr>
                            <w:spacing w:line="360" w:lineRule="auto"/>
                            <w:ind w:firstLine="720"/>
                            <w:jc w:val="both"/>
                            <w:rPr>
                              <w:szCs w:val="24"/>
                              <w:lang w:eastAsia="lt-LT"/>
                            </w:rPr>
                          </w:pPr>
                          <w:sdt>
                            <w:sdtPr>
                              <w:alias w:val="Numeris"/>
                              <w:tag w:val="nr_f4b0084ba89a485796eef343e1cf5de2"/>
                              <w:lock w:val="sdtLocked"/>
                              <w:richText/>
                            </w:sdtPr>
                            <w:sdtContent>
                              <w:r>
                                <w:rPr>
                                  <w:szCs w:val="24"/>
                                  <w:lang w:eastAsia="lt-LT"/>
                                </w:rPr>
                                <w:t>1</w:t>
                              </w:r>
                            </w:sdtContent>
                          </w:sdt>
                          <w:r>
                            <w:rPr>
                              <w:szCs w:val="24"/>
                              <w:lang w:eastAsia="lt-LT"/>
                            </w:rPr>
                            <w:t xml:space="preserve">. Informacijos apie leidimą laikinai gyventi Lietuvos Respublikoje turinčio užsieniečio mokymosi, studijų, stažuotės, kvalifikacijos tobulinimo ar savanoriškos veiklos nutraukimą nepateikimas laiku Migracijos departamentui prie Lietuvos Respublikos vidaus reikalų ministerijos </w:t>
                          </w:r>
                        </w:p>
                        <w:p>
                          <w:pPr>
                            <w:spacing w:line="360" w:lineRule="auto"/>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214eff3411aa4850a70b76a8ddade85e"/>
                        <w:lock w:val="sdtLocked"/>
                        <w:richText/>
                      </w:sdtPr>
                      <w:sdtContent>
                        <w:p>
                          <w:pPr>
                            <w:spacing w:line="360" w:lineRule="auto"/>
                            <w:ind w:firstLine="720"/>
                            <w:jc w:val="both"/>
                            <w:rPr>
                              <w:szCs w:val="24"/>
                              <w:lang w:eastAsia="lt-LT"/>
                            </w:rPr>
                          </w:pPr>
                          <w:sdt>
                            <w:sdtPr>
                              <w:alias w:val="Numeris"/>
                              <w:tag w:val="nr_214eff3411aa4850a70b76a8ddade85e"/>
                              <w:lock w:val="sdtLocked"/>
                              <w:richText/>
                            </w:sdtPr>
                            <w:sdtContent>
                              <w:r>
                                <w:rPr>
                                  <w:szCs w:val="24"/>
                                  <w:lang w:eastAsia="lt-LT"/>
                                </w:rPr>
                                <w:t>2</w:t>
                              </w:r>
                            </w:sdtContent>
                          </w:sdt>
                          <w:r>
                            <w:rPr>
                              <w:szCs w:val="24"/>
                              <w:lang w:eastAsia="lt-LT"/>
                            </w:rPr>
                            <w:t xml:space="preserve">. Informacijos apie darbo sutarties su leidimą laikinai gyventi Lietuvos Respublikoje turinčiu užsieniečiu nutraukimą, o nustatytais atvejais – apie jo darbo užmokesčio sumažėjimą nepateikimas laiku Migracijos departamentui prie Lietuvos Respublikos vidaus reikalų ministerijos </w:t>
                          </w:r>
                        </w:p>
                        <w:p>
                          <w:pPr>
                            <w:spacing w:line="360" w:lineRule="auto"/>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74660cbe754a49f2b8466851b3b7b92a"/>
                        <w:lock w:val="sdtLocked"/>
                        <w:richText/>
                      </w:sdtPr>
                      <w:sdtContent>
                        <w:p>
                          <w:pPr>
                            <w:spacing w:line="360" w:lineRule="auto"/>
                            <w:ind w:firstLine="720"/>
                            <w:jc w:val="both"/>
                            <w:rPr>
                              <w:strike/>
                              <w:szCs w:val="24"/>
                              <w:lang w:eastAsia="lt-LT"/>
                            </w:rPr>
                          </w:pPr>
                          <w:sdt>
                            <w:sdtPr>
                              <w:alias w:val="Numeris"/>
                              <w:tag w:val="nr_74660cbe754a49f2b8466851b3b7b92a"/>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60" w:lineRule="auto"/>
                            <w:ind w:firstLine="720"/>
                            <w:jc w:val="both"/>
                            <w:rPr>
                              <w:bCs/>
                              <w:szCs w:val="24"/>
                            </w:rPr>
                          </w:pPr>
                          <w:r>
                            <w:rPr>
                              <w:szCs w:val="24"/>
                              <w:lang w:eastAsia="lt-LT"/>
                            </w:rPr>
                            <w:t xml:space="preserve">užtraukia baudą priimančiosios įmonės, įsteigtos Lietuvos Respublikoje, vadovui ar jo įgaliotam asmeniui nuo vieno šimto keturiasdešimt iki šešių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b34dc80b80e54692a038cef21a680e72"/>
                        <w:lock w:val="sdtLocked"/>
                        <w:richText/>
                      </w:sdtPr>
                      <w:sdtContent>
                        <w:p>
                          <w:pPr>
                            <w:spacing w:line="360" w:lineRule="auto"/>
                            <w:ind w:firstLine="720"/>
                            <w:jc w:val="both"/>
                            <w:rPr>
                              <w:bCs/>
                              <w:szCs w:val="24"/>
                            </w:rPr>
                          </w:pPr>
                          <w:sdt>
                            <w:sdtPr>
                              <w:alias w:val="Numeris"/>
                              <w:tag w:val="nr_b34dc80b80e54692a038cef21a680e72"/>
                              <w:lock w:val="sdtLocked"/>
                              <w:richText/>
                            </w:sdtPr>
                            <w:sdtContent>
                              <w:r>
                                <w:rPr>
                                  <w:bCs/>
                                  <w:szCs w:val="24"/>
                                </w:rPr>
                                <w:t>3</w:t>
                              </w:r>
                            </w:sdtContent>
                          </w:sdt>
                          <w:r>
                            <w:rPr>
                              <w:bCs/>
                              <w:szCs w:val="24"/>
                            </w:rPr>
                            <w:t>. Kitoks, negu nustatyta šio straipsnio 1, 2 dalyse, politinės partijos finansavimo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penkiasdešimt iki aštuonių šimtų penkiasdešimt eurų.</w:t>
                          </w:r>
                        </w:p>
                        <w:p>
                          <w:pPr>
                            <w:spacing w:line="360" w:lineRule="auto"/>
                            <w:ind w:firstLine="720"/>
                            <w:jc w:val="both"/>
                            <w:rPr>
                              <w:bCs/>
                              <w:szCs w:val="24"/>
                            </w:rPr>
                          </w:pPr>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4f8995235eec488f89ea73a7019c6682"/>
                    <w:lock w:val="sdtLocked"/>
                    <w:richText/>
                  </w:sdtPr>
                  <w:sdtContent>
                    <w:p>
                      <w:pPr>
                        <w:spacing w:line="360" w:lineRule="auto"/>
                        <w:ind w:left="2552" w:hanging="1832"/>
                        <w:jc w:val="both"/>
                        <w:rPr>
                          <w:bCs/>
                          <w:szCs w:val="24"/>
                        </w:rPr>
                      </w:pPr>
                      <w:sdt>
                        <w:sdtPr>
                          <w:alias w:val="Numeris"/>
                          <w:tag w:val="nr_4f8995235eec488f89ea73a7019c6682"/>
                          <w:lock w:val="sdtLocked"/>
                          <w:richText/>
                        </w:sdtPr>
                        <w:sdtContent>
                          <w:r>
                            <w:rPr>
                              <w:b/>
                              <w:bCs/>
                              <w:szCs w:val="24"/>
                            </w:rPr>
                            <w:t>548</w:t>
                          </w:r>
                        </w:sdtContent>
                      </w:sdt>
                      <w:r>
                        <w:rPr>
                          <w:b/>
                          <w:bCs/>
                          <w:szCs w:val="24"/>
                        </w:rPr>
                        <w:t xml:space="preserve"> straipsnis. </w:t>
                      </w:r>
                      <w:sdt>
                        <w:sdtPr>
                          <w:alias w:val="Pavadinimas"/>
                          <w:tag w:val="title_4f8995235eec488f89ea73a7019c6682"/>
                          <w:lock w:val="sdtLocked"/>
                          <w:richText/>
                        </w:sdtPr>
                        <w:sdtContent>
                          <w:r>
                            <w:rPr>
                              <w:b/>
                              <w:bCs/>
                              <w:szCs w:val="24"/>
                            </w:rPr>
                            <w:t>Visuomenės informavimo priemonių paskelbtos informacijos saugojimo tvarkos pažeidimas</w:t>
                          </w:r>
                        </w:sdtContent>
                      </w:sdt>
                    </w:p>
                    <w:sdt>
                      <w:sdtPr>
                        <w:alias w:val="548 str. 1 d."/>
                        <w:tag w:val="part_3ba5f7e7e89b4a6995b3b1971c991b8c"/>
                        <w:lock w:val="sdtLocked"/>
                        <w:richText/>
                      </w:sdtPr>
                      <w:sdtContent>
                        <w:p>
                          <w:pPr>
                            <w:spacing w:line="360" w:lineRule="auto"/>
                            <w:ind w:firstLine="720"/>
                            <w:jc w:val="both"/>
                            <w:rPr>
                              <w:bCs/>
                              <w:szCs w:val="24"/>
                            </w:rPr>
                          </w:pPr>
                          <w:sdt>
                            <w:sdtPr>
                              <w:alias w:val="Numeris"/>
                              <w:tag w:val="nr_3ba5f7e7e89b4a6995b3b1971c991b8c"/>
                              <w:lock w:val="sdtLocked"/>
                              <w:richText/>
                            </w:sdtPr>
                            <w:sdtContent>
                              <w:r>
                                <w:rPr>
                                  <w:bCs/>
                                  <w:szCs w:val="24"/>
                                </w:rPr>
                                <w:t>1</w:t>
                              </w:r>
                            </w:sdtContent>
                          </w:sdt>
                          <w:r>
                            <w:rPr>
                              <w:bCs/>
                              <w:szCs w:val="24"/>
                            </w:rPr>
                            <w:t xml:space="preserve">. Visuomenės informavimo priemonių, išskyrus </w:t>
                          </w:r>
                          <w:r>
                            <w:rPr>
                              <w:szCs w:val="24"/>
                            </w:rPr>
                            <w:t>radijo ir (ar) televizijos programų transliuotojus ir užsakomųjų visuomenės informavimo audiovizualinėmis priemonėmis paslaugų teikėjus</w:t>
                          </w:r>
                          <w:r>
                            <w:rPr>
                              <w:bCs/>
                              <w:szCs w:val="24"/>
                            </w:rPr>
                            <w:t>, paskelbtos informacijos saugojimo tvarkos pažeidimas</w:t>
                          </w:r>
                        </w:p>
                        <w:p>
                          <w:pPr>
                            <w:spacing w:line="360" w:lineRule="auto"/>
                            <w:ind w:firstLine="720"/>
                            <w:jc w:val="both"/>
                            <w:rPr>
                              <w:bCs/>
                              <w:szCs w:val="24"/>
                            </w:rPr>
                          </w:pPr>
                          <w:r>
                            <w:rPr>
                              <w:bCs/>
                              <w:szCs w:val="24"/>
                            </w:rPr>
                            <w:t>užtraukia baudą nuo devyniasdešimt iki vieno šimto penkiasdešimt eurų.</w:t>
                          </w:r>
                        </w:p>
                      </w:sdtContent>
                    </w:sdt>
                    <w:sdt>
                      <w:sdtPr>
                        <w:alias w:val="548 str. 2 d."/>
                        <w:tag w:val="part_846304ca872f4f7194653fc1abea42b7"/>
                        <w:lock w:val="sdtLocked"/>
                        <w:richText/>
                      </w:sdtPr>
                      <w:sdtContent>
                        <w:p>
                          <w:pPr>
                            <w:spacing w:line="360" w:lineRule="auto"/>
                            <w:ind w:firstLine="720"/>
                            <w:jc w:val="both"/>
                            <w:rPr>
                              <w:bCs/>
                              <w:szCs w:val="24"/>
                            </w:rPr>
                          </w:pPr>
                          <w:sdt>
                            <w:sdtPr>
                              <w:alias w:val="Numeris"/>
                              <w:tag w:val="nr_846304ca872f4f7194653fc1abea42b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eurų.</w:t>
                          </w:r>
                        </w:p>
                      </w:sdtContent>
                    </w:sdt>
                    <w:sdt>
                      <w:sdtPr>
                        <w:alias w:val="548 str. 3 d."/>
                        <w:tag w:val="part_85a703a1783e40aa8f51ef938b55f964"/>
                        <w:lock w:val="sdtLocked"/>
                        <w:richText/>
                      </w:sdtPr>
                      <w:sdtContent>
                        <w:p>
                          <w:pPr>
                            <w:spacing w:line="360" w:lineRule="auto"/>
                            <w:ind w:firstLine="720"/>
                            <w:jc w:val="both"/>
                            <w:rPr>
                              <w:szCs w:val="24"/>
                            </w:rPr>
                          </w:pPr>
                          <w:sdt>
                            <w:sdtPr>
                              <w:alias w:val="Numeris"/>
                              <w:tag w:val="nr_85a703a1783e40aa8f51ef938b55f964"/>
                              <w:lock w:val="sdtLocked"/>
                              <w:richText/>
                            </w:sdtPr>
                            <w:sdtContent>
                              <w:r>
                                <w:rPr>
                                  <w:szCs w:val="24"/>
                                  <w:lang w:eastAsia="lt-LT"/>
                                </w:rPr>
                                <w:t>3</w:t>
                              </w:r>
                            </w:sdtContent>
                          </w:sdt>
                          <w:r>
                            <w:rPr>
                              <w:szCs w:val="24"/>
                              <w:lang w:eastAsia="lt-LT"/>
                            </w:rPr>
                            <w:t>. Radijo ir (ar) televizijos programų transliuotojų ir užsakomųjų visuomenės informavimo audiovizualinėmis priemonėmis paslaugų teikėjų paskelbtos informacijos saugojimo tvarkos pažeidimas</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548 str. 4 d."/>
                        <w:tag w:val="part_830aba74f4584e8aa66e26fda042d772"/>
                        <w:lock w:val="sdtLocked"/>
                        <w:richText/>
                      </w:sdtPr>
                      <w:sdtContent>
                        <w:p>
                          <w:pPr>
                            <w:spacing w:line="360" w:lineRule="auto"/>
                            <w:ind w:firstLine="720"/>
                            <w:jc w:val="both"/>
                            <w:rPr>
                              <w:bCs/>
                              <w:szCs w:val="24"/>
                            </w:rPr>
                          </w:pPr>
                          <w:sdt>
                            <w:sdtPr>
                              <w:alias w:val="Numeris"/>
                              <w:tag w:val="nr_830aba74f4584e8aa66e26fda042d77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p>
                          <w:pPr>
                            <w:spacing w:line="360" w:lineRule="auto"/>
                            <w:ind w:firstLine="720"/>
                            <w:jc w:val="both"/>
                            <w:rPr>
                              <w:bCs/>
                              <w:szCs w:val="24"/>
                            </w:rPr>
                          </w:pPr>
                        </w:p>
                      </w:sdtContent>
                    </w:sdt>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85863b78ceeb4ae988e218d5828a2780"/>
                        <w:lock w:val="sdtLocked"/>
                        <w:richText/>
                      </w:sdtPr>
                      <w:sdtContent>
                        <w:p>
                          <w:pPr>
                            <w:spacing w:line="360" w:lineRule="auto"/>
                            <w:ind w:firstLine="720"/>
                            <w:jc w:val="both"/>
                            <w:rPr>
                              <w:bCs/>
                              <w:szCs w:val="24"/>
                            </w:rPr>
                          </w:pPr>
                          <w:sdt>
                            <w:sdtPr>
                              <w:alias w:val="Numeris"/>
                              <w:tag w:val="nr_85863b78ceeb4ae988e218d5828a278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152d53ce04de47fb8cce582378b1dc95"/>
                        <w:lock w:val="sdtLocked"/>
                        <w:richText/>
                      </w:sdtPr>
                      <w:sdtContent>
                        <w:p>
                          <w:pPr>
                            <w:spacing w:line="360" w:lineRule="auto"/>
                            <w:ind w:firstLine="720"/>
                            <w:jc w:val="both"/>
                            <w:rPr>
                              <w:bCs/>
                              <w:szCs w:val="24"/>
                            </w:rPr>
                          </w:pPr>
                          <w:sdt>
                            <w:sdtPr>
                              <w:alias w:val="Numeris"/>
                              <w:tag w:val="nr_152d53ce04de47fb8cce582378b1dc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3a1aee812feb476099822d1cf429ad53"/>
                    <w:lock w:val="sdtLocked"/>
                    <w:richText/>
                  </w:sdtPr>
                  <w:sdtContent>
                    <w:p>
                      <w:pPr>
                        <w:tabs>
                          <w:tab w:val="left" w:pos="1276"/>
                          <w:tab w:val="left" w:pos="2977"/>
                        </w:tabs>
                        <w:spacing w:line="360" w:lineRule="auto"/>
                        <w:ind w:left="2268" w:hanging="1548"/>
                        <w:jc w:val="both"/>
                        <w:rPr>
                          <w:b/>
                          <w:bCs/>
                          <w:szCs w:val="24"/>
                        </w:rPr>
                      </w:pPr>
                      <w:sdt>
                        <w:sdtPr>
                          <w:alias w:val="Numeris"/>
                          <w:tag w:val="nr_3a1aee812feb476099822d1cf429ad53"/>
                          <w:lock w:val="sdtLocked"/>
                          <w:richText/>
                        </w:sdtPr>
                        <w:sdtContent>
                          <w:r>
                            <w:rPr>
                              <w:b/>
                              <w:bCs/>
                              <w:szCs w:val="24"/>
                            </w:rPr>
                            <w:t>558</w:t>
                          </w:r>
                        </w:sdtContent>
                      </w:sdt>
                      <w:r>
                        <w:rPr>
                          <w:b/>
                          <w:bCs/>
                          <w:szCs w:val="24"/>
                        </w:rPr>
                        <w:t xml:space="preserve"> straipsnis. </w:t>
                      </w:r>
                      <w:sdt>
                        <w:sdtPr>
                          <w:alias w:val="Pavadinimas"/>
                          <w:tag w:val="title_3a1aee812feb476099822d1cf429ad53"/>
                          <w:lock w:val="sdtLocked"/>
                          <w:richText/>
                        </w:sdtPr>
                        <w:sdtContent>
                          <w:r>
                            <w:rPr>
                              <w:b/>
                              <w:bCs/>
                              <w:szCs w:val="24"/>
                            </w:rPr>
                            <w:t>Neatvykimas į privalomąją karo tarnybą arba alternatyviąją krašto apsaugos tarnybą</w:t>
                          </w:r>
                        </w:sdtContent>
                      </w:sdt>
                    </w:p>
                    <w:sdt>
                      <w:sdtPr>
                        <w:alias w:val="558 str. 1 d."/>
                        <w:tag w:val="part_f028cbfa78b64e6692f3f8d0791eb6de"/>
                        <w:lock w:val="sdtLocked"/>
                        <w:richText/>
                      </w:sdtPr>
                      <w:sdtContent>
                        <w:p>
                          <w:pPr>
                            <w:spacing w:line="360" w:lineRule="auto"/>
                            <w:ind w:firstLine="720"/>
                            <w:jc w:val="both"/>
                            <w:rPr>
                              <w:bCs/>
                              <w:szCs w:val="24"/>
                            </w:rPr>
                          </w:pPr>
                          <w:r>
                            <w:rPr>
                              <w:bCs/>
                              <w:szCs w:val="24"/>
                            </w:rPr>
                            <w:t>Neatvykimas į privalomąją karo tarnybą arba alternatyviąją krašto apsaugos tarnybą be pateisinamos priežasties iki dviejų parų</w:t>
                          </w:r>
                        </w:p>
                      </w:sdtContent>
                    </w:sdt>
                    <w:sdt>
                      <w:sdtPr>
                        <w:alias w:val="558 str. 2 d."/>
                        <w:tag w:val="part_ad6c3e1486c44c30b33183f79e86a44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40447649f6e640259f9d6782634f36f0"/>
                        <w:lock w:val="sdtLocked"/>
                        <w:richText/>
                      </w:sdtPr>
                      <w:sdtContent>
                        <w:p>
                          <w:pPr>
                            <w:spacing w:line="360" w:lineRule="auto"/>
                            <w:ind w:firstLine="720"/>
                            <w:jc w:val="both"/>
                            <w:rPr>
                              <w:szCs w:val="24"/>
                            </w:rPr>
                          </w:pPr>
                          <w:sdt>
                            <w:sdtPr>
                              <w:alias w:val="Numeris"/>
                              <w:tag w:val="nr_40447649f6e640259f9d6782634f36f0"/>
                              <w:lock w:val="sdtLocked"/>
                              <w:richText/>
                            </w:sdtPr>
                            <w:sdtContent>
                              <w:r>
                                <w:rPr>
                                  <w:color w:val="000000"/>
                                  <w:kern w:val="2"/>
                                  <w:szCs w:val="24"/>
                                </w:rPr>
                                <w:t>1</w:t>
                              </w:r>
                            </w:sdtContent>
                          </w:sdt>
                          <w:r>
                            <w:rPr>
                              <w:color w:val="000000"/>
                              <w:kern w:val="2"/>
                              <w:szCs w:val="24"/>
                            </w:rPr>
                            <w:t xml:space="preserve">. Šaukimai ir kiti procesiniai dokumentai administracinio nusižengimo teisenoje dalyvaujantiems asmenims siunčiami registruotu laišku </w:t>
                          </w:r>
                          <w:r>
                            <w:rPr>
                              <w:bCs/>
                              <w:color w:val="000000"/>
                              <w:kern w:val="2"/>
                              <w:szCs w:val="24"/>
                            </w:rPr>
                            <w:t xml:space="preserve">arba elektroniniu paštu. Registruotas laiškas siunčiamas </w:t>
                          </w:r>
                          <w:r>
                            <w:rPr>
                              <w:color w:val="000000"/>
                              <w:kern w:val="2"/>
                              <w:szCs w:val="24"/>
                            </w:rPr>
                            <w:t>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color w:val="000000"/>
                              <w:kern w:val="2"/>
                              <w:szCs w:val="24"/>
                            </w:rPr>
                            <w:t xml:space="preserve"> </w:t>
                          </w:r>
                          <w:r>
                            <w:rPr>
                              <w:color w:val="000000"/>
                              <w:kern w:val="2"/>
                              <w:szCs w:val="24"/>
                            </w:rPr>
                            <w:t>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tik tais atvejais, kai asmenys</w:t>
                          </w:r>
                          <w:r>
                            <w:rPr>
                              <w:bCs/>
                              <w:color w:val="FF0000"/>
                              <w:kern w:val="2"/>
                              <w:szCs w:val="24"/>
                            </w:rPr>
                            <w:t xml:space="preserve"> </w:t>
                          </w:r>
                          <w:r>
                            <w:rPr>
                              <w:bCs/>
                              <w:kern w:val="2"/>
                              <w:szCs w:val="24"/>
                            </w:rPr>
                            <w:t>elektroninio pašto adresą nurodė valstybės informacinėse sistemose ar registruose, kurie naudojami elektroniniu būdu teikiamoms paslaugoms gauti ar prievolėms įvykdyti.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bffb6e4e2d3a40a6b78638aaa0f3f79e"/>
                        <w:lock w:val="sdtLocked"/>
                        <w:richText/>
                      </w:sdtPr>
                      <w:sdtContent>
                        <w:p>
                          <w:pPr>
                            <w:spacing w:line="360" w:lineRule="auto"/>
                            <w:ind w:firstLine="720"/>
                            <w:jc w:val="both"/>
                            <w:rPr>
                              <w:szCs w:val="24"/>
                            </w:rPr>
                          </w:pPr>
                          <w:sdt>
                            <w:sdtPr>
                              <w:alias w:val="Numeris"/>
                              <w:tag w:val="nr_bffb6e4e2d3a40a6b78638aaa0f3f79e"/>
                              <w:lock w:val="sdtLocked"/>
                              <w:richText/>
                            </w:sdtPr>
                            <w:sdtContent>
                              <w:r>
                                <w:rPr>
                                  <w:kern w:val="2"/>
                                  <w:szCs w:val="24"/>
                                </w:rPr>
                                <w:t>1</w:t>
                              </w:r>
                            </w:sdtContent>
                          </w:sdt>
                          <w:r>
                            <w:rPr>
                              <w:kern w:val="2"/>
                              <w:szCs w:val="24"/>
                            </w:rPr>
                            <w:t xml:space="preserve">. Administracinio nusižengimo teisenoje dalyvaujantys asmenys yra administracinėn atsakomybėn traukiamas asmuo, nukentėjusysis, administracinėn atsakomybėn traukiamo asmens atstovai, nukentėjusiojo atstovai ir institucijos, kurios pareigūnas atliko administracinio nusižengimo tyrimą </w:t>
                          </w:r>
                          <w:r>
                            <w:rPr>
                              <w:bCs/>
                              <w:kern w:val="2"/>
                              <w:szCs w:val="24"/>
                            </w:rPr>
                            <w:t>arba kurioje buvo automatiškai suformuotas administracinio nusižengimo protokolas</w:t>
                          </w:r>
                          <w:r>
                            <w:rPr>
                              <w:kern w:val="2"/>
                              <w:szCs w:val="24"/>
                            </w:rPr>
                            <w:t>, atstovas.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a242c902e0074129bbf810325fca7ec6"/>
                        <w:lock w:val="sdtLocked"/>
                        <w:richText/>
                      </w:sdtPr>
                      <w:sdtContent>
                        <w:p>
                          <w:pPr>
                            <w:spacing w:line="360" w:lineRule="auto"/>
                            <w:ind w:firstLine="720"/>
                            <w:jc w:val="both"/>
                            <w:rPr>
                              <w:szCs w:val="24"/>
                              <w:lang w:eastAsia="lt-LT"/>
                            </w:rPr>
                          </w:pPr>
                          <w:sdt>
                            <w:sdtPr>
                              <w:alias w:val="Numeris"/>
                              <w:tag w:val="nr_a242c902e0074129bbf810325fca7ec6"/>
                              <w:lock w:val="sdtLocked"/>
                              <w:richText/>
                            </w:sdtPr>
                            <w:sdtContent>
                              <w:r>
                                <w:rPr>
                                  <w:szCs w:val="24"/>
                                  <w:lang w:eastAsia="lt-LT"/>
                                </w:rPr>
                                <w:t>3</w:t>
                              </w:r>
                            </w:sdtContent>
                          </w:sdt>
                          <w:r>
                            <w:rPr>
                              <w:szCs w:val="24"/>
                              <w:lang w:eastAsia="lt-LT"/>
                            </w:rPr>
                            <w:t xml:space="preserve">. Advokato įgaliojimai patvirtinami advokatų kontoros išduodamu orderiu, kito įgalioto atstovo įgaliojimai –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 </w:t>
                          </w:r>
                        </w:p>
                        <w:p>
                          <w:pPr>
                            <w:keepNext/>
                            <w:spacing w:line="360" w:lineRule="auto"/>
                            <w:ind w:firstLine="720"/>
                            <w:outlineLvl w:val="2"/>
                            <w:rPr>
                              <w:b/>
                              <w:bCs/>
                              <w:szCs w:val="24"/>
                            </w:rPr>
                          </w:pPr>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3b3b06fdf6124a33a4f9aed67ae0e2e2"/>
                            <w:lock w:val="sdtLocked"/>
                            <w:richText/>
                          </w:sdtPr>
                          <w:sdtContent>
                            <w:p>
                              <w:pPr>
                                <w:tabs>
                                  <w:tab w:val="left" w:pos="1418"/>
                                </w:tabs>
                                <w:spacing w:line="360" w:lineRule="auto"/>
                                <w:ind w:firstLine="720"/>
                                <w:jc w:val="both"/>
                                <w:rPr>
                                  <w:szCs w:val="24"/>
                                </w:rPr>
                              </w:pPr>
                              <w:sdt>
                                <w:sdtPr>
                                  <w:alias w:val="Numeris"/>
                                  <w:tag w:val="nr_3b3b06fdf6124a33a4f9aed67ae0e2e2"/>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94, 505, 507 straipsniuose numatytų administracinių nusižengimų;</w:t>
                              </w:r>
                            </w:p>
                          </w:sdtContent>
                        </w:sdt>
                        <w:sdt>
                          <w:sdtPr>
                            <w:alias w:val="589 str. 1 d. 5 p."/>
                            <w:tag w:val="part_8fed59b3033a45d8951e72577734bc54"/>
                            <w:lock w:val="sdtLocked"/>
                            <w:richText/>
                          </w:sdtPr>
                          <w:sdtContent>
                            <w:p>
                              <w:pPr>
                                <w:tabs>
                                  <w:tab w:val="left" w:pos="1418"/>
                                </w:tabs>
                                <w:spacing w:line="360" w:lineRule="auto"/>
                                <w:ind w:firstLine="720"/>
                                <w:jc w:val="both"/>
                                <w:rPr>
                                  <w:szCs w:val="24"/>
                                </w:rPr>
                              </w:pPr>
                              <w:sdt>
                                <w:sdtPr>
                                  <w:alias w:val="Numeris"/>
                                  <w:tag w:val="nr_8fed59b3033a45d8951e72577734bc54"/>
                                  <w:lock w:val="sdtLocked"/>
                                  <w:richText/>
                                </w:sdtPr>
                                <w:sdtContent>
                                  <w:r>
                                    <w:rPr>
                                      <w:szCs w:val="24"/>
                                    </w:rPr>
                                    <w:t>5</w:t>
                                  </w:r>
                                </w:sdtContent>
                              </w:sdt>
                              <w:r>
                                <w:rPr>
                                  <w:szCs w:val="24"/>
                                </w:rPr>
                                <w:t xml:space="preserve">) Vyriausiosios rinkimų komisijos pirmininkas ar jo įgaliotas šios komisijos narys – dėl šio kodekso 93 straipsnyje, 224 straipsnio 2 dalyje, 544, 545 straipsniuose numatytų administracinių nusižengimų; </w:t>
                              </w:r>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e2674a35118b444eb23fefe96e41c089"/>
                            <w:lock w:val="sdtLocked"/>
                            <w:richText/>
                          </w:sdtPr>
                          <w:sdtContent>
                            <w:p>
                              <w:pPr>
                                <w:spacing w:line="360" w:lineRule="auto"/>
                                <w:ind w:firstLine="720"/>
                                <w:jc w:val="both"/>
                                <w:rPr>
                                  <w:szCs w:val="24"/>
                                </w:rPr>
                              </w:pPr>
                              <w:sdt>
                                <w:sdtPr>
                                  <w:alias w:val="Numeris"/>
                                  <w:tag w:val="nr_e2674a35118b444eb23fefe96e41c089"/>
                                  <w:lock w:val="sdtLocked"/>
                                  <w:richText/>
                                </w:sdtPr>
                                <w:sdtContent>
                                  <w:r>
                                    <w:rPr>
                                      <w:szCs w:val="24"/>
                                    </w:rPr>
                                    <w:t>12</w:t>
                                  </w:r>
                                </w:sdtContent>
                              </w:sdt>
                              <w:r>
                                <w:rPr>
                                  <w:szCs w:val="24"/>
                                </w:rPr>
                                <w:t>) Lietuvos Respublikos valstybės saugumo departamento – dėl šio kodekso 506 straipsnio 4 dalyje, 508, 509, 553, 554, 555 straipsniuose numatytų administracinių nusižengimų;</w:t>
                              </w:r>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6b43f52f712844229d032402a72e0ac1"/>
                            <w:lock w:val="sdtLocked"/>
                            <w:richText/>
                          </w:sdtPr>
                          <w:sdtContent>
                            <w:p>
                              <w:pPr>
                                <w:spacing w:line="360" w:lineRule="auto"/>
                                <w:ind w:firstLine="720"/>
                                <w:jc w:val="both"/>
                                <w:rPr>
                                  <w:szCs w:val="24"/>
                                </w:rPr>
                              </w:pPr>
                              <w:sdt>
                                <w:sdtPr>
                                  <w:alias w:val="Numeris"/>
                                  <w:tag w:val="nr_6b43f52f712844229d032402a72e0ac1"/>
                                  <w:lock w:val="sdtLocked"/>
                                  <w:richText/>
                                </w:sdtPr>
                                <w:sdtContent>
                                  <w:r>
                                    <w:rPr>
                                      <w:szCs w:val="24"/>
                                    </w:rPr>
                                    <w:t>14</w:t>
                                  </w:r>
                                </w:sdtContent>
                              </w:sdt>
                              <w:r>
                                <w:rPr>
                                  <w:szCs w:val="24"/>
                                </w:rPr>
                                <w:t>) Valstybinės energetikos reguliavimo tarybos – dėl šio kodekso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928b2a7561b486898c775041babeff1"/>
                            <w:lock w:val="sdtLocked"/>
                            <w:richText/>
                          </w:sdtPr>
                          <w:sdtContent>
                            <w:p>
                              <w:pPr>
                                <w:spacing w:line="360" w:lineRule="auto"/>
                                <w:ind w:firstLine="720"/>
                                <w:jc w:val="both"/>
                                <w:rPr>
                                  <w:szCs w:val="24"/>
                                </w:rPr>
                              </w:pPr>
                              <w:sdt>
                                <w:sdtPr>
                                  <w:alias w:val="Numeris"/>
                                  <w:tag w:val="nr_0928b2a7561b486898c775041babeff1"/>
                                  <w:lock w:val="sdtLocked"/>
                                  <w:richText/>
                                </w:sdtPr>
                                <w:sdtContent>
                                  <w:r>
                                    <w:rPr>
                                      <w:bCs/>
                                      <w:szCs w:val="24"/>
                                      <w:lang w:eastAsia="lt-LT"/>
                                    </w:rPr>
                                    <w:t>20</w:t>
                                  </w:r>
                                </w:sdtContent>
                              </w:sdt>
                              <w:r>
                                <w:rPr>
                                  <w:bCs/>
                                  <w:szCs w:val="24"/>
                                  <w:lang w:eastAsia="lt-LT"/>
                                </w:rPr>
                                <w:t>) Lietuvos Respublikos sveikatos apsaugos ministerijos – dėl šio kodekso 68</w:t>
                              </w:r>
                              <w:r>
                                <w:rPr>
                                  <w:bCs/>
                                  <w:szCs w:val="24"/>
                                  <w:vertAlign w:val="superscript"/>
                                  <w:lang w:eastAsia="lt-LT"/>
                                </w:rPr>
                                <w:t>1</w:t>
                              </w:r>
                              <w:r>
                                <w:rPr>
                                  <w:bCs/>
                                  <w:szCs w:val="24"/>
                                  <w:lang w:eastAsia="lt-LT"/>
                                </w:rPr>
                                <w:t>,</w:t>
                              </w:r>
                              <w:r>
                                <w:rPr>
                                  <w:b/>
                                  <w:bCs/>
                                  <w:szCs w:val="24"/>
                                  <w:lang w:eastAsia="lt-LT"/>
                                </w:rPr>
                                <w:t xml:space="preserve"> </w:t>
                              </w:r>
                              <w:r>
                                <w:rPr>
                                  <w:bCs/>
                                  <w:szCs w:val="24"/>
                                  <w:lang w:eastAsia="lt-LT"/>
                                </w:rPr>
                                <w:t>505, 507 straipsniuose numatytų administracinių nusižengimų;</w:t>
                              </w:r>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ba1e82c1cd9149ada80dfafed4f5f4eb"/>
                            <w:lock w:val="sdtLocked"/>
                            <w:richText/>
                          </w:sdtPr>
                          <w:sdtContent>
                            <w:p>
                              <w:pPr>
                                <w:spacing w:line="360" w:lineRule="auto"/>
                                <w:ind w:firstLine="720"/>
                                <w:jc w:val="both"/>
                                <w:rPr>
                                  <w:szCs w:val="24"/>
                                </w:rPr>
                              </w:pPr>
                              <w:sdt>
                                <w:sdtPr>
                                  <w:alias w:val="Numeris"/>
                                  <w:tag w:val="nr_ba1e82c1cd9149ada80dfafed4f5f4eb"/>
                                  <w:lock w:val="sdtLocked"/>
                                  <w:richText/>
                                </w:sdtPr>
                                <w:sdtContent>
                                  <w:r>
                                    <w:rPr>
                                      <w:szCs w:val="24"/>
                                    </w:rPr>
                                    <w:t>23</w:t>
                                  </w:r>
                                </w:sdtContent>
                              </w:sdt>
                              <w:r>
                                <w:rPr>
                                  <w:szCs w:val="24"/>
                                </w:rPr>
                                <w:t>) Lietuvos Respublikos žemės ūkio ministerijos ir jos valdymo sričiai priskirtų įstaigų – dėl šio kodekso 48 straipsnio 1, 2 dalyse, 121, 178, 179, 181, 312, 313, 335, 336, 348, 505, 507 straipsniuose numatytų administracinių nusižengimų;</w:t>
                              </w:r>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69f73f07462b495ebda3c2b9463cd198"/>
                            <w:lock w:val="sdtLocked"/>
                            <w:richText/>
                          </w:sdtPr>
                          <w:sdtContent>
                            <w:p>
                              <w:pPr>
                                <w:spacing w:line="360" w:lineRule="auto"/>
                                <w:ind w:firstLine="720"/>
                                <w:jc w:val="both"/>
                                <w:rPr>
                                  <w:szCs w:val="24"/>
                                </w:rPr>
                              </w:pPr>
                              <w:sdt>
                                <w:sdtPr>
                                  <w:alias w:val="Numeris"/>
                                  <w:tag w:val="nr_69f73f07462b495ebda3c2b9463cd198"/>
                                  <w:lock w:val="sdtLocked"/>
                                  <w:richText/>
                                </w:sdtPr>
                                <w:sdtContent>
                                  <w:r>
                                    <w:rPr>
                                      <w:szCs w:val="24"/>
                                    </w:rPr>
                                    <w:t>30</w:t>
                                  </w:r>
                                </w:sdtContent>
                              </w:sdt>
                              <w:r>
                                <w:rPr>
                                  <w:szCs w:val="24"/>
                                </w:rPr>
                                <w:t xml:space="preserve">) Valstybinės </w:t>
                              </w:r>
                              <w:r>
                                <w:rPr>
                                  <w:color w:val="000000"/>
                                  <w:szCs w:val="24"/>
                                </w:rPr>
                                <w:t>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291 straipsnio 5 dalyje, 299 straipsnio 2, 3, 4 dalyse, 304</w:t>
                              </w:r>
                              <w:r>
                                <w:rPr>
                                  <w:color w:val="000000"/>
                                  <w:szCs w:val="24"/>
                                  <w:vertAlign w:val="superscript"/>
                                </w:rPr>
                                <w:t>2</w:t>
                              </w:r>
                              <w:r>
                                <w:rPr>
                                  <w:color w:val="000000"/>
                                  <w:szCs w:val="24"/>
                                </w:rPr>
                                <w:t xml:space="preserve"> straipsnio 2 dalyje, 312, 343,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589 str. 1 d. 31 p."/>
                            <w:tag w:val="part_f27210476f954f73a89c660343147312"/>
                            <w:lock w:val="sdtLocked"/>
                            <w:richText/>
                          </w:sdtPr>
                          <w:sdtContent>
                            <w:p>
                              <w:pPr>
                                <w:spacing w:line="360" w:lineRule="auto"/>
                                <w:ind w:firstLine="720"/>
                                <w:jc w:val="both"/>
                                <w:rPr>
                                  <w:szCs w:val="24"/>
                                </w:rPr>
                              </w:pPr>
                              <w:sdt>
                                <w:sdtPr>
                                  <w:alias w:val="Numeris"/>
                                  <w:tag w:val="nr_f27210476f954f73a89c660343147312"/>
                                  <w:lock w:val="sdtLocked"/>
                                  <w:richText/>
                                </w:sdtPr>
                                <w:sdtContent>
                                  <w:r>
                                    <w:rPr>
                                      <w:color w:val="000000"/>
                                      <w:szCs w:val="24"/>
                                    </w:rPr>
                                    <w:t>31</w:t>
                                  </w:r>
                                </w:sdtContent>
                              </w:sdt>
                              <w:r>
                                <w:rPr>
                                  <w:color w:val="000000"/>
                                  <w:szCs w:val="24"/>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111, 114,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306, 307, 308, 308</w:t>
                              </w:r>
                              <w:r>
                                <w:rPr>
                                  <w:color w:val="000000"/>
                                  <w:szCs w:val="24"/>
                                  <w:vertAlign w:val="superscript"/>
                                </w:rPr>
                                <w:t>1</w:t>
                              </w:r>
                              <w:r>
                                <w:rPr>
                                  <w:color w:val="000000"/>
                                  <w:szCs w:val="24"/>
                                </w:rPr>
                                <w:t>, 309, 310, 311, 312, 313, 315, 316, 317, 318, 346 straipsniuose</w:t>
                              </w:r>
                              <w:r>
                                <w:rPr>
                                  <w:szCs w:val="24"/>
                                </w:rPr>
                                <w:t xml:space="preserve">, 369 straipsnio 13, 14, 17, 18, 19, 20, 21, 22 dalyse, </w:t>
                              </w:r>
                              <w:r>
                                <w:rPr>
                                  <w:color w:val="000000"/>
                                  <w:szCs w:val="24"/>
                                </w:rPr>
                                <w:t>426 straipsnio 4 dalyje, 431 straipsnio 1, 2 dalyse,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32 p."/>
                            <w:tag w:val="part_50955055e54441b08d8fb44f8fd6cfa6"/>
                            <w:lock w:val="sdtLocked"/>
                            <w:richText/>
                          </w:sdtPr>
                          <w:sdtContent>
                            <w:p>
                              <w:pPr>
                                <w:spacing w:line="360" w:lineRule="auto"/>
                                <w:ind w:firstLine="720"/>
                                <w:jc w:val="both"/>
                                <w:rPr>
                                  <w:szCs w:val="24"/>
                                </w:rPr>
                              </w:pPr>
                              <w:sdt>
                                <w:sdtPr>
                                  <w:alias w:val="Numeris"/>
                                  <w:tag w:val="nr_50955055e54441b08d8fb44f8fd6cfa6"/>
                                  <w:lock w:val="sdtLocked"/>
                                  <w:richText/>
                                </w:sdtPr>
                                <w:sdtContent>
                                  <w:r>
                                    <w:rPr>
                                      <w:bCs/>
                                      <w:szCs w:val="24"/>
                                      <w:lang w:eastAsia="lt-LT"/>
                                    </w:rPr>
                                    <w:t>32</w:t>
                                  </w:r>
                                </w:sdtContent>
                              </w:sdt>
                              <w:r>
                                <w:rPr>
                                  <w:bCs/>
                                  <w:szCs w:val="24"/>
                                  <w:lang w:eastAsia="lt-LT"/>
                                </w:rPr>
                                <w:t>) Finansinių nusikaltimų tyrimo tarnybos prie Vidaus reikalų ministerijos – dėl šio kodekso 95, 127, 143, 150, 155, 158, 160, 161, 162, 163, 164, 165, 166, 168, 171, 172, 173, 174, 176, 187, 188, 193, 198, 205 straipsniuose, 209 straipsnio 1, 2, 3, 4, 5, 6, 7, 8 dalyse, 214, 224, 505 straipsniuose, 506 straipsnio 4 dalyje, 508, 515 straipsniuose numatytų administracinių nusižengimų</w:t>
                              </w:r>
                              <w:r>
                                <w:rPr>
                                  <w:szCs w:val="24"/>
                                </w:rPr>
                                <w:t>;</w:t>
                              </w:r>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4 p."/>
                            <w:tag w:val="part_9033a4ce20db4186a0c7f6abd08daf1b"/>
                            <w:lock w:val="sdtLocked"/>
                            <w:richText/>
                          </w:sdtPr>
                          <w:sdtContent>
                            <w:p>
                              <w:pPr>
                                <w:spacing w:line="360" w:lineRule="auto"/>
                                <w:ind w:firstLine="720"/>
                                <w:jc w:val="both"/>
                                <w:rPr>
                                  <w:szCs w:val="24"/>
                                </w:rPr>
                              </w:pPr>
                              <w:sdt>
                                <w:sdtPr>
                                  <w:alias w:val="Numeris"/>
                                  <w:tag w:val="nr_9033a4ce20db4186a0c7f6abd08daf1b"/>
                                  <w:lock w:val="sdtLocked"/>
                                  <w:richText/>
                                </w:sdtPr>
                                <w:sdtContent>
                                  <w:r>
                                    <w:rPr>
                                      <w:szCs w:val="24"/>
                                      <w:lang w:val="ga-IE"/>
                                    </w:rPr>
                                    <w:t>34</w:t>
                                  </w:r>
                                </w:sdtContent>
                              </w:sdt>
                              <w:r>
                                <w:rPr>
                                  <w:szCs w:val="24"/>
                                  <w:lang w:val="ga-IE"/>
                                </w:rPr>
                                <w:t>) Karo policijos – dėl šio kodekso 385 straipsnio 4, 5 dalyse, 393 straipsnio 2, 3, 8, 9</w:t>
                              </w:r>
                              <w:r>
                                <w:rPr>
                                  <w:szCs w:val="24"/>
                                </w:rPr>
                                <w:t> </w:t>
                              </w:r>
                              <w:r>
                                <w:rPr>
                                  <w:szCs w:val="24"/>
                                  <w:lang w:val="ga-IE"/>
                                </w:rPr>
                                <w:t>dalyse, 506 straipsnio 3, 4 dalyse, 508, 556, 557, 557</w:t>
                              </w:r>
                              <w:r>
                                <w:rPr>
                                  <w:szCs w:val="24"/>
                                  <w:vertAlign w:val="superscript"/>
                                  <w:lang w:val="ga-IE"/>
                                </w:rPr>
                                <w:t>1</w:t>
                              </w:r>
                              <w:r>
                                <w:rPr>
                                  <w:szCs w:val="24"/>
                                  <w:lang w:val="ga-IE"/>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89 str. 1 d. 35 p."/>
                            <w:tag w:val="part_284f1d4c3d2746dcb63c0ee67fbf3f65"/>
                            <w:lock w:val="sdtLocked"/>
                            <w:richText/>
                          </w:sdtPr>
                          <w:sdtContent>
                            <w:p>
                              <w:pPr>
                                <w:tabs>
                                  <w:tab w:val="left" w:pos="2460"/>
                                </w:tabs>
                                <w:spacing w:line="360" w:lineRule="auto"/>
                                <w:ind w:firstLine="720"/>
                                <w:jc w:val="both"/>
                                <w:rPr>
                                  <w:szCs w:val="24"/>
                                </w:rPr>
                              </w:pPr>
                              <w:sdt>
                                <w:sdtPr>
                                  <w:alias w:val="Numeris"/>
                                  <w:tag w:val="nr_284f1d4c3d2746dcb63c0ee67fbf3f65"/>
                                  <w:lock w:val="sdtLocked"/>
                                  <w:richText/>
                                </w:sdtPr>
                                <w:sdtContent>
                                  <w:r>
                                    <w:rPr>
                                      <w:szCs w:val="24"/>
                                    </w:rPr>
                                    <w:t>35</w:t>
                                  </w:r>
                                </w:sdtContent>
                              </w:sdt>
                              <w:r>
                                <w:rPr>
                                  <w:szCs w:val="24"/>
                                </w:rPr>
                                <w:t>) Kultūros paveldo departamento prie Kultūros ministerijos – dėl šio kodekso 92 straipsnio 1 dalyje, 144 straipsnio 1, 4, 5 dalyse, 177, 198, 224, 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36 p."/>
                            <w:tag w:val="part_6698759064104942a8a087df47cfe6ab"/>
                            <w:lock w:val="sdtLocked"/>
                            <w:richText/>
                          </w:sdtPr>
                          <w:sdtContent>
                            <w:p>
                              <w:pPr>
                                <w:spacing w:line="360" w:lineRule="auto"/>
                                <w:ind w:firstLine="709"/>
                                <w:jc w:val="both"/>
                                <w:rPr>
                                  <w:szCs w:val="24"/>
                                </w:rPr>
                              </w:pPr>
                              <w:sdt>
                                <w:sdtPr>
                                  <w:alias w:val="Numeris"/>
                                  <w:tag w:val="nr_6698759064104942a8a087df47cfe6ab"/>
                                  <w:lock w:val="sdtLocked"/>
                                  <w:richText/>
                                </w:sdtPr>
                                <w:sdtContent>
                                  <w:r>
                                    <w:rPr>
                                      <w:color w:val="000000"/>
                                      <w:szCs w:val="24"/>
                                    </w:rPr>
                                    <w:t>36</w:t>
                                  </w:r>
                                </w:sdtContent>
                              </w:sdt>
                              <w:r>
                                <w:rPr>
                                  <w:color w:val="000000"/>
                                  <w:szCs w:val="24"/>
                                </w:rPr>
                                <w:t>) Lietuvos automobilių kelių direkcijos prie Susisiekimo ministerijos – dėl šio kodekso 459 straipsnio 2, 3, 4,</w:t>
                              </w:r>
                              <w:r>
                                <w:rPr>
                                  <w:b/>
                                  <w:color w:val="000000"/>
                                  <w:szCs w:val="24"/>
                                </w:rPr>
                                <w:t xml:space="preserve"> </w:t>
                              </w:r>
                              <w:r>
                                <w:rPr>
                                  <w:color w:val="000000"/>
                                  <w:szCs w:val="24"/>
                                </w:rPr>
                                <w:t>5 dalyse, 460, 461, 462,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6a404f2bce7f4fc993159022aedc682a"/>
                            <w:lock w:val="sdtLocked"/>
                            <w:richText/>
                          </w:sdtPr>
                          <w:sdtContent>
                            <w:p>
                              <w:pPr>
                                <w:spacing w:line="360" w:lineRule="auto"/>
                                <w:ind w:firstLine="720"/>
                                <w:jc w:val="both"/>
                                <w:rPr>
                                  <w:szCs w:val="24"/>
                                </w:rPr>
                              </w:pPr>
                              <w:sdt>
                                <w:sdtPr>
                                  <w:alias w:val="Numeris"/>
                                  <w:tag w:val="nr_6a404f2bce7f4fc993159022aedc682a"/>
                                  <w:lock w:val="sdtLocked"/>
                                  <w:richText/>
                                </w:sdtPr>
                                <w:sdtContent>
                                  <w:r>
                                    <w:rPr>
                                      <w:szCs w:val="24"/>
                                    </w:rPr>
                                    <w:t>37</w:t>
                                  </w:r>
                                </w:sdtContent>
                              </w:sdt>
                              <w:r>
                                <w:rPr>
                                  <w:szCs w:val="24"/>
                                </w:rPr>
                                <w:t xml:space="preserve">) Lietuvos geologijos tarnybos prie Aplinkos ministerijos – dėl šio kodekso 111, 239, 253, 262, 263 straipsniuose, </w:t>
                              </w:r>
                              <w:r>
                                <w:rPr>
                                  <w:bCs/>
                                  <w:szCs w:val="24"/>
                                  <w:lang w:eastAsia="lt-LT"/>
                                </w:rPr>
                                <w:t>265 straipsnio 5 dalyje, 311</w:t>
                              </w:r>
                              <w:r>
                                <w:rPr>
                                  <w:szCs w:val="24"/>
                                </w:rPr>
                                <w:t>, 505, 507 straipsniuose numatytų administracinių nusižengimų;</w:t>
                              </w:r>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385b16ba69984c4596c8e930c12a594f"/>
                            <w:lock w:val="sdtLocked"/>
                            <w:richText/>
                          </w:sdtPr>
                          <w:sdtContent>
                            <w:p>
                              <w:pPr>
                                <w:spacing w:line="360" w:lineRule="auto"/>
                                <w:ind w:firstLine="720"/>
                                <w:jc w:val="both"/>
                                <w:rPr>
                                  <w:szCs w:val="24"/>
                                </w:rPr>
                              </w:pPr>
                              <w:sdt>
                                <w:sdtPr>
                                  <w:alias w:val="Numeris"/>
                                  <w:tag w:val="nr_385b16ba69984c4596c8e930c12a594f"/>
                                  <w:lock w:val="sdtLocked"/>
                                  <w:richText/>
                                </w:sdtPr>
                                <w:sdtContent>
                                  <w:r>
                                    <w:rPr>
                                      <w:szCs w:val="24"/>
                                    </w:rPr>
                                    <w:t>39</w:t>
                                  </w:r>
                                </w:sdtContent>
                              </w:sdt>
                              <w:r>
                                <w:rPr>
                                  <w:szCs w:val="24"/>
                                </w:rPr>
                                <w:t>) Lietuvos Respublikos ginklų fondo prie Lietuvos Respublikos vidaus reikalų ministerijos – dėl šio kodekso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89 str. 1 d. 40 p."/>
                            <w:tag w:val="part_40dce19d3cd54fa191f1260e36de7527"/>
                            <w:lock w:val="sdtLocked"/>
                            <w:richText/>
                          </w:sdtPr>
                          <w:sdtContent>
                            <w:p>
                              <w:pPr>
                                <w:spacing w:line="360" w:lineRule="auto"/>
                                <w:ind w:firstLine="720"/>
                                <w:jc w:val="both"/>
                                <w:rPr>
                                  <w:szCs w:val="24"/>
                                </w:rPr>
                              </w:pPr>
                              <w:sdt>
                                <w:sdtPr>
                                  <w:alias w:val="Numeris"/>
                                  <w:tag w:val="nr_40dce19d3cd54fa191f1260e36de7527"/>
                                  <w:lock w:val="sdtLocked"/>
                                  <w:richText/>
                                </w:sdtPr>
                                <w:sdtContent>
                                  <w:r>
                                    <w:t>40</w:t>
                                  </w:r>
                                </w:sdtContent>
                              </w:sdt>
                              <w:r>
                                <w:t>) Lietuvos Respublikos muitinės – dėl šio kodekso 47 straipsnio 3 dalyje, 49 straipsnio 5 dalyje, 63 straipsnio 6 dalyje, 64 straipsnyje, 65 straipsnio 3 dalyje, 66 straipsnio 5 dalyje, 69, 121, 122, 125 straipsniuose, 140 straipsnio 1, 2 dalyse, 141, 143, 173, 174, 176, 187, 208 straipsniuose, 209 straipsnio 1, 2, 3, 4, 5, 6, 7, 8 dalyse, 210, 211, 212, 213, 214, 215, 216, 217, 217</w:t>
                              </w:r>
                              <w:r>
                                <w:rPr>
                                  <w:vertAlign w:val="superscript"/>
                                </w:rPr>
                                <w:t>1</w:t>
                              </w:r>
                              <w:r>
                                <w:t>, 218, 219, 224 straipsniuose, 234 straipsnio 1 dalyje, 245 straipsnyje, 251 straipsnio 1, 2, 3, 5, 6, 7, 8, 9, 10, 11, 12, 13, 14, 15, 16, 17, 18, 19 dalyse, 284 straipsnio 5, 6 dalyse, 285 straipsnio 1 dalyje, 303 straipsnio 1, 2, 3 dalyse, 304</w:t>
                              </w:r>
                              <w:r>
                                <w:rPr>
                                  <w:vertAlign w:val="superscript"/>
                                </w:rPr>
                                <w:t>2</w:t>
                              </w:r>
                              <w:r>
                                <w:t xml:space="preserve"> straipsnio 2 dalyje, 308 straipsnio 6 dalyje, </w:t>
                              </w:r>
                              <w:r>
                                <w:rPr>
                                  <w:color w:val="000000"/>
                                </w:rPr>
                                <w:t>308</w:t>
                              </w:r>
                              <w:r>
                                <w:rPr>
                                  <w:color w:val="000000"/>
                                  <w:vertAlign w:val="superscript"/>
                                </w:rPr>
                                <w:t>1</w:t>
                              </w:r>
                              <w:r>
                                <w:rPr>
                                  <w:color w:val="000000"/>
                                </w:rPr>
                                <w:t xml:space="preserve"> straipsnio 2, 3, 5, 7, 8 dalyse, </w:t>
                              </w:r>
                              <w:r>
                                <w:t xml:space="preserve">309 straipsnio 6, 9 dalyse, 310 straipsnio </w:t>
                              </w:r>
                              <w:r>
                                <w:rPr>
                                  <w:bCs/>
                                </w:rPr>
                                <w:t>12, 13</w:t>
                              </w:r>
                              <w:r>
                                <w:t xml:space="preserve"> dalyse, 312 straipsnio 1, 3, 4 dalyse, 341 straipsnyje, 342 straipsnio </w:t>
                              </w:r>
                              <w:r>
                                <w:rPr>
                                  <w:bCs/>
                                </w:rPr>
                                <w:t>5, 6</w:t>
                              </w:r>
                              <w:r>
                                <w:t xml:space="preserve"> dalyse, 408, 412 straipsniuose, 426 straipsnio 4 dalyje, 431 straipsnio 1, 2 dalyse, 436, 437, 450 straipsniuose, 459 straipsnio </w:t>
                              </w:r>
                              <w:r>
                                <w:rPr>
                                  <w:color w:val="000000"/>
                                </w:rPr>
                                <w:t>4, 5, 6, 9 dalyse,</w:t>
                              </w:r>
                              <w:r>
                                <w:t xml:space="preserve"> 463, 464, 475, 504, 505 straipsniuose, 506 straipsnio 4 dalyje, 508, 510</w:t>
                              </w:r>
                              <w:r>
                                <w:rPr>
                                  <w:vertAlign w:val="superscript"/>
                                </w:rPr>
                                <w:t>1</w:t>
                              </w:r>
                              <w:r>
                                <w:t>,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40ffedca7ff2400699e79d7333092a11"/>
                            <w:lock w:val="sdtLocked"/>
                            <w:richText/>
                          </w:sdtPr>
                          <w:sdtContent>
                            <w:p>
                              <w:pPr>
                                <w:spacing w:line="360" w:lineRule="auto"/>
                                <w:ind w:firstLine="720"/>
                                <w:jc w:val="both"/>
                                <w:rPr>
                                  <w:szCs w:val="24"/>
                                </w:rPr>
                              </w:pPr>
                              <w:sdt>
                                <w:sdtPr>
                                  <w:alias w:val="Numeris"/>
                                  <w:tag w:val="nr_40ffedca7ff2400699e79d7333092a11"/>
                                  <w:lock w:val="sdtLocked"/>
                                  <w:richText/>
                                </w:sdtPr>
                                <w:sdtContent>
                                  <w:r>
                                    <w:rPr>
                                      <w:szCs w:val="24"/>
                                    </w:rPr>
                                    <w:t>43</w:t>
                                  </w:r>
                                </w:sdtContent>
                              </w:sdt>
                              <w:r>
                                <w:rPr>
                                  <w:szCs w:val="24"/>
                                </w:rPr>
                                <w:t>) miškų urėdijos (urėdijų)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4 p."/>
                            <w:tag w:val="part_da8fc2c60efb45a2806fc5e2b2120eac"/>
                            <w:lock w:val="sdtLocked"/>
                            <w:richText/>
                          </w:sdtPr>
                          <w:sdtContent>
                            <w:p>
                              <w:pPr>
                                <w:spacing w:line="360" w:lineRule="auto"/>
                                <w:ind w:firstLine="720"/>
                                <w:jc w:val="both"/>
                                <w:rPr>
                                  <w:szCs w:val="24"/>
                                </w:rPr>
                              </w:pPr>
                              <w:sdt>
                                <w:sdtPr>
                                  <w:alias w:val="Numeris"/>
                                  <w:tag w:val="nr_da8fc2c60efb45a2806fc5e2b2120eac"/>
                                  <w:lock w:val="sdtLocked"/>
                                  <w:richText/>
                                </w:sdtPr>
                                <w:sdtContent>
                                  <w:r>
                                    <w:rPr>
                                      <w:szCs w:val="24"/>
                                    </w:rPr>
                                    <w:t>44</w:t>
                                  </w:r>
                                </w:sdtContent>
                              </w:sdt>
                              <w:r>
                                <w:rPr>
                                  <w:szCs w:val="24"/>
                                </w:rPr>
                                <w:t>) Mobilizacijos ir pilietinio pasipriešinimo departamento prie Krašto apsaugos ministerijos – dėl šio kodekso 505, 507, 516, 517 straipsniuose numatytų administracinių nusižengimų;</w:t>
                              </w:r>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e743a9aff0774c509d10c7d26d3665bf"/>
                            <w:lock w:val="sdtLocked"/>
                            <w:richText/>
                          </w:sdtPr>
                          <w:sdtContent>
                            <w:p>
                              <w:pPr>
                                <w:spacing w:line="360" w:lineRule="auto"/>
                                <w:ind w:firstLine="720"/>
                                <w:jc w:val="both"/>
                                <w:rPr>
                                  <w:szCs w:val="24"/>
                                </w:rPr>
                              </w:pPr>
                              <w:sdt>
                                <w:sdtPr>
                                  <w:alias w:val="Numeris"/>
                                  <w:tag w:val="nr_e743a9aff0774c509d10c7d26d3665bf"/>
                                  <w:lock w:val="sdtLocked"/>
                                  <w:richText/>
                                </w:sdtPr>
                                <w:sdtContent>
                                  <w:r>
                                    <w:rPr>
                                      <w:szCs w:val="24"/>
                                      <w:lang w:eastAsia="lt-LT"/>
                                    </w:rPr>
                                    <w:t>46</w:t>
                                  </w:r>
                                </w:sdtContent>
                              </w:sdt>
                              <w:r>
                                <w:rPr>
                                  <w:szCs w:val="24"/>
                                  <w:lang w:eastAsia="lt-LT"/>
                                </w:rPr>
                                <w:t>) Nacionalinio kibernetinio saugumo centro – dėl šio kodekso 479 straipsnio 1, 2, 4 dalyse, 480,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8d0b0c63de4248ea95607b64972e3957"/>
                            <w:lock w:val="sdtLocked"/>
                            <w:richText/>
                          </w:sdtPr>
                          <w:sdtContent>
                            <w:p>
                              <w:pPr>
                                <w:spacing w:line="360" w:lineRule="auto"/>
                                <w:ind w:firstLine="720"/>
                                <w:jc w:val="both"/>
                                <w:rPr>
                                  <w:szCs w:val="24"/>
                                </w:rPr>
                              </w:pPr>
                              <w:r>
                                <w:rPr>
                                  <w:color w:val="000000"/>
                                  <w:szCs w:val="24"/>
                                  <w:lang w:eastAsia="lt-LT"/>
                                </w:rPr>
                                <w:t>49) policijos – dėl šio kodekso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color w:val="000000"/>
                                  <w:szCs w:val="24"/>
                                  <w:vertAlign w:val="superscript"/>
                                  <w:lang w:eastAsia="lt-LT"/>
                                </w:rPr>
                                <w:t>1</w:t>
                              </w:r>
                              <w:r>
                                <w:rPr>
                                  <w:color w:val="000000"/>
                                  <w:szCs w:val="24"/>
                                  <w:lang w:eastAsia="lt-LT"/>
                                </w:rPr>
                                <w:t>, 214, 219, 220, 224, 225, 226, 227, 228, 229, 230, 231, 232, 233, 234, 234</w:t>
                              </w:r>
                              <w:r>
                                <w:rPr>
                                  <w:color w:val="000000"/>
                                  <w:szCs w:val="24"/>
                                  <w:vertAlign w:val="superscript"/>
                                  <w:lang w:eastAsia="lt-LT"/>
                                </w:rPr>
                                <w:t>1</w:t>
                              </w:r>
                              <w:r>
                                <w:rPr>
                                  <w:color w:val="000000"/>
                                  <w:szCs w:val="24"/>
                                  <w:lang w:eastAsia="lt-LT"/>
                                </w:rPr>
                                <w:t>, 234</w:t>
                              </w:r>
                              <w:r>
                                <w:rPr>
                                  <w:color w:val="000000"/>
                                  <w:szCs w:val="24"/>
                                  <w:vertAlign w:val="superscript"/>
                                  <w:lang w:eastAsia="lt-LT"/>
                                </w:rPr>
                                <w:t xml:space="preserve">2 </w:t>
                              </w:r>
                              <w:r>
                                <w:rPr>
                                  <w:color w:val="000000"/>
                                  <w:szCs w:val="24"/>
                                  <w:lang w:eastAsia="lt-LT"/>
                                </w:rPr>
                                <w:t>straipsniuose, 281 straipsnio 1, 2 dalyse, 282, 290, 306, 307, 321, 336, 339, 340, 342, 346, 366, 367, 368 straipsniuose, 369 straipsnio 5, 6</w:t>
                              </w:r>
                              <w:r>
                                <w:t>,</w:t>
                              </w:r>
                              <w:r>
                                <w:rPr>
                                  <w:bCs/>
                                </w:rPr>
                                <w:t xml:space="preserve"> </w:t>
                              </w:r>
                              <w:r>
                                <w:t>11, 12, 15, 16 </w:t>
                              </w:r>
                              <w:r>
                                <w:rPr>
                                  <w:color w:val="000000"/>
                                  <w:szCs w:val="24"/>
                                  <w:lang w:eastAsia="lt-LT"/>
                                </w:rPr>
                                <w:t xml:space="preserve"> 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vertAlign w:val="superscript"/>
                                  <w:lang w:eastAsia="lt-LT"/>
                                </w:rPr>
                                <w:t>1</w:t>
                              </w:r>
                              <w:r>
                                <w:rPr>
                                  <w:color w:val="000000"/>
                                  <w:szCs w:val="24"/>
                                  <w:lang w:eastAsia="lt-LT"/>
                                </w:rPr>
                                <w:t>, 485, 486, 487, 488, 489, 490, 491, 492, 493, 494, 494</w:t>
                              </w:r>
                              <w:r>
                                <w:rPr>
                                  <w:color w:val="000000"/>
                                  <w:szCs w:val="24"/>
                                  <w:vertAlign w:val="superscript"/>
                                  <w:lang w:eastAsia="lt-LT"/>
                                </w:rPr>
                                <w:t>1</w:t>
                              </w:r>
                              <w:r>
                                <w:rPr>
                                  <w:color w:val="000000"/>
                                  <w:szCs w:val="24"/>
                                  <w:lang w:eastAsia="lt-LT"/>
                                </w:rPr>
                                <w:t>, 495 straipsniuose, 496 straipsnio 1, 2 dalyse, 506 straipsnio 1, 2, 4, 5, 6 dalyse,</w:t>
                              </w:r>
                              <w:r>
                                <w:rPr>
                                  <w:b/>
                                  <w:color w:val="000000"/>
                                </w:rPr>
                                <w:t xml:space="preserve"> </w:t>
                              </w:r>
                              <w:r>
                                <w:rPr>
                                  <w:color w:val="000000"/>
                                  <w:szCs w:val="24"/>
                                  <w:lang w:eastAsia="lt-LT"/>
                                </w:rPr>
                                <w:t>508, 510</w:t>
                              </w:r>
                              <w:r>
                                <w:rPr>
                                  <w:color w:val="000000"/>
                                  <w:szCs w:val="24"/>
                                  <w:vertAlign w:val="superscript"/>
                                  <w:lang w:eastAsia="lt-LT"/>
                                </w:rPr>
                                <w:t>1</w:t>
                              </w:r>
                              <w:r>
                                <w:rPr>
                                  <w:color w:val="000000"/>
                                  <w:szCs w:val="24"/>
                                  <w:lang w:eastAsia="lt-LT"/>
                                </w:rPr>
                                <w:t>, 511, 512, 513, 518, 519, 520, 521, 523, 524, 527, 528, 530, 534, 535, 538, 540, 546, 553, 555</w:t>
                              </w:r>
                              <w:r>
                                <w:rPr>
                                  <w:color w:val="000000"/>
                                  <w:szCs w:val="24"/>
                                  <w:vertAlign w:val="superscript"/>
                                  <w:lang w:eastAsia="lt-LT"/>
                                </w:rPr>
                                <w:t>1</w:t>
                              </w:r>
                              <w:r>
                                <w:rPr>
                                  <w:color w:val="000000"/>
                                  <w:szCs w:val="24"/>
                                  <w:lang w:eastAsia="lt-LT"/>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sdtContent>
                        </w:sdt>
                        <w:sdt>
                          <w:sdtPr>
                            <w:alias w:val="589 str. 1 d. 50 p."/>
                            <w:tag w:val="part_db498c1096a444d89f4820909fce41cb"/>
                            <w:lock w:val="sdtLocked"/>
                            <w:richText/>
                          </w:sdtPr>
                          <w:sdtContent>
                            <w:p>
                              <w:pPr>
                                <w:spacing w:line="360" w:lineRule="auto"/>
                                <w:ind w:firstLine="720"/>
                                <w:jc w:val="both"/>
                                <w:rPr>
                                  <w:szCs w:val="24"/>
                                </w:rPr>
                              </w:pPr>
                              <w:sdt>
                                <w:sdtPr>
                                  <w:alias w:val="Numeris"/>
                                  <w:tag w:val="nr_db498c1096a444d89f4820909fce41cb"/>
                                  <w:lock w:val="sdtLocked"/>
                                  <w:richText/>
                                </w:sdtPr>
                                <w:sdtContent>
                                  <w:r>
                                    <w:rPr>
                                      <w:szCs w:val="24"/>
                                    </w:rPr>
                                    <w:t>50</w:t>
                                  </w:r>
                                </w:sdtContent>
                              </w:sdt>
                              <w:r>
                                <w:rPr>
                                  <w:szCs w:val="24"/>
                                </w:rPr>
                                <w:t>) Priešgaisrinės apsaugos ir gelbėjimo departamento prie Vidaus reikalų ministerijos – dėl šio kodekso 254, 279, 286, 288, 493, 505 straipsniuose, 506 straipsnio 4 dalyje, 507, 508, 525, 526 straipsniuose numatytų administracinių nusižengimų;</w:t>
                              </w:r>
                            </w:p>
                          </w:sdtContent>
                        </w:sdt>
                        <w:sdt>
                          <w:sdtPr>
                            <w:alias w:val="589 str. 1 d. 51 p."/>
                            <w:tag w:val="part_041dcfca41c44c87bc840c9d79efd0a8"/>
                            <w:lock w:val="sdtLocked"/>
                            <w:richText/>
                          </w:sdtPr>
                          <w:sdtContent>
                            <w:p>
                              <w:pPr>
                                <w:spacing w:line="360" w:lineRule="auto"/>
                                <w:ind w:firstLine="720"/>
                                <w:jc w:val="both"/>
                                <w:rPr>
                                  <w:szCs w:val="24"/>
                                </w:rPr>
                              </w:pPr>
                              <w:sdt>
                                <w:sdtPr>
                                  <w:alias w:val="Numeris"/>
                                  <w:tag w:val="nr_041dcfca41c44c87bc840c9d79efd0a8"/>
                                  <w:lock w:val="sdtLocked"/>
                                  <w:richText/>
                                </w:sdtPr>
                                <w:sdtContent>
                                  <w:r>
                                    <w:rPr>
                                      <w:szCs w:val="24"/>
                                    </w:rPr>
                                    <w:t>51</w:t>
                                  </w:r>
                                </w:sdtContent>
                              </w:sdt>
                              <w:r>
                                <w:rPr>
                                  <w:szCs w:val="24"/>
                                </w:rPr>
                                <w:t>) Radiacinės saugos centro – dėl šio kodekso 47, 53 straipsniuose, 127 straipsnio 1, 2 dalyse, 139, 240, 242, 245, 358, 359, 505, 507, 546 straipsniuose numatytų administracinių nusižengimų;</w:t>
                              </w:r>
                            </w:p>
                          </w:sdtContent>
                        </w:sdt>
                        <w:sdt>
                          <w:sdtPr>
                            <w:alias w:val="589 str. 1 d. 52 p."/>
                            <w:tag w:val="part_70a10cc7f16e4657838b6a90896116e4"/>
                            <w:lock w:val="sdtLocked"/>
                            <w:richText/>
                          </w:sdtPr>
                          <w:sdtContent>
                            <w:p>
                              <w:pPr>
                                <w:tabs>
                                  <w:tab w:val="left" w:pos="-7230"/>
                                </w:tabs>
                                <w:spacing w:line="360" w:lineRule="auto"/>
                                <w:ind w:firstLine="720"/>
                                <w:jc w:val="both"/>
                                <w:rPr>
                                  <w:szCs w:val="24"/>
                                </w:rPr>
                              </w:pPr>
                              <w:sdt>
                                <w:sdtPr>
                                  <w:alias w:val="Numeris"/>
                                  <w:tag w:val="nr_70a10cc7f16e4657838b6a90896116e4"/>
                                  <w:lock w:val="sdtLocked"/>
                                  <w:richText/>
                                </w:sdtPr>
                                <w:sdtContent>
                                  <w:r>
                                    <w:rPr>
                                      <w:szCs w:val="24"/>
                                    </w:rPr>
                                    <w:t>52</w:t>
                                  </w:r>
                                </w:sdtContent>
                              </w:sdt>
                              <w:r>
                                <w:rPr>
                                  <w:szCs w:val="24"/>
                                </w:rPr>
                                <w:t>) Socialinių paslaugų priežiūros departamento prie Socialinės apsaugos ir darbo ministerijos – dėl šio kodekso 107, 505, 507 straipsniuose numatytų administracinių nusižengimų;</w:t>
                              </w:r>
                            </w:p>
                          </w:sdtContent>
                        </w:sdt>
                        <w:sdt>
                          <w:sdtPr>
                            <w:alias w:val="589 str. 1 d. 53 p."/>
                            <w:tag w:val="part_f0536ecb907f46509e36784935aaacf5"/>
                            <w:lock w:val="sdtLocked"/>
                            <w:richText/>
                          </w:sdtPr>
                          <w:sdtContent>
                            <w:p>
                              <w:pPr>
                                <w:spacing w:line="360" w:lineRule="auto"/>
                                <w:ind w:firstLine="720"/>
                                <w:jc w:val="both"/>
                                <w:rPr>
                                  <w:szCs w:val="24"/>
                                </w:rPr>
                              </w:pPr>
                              <w:sdt>
                                <w:sdtPr>
                                  <w:alias w:val="Numeris"/>
                                  <w:tag w:val="nr_f0536ecb907f46509e36784935aaacf5"/>
                                  <w:lock w:val="sdtLocked"/>
                                  <w:richText/>
                                </w:sdtPr>
                                <w:sdtContent>
                                  <w:r>
                                    <w:rPr>
                                      <w:szCs w:val="24"/>
                                    </w:rPr>
                                    <w:t>53</w:t>
                                  </w:r>
                                </w:sdtContent>
                              </w:sdt>
                              <w:r>
                                <w:rPr>
                                  <w:szCs w:val="24"/>
                                </w:rPr>
                                <w:t>) Vadovybės apsaugos departamento prie Vidaus reikalų ministerijos – dėl šio kodekso 505 straipsnyje, 506 straipsnio 4 dalyje, 508, 514 straipsniuose numatytų administracinių nusižengimų;</w:t>
                              </w:r>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962837082bfe4b7490dc461152595fc2"/>
                            <w:lock w:val="sdtLocked"/>
                            <w:richText/>
                          </w:sdtPr>
                          <w:sdtContent>
                            <w:p>
                              <w:pPr>
                                <w:tabs>
                                  <w:tab w:val="left" w:pos="851"/>
                                </w:tabs>
                                <w:spacing w:line="360" w:lineRule="auto"/>
                                <w:ind w:firstLine="720"/>
                                <w:jc w:val="both"/>
                                <w:rPr>
                                  <w:szCs w:val="24"/>
                                </w:rPr>
                              </w:pPr>
                              <w:sdt>
                                <w:sdtPr>
                                  <w:alias w:val="Numeris"/>
                                  <w:tag w:val="nr_962837082bfe4b7490dc461152595fc2"/>
                                  <w:lock w:val="sdtLocked"/>
                                  <w:richText/>
                                </w:sdtPr>
                                <w:sdtContent>
                                  <w:r>
                                    <w:rPr>
                                      <w:szCs w:val="24"/>
                                      <w:lang w:eastAsia="lt-LT"/>
                                    </w:rPr>
                                    <w:t>55</w:t>
                                  </w:r>
                                </w:sdtContent>
                              </w:sdt>
                              <w:r>
                                <w:rPr>
                                  <w:szCs w:val="24"/>
                                  <w:lang w:eastAsia="lt-LT"/>
                                </w:rPr>
                                <w:t>) Valstybės sienos apsaugos tarnybos prie Vidaus reikalų ministerijos – dėl šio kodekso 47 straipsnio 3 dalyje, 65 straipsnio 3 dalyje, 115, 208 straipsniuose, 209 straipsnio 1, 2, 3, 4, 5, 6, 7, 8 dalyse, 214, 224, 266 straipsniuose, 282 straipsnio 1 dalyje, 290 straipsnio 1 dalyje, 373 straipsnio 1 dalyje, 374 straipsnyje, 406 straipsnio 1, 2, 3, 5 dalyse, 408 straipsnyje, 410 straipsnio 1 dalyje, 415 straipsnyje, 416 straipsnio 1, 2, 3, 4, 5, 6 dalyse, 417 straipsnio 1, 2, 3, 4, 6, 8 dalyse, 420 straipsnio 1, 2 dalyse, 421, 422, 424 straipsniuose, 426 straipsnio 4 dalyje, 428 straipsnio 1 dalyje, 431 straipsnio 1, 2 dalyse, 432, 436, 438 straipsniuose, 439 straipsnio 2 dalyje, 450, 481, 484</w:t>
                              </w:r>
                              <w:r>
                                <w:rPr>
                                  <w:b/>
                                  <w:szCs w:val="24"/>
                                  <w:lang w:eastAsia="lt-LT"/>
                                </w:rPr>
                                <w:t xml:space="preserve"> </w:t>
                              </w:r>
                              <w:r>
                                <w:rPr>
                                  <w:szCs w:val="24"/>
                                  <w:lang w:eastAsia="lt-LT"/>
                                </w:rPr>
                                <w:t>straipsniuose, 506 straipsnio 4 dalyje, 508,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2b59ce97c39b4987979bb43ca1db82ae"/>
                            <w:lock w:val="sdtLocked"/>
                            <w:richText/>
                          </w:sdtPr>
                          <w:sdtContent>
                            <w:p>
                              <w:pPr>
                                <w:tabs>
                                  <w:tab w:val="left" w:pos="851"/>
                                </w:tabs>
                                <w:spacing w:line="360" w:lineRule="auto"/>
                                <w:ind w:firstLine="720"/>
                                <w:jc w:val="both"/>
                                <w:rPr>
                                  <w:szCs w:val="24"/>
                                </w:rPr>
                              </w:pPr>
                              <w:sdt>
                                <w:sdtPr>
                                  <w:alias w:val="Numeris"/>
                                  <w:tag w:val="nr_2b59ce97c39b4987979bb43ca1db82ae"/>
                                  <w:lock w:val="sdtLocked"/>
                                  <w:richText/>
                                </w:sdtPr>
                                <w:sdtContent>
                                  <w:r>
                                    <w:rPr>
                                      <w:color w:val="000000"/>
                                      <w:szCs w:val="24"/>
                                      <w:lang w:eastAsia="lt-LT"/>
                                    </w:rPr>
                                    <w:t>58</w:t>
                                  </w:r>
                                </w:sdtContent>
                              </w:sdt>
                              <w:r>
                                <w:rPr>
                                  <w:color w:val="000000"/>
                                  <w:szCs w:val="24"/>
                                  <w:lang w:eastAsia="lt-LT"/>
                                </w:rPr>
                                <w:t>) Valstybinės darbo inspekcijos prie Socialinės apsaugos ir darbo ministerijos – dėl šio kodekso 95, 96, 97, 98, 98</w:t>
                              </w:r>
                              <w:r>
                                <w:rPr>
                                  <w:color w:val="000000"/>
                                  <w:szCs w:val="24"/>
                                  <w:vertAlign w:val="superscript"/>
                                  <w:lang w:eastAsia="lt-LT"/>
                                </w:rPr>
                                <w:t>1</w:t>
                              </w:r>
                              <w:r>
                                <w:rPr>
                                  <w:color w:val="000000"/>
                                  <w:szCs w:val="24"/>
                                  <w:lang w:eastAsia="lt-LT"/>
                                </w:rPr>
                                <w:t>, 99, 100, 101, 102, 103, 104, 105, 106, 127, 150, 224 straipsniuose, 234 straipsnio 4 dalyje, 308 straipsnio 1, 11, 17, 20, 21, 22, 23 dalyse, 308</w:t>
                              </w:r>
                              <w:r>
                                <w:rPr>
                                  <w:color w:val="000000"/>
                                  <w:szCs w:val="24"/>
                                  <w:vertAlign w:val="superscript"/>
                                  <w:lang w:eastAsia="lt-LT"/>
                                </w:rPr>
                                <w:t>1</w:t>
                              </w:r>
                              <w:r>
                                <w:rPr>
                                  <w:color w:val="000000"/>
                                  <w:szCs w:val="24"/>
                                  <w:lang w:eastAsia="lt-LT"/>
                                </w:rPr>
                                <w:t>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d9fabd89435b4d68898d0fca7c13e070"/>
                            <w:lock w:val="sdtLocked"/>
                            <w:richText/>
                          </w:sdtPr>
                          <w:sdtContent>
                            <w:p>
                              <w:pPr>
                                <w:spacing w:line="360" w:lineRule="auto"/>
                                <w:ind w:firstLine="720"/>
                                <w:jc w:val="both"/>
                                <w:rPr>
                                  <w:szCs w:val="24"/>
                                </w:rPr>
                              </w:pPr>
                              <w:sdt>
                                <w:sdtPr>
                                  <w:alias w:val="Numeris"/>
                                  <w:tag w:val="nr_d9fabd89435b4d68898d0fca7c13e070"/>
                                  <w:lock w:val="sdtLocked"/>
                                  <w:richText/>
                                </w:sdtPr>
                                <w:sdtContent>
                                  <w:r>
                                    <w:rPr>
                                      <w:szCs w:val="24"/>
                                    </w:rPr>
                                    <w:t>62</w:t>
                                  </w:r>
                                </w:sdtContent>
                              </w:sdt>
                              <w:r>
                                <w:rPr>
                                  <w:szCs w:val="24"/>
                                </w:rPr>
                                <w:t>) Valstybinės gyvulių veislininkystės priežiūros tarnybos prie Žemės ūkio ministerijos – dėl šio kodekso 304</w:t>
                              </w:r>
                              <w:r>
                                <w:rPr>
                                  <w:szCs w:val="24"/>
                                  <w:vertAlign w:val="superscript"/>
                                </w:rPr>
                                <w:t>1</w:t>
                              </w:r>
                              <w:r>
                                <w:rPr>
                                  <w:szCs w:val="24"/>
                                </w:rPr>
                                <w:t>, 345,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589 str. 1 d. 63 p."/>
                            <w:tag w:val="part_2fc06f9579064f1a977b2d6a121a770d"/>
                            <w:lock w:val="sdtLocked"/>
                            <w:richText/>
                          </w:sdtPr>
                          <w:sdtContent>
                            <w:p>
                              <w:pPr>
                                <w:spacing w:line="340" w:lineRule="atLeast"/>
                                <w:ind w:firstLine="720"/>
                                <w:jc w:val="both"/>
                                <w:rPr>
                                  <w:szCs w:val="24"/>
                                </w:rPr>
                              </w:pPr>
                              <w:sdt>
                                <w:sdtPr>
                                  <w:alias w:val="Numeris"/>
                                  <w:tag w:val="nr_2fc06f9579064f1a977b2d6a121a770d"/>
                                  <w:lock w:val="sdtLocked"/>
                                  <w:richText/>
                                </w:sdtPr>
                                <w:sdtContent>
                                  <w:r>
                                    <w:rPr>
                                      <w:color w:val="000000"/>
                                      <w:szCs w:val="24"/>
                                      <w:lang w:eastAsia="lt-LT"/>
                                    </w:rPr>
                                    <w:t>63</w:t>
                                  </w:r>
                                </w:sdtContent>
                              </w:sdt>
                              <w:r>
                                <w:rPr>
                                  <w:color w:val="000000"/>
                                  <w:szCs w:val="24"/>
                                  <w:lang w:eastAsia="lt-LT"/>
                                </w:rPr>
                                <w:t>) Lietuvos transporto saugos administracijos</w:t>
                              </w:r>
                              <w:r>
                                <w:rPr>
                                  <w:i/>
                                  <w:iCs/>
                                  <w:color w:val="000000"/>
                                  <w:szCs w:val="24"/>
                                  <w:lang w:eastAsia="lt-LT"/>
                                </w:rPr>
                                <w:t xml:space="preserve"> </w:t>
                              </w:r>
                              <w:r>
                                <w:rPr>
                                  <w:color w:val="000000"/>
                                  <w:szCs w:val="24"/>
                                  <w:lang w:eastAsia="lt-LT"/>
                                </w:rPr>
                                <w:t xml:space="preserve">– dėl šio kodekso 127 straipsnio 1, 2 dalyse, 150, 306, 307 straipsniuose, 369 straipsnio 5, 6 dalyse, 370, 372, 373, 374, 375, 376, 377, 378, 379, 380, 381, 382, 383, 384, </w:t>
                              </w:r>
                              <w:r>
                                <w:rPr>
                                  <w:szCs w:val="24"/>
                                  <w:lang w:eastAsia="lt-LT"/>
                                </w:rPr>
                                <w:t>385, 386, 387, 388, 389, 390, 391, 392, 393, 394, 395, 396, 397, 398</w:t>
                              </w:r>
                              <w:r>
                                <w:rPr>
                                  <w:color w:val="000000"/>
                                  <w:szCs w:val="24"/>
                                  <w:lang w:eastAsia="lt-LT"/>
                                </w:rPr>
                                <w:t xml:space="preserve"> straipsniuose, 401 </w:t>
                              </w:r>
                              <w:r>
                                <w:rPr>
                                  <w:szCs w:val="24"/>
                                  <w:lang w:eastAsia="lt-LT"/>
                                </w:rPr>
                                <w:t>straipsnio 1, 2, 3, 4, 5, 6, 7, 8, 9, 10, 11, 12, 13, 14, 15, 16, 17, 18, 19, 20, 21, 22, 23, 25, 26 dalyse</w:t>
                              </w:r>
                              <w:r>
                                <w:rPr>
                                  <w:color w:val="000000"/>
                                  <w:szCs w:val="24"/>
                                  <w:lang w:eastAsia="lt-LT"/>
                                </w:rPr>
                                <w:t>, 402, 403, 404, 405, 406, 407, 409, 410, 411, 413</w:t>
                              </w:r>
                              <w:r>
                                <w:rPr>
                                  <w:bCs/>
                                  <w:color w:val="000000"/>
                                  <w:szCs w:val="24"/>
                                  <w:lang w:eastAsia="lt-LT"/>
                                </w:rPr>
                                <w:t xml:space="preserve"> </w:t>
                              </w:r>
                              <w:r>
                                <w:rPr>
                                  <w:color w:val="000000"/>
                                  <w:szCs w:val="24"/>
                                  <w:lang w:eastAsia="lt-LT"/>
                                </w:rPr>
                                <w:t xml:space="preserve">straipsniuose, 415 straipsnio 2 dalyje, 425 straipsnyje, 426 straipsnio 4 dalyje, 429 straipsnyje, </w:t>
                              </w:r>
                              <w:r>
                                <w:rPr>
                                  <w:szCs w:val="24"/>
                                  <w:lang w:eastAsia="lt-LT"/>
                                </w:rPr>
                                <w:t xml:space="preserve">431 straipsnio 1, 2 dalyse, </w:t>
                              </w:r>
                              <w:r>
                                <w:rPr>
                                  <w:color w:val="000000"/>
                                  <w:szCs w:val="24"/>
                                  <w:lang w:eastAsia="lt-LT"/>
                                </w:rPr>
                                <w:t>434 straipsnio 1, 2, 3 dalyse, 435, 436, 437,</w:t>
                              </w:r>
                              <w:r>
                                <w:rPr>
                                  <w:bCs/>
                                  <w:color w:val="000000"/>
                                  <w:szCs w:val="24"/>
                                  <w:lang w:eastAsia="lt-LT"/>
                                </w:rPr>
                                <w:t xml:space="preserve"> </w:t>
                              </w:r>
                              <w:r>
                                <w:rPr>
                                  <w:color w:val="000000"/>
                                  <w:szCs w:val="24"/>
                                  <w:lang w:eastAsia="lt-LT"/>
                                </w:rPr>
                                <w:t>438, 439, 440, 441, 442, 443, 444, 445,</w:t>
                              </w:r>
                              <w:r>
                                <w:rPr>
                                  <w:bCs/>
                                  <w:color w:val="000000"/>
                                  <w:szCs w:val="24"/>
                                  <w:lang w:eastAsia="lt-LT"/>
                                </w:rPr>
                                <w:t xml:space="preserve"> </w:t>
                              </w:r>
                              <w:r>
                                <w:rPr>
                                  <w:color w:val="000000"/>
                                  <w:szCs w:val="24"/>
                                  <w:lang w:eastAsia="lt-LT"/>
                                </w:rPr>
                                <w:t>446, 447, 448, 449, 450, 451, 452, 453, 454, 455, 456, 457, 458 straipsniuose, 459 straipsnio 1, 4, 5, 6, 7, 9, 10 dalyse, 463,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888f9531c3c7405b860a0cfaa929c8ae"/>
                            <w:lock w:val="sdtLocked"/>
                            <w:richText/>
                          </w:sdtPr>
                          <w:sdtContent>
                            <w:p>
                              <w:pPr>
                                <w:spacing w:line="360" w:lineRule="auto"/>
                                <w:ind w:firstLine="720"/>
                                <w:jc w:val="both"/>
                                <w:rPr>
                                  <w:szCs w:val="24"/>
                                </w:rPr>
                              </w:pPr>
                              <w:sdt>
                                <w:sdtPr>
                                  <w:alias w:val="Numeris"/>
                                  <w:tag w:val="nr_888f9531c3c7405b860a0cfaa929c8ae"/>
                                  <w:lock w:val="sdtLocked"/>
                                  <w:richText/>
                                </w:sdtPr>
                                <w:sdtContent>
                                  <w:r>
                                    <w:t>66</w:t>
                                  </w:r>
                                </w:sdtContent>
                              </w:sdt>
                              <w:r>
                                <w:t>) Valstybinės mokesčių inspekcijos – dėl šio kodekso 93, 95, 99, 127, 132, 137, 143, 150, 151, 159, 160, 161, 162, 163, 164, 165, 166, 167, 168, 170, 172, 173, 174, 176, 178, 179, 180, 187, 188, 189, 190, 191, 192, 194, 205, 207 straipsniuose, 209 straipsnio 1, 2, 3, 4, 5, 6, 7, 8 dalyse, 214, 224, 449,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1d8837f5e4f24be4a70af256ec262a35"/>
                            <w:lock w:val="sdtLocked"/>
                            <w:richText/>
                          </w:sdtPr>
                          <w:sdtContent>
                            <w:p>
                              <w:pPr>
                                <w:spacing w:line="360" w:lineRule="auto"/>
                                <w:ind w:firstLine="720"/>
                                <w:jc w:val="both"/>
                                <w:rPr>
                                  <w:szCs w:val="24"/>
                                </w:rPr>
                              </w:pPr>
                              <w:sdt>
                                <w:sdtPr>
                                  <w:alias w:val="Numeris"/>
                                  <w:tag w:val="nr_1d8837f5e4f24be4a70af256ec262a35"/>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straipsniuose, 209 straipsnio 1, 2, 3, 4, 5, 6, 7, 8 dalyse, 224 straipsnyje, 234 straipsnio 1 dalyje, 270</w:t>
                              </w:r>
                              <w:r>
                                <w:rPr>
                                  <w:color w:val="000000"/>
                                  <w:szCs w:val="24"/>
                                  <w:vertAlign w:val="superscript"/>
                                </w:rPr>
                                <w:t>1</w:t>
                              </w:r>
                              <w:r>
                                <w:rPr>
                                  <w:color w:val="000000"/>
                                  <w:szCs w:val="24"/>
                                </w:rPr>
                                <w:t xml:space="preserve"> straipsnyje,</w:t>
                              </w:r>
                              <w:r>
                                <w:rPr>
                                  <w:b/>
                                  <w:bCs/>
                                  <w:color w:val="000000"/>
                                  <w:szCs w:val="24"/>
                                </w:rPr>
                                <w:t xml:space="preserve"> </w:t>
                              </w:r>
                              <w:r>
                                <w:rPr>
                                  <w:color w:val="000000"/>
                                  <w:szCs w:val="24"/>
                                </w:rPr>
                                <w:t>308 straipsnio 1, 9, 10, 12, 16, 19, 21, 22, 23 dalyse, 308</w:t>
                              </w:r>
                              <w:r>
                                <w:rPr>
                                  <w:color w:val="000000"/>
                                  <w:szCs w:val="24"/>
                                  <w:vertAlign w:val="superscript"/>
                                </w:rPr>
                                <w:t>1</w:t>
                              </w:r>
                              <w:r>
                                <w:rPr>
                                  <w:color w:val="000000"/>
                                  <w:szCs w:val="24"/>
                                </w:rPr>
                                <w:t xml:space="preserve"> straipsnio 5, 7 dalyse, 309 straipsnio 6 dalyje, 310 straipsnio 10, 11, 12 dalyse, 473, 475,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67801a14e01f46318fc7f6fd14dd0e59"/>
                            <w:lock w:val="sdtLocked"/>
                            <w:richText/>
                          </w:sdtPr>
                          <w:sdtContent>
                            <w:p>
                              <w:pPr>
                                <w:spacing w:line="360" w:lineRule="auto"/>
                                <w:ind w:firstLine="720"/>
                                <w:jc w:val="both"/>
                                <w:rPr>
                                  <w:szCs w:val="24"/>
                                </w:rPr>
                              </w:pPr>
                              <w:sdt>
                                <w:sdtPr>
                                  <w:alias w:val="Numeris"/>
                                  <w:tag w:val="nr_67801a14e01f46318fc7f6fd14dd0e59"/>
                                  <w:lock w:val="sdtLocked"/>
                                  <w:richText/>
                                </w:sdtPr>
                                <w:sdtContent>
                                  <w:r>
                                    <w:rPr>
                                      <w:szCs w:val="24"/>
                                    </w:rPr>
                                    <w:t>74</w:t>
                                  </w:r>
                                </w:sdtContent>
                              </w:sdt>
                              <w:r>
                                <w:rPr>
                                  <w:szCs w:val="24"/>
                                </w:rPr>
                                <w:t xml:space="preserve">) </w:t>
                              </w:r>
                              <w:r>
                                <w:rPr>
                                  <w:bCs/>
                                  <w:szCs w:val="24"/>
                                  <w:lang w:eastAsia="lt-LT"/>
                                </w:rPr>
                                <w:t>Viešojo saugumo tarnybos prie Vidaus reikalų ministerijos – dėl šio kodekso 506 straipsnio 4 dalyje, 508 straipsnyje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18af0ad7f3e3468e84a6a1d48d473877"/>
                            <w:lock w:val="sdtLocked"/>
                            <w:richText/>
                          </w:sdtPr>
                          <w:sdtContent>
                            <w:p>
                              <w:pPr>
                                <w:spacing w:line="360" w:lineRule="auto"/>
                                <w:ind w:firstLine="720"/>
                                <w:jc w:val="both"/>
                                <w:rPr>
                                  <w:bCs/>
                                  <w:szCs w:val="24"/>
                                </w:rPr>
                              </w:pPr>
                              <w:sdt>
                                <w:sdtPr>
                                  <w:alias w:val="Numeris"/>
                                  <w:tag w:val="nr_18af0ad7f3e3468e84a6a1d48d473877"/>
                                  <w:lock w:val="sdtLocked"/>
                                  <w:richText/>
                                </w:sdtPr>
                                <w:sdtContent>
                                  <w:r>
                                    <w:rPr>
                                      <w:szCs w:val="24"/>
                                    </w:rPr>
                                    <w:t>79</w:t>
                                  </w:r>
                                </w:sdtContent>
                              </w:sdt>
                              <w:r>
                                <w:rPr>
                                  <w:bCs/>
                                  <w:szCs w:val="24"/>
                                </w:rPr>
                                <w:t>) Lietuvos kariuomenės struktūrinio padalinio, administruojančio karo prievolę, – dėl šio kodekso 558, 559, 560, 561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b44cbdd0a2be4ed2a8c33b66bf61dd92"/>
                            <w:lock w:val="sdtLocked"/>
                            <w:richText/>
                          </w:sdtPr>
                          <w:sdtContent>
                            <w:p>
                              <w:pPr>
                                <w:spacing w:line="360" w:lineRule="auto"/>
                                <w:ind w:firstLine="720"/>
                                <w:jc w:val="both"/>
                                <w:rPr>
                                  <w:szCs w:val="24"/>
                                </w:rPr>
                              </w:pPr>
                              <w:sdt>
                                <w:sdtPr>
                                  <w:alias w:val="Numeris"/>
                                  <w:tag w:val="nr_b44cbdd0a2be4ed2a8c33b66bf61dd92"/>
                                  <w:lock w:val="sdtLocked"/>
                                  <w:richText/>
                                </w:sdtPr>
                                <w:sdtContent>
                                  <w:r>
                                    <w:rPr>
                                      <w:szCs w:val="24"/>
                                    </w:rPr>
                                    <w:t>82</w:t>
                                  </w:r>
                                </w:sdtContent>
                              </w:sdt>
                              <w:r>
                                <w:rPr>
                                  <w:szCs w:val="24"/>
                                </w:rPr>
                                <w:t>) 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431 straipsniuose, 434 straipsnio 2 dalyje, 439, 446, 447 straipsniuose, 448 straipsnio 1, 2, 3 dalyse, 449, 457, 459, 484, 484</w:t>
                              </w:r>
                              <w:r>
                                <w:rPr>
                                  <w:szCs w:val="24"/>
                                  <w:vertAlign w:val="superscript"/>
                                </w:rPr>
                                <w:t>1</w:t>
                              </w:r>
                              <w:r>
                                <w:rPr>
                                  <w:szCs w:val="24"/>
                                </w:rPr>
                                <w:t>, 485, 488, 491, 492, 497, 498, 499, 500, 501, 502, 503, 505, 507, 516, 518, 519, 526,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e36d42c745764cea9faa34e676c632a4"/>
                            <w:lock w:val="sdtLocked"/>
                            <w:richText/>
                          </w:sdtPr>
                          <w:sdtContent>
                            <w:p>
                              <w:pPr>
                                <w:spacing w:line="360" w:lineRule="auto"/>
                                <w:ind w:firstLine="720"/>
                                <w:jc w:val="both"/>
                                <w:rPr>
                                  <w:szCs w:val="24"/>
                                </w:rPr>
                              </w:pPr>
                              <w:sdt>
                                <w:sdtPr>
                                  <w:alias w:val="Numeris"/>
                                  <w:tag w:val="nr_e36d42c745764cea9faa34e676c632a4"/>
                                  <w:lock w:val="sdtLocked"/>
                                  <w:richText/>
                                </w:sdtPr>
                                <w:sdtContent>
                                  <w:r>
                                    <w:rPr>
                                      <w:bCs/>
                                      <w:szCs w:val="24"/>
                                      <w:lang w:eastAsia="lt-LT"/>
                                    </w:rPr>
                                    <w:t>83</w:t>
                                  </w:r>
                                </w:sdtContent>
                              </w:sdt>
                              <w:r>
                                <w:rPr>
                                  <w:bCs/>
                                  <w:szCs w:val="24"/>
                                  <w:lang w:eastAsia="lt-LT"/>
                                </w:rPr>
                                <w:t>) savivaldybių vykdomųjų institucijų įgaliotų įstaigų ar įmonių – dėl šio kodekso 224, 319 straipsniuose, 434 straipsnio 2 dalyje, 439, 446 straipsniuose, 448 straipsnio 1, 2, 3 dalyse, 505 straipsnyje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a844ded3cc8d446681079292e75d682d"/>
                            <w:lock w:val="sdtLocked"/>
                            <w:richText/>
                          </w:sdtPr>
                          <w:sdtContent>
                            <w:p>
                              <w:pPr>
                                <w:spacing w:line="360" w:lineRule="auto"/>
                                <w:ind w:firstLine="720"/>
                                <w:jc w:val="both"/>
                                <w:rPr>
                                  <w:szCs w:val="24"/>
                                </w:rPr>
                              </w:pPr>
                              <w:sdt>
                                <w:sdtPr>
                                  <w:alias w:val="Numeris"/>
                                  <w:tag w:val="nr_a844ded3cc8d446681079292e75d682d"/>
                                  <w:lock w:val="sdtLocked"/>
                                  <w:richText/>
                                </w:sdtPr>
                                <w:sdtContent>
                                  <w:r>
                                    <w:rPr>
                                      <w:szCs w:val="24"/>
                                    </w:rPr>
                                    <w:t>87</w:t>
                                  </w:r>
                                </w:sdtContent>
                              </w:sdt>
                              <w:r>
                                <w:rPr>
                                  <w:szCs w:val="24"/>
                                </w:rPr>
                                <w:t xml:space="preserve">) </w:t>
                              </w:r>
                              <w:r>
                                <w:rPr>
                                  <w:bCs/>
                                  <w:szCs w:val="24"/>
                                  <w:lang w:eastAsia="lt-LT"/>
                                </w:rPr>
                                <w:t>valstybinės priešgaisrinės priežiūros pareigūnai – dėl šio kodekso 224, 279, 286, 288, 505 straipsniuose, 506 straipsnio 4 dalyje, 508, 525, 526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43caf76decc44c35a11b33c305604ef3"/>
                            <w:lock w:val="sdtLocked"/>
                            <w:richText/>
                          </w:sdtPr>
                          <w:sdtContent>
                            <w:p>
                              <w:pPr>
                                <w:spacing w:line="360" w:lineRule="auto"/>
                                <w:ind w:firstLine="720"/>
                                <w:jc w:val="both"/>
                                <w:rPr>
                                  <w:szCs w:val="24"/>
                                </w:rPr>
                              </w:pPr>
                              <w:sdt>
                                <w:sdtPr>
                                  <w:alias w:val="Numeris"/>
                                  <w:tag w:val="nr_43caf76decc44c35a11b33c305604ef3"/>
                                  <w:lock w:val="sdtLocked"/>
                                  <w:richText/>
                                </w:sdtPr>
                                <w:sdtContent>
                                  <w:r>
                                    <w:rPr>
                                      <w:szCs w:val="24"/>
                                    </w:rPr>
                                    <w:t>95</w:t>
                                  </w:r>
                                </w:sdtContent>
                              </w:sdt>
                              <w:r>
                                <w:rPr>
                                  <w:szCs w:val="24"/>
                                </w:rPr>
                                <w:t xml:space="preserve">) </w:t>
                              </w:r>
                              <w:r>
                                <w:rPr>
                                  <w:bCs/>
                                  <w:szCs w:val="24"/>
                                  <w:lang w:eastAsia="lt-LT"/>
                                </w:rPr>
                                <w:t>jūrų uostų kapitonai – dėl šio kodekso 399, 400 straipsniuose, 434 straipsnio 3 dalyje, 458, 505 straipsniuose numatytų administracinių nusižengimų</w:t>
                              </w:r>
                              <w:r>
                                <w:rPr>
                                  <w:bCs/>
                                  <w:szCs w:val="24"/>
                                </w:rPr>
                                <w:t>;</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36dbd4cd8f024965beeeb7f1e4f2a8a7"/>
                            <w:lock w:val="sdtLocked"/>
                            <w:richText/>
                          </w:sdtPr>
                          <w:sdtContent>
                            <w:p>
                              <w:pPr>
                                <w:tabs>
                                  <w:tab w:val="left" w:pos="2460"/>
                                </w:tabs>
                                <w:spacing w:line="360" w:lineRule="auto"/>
                                <w:ind w:firstLine="720"/>
                                <w:jc w:val="both"/>
                                <w:rPr>
                                  <w:szCs w:val="24"/>
                                </w:rPr>
                              </w:pPr>
                              <w:sdt>
                                <w:sdtPr>
                                  <w:alias w:val="Numeris"/>
                                  <w:tag w:val="nr_36dbd4cd8f024965beeeb7f1e4f2a8a7"/>
                                  <w:lock w:val="sdtLocked"/>
                                  <w:richText/>
                                </w:sdtPr>
                                <w:sdtContent>
                                  <w:r>
                                    <w:rPr>
                                      <w:szCs w:val="24"/>
                                    </w:rPr>
                                    <w:t>96</w:t>
                                  </w:r>
                                </w:sdtContent>
                              </w:sdt>
                              <w:r>
                                <w:rPr>
                                  <w:szCs w:val="24"/>
                                </w:rPr>
                                <w:t>) valstybės įmonės Lietuvos prabavimo rūmų – dėl šio kodekso 142, 198,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0fb9b821cdf4c7dac550095a322f040"/>
                            <w:lock w:val="sdtLocked"/>
                            <w:richText/>
                          </w:sdtPr>
                          <w:sdtContent>
                            <w:p>
                              <w:pPr>
                                <w:spacing w:line="360" w:lineRule="auto"/>
                                <w:ind w:firstLine="720"/>
                                <w:jc w:val="both"/>
                              </w:pPr>
                              <w:sdt>
                                <w:sdtPr>
                                  <w:alias w:val="Numeris"/>
                                  <w:tag w:val="nr_20fb9b821cdf4c7dac550095a322f040"/>
                                  <w:lock w:val="sdtLocked"/>
                                  <w:richText/>
                                </w:sdtPr>
                                <w:sdtContent>
                                  <w:r>
                                    <w:rPr>
                                      <w:bCs/>
                                      <w:szCs w:val="24"/>
                                      <w:lang w:val="ga-IE"/>
                                    </w:rPr>
                                    <w:t>101</w:t>
                                  </w:r>
                                </w:sdtContent>
                              </w:sdt>
                              <w:r>
                                <w:rPr>
                                  <w:bCs/>
                                  <w:szCs w:val="24"/>
                                  <w:lang w:val="ga-IE"/>
                                </w:rPr>
                                <w:t xml:space="preserve">) kitų oficialiąją statistiką tvarkančių įstaigų </w:t>
                              </w:r>
                              <w:r>
                                <w:rPr>
                                  <w:color w:val="000000"/>
                                  <w:szCs w:val="24"/>
                                  <w:lang w:val="ga-IE"/>
                                </w:rPr>
                                <w:t>– valstybės ir savivaldybių institucijų ir įstaigų, jeigu jų atliekami statistiniai tyrimai yra įtraukti į Oficialiosios statistikos programos I</w:t>
                              </w:r>
                              <w:r>
                                <w:rPr>
                                  <w:color w:val="000000"/>
                                  <w:szCs w:val="24"/>
                                </w:rPr>
                                <w:t> </w:t>
                              </w:r>
                              <w:r>
                                <w:rPr>
                                  <w:color w:val="000000"/>
                                  <w:szCs w:val="24"/>
                                  <w:lang w:val="ga-IE"/>
                                </w:rPr>
                                <w:t>dalį</w:t>
                              </w:r>
                              <w:r>
                                <w:rPr>
                                  <w:bCs/>
                                  <w:szCs w:val="24"/>
                                  <w:lang w:val="ga-IE"/>
                                </w:rPr>
                                <w:t>, – dėl šio kodekso 221 straipsnyje numatytų administracinių nusižengimų</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20fc1dc8dfe9478d840fe218354b88ce"/>
                        <w:lock w:val="sdtLocked"/>
                        <w:richText/>
                      </w:sdtPr>
                      <w:sdtContent>
                        <w:p>
                          <w:pPr>
                            <w:spacing w:line="360" w:lineRule="auto"/>
                            <w:ind w:firstLine="720"/>
                            <w:jc w:val="both"/>
                            <w:rPr>
                              <w:b/>
                              <w:szCs w:val="24"/>
                            </w:rPr>
                          </w:pPr>
                          <w:sdt>
                            <w:sdtPr>
                              <w:alias w:val="Numeris"/>
                              <w:tag w:val="nr_20fc1dc8dfe9478d840fe218354b88ce"/>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p>
                          <w:pPr>
                            <w:spacing w:line="360" w:lineRule="auto"/>
                            <w:ind w:firstLine="720"/>
                            <w:jc w:val="both"/>
                            <w:rPr>
                              <w:b/>
                              <w:szCs w:val="24"/>
                            </w:rPr>
                          </w:pPr>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bb517075178f417b84164aaf907e2465"/>
                            <w:lock w:val="sdtLocked"/>
                            <w:richText/>
                          </w:sdtPr>
                          <w:sdtContent>
                            <w:p>
                              <w:pPr>
                                <w:spacing w:line="360" w:lineRule="auto"/>
                                <w:ind w:firstLine="720"/>
                                <w:jc w:val="both"/>
                                <w:rPr>
                                  <w:szCs w:val="24"/>
                                </w:rPr>
                              </w:pPr>
                              <w:sdt>
                                <w:sdtPr>
                                  <w:alias w:val="Numeris"/>
                                  <w:tag w:val="nr_bb517075178f417b84164aaf907e2465"/>
                                  <w:lock w:val="sdtLocked"/>
                                  <w:richText/>
                                </w:sdtPr>
                                <w:sdtContent>
                                  <w:r>
                                    <w:rPr>
                                      <w:color w:val="000000"/>
                                      <w:szCs w:val="24"/>
                                    </w:rPr>
                                    <w:t>8</w:t>
                                  </w:r>
                                </w:sdtContent>
                              </w:sdt>
                              <w:r>
                                <w:rPr>
                                  <w:color w:val="000000"/>
                                  <w:szCs w:val="24"/>
                                </w:rPr>
                                <w:t>) teisę vairuoti vidaus vandenų transporto priemonę patvirtinančio dokumento paėmimą, teisę skraidyti orlaivio įgulos nariu, teisę atlikti orlaivių techninę priežiūrą suteikiančios licencijos galiojimo sustabdymą;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69196d3b042147cebc4d82c2b69648f9"/>
                            <w:lock w:val="sdtLocked"/>
                            <w:richText/>
                          </w:sdtPr>
                          <w:sdtContent>
                            <w:p>
                              <w:pPr>
                                <w:spacing w:line="360" w:lineRule="auto"/>
                                <w:ind w:firstLine="720"/>
                                <w:jc w:val="both"/>
                                <w:rPr>
                                  <w:szCs w:val="24"/>
                                </w:rPr>
                              </w:pPr>
                              <w:sdt>
                                <w:sdtPr>
                                  <w:alias w:val="Numeris"/>
                                  <w:tag w:val="nr_69196d3b042147cebc4d82c2b69648f9"/>
                                  <w:lock w:val="sdtLocked"/>
                                  <w:richText/>
                                </w:sdtPr>
                                <w:sdtContent>
                                  <w:r>
                                    <w:rPr>
                                      <w:szCs w:val="24"/>
                                    </w:rPr>
                                    <w:t>6</w:t>
                                  </w:r>
                                </w:sdtContent>
                              </w:sdt>
                              <w:r>
                                <w:rPr>
                                  <w:szCs w:val="24"/>
                                </w:rPr>
                                <w:t>) Vadovybės apsaugos departamento prie Vidaus reikalų ministerijos pareigūnai.</w:t>
                              </w:r>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5415ea948997427c8b3fdf60b8a9b739"/>
                    <w:lock w:val="sdtLocked"/>
                    <w:richText/>
                  </w:sdtPr>
                  <w:sdtContent>
                    <w:p>
                      <w:pPr>
                        <w:spacing w:line="360" w:lineRule="auto"/>
                        <w:ind w:left="2410" w:hanging="1690"/>
                        <w:jc w:val="both"/>
                        <w:rPr>
                          <w:b/>
                          <w:szCs w:val="24"/>
                        </w:rPr>
                      </w:pPr>
                      <w:sdt>
                        <w:sdtPr>
                          <w:alias w:val="Numeris"/>
                          <w:tag w:val="nr_5415ea948997427c8b3fdf60b8a9b739"/>
                          <w:lock w:val="sdtLocked"/>
                          <w:richText/>
                        </w:sdtPr>
                        <w:sdtContent>
                          <w:r>
                            <w:rPr>
                              <w:b/>
                              <w:szCs w:val="24"/>
                            </w:rPr>
                            <w:t>602</w:t>
                          </w:r>
                        </w:sdtContent>
                      </w:sdt>
                      <w:r>
                        <w:rPr>
                          <w:b/>
                          <w:szCs w:val="24"/>
                        </w:rPr>
                        <w:t xml:space="preserve"> straipsnis. </w:t>
                      </w:r>
                      <w:sdt>
                        <w:sdtPr>
                          <w:alias w:val="Pavadinimas"/>
                          <w:tag w:val="title_5415ea948997427c8b3fdf60b8a9b739"/>
                          <w:lock w:val="sdtLocked"/>
                          <w:richText/>
                        </w:sdtPr>
                        <w:sdtContent>
                          <w:r>
                            <w:rPr>
                              <w:b/>
                              <w:szCs w:val="24"/>
                            </w:rPr>
                            <w:t xml:space="preserve">Teisę vairuoti vidaus vandenų transporto priemonę patvirtinančio dokumento paėmimas, teisę skraidyti orlaivio įgulos nariu, teisę atlikti orlaivių techninę priežiūrą suteikiančios licencijos galiojimo sustabdymas,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076c3664ea0f4690ad9a584c475fd7cd"/>
                        <w:lock w:val="sdtLocked"/>
                        <w:richText/>
                      </w:sdtPr>
                      <w:sdtContent>
                        <w:p>
                          <w:pPr>
                            <w:spacing w:line="360" w:lineRule="auto"/>
                            <w:ind w:firstLine="720"/>
                            <w:jc w:val="both"/>
                            <w:rPr>
                              <w:szCs w:val="24"/>
                            </w:rPr>
                          </w:pPr>
                          <w:sdt>
                            <w:sdtPr>
                              <w:alias w:val="Numeris"/>
                              <w:tag w:val="nr_076c3664ea0f4690ad9a584c475fd7cd"/>
                              <w:lock w:val="sdtLocked"/>
                              <w:richText/>
                            </w:sdtPr>
                            <w:sdtContent>
                              <w:r>
                                <w:rPr>
                                  <w:color w:val="000000"/>
                                  <w:szCs w:val="24"/>
                                </w:rPr>
                                <w:t>2</w:t>
                              </w:r>
                            </w:sdtContent>
                          </w:sdt>
                          <w:r>
                            <w:rPr>
                              <w:color w:val="000000"/>
                              <w:szCs w:val="24"/>
                            </w:rPr>
                            <w:t>. Įtariant, kad padarytas administracinis nusižengimas, už kurį pagal šį kodeksą gali būti atimta teisė skraidyti orlaivio įgulos nariu, teisė atlikti orlaivių techninę priežiūrą, orlaivio įgulos nariui, teisę atlikti orlaivių techninę priežiūrą turinčiam asmeniui iki nutarimo administracinio nusižengimo byloje priėmimo sustabdomas atitinkamos licencijos galiojimas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affa0a9ac96c452cad870b13f78795be"/>
                    <w:lock w:val="sdtLocked"/>
                    <w:richText/>
                  </w:sdtPr>
                  <w:sdtContent>
                    <w:p>
                      <w:pPr>
                        <w:spacing w:line="360" w:lineRule="auto"/>
                        <w:ind w:firstLine="720"/>
                        <w:jc w:val="both"/>
                        <w:rPr>
                          <w:szCs w:val="24"/>
                        </w:rPr>
                      </w:pPr>
                      <w:sdt>
                        <w:sdtPr>
                          <w:alias w:val="Numeris"/>
                          <w:tag w:val="nr_affa0a9ac96c452cad870b13f78795be"/>
                          <w:lock w:val="sdtLocked"/>
                          <w:richText/>
                        </w:sdtPr>
                        <w:sdtContent>
                          <w:r>
                            <w:rPr>
                              <w:b/>
                              <w:bCs/>
                              <w:szCs w:val="24"/>
                            </w:rPr>
                            <w:t>603</w:t>
                          </w:r>
                        </w:sdtContent>
                      </w:sdt>
                      <w:r>
                        <w:rPr>
                          <w:b/>
                          <w:bCs/>
                          <w:szCs w:val="24"/>
                        </w:rPr>
                        <w:t xml:space="preserve"> straipsnis. </w:t>
                      </w:r>
                      <w:sdt>
                        <w:sdtPr>
                          <w:alias w:val="Pavadinimas"/>
                          <w:tag w:val="title_affa0a9ac96c452cad870b13f78795be"/>
                          <w:lock w:val="sdtLocked"/>
                          <w:richText/>
                        </w:sdtPr>
                        <w:sdtContent>
                          <w:r>
                            <w:rPr>
                              <w:b/>
                              <w:bCs/>
                              <w:szCs w:val="24"/>
                            </w:rPr>
                            <w:t>Priverstinis transporto priemonės nuvežimas</w:t>
                          </w:r>
                        </w:sdtContent>
                      </w:sdt>
                    </w:p>
                    <w:sdt>
                      <w:sdtPr>
                        <w:alias w:val="603 str. 1 d."/>
                        <w:tag w:val="part_245f0bb2dc514bc28c8f71128e49d638"/>
                        <w:lock w:val="sdtLocked"/>
                        <w:richText/>
                      </w:sdtPr>
                      <w:sdtContent>
                        <w:p>
                          <w:pPr>
                            <w:spacing w:line="360" w:lineRule="auto"/>
                            <w:ind w:firstLine="720"/>
                            <w:jc w:val="both"/>
                            <w:rPr>
                              <w:szCs w:val="24"/>
                            </w:rPr>
                          </w:pPr>
                          <w:r>
                            <w:rPr>
                              <w:szCs w:val="24"/>
                            </w:rPr>
                            <w:t>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bd2cbf3cd7764e7f8f96b9ba7e2e0fce"/>
                    <w:lock w:val="sdtLocked"/>
                    <w:richText/>
                  </w:sdtPr>
                  <w:sdtContent>
                    <w:p>
                      <w:pPr>
                        <w:keepNext/>
                        <w:spacing w:line="360" w:lineRule="auto"/>
                        <w:ind w:firstLine="720"/>
                        <w:jc w:val="both"/>
                        <w:outlineLvl w:val="2"/>
                        <w:rPr>
                          <w:b/>
                          <w:bCs/>
                          <w:szCs w:val="24"/>
                        </w:rPr>
                      </w:pPr>
                      <w:sdt>
                        <w:sdtPr>
                          <w:alias w:val="Numeris"/>
                          <w:tag w:val="nr_bd2cbf3cd7764e7f8f96b9ba7e2e0fce"/>
                          <w:lock w:val="sdtLocked"/>
                          <w:richText/>
                        </w:sdtPr>
                        <w:sdtContent>
                          <w:r>
                            <w:rPr>
                              <w:b/>
                              <w:bCs/>
                              <w:szCs w:val="24"/>
                            </w:rPr>
                            <w:t>608</w:t>
                          </w:r>
                        </w:sdtContent>
                      </w:sdt>
                      <w:r>
                        <w:rPr>
                          <w:b/>
                          <w:bCs/>
                          <w:szCs w:val="24"/>
                        </w:rPr>
                        <w:t xml:space="preserve"> straipsnis. </w:t>
                      </w:r>
                      <w:sdt>
                        <w:sdtPr>
                          <w:alias w:val="Pavadinimas"/>
                          <w:tag w:val="title_bd2cbf3cd7764e7f8f96b9ba7e2e0fce"/>
                          <w:lock w:val="sdtLocked"/>
                          <w:richText/>
                        </w:sdtPr>
                        <w:sdtContent>
                          <w:r>
                            <w:rPr>
                              <w:b/>
                              <w:bCs/>
                              <w:szCs w:val="24"/>
                            </w:rPr>
                            <w:t>Administracinio nusižengimo protokolo surašymas</w:t>
                          </w:r>
                        </w:sdtContent>
                      </w:sdt>
                    </w:p>
                    <w:sdt>
                      <w:sdtPr>
                        <w:alias w:val="608 str. 1 d."/>
                        <w:tag w:val="part_d7e53f5ce3dc44e6a64f183a8d403e47"/>
                        <w:lock w:val="sdtLocked"/>
                        <w:richText/>
                      </w:sdtPr>
                      <w:sdtContent>
                        <w:p>
                          <w:pPr>
                            <w:spacing w:line="360" w:lineRule="auto"/>
                            <w:ind w:firstLine="720"/>
                            <w:jc w:val="both"/>
                            <w:rPr>
                              <w:szCs w:val="24"/>
                            </w:rPr>
                          </w:pPr>
                          <w:sdt>
                            <w:sdtPr>
                              <w:alias w:val="Numeris"/>
                              <w:tag w:val="nr_d7e53f5ce3dc44e6a64f183a8d403e47"/>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 Dėl šio kodekso 431 straipsnio 1 ir 2 dalyse</w:t>
                          </w:r>
                          <w:r>
                            <w:rPr>
                              <w:b/>
                              <w:szCs w:val="24"/>
                            </w:rPr>
                            <w:t xml:space="preserve"> </w:t>
                          </w:r>
                          <w:r>
                            <w:rPr>
                              <w:szCs w:val="24"/>
                            </w:rPr>
                            <w:t>numatytų administracinių nusižengimų, taip pat šio kodekso 611 straipsnyje numatytais atvejais administracinio nusižengimo protokolas gali būti surašytas administracinėn atsakomybėn traukiamam asmeniui nedalyvaujant. Administracinio nusižengimo protokolas taip pat gali būti surašytas administracinėn atsakomybėn traukiamam asmeniui nedalyvaujant ir tuo atveju, kai administracinėn atsakomybėn traukiamas asmuo ne mažiau kaip du kartus šaukiamas neatvyko ir nedalyvavo surašant protokolą. Šiuo atveju protokolas siunčiamas asmeniui šio kodekso 573 straipsnyje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8 str. 2 d."/>
                        <w:tag w:val="part_d0c7c132f31d4f8baf61e8a829c8cd73"/>
                        <w:lock w:val="sdtLocked"/>
                        <w:richText/>
                      </w:sdtPr>
                      <w:sdtContent>
                        <w:p>
                          <w:pPr>
                            <w:spacing w:line="360" w:lineRule="auto"/>
                            <w:ind w:firstLine="720"/>
                            <w:jc w:val="both"/>
                            <w:rPr>
                              <w:szCs w:val="24"/>
                            </w:rPr>
                          </w:pPr>
                          <w:sdt>
                            <w:sdtPr>
                              <w:alias w:val="Numeris"/>
                              <w:tag w:val="nr_d0c7c132f31d4f8baf61e8a829c8cd73"/>
                              <w:lock w:val="sdtLocked"/>
                              <w:richText/>
                            </w:sdtPr>
                            <w:sdtContent>
                              <w:r>
                                <w:rPr>
                                  <w:szCs w:val="24"/>
                                </w:rPr>
                                <w:t>2</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3 d."/>
                        <w:tag w:val="part_4ea0d518f49b453c8ddfcc211225bec9"/>
                        <w:lock w:val="sdtLocked"/>
                        <w:richText/>
                      </w:sdtPr>
                      <w:sdtContent>
                        <w:p>
                          <w:pPr>
                            <w:spacing w:line="360" w:lineRule="auto"/>
                            <w:ind w:firstLine="720"/>
                            <w:jc w:val="both"/>
                            <w:rPr>
                              <w:szCs w:val="24"/>
                            </w:rPr>
                          </w:pPr>
                          <w:sdt>
                            <w:sdtPr>
                              <w:alias w:val="Numeris"/>
                              <w:tag w:val="nr_4ea0d518f49b453c8ddfcc211225bec9"/>
                              <w:lock w:val="sdtLocked"/>
                              <w:richText/>
                            </w:sdtPr>
                            <w:sdtContent>
                              <w:r>
                                <w:rPr>
                                  <w:szCs w:val="24"/>
                                </w:rPr>
                                <w:t>3</w:t>
                              </w:r>
                            </w:sdtContent>
                          </w:sdt>
                          <w:r>
                            <w:rPr>
                              <w:szCs w:val="24"/>
                            </w:rPr>
                            <w:t>. Administracinio nusižengimo protokolas surašomas dviem egzemplioriais; vienas protokolo egzempliorius nedelsiant įteikiamas, o šio kodekso 611 straipsnyje numatytais atvejais nusiunčiamas administracinėn atsakomybėn traukiamam asmeniui.</w:t>
                          </w:r>
                          <w:r>
                            <w:rPr>
                              <w:b/>
                              <w:szCs w:val="24"/>
                            </w:rPr>
                            <w:t xml:space="preserve"> </w:t>
                          </w:r>
                          <w:r>
                            <w:rPr>
                              <w:szCs w:val="24"/>
                            </w:rPr>
                            <w:t xml:space="preserve">Administracinio nusižengimo protokolo kopija (nuorašas), laikantis asmens duomenų teisinės apsaugos reikalavimų, taip pat įteikiama arba siunčiama nukentėjusiajam. </w:t>
                          </w:r>
                        </w:p>
                      </w:sdtContent>
                    </w:sdt>
                    <w:sdt>
                      <w:sdtPr>
                        <w:alias w:val="608 str. 4 d."/>
                        <w:tag w:val="part_b2d760d7401b44a6b890230d98f5c711"/>
                        <w:lock w:val="sdtLocked"/>
                        <w:richText/>
                      </w:sdtPr>
                      <w:sdtContent>
                        <w:p>
                          <w:pPr>
                            <w:spacing w:line="360" w:lineRule="auto"/>
                            <w:ind w:firstLine="720"/>
                            <w:jc w:val="both"/>
                            <w:rPr>
                              <w:szCs w:val="24"/>
                            </w:rPr>
                          </w:pPr>
                          <w:sdt>
                            <w:sdtPr>
                              <w:alias w:val="Numeris"/>
                              <w:tag w:val="nr_b2d760d7401b44a6b890230d98f5c711"/>
                              <w:lock w:val="sdtLocked"/>
                              <w:richText/>
                            </w:sdtPr>
                            <w:sdtContent>
                              <w:r>
                                <w:rPr>
                                  <w:szCs w:val="24"/>
                                </w:rPr>
                                <w:t>4</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p>
                          <w:pPr>
                            <w:spacing w:line="360" w:lineRule="auto"/>
                            <w:ind w:firstLine="720"/>
                            <w:jc w:val="both"/>
                            <w:rPr>
                              <w:szCs w:val="24"/>
                            </w:rPr>
                          </w:pPr>
                        </w:p>
                      </w:sdtContent>
                    </w:sdt>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c6a137efd8fe4dc4a1f4db22231b1267"/>
                    <w:lock w:val="sdtLocked"/>
                    <w:richText/>
                  </w:sdtPr>
                  <w:sdtContent>
                    <w:p>
                      <w:pPr>
                        <w:spacing w:line="360" w:lineRule="auto"/>
                        <w:ind w:left="2694" w:hanging="1974"/>
                        <w:jc w:val="both"/>
                        <w:rPr>
                          <w:kern w:val="2"/>
                          <w:szCs w:val="24"/>
                        </w:rPr>
                      </w:pPr>
                      <w:sdt>
                        <w:sdtPr>
                          <w:alias w:val="Numeris"/>
                          <w:tag w:val="nr_c6a137efd8fe4dc4a1f4db22231b1267"/>
                          <w:lock w:val="sdtLocked"/>
                          <w:richText/>
                        </w:sdtPr>
                        <w:sdtContent>
                          <w:r>
                            <w:rPr>
                              <w:b/>
                              <w:bCs/>
                              <w:color w:val="000000"/>
                              <w:kern w:val="2"/>
                              <w:szCs w:val="24"/>
                            </w:rPr>
                            <w:t>611</w:t>
                          </w:r>
                        </w:sdtContent>
                      </w:sdt>
                      <w:r>
                        <w:rPr>
                          <w:b/>
                          <w:bCs/>
                          <w:color w:val="000000"/>
                          <w:kern w:val="2"/>
                          <w:szCs w:val="24"/>
                        </w:rPr>
                        <w:t xml:space="preserve"> straipsnis. </w:t>
                      </w:r>
                      <w:sdt>
                        <w:sdtPr>
                          <w:alias w:val="Pavadinimas"/>
                          <w:tag w:val="title_c6a137efd8fe4dc4a1f4db22231b1267"/>
                          <w:lock w:val="sdtLocked"/>
                          <w:richText/>
                        </w:sdtPr>
                        <w:sdtContent>
                          <w:r>
                            <w:rPr>
                              <w:b/>
                              <w:bCs/>
                              <w:color w:val="000000"/>
                              <w:kern w:val="2"/>
                              <w:szCs w:val="24"/>
                            </w:rPr>
                            <w:t>Administracinio nusižengimo protokolo ir administracinio nurodymo surašymas tais atvejais, kai nusižengimas užfiksuotas ne asmens, įtariamo administracinio nusižengimo padarymu, akivaizdoje</w:t>
                          </w:r>
                        </w:sdtContent>
                      </w:sdt>
                    </w:p>
                    <w:sdt>
                      <w:sdtPr>
                        <w:alias w:val="611 str. 1 d."/>
                        <w:tag w:val="part_29e0f580b45142ac96538db1ce6dcf21"/>
                        <w:lock w:val="sdtLocked"/>
                        <w:richText/>
                      </w:sdtPr>
                      <w:sdtContent>
                        <w:p>
                          <w:pPr>
                            <w:spacing w:line="360" w:lineRule="auto"/>
                            <w:ind w:firstLine="720"/>
                            <w:jc w:val="both"/>
                            <w:rPr>
                              <w:kern w:val="2"/>
                              <w:szCs w:val="24"/>
                            </w:rPr>
                          </w:pPr>
                          <w:sdt>
                            <w:sdtPr>
                              <w:alias w:val="Numeris"/>
                              <w:tag w:val="nr_29e0f580b45142ac96538db1ce6dcf21"/>
                              <w:lock w:val="sdtLocked"/>
                              <w:richText/>
                            </w:sdtPr>
                            <w:sdtContent>
                              <w:r>
                                <w:rPr>
                                  <w:kern w:val="2"/>
                                  <w:szCs w:val="24"/>
                                </w:rPr>
                                <w:t>1</w:t>
                              </w:r>
                            </w:sdtContent>
                          </w:sdt>
                          <w:r>
                            <w:rPr>
                              <w:kern w:val="2"/>
                              <w:szCs w:val="24"/>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w:t>
                          </w:r>
                          <w:r>
                            <w:rPr>
                              <w:bCs/>
                              <w:kern w:val="2"/>
                              <w:szCs w:val="24"/>
                            </w:rPr>
                            <w:t>6 ir 7 dalyse,</w:t>
                          </w:r>
                          <w:r>
                            <w:rPr>
                              <w:kern w:val="2"/>
                              <w:szCs w:val="24"/>
                            </w:rPr>
                            <w:t xml:space="preserve"> 416, 417, 418, 419 straipsniuose, 420 straipsnio 1 dalyje, 421, 432 straipsniuose, 459 straipsnio </w:t>
                          </w:r>
                          <w:r>
                            <w:rPr>
                              <w:bCs/>
                              <w:kern w:val="2"/>
                              <w:szCs w:val="24"/>
                            </w:rPr>
                            <w:t xml:space="preserve">1, </w:t>
                          </w:r>
                          <w:r>
                            <w:rPr>
                              <w:kern w:val="2"/>
                              <w:szCs w:val="24"/>
                            </w:rPr>
                            <w:t>4</w:t>
                          </w:r>
                          <w:r>
                            <w:rPr>
                              <w:bCs/>
                              <w:kern w:val="2"/>
                              <w:szCs w:val="24"/>
                            </w:rPr>
                            <w:t>,</w:t>
                          </w:r>
                          <w:r>
                            <w:rPr>
                              <w:kern w:val="2"/>
                              <w:szCs w:val="24"/>
                            </w:rPr>
                            <w:t xml:space="preserve"> 5</w:t>
                          </w:r>
                          <w:r>
                            <w:rPr>
                              <w:bCs/>
                              <w:kern w:val="2"/>
                              <w:szCs w:val="24"/>
                            </w:rPr>
                            <w:t>, 6</w:t>
                          </w:r>
                          <w:r>
                            <w:rPr>
                              <w:kern w:val="2"/>
                              <w:szCs w:val="24"/>
                            </w:rPr>
                            <w:t xml:space="preserve"> </w:t>
                          </w:r>
                          <w:r>
                            <w:rPr>
                              <w:bCs/>
                              <w:kern w:val="2"/>
                              <w:szCs w:val="24"/>
                            </w:rPr>
                            <w:t xml:space="preserve">ir 7 </w:t>
                          </w:r>
                          <w:r>
                            <w:rPr>
                              <w:kern w:val="2"/>
                              <w:szCs w:val="24"/>
                            </w:rPr>
                            <w:t>dalyse, 463 straipsnyje numatytas administracinis nusižengimas užfiksuotas ne asmens, įtariamo administracinio nusižengimo padarymu, akivaizdoje,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d829cd7f594f451f91bc79002e83c2ab"/>
                        <w:lock w:val="sdtLocked"/>
                        <w:richText/>
                      </w:sdtPr>
                      <w:sdtContent>
                        <w:p>
                          <w:pPr>
                            <w:spacing w:line="360" w:lineRule="auto"/>
                            <w:ind w:firstLine="720"/>
                            <w:jc w:val="both"/>
                            <w:rPr>
                              <w:kern w:val="2"/>
                              <w:szCs w:val="24"/>
                            </w:rPr>
                          </w:pPr>
                          <w:sdt>
                            <w:sdtPr>
                              <w:alias w:val="Numeris"/>
                              <w:tag w:val="nr_d829cd7f594f451f91bc79002e83c2ab"/>
                              <w:lock w:val="sdtLocked"/>
                              <w:richText/>
                            </w:sdtPr>
                            <w:sdtContent>
                              <w:r>
                                <w:rPr>
                                  <w:kern w:val="2"/>
                                  <w:szCs w:val="24"/>
                                </w:rPr>
                                <w:t>2</w:t>
                              </w:r>
                            </w:sdtContent>
                          </w:sdt>
                          <w:r>
                            <w:rPr>
                              <w:kern w:val="2"/>
                              <w:szCs w:val="24"/>
                            </w:rPr>
                            <w:t xml:space="preserve">.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ar 459 straipsnio </w:t>
                          </w:r>
                          <w:r>
                            <w:rPr>
                              <w:bCs/>
                              <w:kern w:val="2"/>
                              <w:szCs w:val="24"/>
                            </w:rPr>
                            <w:t>1,</w:t>
                          </w:r>
                          <w:r>
                            <w:rPr>
                              <w:kern w:val="2"/>
                              <w:szCs w:val="24"/>
                            </w:rPr>
                            <w:t xml:space="preserve"> 4, 5</w:t>
                          </w:r>
                          <w:r>
                            <w:rPr>
                              <w:bCs/>
                              <w:kern w:val="2"/>
                              <w:szCs w:val="24"/>
                            </w:rPr>
                            <w:t>, 6 ir 7</w:t>
                          </w:r>
                          <w:r>
                            <w:rPr>
                              <w:kern w:val="2"/>
                              <w:szCs w:val="24"/>
                            </w:rPr>
                            <w:t xml:space="preserve">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04da0b39fcf44e2ab1e78ce0fe64588a"/>
                        <w:lock w:val="sdtLocked"/>
                        <w:richText/>
                      </w:sdtPr>
                      <w:sdtContent>
                        <w:p>
                          <w:pPr>
                            <w:spacing w:line="360" w:lineRule="auto"/>
                            <w:ind w:firstLine="720"/>
                            <w:jc w:val="both"/>
                            <w:rPr>
                              <w:kern w:val="2"/>
                              <w:szCs w:val="24"/>
                            </w:rPr>
                          </w:pPr>
                          <w:sdt>
                            <w:sdtPr>
                              <w:alias w:val="Numeris"/>
                              <w:tag w:val="nr_04da0b39fcf44e2ab1e78ce0fe64588a"/>
                              <w:lock w:val="sdtLocked"/>
                              <w:richText/>
                            </w:sdtPr>
                            <w:sdtContent>
                              <w:r>
                                <w:rPr>
                                  <w:kern w:val="2"/>
                                  <w:szCs w:val="24"/>
                                </w:rPr>
                                <w:t>3</w:t>
                              </w:r>
                            </w:sdtContent>
                          </w:sdt>
                          <w:r>
                            <w:rPr>
                              <w:kern w:val="2"/>
                              <w:szCs w:val="24"/>
                            </w:rPr>
                            <w:t xml:space="preserve">. Nustatant šio straipsnio 1 dalyje nurodytus administracinius nusižengimus, daromos transporto priemonės nuotraukos </w:t>
                          </w:r>
                          <w:r>
                            <w:rPr>
                              <w:bCs/>
                              <w:kern w:val="2"/>
                              <w:szCs w:val="24"/>
                            </w:rPr>
                            <w:t>arba vaizdo įrašas</w:t>
                          </w:r>
                          <w:r>
                            <w:rPr>
                              <w:kern w:val="2"/>
                              <w:szCs w:val="24"/>
                            </w:rPr>
                            <w:t xml:space="preserve">, kuriose </w:t>
                          </w:r>
                          <w:r>
                            <w:rPr>
                              <w:bCs/>
                              <w:kern w:val="2"/>
                              <w:szCs w:val="24"/>
                            </w:rPr>
                            <w:t>(kuriame)</w:t>
                          </w:r>
                          <w:r>
                            <w:rPr>
                              <w:kern w:val="2"/>
                              <w:szCs w:val="24"/>
                            </w:rPr>
                            <w:t xml:space="preserve"> užfiksuojami nusižengimai, arba nusižengimai užfiksuojami stacionariomis ar mobiliosiomis teisės pažeidimų fiksavimo sistemomis.</w:t>
                          </w:r>
                        </w:p>
                      </w:sdtContent>
                    </w:sdt>
                    <w:sdt>
                      <w:sdtPr>
                        <w:alias w:val="611 str. 4 d."/>
                        <w:tag w:val="part_b7e0b074781f4bd28b7ae31b1a3c19e5"/>
                        <w:lock w:val="sdtLocked"/>
                        <w:richText/>
                      </w:sdtPr>
                      <w:sdtContent>
                        <w:p>
                          <w:pPr>
                            <w:spacing w:line="360" w:lineRule="auto"/>
                            <w:ind w:firstLine="720"/>
                            <w:jc w:val="both"/>
                            <w:rPr>
                              <w:szCs w:val="24"/>
                            </w:rPr>
                          </w:pPr>
                          <w:sdt>
                            <w:sdtPr>
                              <w:alias w:val="Numeris"/>
                              <w:tag w:val="nr_b7e0b074781f4bd28b7ae31b1a3c19e5"/>
                              <w:lock w:val="sdtLocked"/>
                              <w:richText/>
                            </w:sdtPr>
                            <w:sdtContent>
                              <w:r>
                                <w:rPr>
                                  <w:bCs/>
                                  <w:kern w:val="2"/>
                                  <w:szCs w:val="24"/>
                                </w:rPr>
                                <w:t>4</w:t>
                              </w:r>
                            </w:sdtContent>
                          </w:sdt>
                          <w:r>
                            <w:rPr>
                              <w:bCs/>
                              <w:kern w:val="2"/>
                              <w:szCs w:val="24"/>
                            </w:rPr>
                            <w:t>.</w:t>
                          </w:r>
                          <w:r>
                            <w:rPr>
                              <w:kern w:val="2"/>
                              <w:szCs w:val="24"/>
                            </w:rPr>
                            <w:t xml:space="preserve"> </w:t>
                          </w:r>
                          <w:r>
                            <w:rPr>
                              <w:bCs/>
                              <w:kern w:val="2"/>
                              <w:szCs w:val="24"/>
                            </w:rPr>
                            <w:t xml:space="preserve">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bCs/>
                              <w:color w:val="000000"/>
                              <w:kern w:val="2"/>
                              <w:szCs w:val="24"/>
                              <w:lang w:eastAsia="lt-LT"/>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6562a206f501453cabfe1e1fbf5ba9f0"/>
                        <w:lock w:val="sdtLocked"/>
                        <w:richText/>
                      </w:sdtPr>
                      <w:sdtContent>
                        <w:p>
                          <w:pPr>
                            <w:spacing w:line="360" w:lineRule="auto"/>
                            <w:ind w:firstLine="720"/>
                            <w:jc w:val="both"/>
                            <w:rPr>
                              <w:szCs w:val="24"/>
                            </w:rPr>
                          </w:pPr>
                          <w:sdt>
                            <w:sdtPr>
                              <w:alias w:val="Numeris"/>
                              <w:tag w:val="nr_6562a206f501453cabfe1e1fbf5ba9f0"/>
                              <w:lock w:val="sdtLocked"/>
                              <w:richText/>
                            </w:sdtPr>
                            <w:sdtContent>
                              <w:r>
                                <w:rPr>
                                  <w:szCs w:val="24"/>
                                </w:rPr>
                                <w:t>3</w:t>
                              </w:r>
                            </w:sdtContent>
                          </w:sdt>
                          <w:r>
                            <w:rPr>
                              <w:szCs w:val="24"/>
                            </w:rPr>
                            <w:t xml:space="preserve">. Šio kodekso 610 straipsnio 2 dalyje nurodytais atvejais, kai administracinis nurodymas nerašomas, ir šio straipsnio 2 dalyje nurodytu atveju, kai asmuo prašo neįrašyti administracinio nurodymo, administracinio nusižengimo protokolas per tris darbo dienas nuo jo surašymo momento išsiunčiamas teismui ar pateikiamas institucijai, kurios pareigūnas įgaliotas nagrinėti administracinio nusižengimo bylą ne teismo tvarka. </w:t>
                          </w:r>
                        </w:p>
                        <w:p>
                          <w:pPr>
                            <w:spacing w:line="360" w:lineRule="auto"/>
                            <w:ind w:firstLine="720"/>
                            <w:jc w:val="both"/>
                            <w:rPr>
                              <w:szCs w:val="24"/>
                            </w:rPr>
                          </w:pPr>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45b66b21524fdd8625b877b4b034f0"/>
                            <w:lock w:val="sdtLocked"/>
                            <w:richText/>
                          </w:sdtPr>
                          <w:sdtContent>
                            <w:p>
                              <w:pPr>
                                <w:spacing w:line="360" w:lineRule="auto"/>
                                <w:ind w:firstLine="720"/>
                                <w:jc w:val="both"/>
                                <w:rPr>
                                  <w:szCs w:val="24"/>
                                </w:rPr>
                              </w:pPr>
                              <w:sdt>
                                <w:sdtPr>
                                  <w:alias w:val="Numeris"/>
                                  <w:tag w:val="nr_f245b66b21524fdd8625b877b4b034f0"/>
                                  <w:lock w:val="sdtLocked"/>
                                  <w:richText/>
                                </w:sdtPr>
                                <w:sdtContent>
                                  <w:r>
                                    <w:t>3</w:t>
                                  </w:r>
                                </w:sdtContent>
                              </w:sdt>
                              <w:r>
                                <w:t>) šio kodekso 119, 119</w:t>
                              </w:r>
                              <w:r>
                                <w:rPr>
                                  <w:vertAlign w:val="superscript"/>
                                </w:rPr>
                                <w:t>1</w:t>
                              </w:r>
                              <w:r>
                                <w:t xml:space="preserve">, 120, 204, 547 straipsniuose numatytų administracinių nusižengimų bylas, kai neatliekamas administracinio nusižengimo tyrimas ir nesurašomas administracinio nusižengimo protokolas;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8139f77972134108bd6e335df06d99a4"/>
                        <w:lock w:val="sdtLocked"/>
                        <w:richText/>
                      </w:sdtPr>
                      <w:sdtContent>
                        <w:p>
                          <w:pPr>
                            <w:spacing w:line="360" w:lineRule="auto"/>
                            <w:ind w:firstLine="720"/>
                            <w:jc w:val="both"/>
                            <w:rPr>
                              <w:szCs w:val="24"/>
                            </w:rPr>
                          </w:pPr>
                          <w:sdt>
                            <w:sdtPr>
                              <w:alias w:val="Numeris"/>
                              <w:tag w:val="nr_8139f77972134108bd6e335df06d99a4"/>
                              <w:lock w:val="sdtLocked"/>
                              <w:richText/>
                            </w:sdtPr>
                            <w:sdtContent>
                              <w:r>
                                <w:rPr>
                                  <w:bCs/>
                                  <w:color w:val="000000"/>
                                  <w:szCs w:val="24"/>
                                </w:rPr>
                                <w:t>1</w:t>
                              </w:r>
                            </w:sdtContent>
                          </w:sdt>
                          <w:r>
                            <w:rPr>
                              <w:bCs/>
                              <w:color w:val="000000"/>
                              <w:szCs w:val="24"/>
                            </w:rPr>
                            <w:t>. Nutarimo administracinio nusižengimo byloje kopija (nuorašas) per tris darbo dienas nuo nutarimo priėmimo dienos registruotu paštu išsiunčiamas ar išduodamas asmeniui, dėl kurio nutarimas priimtas, nukentėjusiajam, o šio kodekso 615 straipsnio 2 dalyje</w:t>
                          </w:r>
                          <w:r>
                            <w:rPr>
                              <w:b/>
                              <w:bCs/>
                              <w:color w:val="000000"/>
                              <w:szCs w:val="24"/>
                            </w:rPr>
                            <w:t xml:space="preserve"> </w:t>
                          </w:r>
                          <w:r>
                            <w:rPr>
                              <w:bCs/>
                              <w:color w:val="000000"/>
                              <w:szCs w:val="24"/>
                            </w:rPr>
                            <w:t>nurodytais atvejais – ir institucijai, kurios pareigūnas atliko administracinio nusižengimo tyrimą. Šio kodekso 573 straipsnio 4 dalyje nurodytais atvejais nutarimas siunčiamas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55177dce257c49de80589d549b006ac6"/>
                    <w:lock w:val="sdtLocked"/>
                    <w:richText/>
                  </w:sdtPr>
                  <w:sdtContent>
                    <w:p>
                      <w:pPr>
                        <w:spacing w:line="360" w:lineRule="auto"/>
                        <w:ind w:firstLine="720"/>
                        <w:jc w:val="both"/>
                        <w:rPr>
                          <w:szCs w:val="24"/>
                          <w:lang w:eastAsia="lt-LT"/>
                        </w:rPr>
                      </w:pPr>
                      <w:sdt>
                        <w:sdtPr>
                          <w:alias w:val="Numeris"/>
                          <w:tag w:val="nr_55177dce257c49de80589d549b006ac6"/>
                          <w:lock w:val="sdtLocked"/>
                          <w:richText/>
                        </w:sdtPr>
                        <w:sdtContent>
                          <w:r>
                            <w:rPr>
                              <w:b/>
                              <w:szCs w:val="24"/>
                              <w:lang w:eastAsia="lt-LT"/>
                            </w:rPr>
                            <w:t>621</w:t>
                          </w:r>
                        </w:sdtContent>
                      </w:sdt>
                      <w:r>
                        <w:rPr>
                          <w:b/>
                          <w:szCs w:val="24"/>
                          <w:lang w:eastAsia="lt-LT"/>
                        </w:rPr>
                        <w:t xml:space="preserve"> straipsnis. </w:t>
                      </w:r>
                      <w:sdt>
                        <w:sdtPr>
                          <w:alias w:val="Pavadinimas"/>
                          <w:tag w:val="title_55177dce257c49de80589d549b006ac6"/>
                          <w:lock w:val="sdtLocked"/>
                          <w:richText/>
                        </w:sdtPr>
                        <w:sdtContent>
                          <w:r>
                            <w:rPr>
                              <w:b/>
                              <w:szCs w:val="24"/>
                              <w:lang w:eastAsia="lt-LT"/>
                            </w:rPr>
                            <w:t>Teisė apskųsti nutarimą administracinio nusižengimo byloje</w:t>
                          </w:r>
                        </w:sdtContent>
                      </w:sdt>
                    </w:p>
                    <w:sdt>
                      <w:sdtPr>
                        <w:alias w:val="621 str. 1 d."/>
                        <w:tag w:val="part_0f7cefd3a36d426896c5f74b5342f76c"/>
                        <w:lock w:val="sdtLocked"/>
                        <w:richText/>
                      </w:sdtPr>
                      <w:sdtContent>
                        <w:p>
                          <w:pPr>
                            <w:spacing w:line="360" w:lineRule="auto"/>
                            <w:ind w:firstLine="720"/>
                            <w:jc w:val="both"/>
                            <w:rPr>
                              <w:b/>
                              <w:bCs/>
                              <w:szCs w:val="24"/>
                            </w:rPr>
                          </w:pPr>
                          <w:r>
                            <w:rPr>
                              <w:szCs w:val="24"/>
                              <w:lang w:eastAsia="lt-LT"/>
                            </w:rPr>
                            <w:t>Šio kodekso 615 straipsnio 1 dalyje nurodytų institucijų nutarimus administracinių nusižengimų bylose apylinkės teismui gali apskųsti asmuo, dėl kurio atitinkamas nutarimas priimtas, nukentėjusysis (ar jų atstovai).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536e1a19ff934029a0a7f797fd87eea8"/>
                        <w:lock w:val="sdtLocked"/>
                        <w:richText/>
                      </w:sdtPr>
                      <w:sdtContent>
                        <w:p>
                          <w:pPr>
                            <w:spacing w:line="360" w:lineRule="auto"/>
                            <w:ind w:firstLine="720"/>
                            <w:jc w:val="both"/>
                            <w:rPr>
                              <w:szCs w:val="24"/>
                            </w:rPr>
                          </w:pPr>
                          <w:sdt>
                            <w:sdtPr>
                              <w:alias w:val="Numeris"/>
                              <w:tag w:val="nr_536e1a19ff934029a0a7f797fd87eea8"/>
                              <w:lock w:val="sdtLocked"/>
                              <w:richText/>
                            </w:sdtPr>
                            <w:sdtContent>
                              <w:r>
                                <w:rPr>
                                  <w:szCs w:val="24"/>
                                </w:rPr>
                                <w:t>3</w:t>
                              </w:r>
                            </w:sdtContent>
                          </w:sdt>
                          <w:r>
                            <w:rPr>
                              <w:szCs w:val="24"/>
                            </w:rPr>
                            <w:t>. Teismas gali nuspręsti, kad posėdyje būtinas administracinio nusižengimo tyrimą atlikusio pareigūno dalyvavimas, ir iškviesti jį pagal šaukimą.</w:t>
                          </w:r>
                        </w:p>
                        <w:p>
                          <w:pPr>
                            <w:spacing w:line="360" w:lineRule="auto"/>
                            <w:ind w:firstLine="720"/>
                            <w:rPr>
                              <w:szCs w:val="24"/>
                              <w:lang w:eastAsia="lt-LT"/>
                            </w:rPr>
                          </w:pPr>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5770583911eb43a5a41f89f2f38779ea"/>
                            <w:lock w:val="sdtLocked"/>
                            <w:richText/>
                          </w:sdtPr>
                          <w:sdtContent>
                            <w:p>
                              <w:pPr>
                                <w:spacing w:line="360" w:lineRule="auto"/>
                                <w:ind w:firstLine="720"/>
                                <w:jc w:val="both"/>
                                <w:rPr>
                                  <w:szCs w:val="24"/>
                                </w:rPr>
                              </w:pPr>
                              <w:sdt>
                                <w:sdtPr>
                                  <w:alias w:val="Numeris"/>
                                  <w:tag w:val="nr_5770583911eb43a5a41f89f2f38779ea"/>
                                  <w:lock w:val="sdtLocked"/>
                                  <w:richText/>
                                </w:sdtPr>
                                <w:sdtContent>
                                  <w:r>
                                    <w:rPr>
                                      <w:szCs w:val="24"/>
                                    </w:rPr>
                                    <w:t>1</w:t>
                                  </w:r>
                                </w:sdtContent>
                              </w:sdt>
                              <w:r>
                                <w:rPr>
                                  <w:szCs w:val="24"/>
                                </w:rPr>
                                <w:t>) 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privalo pateikti teismui savo atsiliepimą į skundą. Nutarimą administracinio nusižengimo byloje ne teismo tvarka priėmusi institucija privalo pateikti atsiliepimą į skundą tokios formos, kokios pageidauja skundą padavęs asmuo, o jeigu jis pageidavimo dėl procesinių dokumentų formos nepareiškė, – tokios formos, kokios buvo paduotas skundas;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e23454d6f85645b9b213c4e6d2f8e60b"/>
                        <w:lock w:val="sdtLocked"/>
                        <w:richText/>
                      </w:sdtPr>
                      <w:sdtContent>
                        <w:p>
                          <w:pPr>
                            <w:spacing w:line="360" w:lineRule="auto"/>
                            <w:ind w:firstLine="720"/>
                            <w:jc w:val="both"/>
                            <w:rPr>
                              <w:szCs w:val="24"/>
                            </w:rPr>
                          </w:pPr>
                          <w:sdt>
                            <w:sdtPr>
                              <w:alias w:val="Numeris"/>
                              <w:tag w:val="nr_e23454d6f85645b9b213c4e6d2f8e60b"/>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f34c23cd4fcb41c598aa4bac58b9037c"/>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fe7487160c06450aa9d5ae66a3083c84"/>
                            <w:lock w:val="sdtLocked"/>
                            <w:richText/>
                          </w:sdtPr>
                          <w:sdtContent>
                            <w:p>
                              <w:pPr>
                                <w:spacing w:line="360" w:lineRule="auto"/>
                                <w:ind w:firstLine="720"/>
                                <w:jc w:val="both"/>
                                <w:rPr>
                                  <w:szCs w:val="24"/>
                                </w:rPr>
                              </w:pPr>
                              <w:sdt>
                                <w:sdtPr>
                                  <w:alias w:val="Numeris"/>
                                  <w:tag w:val="nr_fe7487160c06450aa9d5ae66a3083c84"/>
                                  <w:lock w:val="sdtLocked"/>
                                  <w:richText/>
                                </w:sdtPr>
                                <w:sdtContent>
                                  <w:r>
                                    <w:rPr>
                                      <w:szCs w:val="24"/>
                                    </w:rPr>
                                    <w:t>6</w:t>
                                  </w:r>
                                </w:sdtContent>
                              </w:sdt>
                              <w:r>
                                <w:rPr>
                                  <w:szCs w:val="24"/>
                                </w:rPr>
                                <w:t>) pakeisti nutarimą ir paskirti švelnesnę nuobaudą arba neskirti administracinės nuobaudos.</w:t>
                              </w:r>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1ac216b148b841ae87c0d4018aa59152"/>
                    <w:lock w:val="sdtLocked"/>
                    <w:richText/>
                  </w:sdtPr>
                  <w:sdtContent>
                    <w:p>
                      <w:pPr>
                        <w:spacing w:line="360" w:lineRule="auto"/>
                        <w:ind w:left="2552" w:hanging="1832"/>
                        <w:jc w:val="both"/>
                        <w:rPr>
                          <w:szCs w:val="24"/>
                        </w:rPr>
                      </w:pPr>
                      <w:sdt>
                        <w:sdtPr>
                          <w:alias w:val="Numeris"/>
                          <w:tag w:val="nr_1ac216b148b841ae87c0d4018aa59152"/>
                          <w:lock w:val="sdtLocked"/>
                          <w:richText/>
                        </w:sdtPr>
                        <w:sdtContent>
                          <w:r>
                            <w:rPr>
                              <w:b/>
                              <w:szCs w:val="24"/>
                            </w:rPr>
                            <w:t>644</w:t>
                          </w:r>
                        </w:sdtContent>
                      </w:sdt>
                      <w:r>
                        <w:rPr>
                          <w:b/>
                          <w:szCs w:val="24"/>
                        </w:rPr>
                        <w:t xml:space="preserve"> straipsnis. </w:t>
                      </w:r>
                      <w:sdt>
                        <w:sdtPr>
                          <w:alias w:val="Pavadinimas"/>
                          <w:tag w:val="title_1ac216b148b841ae87c0d4018aa59152"/>
                          <w:lock w:val="sdtLocked"/>
                          <w:richText/>
                        </w:sdtPr>
                        <w:sdtContent>
                          <w:r>
                            <w:rPr>
                              <w:b/>
                              <w:szCs w:val="24"/>
                            </w:rPr>
                            <w:t>Pirmosios instancijos teismo nutarimo (nutarties) apskundimas apeliacine tvarka</w:t>
                          </w:r>
                        </w:sdtContent>
                      </w:sdt>
                    </w:p>
                    <w:sdt>
                      <w:sdtPr>
                        <w:alias w:val="644 str. 1 d."/>
                        <w:tag w:val="part_698e19c25a8e46c3a0b4b58a961d0a64"/>
                        <w:lock w:val="sdtLocked"/>
                        <w:richText/>
                      </w:sdtPr>
                      <w:sdtContent>
                        <w:p>
                          <w:pPr>
                            <w:spacing w:line="360" w:lineRule="auto"/>
                            <w:ind w:firstLine="720"/>
                            <w:jc w:val="both"/>
                            <w:rPr>
                              <w:szCs w:val="24"/>
                            </w:rPr>
                          </w:pPr>
                          <w:r>
                            <w:rPr>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gali apskųsti apeliacine tvarka apygardos teismui.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64705539b2749c0bbbb24a0547e627e"/>
                        <w:lock w:val="sdtLocked"/>
                        <w:richText/>
                      </w:sdtPr>
                      <w:sdtContent>
                        <w:p>
                          <w:pPr>
                            <w:spacing w:line="360" w:lineRule="auto"/>
                            <w:ind w:firstLine="720"/>
                            <w:jc w:val="both"/>
                            <w:rPr>
                              <w:szCs w:val="24"/>
                            </w:rPr>
                          </w:pPr>
                          <w:sdt>
                            <w:sdtPr>
                              <w:alias w:val="Numeris"/>
                              <w:tag w:val="nr_b64705539b2749c0bbbb24a0547e627e"/>
                              <w:lock w:val="sdtLocked"/>
                              <w:richText/>
                            </w:sdtPr>
                            <w:sdtContent>
                              <w:r>
                                <w:rPr>
                                  <w:szCs w:val="24"/>
                                </w:rPr>
                                <w:t>4</w:t>
                              </w:r>
                            </w:sdtContent>
                          </w:sdt>
                          <w:r>
                            <w:rPr>
                              <w:szCs w:val="24"/>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8dc4ae1db2404d8cb0f73cef340f535c"/>
                    <w:lock w:val="sdtLocked"/>
                    <w:richText/>
                  </w:sdtPr>
                  <w:sdtContent>
                    <w:p>
                      <w:pPr>
                        <w:spacing w:line="360" w:lineRule="auto"/>
                        <w:ind w:firstLine="720"/>
                        <w:jc w:val="both"/>
                        <w:rPr>
                          <w:b/>
                          <w:szCs w:val="24"/>
                        </w:rPr>
                      </w:pPr>
                      <w:sdt>
                        <w:sdtPr>
                          <w:alias w:val="Numeris"/>
                          <w:tag w:val="nr_8dc4ae1db2404d8cb0f73cef340f535c"/>
                          <w:lock w:val="sdtLocked"/>
                          <w:richText/>
                        </w:sdtPr>
                        <w:sdtContent>
                          <w:r>
                            <w:rPr>
                              <w:b/>
                              <w:bCs/>
                              <w:szCs w:val="24"/>
                            </w:rPr>
                            <w:t>653</w:t>
                          </w:r>
                        </w:sdtContent>
                      </w:sdt>
                      <w:r>
                        <w:rPr>
                          <w:b/>
                          <w:bCs/>
                          <w:szCs w:val="24"/>
                        </w:rPr>
                        <w:t xml:space="preserve"> </w:t>
                      </w:r>
                      <w:r>
                        <w:rPr>
                          <w:b/>
                          <w:szCs w:val="24"/>
                        </w:rPr>
                        <w:t xml:space="preserve">straipsnis. </w:t>
                      </w:r>
                      <w:sdt>
                        <w:sdtPr>
                          <w:alias w:val="Pavadinimas"/>
                          <w:tag w:val="title_8dc4ae1db2404d8cb0f73cef340f535c"/>
                          <w:lock w:val="sdtLocked"/>
                          <w:richText/>
                        </w:sdtPr>
                        <w:sdtContent>
                          <w:r>
                            <w:rPr>
                              <w:b/>
                              <w:szCs w:val="24"/>
                            </w:rPr>
                            <w:t>Apygardos teismo sprendimas dėl apeliacinio skundo</w:t>
                          </w:r>
                        </w:sdtContent>
                      </w:sdt>
                    </w:p>
                    <w:sdt>
                      <w:sdtPr>
                        <w:alias w:val="653 str. 1 d."/>
                        <w:tag w:val="part_b25f161138564c6cbe64298c52089c34"/>
                        <w:lock w:val="sdtLocked"/>
                        <w:richText/>
                      </w:sdtPr>
                      <w:sdtContent>
                        <w:p>
                          <w:pPr>
                            <w:spacing w:line="360" w:lineRule="auto"/>
                            <w:ind w:firstLine="720"/>
                            <w:jc w:val="both"/>
                            <w:rPr>
                              <w:szCs w:val="24"/>
                            </w:rPr>
                          </w:pPr>
                          <w:sdt>
                            <w:sdtPr>
                              <w:alias w:val="Numeris"/>
                              <w:tag w:val="nr_b25f161138564c6cbe64298c52089c34"/>
                              <w:lock w:val="sdtLocked"/>
                              <w:richText/>
                            </w:sdtPr>
                            <w:sdtContent>
                              <w:r>
                                <w:rPr>
                                  <w:szCs w:val="24"/>
                                </w:rPr>
                                <w:t>1</w:t>
                              </w:r>
                            </w:sdtContent>
                          </w:sdt>
                          <w:r>
                            <w:rPr>
                              <w:szCs w:val="24"/>
                            </w:rPr>
                            <w:t>. Išnagrinėjęs bylą dėl apeliacinio skundo, apygardos teismas priima vieną iš šių sprendimų:</w:t>
                          </w:r>
                        </w:p>
                        <w:sdt>
                          <w:sdtPr>
                            <w:alias w:val="653 str. 1 d. 1 p."/>
                            <w:tag w:val="part_8b7f044cbddf4efbbf1d9373c169d612"/>
                            <w:lock w:val="sdtLocked"/>
                            <w:richText/>
                          </w:sdtPr>
                          <w:sdtContent>
                            <w:p>
                              <w:pPr>
                                <w:spacing w:line="360" w:lineRule="auto"/>
                                <w:ind w:firstLine="720"/>
                                <w:jc w:val="both"/>
                                <w:rPr>
                                  <w:szCs w:val="24"/>
                                </w:rPr>
                              </w:pPr>
                              <w:sdt>
                                <w:sdtPr>
                                  <w:alias w:val="Numeris"/>
                                  <w:tag w:val="nr_8b7f044cbddf4efbbf1d9373c169d612"/>
                                  <w:lock w:val="sdtLocked"/>
                                  <w:richText/>
                                </w:sdtPr>
                                <w:sdtContent>
                                  <w:r>
                                    <w:rPr>
                                      <w:szCs w:val="24"/>
                                    </w:rPr>
                                    <w:t>1</w:t>
                                  </w:r>
                                </w:sdtContent>
                              </w:sdt>
                              <w:r>
                                <w:rPr>
                                  <w:szCs w:val="24"/>
                                </w:rPr>
                                <w:t>) palikti apylinkės teismo nutarimą (nutartį) administracinio nusižengimo byloje nepakeistą ir apeliacinio skundo netenkinti;</w:t>
                              </w:r>
                            </w:p>
                          </w:sdtContent>
                        </w:sdt>
                        <w:sdt>
                          <w:sdtPr>
                            <w:alias w:val="653 str. 1 d. 2 p."/>
                            <w:tag w:val="part_8374a574e7274fdd8f0aac0db962c8c5"/>
                            <w:lock w:val="sdtLocked"/>
                            <w:richText/>
                          </w:sdtPr>
                          <w:sdtContent>
                            <w:p>
                              <w:pPr>
                                <w:spacing w:line="360" w:lineRule="auto"/>
                                <w:ind w:firstLine="720"/>
                                <w:jc w:val="both"/>
                                <w:rPr>
                                  <w:szCs w:val="24"/>
                                </w:rPr>
                              </w:pPr>
                              <w:sdt>
                                <w:sdtPr>
                                  <w:alias w:val="Numeris"/>
                                  <w:tag w:val="nr_8374a574e7274fdd8f0aac0db962c8c5"/>
                                  <w:lock w:val="sdtLocked"/>
                                  <w:richText/>
                                </w:sdtPr>
                                <w:sdtContent>
                                  <w:r>
                                    <w:rPr>
                                      <w:szCs w:val="24"/>
                                    </w:rPr>
                                    <w:t>2</w:t>
                                  </w:r>
                                </w:sdtContent>
                              </w:sdt>
                              <w:r>
                                <w:rPr>
                                  <w:szCs w:val="24"/>
                                </w:rPr>
                                <w:t>) panaikinti apylinkės teismo nutarimą (nutartį) administracinio nusižengimo byloje ir administracinio nusižengimo teiseną nutraukti;</w:t>
                              </w:r>
                            </w:p>
                          </w:sdtContent>
                        </w:sdt>
                        <w:sdt>
                          <w:sdtPr>
                            <w:alias w:val="653 str. 1 d. 3 p."/>
                            <w:tag w:val="part_6ce30a4f85334b77af1a45f6a5f83c25"/>
                            <w:lock w:val="sdtLocked"/>
                            <w:richText/>
                          </w:sdtPr>
                          <w:sdtContent>
                            <w:p>
                              <w:pPr>
                                <w:spacing w:line="360" w:lineRule="auto"/>
                                <w:ind w:firstLine="720"/>
                                <w:jc w:val="both"/>
                                <w:rPr>
                                  <w:szCs w:val="24"/>
                                </w:rPr>
                              </w:pPr>
                              <w:sdt>
                                <w:sdtPr>
                                  <w:alias w:val="Numeris"/>
                                  <w:tag w:val="nr_6ce30a4f85334b77af1a45f6a5f83c25"/>
                                  <w:lock w:val="sdtLocked"/>
                                  <w:richText/>
                                </w:sdtPr>
                                <w:sdtContent>
                                  <w:r>
                                    <w:rPr>
                                      <w:szCs w:val="24"/>
                                    </w:rPr>
                                    <w:t>3</w:t>
                                  </w:r>
                                </w:sdtContent>
                              </w:sdt>
                              <w:r>
                                <w:rPr>
                                  <w:szCs w:val="24"/>
                                </w:rPr>
                                <w:t>) panaikinti apylinkės teismo nutarimą ir priimti naują nutarimą administracinio nusižengimo byloje;</w:t>
                              </w:r>
                            </w:p>
                          </w:sdtContent>
                        </w:sdt>
                        <w:sdt>
                          <w:sdtPr>
                            <w:alias w:val="653 str. 1 d. 4 p."/>
                            <w:tag w:val="part_5f361d6205844ddca831caa35c8c6997"/>
                            <w:lock w:val="sdtLocked"/>
                            <w:richText/>
                          </w:sdtPr>
                          <w:sdtContent>
                            <w:p>
                              <w:pPr>
                                <w:spacing w:line="360" w:lineRule="auto"/>
                                <w:ind w:firstLine="720"/>
                                <w:jc w:val="both"/>
                                <w:rPr>
                                  <w:szCs w:val="24"/>
                                </w:rPr>
                              </w:pPr>
                              <w:sdt>
                                <w:sdtPr>
                                  <w:alias w:val="Numeris"/>
                                  <w:tag w:val="nr_5f361d6205844ddca831caa35c8c6997"/>
                                  <w:lock w:val="sdtLocked"/>
                                  <w:richText/>
                                </w:sdtPr>
                                <w:sdtContent>
                                  <w:r>
                                    <w:rPr>
                                      <w:szCs w:val="24"/>
                                    </w:rPr>
                                    <w:t>4</w:t>
                                  </w:r>
                                </w:sdtContent>
                              </w:sdt>
                              <w:r>
                                <w:rPr>
                                  <w:szCs w:val="24"/>
                                </w:rPr>
                                <w:t>) pakeisti apylinkės teismo nutarimą (nutartį) administracinio nusižengimo byloje ir paskirti švelnesnę administracinę nuobaudą.</w:t>
                              </w:r>
                            </w:p>
                          </w:sdtContent>
                        </w:sdt>
                      </w:sdtContent>
                    </w:sdt>
                    <w:sdt>
                      <w:sdtPr>
                        <w:alias w:val="653 str. 2 d."/>
                        <w:tag w:val="part_f90f1f011dbd487d9550bf82b9750e5e"/>
                        <w:lock w:val="sdtLocked"/>
                        <w:richText/>
                      </w:sdtPr>
                      <w:sdtContent>
                        <w:p>
                          <w:pPr>
                            <w:spacing w:line="360" w:lineRule="auto"/>
                            <w:ind w:firstLine="720"/>
                            <w:jc w:val="both"/>
                            <w:rPr>
                              <w:szCs w:val="24"/>
                            </w:rPr>
                          </w:pPr>
                          <w:sdt>
                            <w:sdtPr>
                              <w:alias w:val="Numeris"/>
                              <w:tag w:val="nr_f90f1f011dbd487d9550bf82b9750e5e"/>
                              <w:lock w:val="sdtLocked"/>
                              <w:richText/>
                            </w:sdtPr>
                            <w:sdtContent>
                              <w:r>
                                <w:rPr>
                                  <w:szCs w:val="24"/>
                                </w:rPr>
                                <w:t>2</w:t>
                              </w:r>
                            </w:sdtContent>
                          </w:sdt>
                          <w:r>
                            <w:rPr>
                              <w:szCs w:val="24"/>
                            </w:rPr>
                            <w:t>. Šio straipsnio 1 dalies 2 ir 3 punktuose nurodytais atvejais apygardos teismas priima nutarimus, 1 ir 4 punktuose nurodytais atvejais – nutartis.</w:t>
                          </w:r>
                        </w:p>
                        <w:p>
                          <w:pPr>
                            <w:spacing w:line="360" w:lineRule="auto"/>
                            <w:ind w:firstLine="720"/>
                            <w:jc w:val="both"/>
                            <w:rPr>
                              <w:b/>
                              <w:bCs/>
                              <w:szCs w:val="24"/>
                            </w:rPr>
                          </w:pPr>
                        </w:p>
                      </w:sdtContent>
                    </w:sdt>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9cc330589c5a4afc8b3fc4be249e246d"/>
                            <w:lock w:val="sdtLocked"/>
                            <w:richText/>
                          </w:sdtPr>
                          <w:sdtContent>
                            <w:p>
                              <w:pPr>
                                <w:spacing w:line="360" w:lineRule="auto"/>
                                <w:ind w:firstLine="720"/>
                                <w:jc w:val="both"/>
                                <w:rPr>
                                  <w:szCs w:val="24"/>
                                </w:rPr>
                              </w:pPr>
                              <w:sdt>
                                <w:sdtPr>
                                  <w:alias w:val="Numeris"/>
                                  <w:tag w:val="nr_9cc330589c5a4afc8b3fc4be249e246d"/>
                                  <w:lock w:val="sdtLocked"/>
                                  <w:richText/>
                                </w:sdtPr>
                                <w:sdtContent>
                                  <w:r>
                                    <w:rPr>
                                      <w:szCs w:val="24"/>
                                    </w:rPr>
                                    <w:t>3</w:t>
                                  </w:r>
                                </w:sdtContent>
                              </w:sdt>
                              <w:r>
                                <w:rPr>
                                  <w:szCs w:val="24"/>
                                </w:rPr>
                                <w:t>) šio kodekso 658 straipsnio 1 dalies 6 punkte nurodytais pagrindais – administracinėn atsakomybėn patrauktas asmuo, jo teisių perėmėjas ar kitas atstovas;</w:t>
                              </w:r>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fa2b555fb45b462798ac1f997a0c90da"/>
                        <w:lock w:val="sdtLocked"/>
                        <w:richText/>
                      </w:sdtPr>
                      <w:sdtContent>
                        <w:p>
                          <w:pPr>
                            <w:spacing w:line="360" w:lineRule="auto"/>
                            <w:ind w:firstLine="720"/>
                            <w:jc w:val="both"/>
                            <w:rPr>
                              <w:szCs w:val="24"/>
                            </w:rPr>
                          </w:pPr>
                          <w:sdt>
                            <w:sdtPr>
                              <w:alias w:val="Numeris"/>
                              <w:tag w:val="nr_fa2b555fb45b462798ac1f997a0c90da"/>
                              <w:lock w:val="sdtLocked"/>
                              <w:richText/>
                            </w:sdtPr>
                            <w:sdtContent>
                              <w:r>
                                <w:rPr>
                                  <w:szCs w:val="24"/>
                                </w:rPr>
                                <w:t>3</w:t>
                              </w:r>
                            </w:sdtContent>
                          </w:sdt>
                          <w:r>
                            <w:rPr>
                              <w:szCs w:val="24"/>
                            </w:rPr>
                            <w:t xml:space="preserve">. Prašymas atnaujinti administracinio nusižengimo bylą šio kodekso 658 straipsnio 1 dalies 6 punkte nurodytais pagrindais paduodamas Lietuvos Aukščiausiajam Teismui per šešis mėnesius nuo tos dienos, kurią </w:t>
                          </w:r>
                          <w:r>
                            <w:rPr>
                              <w:iCs/>
                              <w:szCs w:val="24"/>
                            </w:rPr>
                            <w:t>priimtas</w:t>
                          </w:r>
                          <w:r>
                            <w:rPr>
                              <w:szCs w:val="24"/>
                            </w:rPr>
                            <w:t xml:space="preserve"> </w:t>
                          </w:r>
                          <w:r>
                            <w:rPr>
                              <w:iCs/>
                              <w:szCs w:val="24"/>
                            </w:rPr>
                            <w:t xml:space="preserve">Jungtinių Tautų Žmogaus teisių komiteto sprendimas arba </w:t>
                          </w:r>
                          <w:r>
                            <w:rPr>
                              <w:szCs w:val="24"/>
                            </w:rPr>
                            <w:t>Europos Žmogaus Teisių Teismo sprendimas yra ar tapo galutinis.</w:t>
                          </w:r>
                        </w:p>
                        <w:p>
                          <w:pPr>
                            <w:spacing w:line="360" w:lineRule="auto"/>
                            <w:ind w:firstLine="720"/>
                            <w:jc w:val="both"/>
                            <w:rPr>
                              <w:szCs w:val="24"/>
                            </w:rPr>
                          </w:pPr>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f8e9dfc68b094e5cb9dd930c0def1632"/>
                    <w:lock w:val="sdtLocked"/>
                    <w:richText/>
                  </w:sdtPr>
                  <w:sdtContent>
                    <w:p>
                      <w:pPr>
                        <w:spacing w:line="360" w:lineRule="auto"/>
                        <w:ind w:left="2410" w:hanging="1690"/>
                        <w:jc w:val="both"/>
                        <w:rPr>
                          <w:b/>
                          <w:szCs w:val="24"/>
                        </w:rPr>
                      </w:pPr>
                      <w:sdt>
                        <w:sdtPr>
                          <w:alias w:val="Numeris"/>
                          <w:tag w:val="nr_f8e9dfc68b094e5cb9dd930c0def1632"/>
                          <w:lock w:val="sdtLocked"/>
                          <w:richText/>
                        </w:sdtPr>
                        <w:sdtContent>
                          <w:r>
                            <w:rPr>
                              <w:b/>
                              <w:szCs w:val="24"/>
                            </w:rPr>
                            <w:t>663</w:t>
                          </w:r>
                        </w:sdtContent>
                      </w:sdt>
                      <w:r>
                        <w:rPr>
                          <w:b/>
                          <w:szCs w:val="24"/>
                        </w:rPr>
                        <w:t xml:space="preserve"> straipsnis. </w:t>
                      </w:r>
                      <w:sdt>
                        <w:sdtPr>
                          <w:alias w:val="Pavadinimas"/>
                          <w:tag w:val="title_f8e9dfc68b094e5cb9dd930c0def1632"/>
                          <w:lock w:val="sdtLocked"/>
                          <w:richText/>
                        </w:sdtPr>
                        <w:sdtContent>
                          <w:r>
                            <w:rPr>
                              <w:b/>
                              <w:szCs w:val="24"/>
                            </w:rPr>
                            <w:t>Administracinio nusižengimo bylos atnaujinimas dėl Jungtinių Tautų Žmogaus teisių komiteto arba Europos Žmogaus Teisių Teismo sprendimo</w:t>
                          </w:r>
                        </w:sdtContent>
                      </w:sdt>
                    </w:p>
                    <w:sdt>
                      <w:sdtPr>
                        <w:alias w:val="663 str. 1 d."/>
                        <w:tag w:val="part_c95c310dce9f42d0a12b6e10d3685e87"/>
                        <w:lock w:val="sdtLocked"/>
                        <w:richText/>
                      </w:sdtPr>
                      <w:sdtContent>
                        <w:p>
                          <w:pPr>
                            <w:spacing w:line="360" w:lineRule="auto"/>
                            <w:ind w:firstLine="720"/>
                            <w:jc w:val="both"/>
                            <w:rPr>
                              <w:szCs w:val="24"/>
                            </w:rPr>
                          </w:pPr>
                          <w:sdt>
                            <w:sdtPr>
                              <w:alias w:val="Numeris"/>
                              <w:tag w:val="nr_c95c310dce9f42d0a12b6e10d3685e87"/>
                              <w:lock w:val="sdtLocked"/>
                              <w:richText/>
                            </w:sdtPr>
                            <w:sdtContent>
                              <w:r>
                                <w:rPr>
                                  <w:szCs w:val="24"/>
                                </w:rPr>
                                <w:t>1</w:t>
                              </w:r>
                            </w:sdtContent>
                          </w:sdt>
                          <w:r>
                            <w:rPr>
                              <w:szCs w:val="24"/>
                            </w:rPr>
                            <w:t xml:space="preserve">. Prašymas atnaujinti administracinio nusižengimo bylą šio kodekso 658 straipsnio 1 dalies 6 punkte nurodytu pagrindu kartu su </w:t>
                          </w:r>
                          <w:r>
                            <w:rPr>
                              <w:iCs/>
                              <w:szCs w:val="24"/>
                            </w:rPr>
                            <w:t xml:space="preserve">Jungtinių Tautų Žmogaus teisių komiteto sprendimu arba </w:t>
                          </w:r>
                          <w:r>
                            <w:rPr>
                              <w:szCs w:val="24"/>
                            </w:rPr>
                            <w:t>Europos Žmogaus Teisių Teismo galutiniu sprendimu ir jų vertimais į lietuvių kalbą paduodami Lietuvos Aukščiausiajam Teismui.</w:t>
                          </w:r>
                        </w:p>
                      </w:sdtContent>
                    </w:sdt>
                    <w:sdt>
                      <w:sdtPr>
                        <w:alias w:val="663 str. 2 d."/>
                        <w:tag w:val="part_46571571e0e449bd97b253b1702ee999"/>
                        <w:lock w:val="sdtLocked"/>
                        <w:richText/>
                      </w:sdtPr>
                      <w:sdtContent>
                        <w:p>
                          <w:pPr>
                            <w:spacing w:line="360" w:lineRule="auto"/>
                            <w:ind w:firstLine="720"/>
                            <w:jc w:val="both"/>
                            <w:rPr>
                              <w:szCs w:val="24"/>
                            </w:rPr>
                          </w:pPr>
                          <w:sdt>
                            <w:sdtPr>
                              <w:alias w:val="Numeris"/>
                              <w:tag w:val="nr_46571571e0e449bd97b253b1702ee999"/>
                              <w:lock w:val="sdtLocked"/>
                              <w:richText/>
                            </w:sdtPr>
                            <w:sdtContent>
                              <w:r>
                                <w:rPr>
                                  <w:szCs w:val="24"/>
                                </w:rPr>
                                <w:t>2</w:t>
                              </w:r>
                            </w:sdtContent>
                          </w:sdt>
                          <w:r>
                            <w:rPr>
                              <w:szCs w:val="24"/>
                            </w:rPr>
                            <w:t xml:space="preserve">. Šio straipsnio 1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3 d."/>
                        <w:tag w:val="part_2de1bfe89f0847f3a323fa5e33afad43"/>
                        <w:lock w:val="sdtLocked"/>
                        <w:richText/>
                      </w:sdtPr>
                      <w:sdtContent>
                        <w:p>
                          <w:pPr>
                            <w:spacing w:line="360" w:lineRule="auto"/>
                            <w:ind w:firstLine="720"/>
                            <w:jc w:val="both"/>
                            <w:rPr>
                              <w:szCs w:val="24"/>
                            </w:rPr>
                          </w:pPr>
                          <w:sdt>
                            <w:sdtPr>
                              <w:alias w:val="Numeris"/>
                              <w:tag w:val="nr_2de1bfe89f0847f3a323fa5e33afad43"/>
                              <w:lock w:val="sdtLocked"/>
                              <w:richText/>
                            </w:sdtPr>
                            <w:sdtContent>
                              <w:r>
                                <w:rPr>
                                  <w:szCs w:val="24"/>
                                </w:rPr>
                                <w:t>3</w:t>
                              </w:r>
                            </w:sdtContent>
                          </w:sdt>
                          <w:r>
                            <w:rPr>
                              <w:szCs w:val="24"/>
                            </w:rPr>
                            <w:t>. Išnagrinėjęs atnaujintą administracinio nusižengimo bylą, teismas priima vieną iš šio kodekso 662 straipsnio 14 dalyje nurodytų sprendimų.</w:t>
                          </w:r>
                        </w:p>
                        <w:p>
                          <w:pPr>
                            <w:spacing w:line="360" w:lineRule="auto"/>
                            <w:ind w:firstLine="720"/>
                            <w:jc w:val="both"/>
                            <w:rPr>
                              <w:szCs w:val="24"/>
                            </w:rPr>
                          </w:pPr>
                        </w:p>
                      </w:sdtContent>
                    </w:sdt>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c894c8204ca34d9d8e9092765232a032"/>
                    <w:lock w:val="sdtLocked"/>
                    <w:richText/>
                  </w:sdtPr>
                  <w:sdtContent>
                    <w:p>
                      <w:pPr>
                        <w:spacing w:line="360" w:lineRule="auto"/>
                        <w:ind w:left="2694" w:hanging="1974"/>
                        <w:jc w:val="both"/>
                        <w:rPr>
                          <w:color w:val="000000"/>
                          <w:szCs w:val="24"/>
                          <w:lang w:eastAsia="lt-LT"/>
                        </w:rPr>
                      </w:pPr>
                      <w:sdt>
                        <w:sdtPr>
                          <w:alias w:val="Numeris"/>
                          <w:tag w:val="nr_c894c8204ca34d9d8e9092765232a032"/>
                          <w:lock w:val="sdtLocked"/>
                          <w:richText/>
                        </w:sdtPr>
                        <w:sdtContent>
                          <w:r>
                            <w:rPr>
                              <w:b/>
                              <w:bCs/>
                              <w:color w:val="000000"/>
                              <w:szCs w:val="24"/>
                              <w:lang w:eastAsia="lt-LT"/>
                            </w:rPr>
                            <w:t>681</w:t>
                          </w:r>
                        </w:sdtContent>
                      </w:sdt>
                      <w:r>
                        <w:rPr>
                          <w:b/>
                          <w:bCs/>
                          <w:color w:val="000000"/>
                          <w:szCs w:val="24"/>
                          <w:lang w:eastAsia="lt-LT"/>
                        </w:rPr>
                        <w:t xml:space="preserve"> straipsnis. </w:t>
                      </w:r>
                      <w:sdt>
                        <w:sdtPr>
                          <w:alias w:val="Pavadinimas"/>
                          <w:tag w:val="title_c894c8204ca34d9d8e9092765232a032"/>
                          <w:lock w:val="sdtLocked"/>
                          <w:richText/>
                        </w:sdtPr>
                        <w:sdtContent>
                          <w:r>
                            <w:rPr>
                              <w:b/>
                              <w:bCs/>
                              <w:color w:val="000000"/>
                              <w:szCs w:val="24"/>
                              <w:lang w:eastAsia="lt-LT"/>
                            </w:rPr>
                            <w:t>Administracinio poveikio priemonės – asmeniui suteiktos specialiosios teisės atėmimo vykdymas</w:t>
                          </w:r>
                        </w:sdtContent>
                      </w:sdt>
                    </w:p>
                    <w:sdt>
                      <w:sdtPr>
                        <w:alias w:val="681 str. 1 d."/>
                        <w:tag w:val="part_76cf0db3955e4f49ab7a1b85324a77d7"/>
                        <w:lock w:val="sdtLocked"/>
                        <w:richText/>
                      </w:sdtPr>
                      <w:sdtContent>
                        <w:p>
                          <w:pPr>
                            <w:spacing w:line="360" w:lineRule="auto"/>
                            <w:ind w:firstLine="720"/>
                            <w:jc w:val="both"/>
                            <w:rPr>
                              <w:szCs w:val="24"/>
                            </w:rPr>
                          </w:pPr>
                          <w:r>
                            <w:rPr>
                              <w:color w:val="000000"/>
                              <w:szCs w:val="24"/>
                              <w:lang w:eastAsia="lt-LT"/>
                            </w:rPr>
                            <w:t>Asmeniui suteiktos specialiosios teisės (teisės vairuoti transporto priemones, teisės skraidyti orlaivio įgulos nariu, teisės atlikti orlaivių techninę priežiūrą,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f57575851f7c4eab9faa6a529c85f4bc"/>
                    <w:lock w:val="sdtLocked"/>
                    <w:richText/>
                  </w:sdtPr>
                  <w:sdtContent>
                    <w:p>
                      <w:pPr>
                        <w:spacing w:line="360" w:lineRule="auto"/>
                        <w:ind w:left="2410" w:hanging="1690"/>
                        <w:jc w:val="both"/>
                        <w:rPr>
                          <w:b/>
                          <w:color w:val="000000"/>
                          <w:szCs w:val="24"/>
                        </w:rPr>
                      </w:pPr>
                      <w:sdt>
                        <w:sdtPr>
                          <w:alias w:val="Numeris"/>
                          <w:tag w:val="nr_f57575851f7c4eab9faa6a529c85f4bc"/>
                          <w:lock w:val="sdtLocked"/>
                          <w:richText/>
                        </w:sdtPr>
                        <w:sdtContent>
                          <w:r>
                            <w:rPr>
                              <w:b/>
                              <w:bCs/>
                              <w:color w:val="000000"/>
                              <w:szCs w:val="24"/>
                            </w:rPr>
                            <w:t>683</w:t>
                          </w:r>
                        </w:sdtContent>
                      </w:sdt>
                      <w:r>
                        <w:rPr>
                          <w:b/>
                          <w:bCs/>
                          <w:color w:val="000000"/>
                          <w:szCs w:val="24"/>
                        </w:rPr>
                        <w:t xml:space="preserve"> straipsnis. </w:t>
                      </w:r>
                      <w:sdt>
                        <w:sdtPr>
                          <w:alias w:val="Pavadinimas"/>
                          <w:tag w:val="title_f57575851f7c4eab9faa6a529c85f4bc"/>
                          <w:lock w:val="sdtLocked"/>
                          <w:richText/>
                        </w:sdtPr>
                        <w:sdtContent>
                          <w:r>
                            <w:rPr>
                              <w:b/>
                              <w:bCs/>
                              <w:color w:val="000000"/>
                              <w:szCs w:val="24"/>
                            </w:rPr>
                            <w:t>Teisės skraidyti orlaivio įgulos nariu, teisės atlikti orlaivių techninę priežiūrą, teisės vairuoti vidaus vandenų transporto priemones atėmimo vykdymo tvarka</w:t>
                          </w:r>
                        </w:sdtContent>
                      </w:sdt>
                    </w:p>
                    <w:sdt>
                      <w:sdtPr>
                        <w:alias w:val="683 str. 1 d."/>
                        <w:tag w:val="part_1821fd70ee6c45c8b1ce371b4f2ecba3"/>
                        <w:lock w:val="sdtLocked"/>
                        <w:richText/>
                      </w:sdtPr>
                      <w:sdtContent>
                        <w:p>
                          <w:pPr>
                            <w:spacing w:line="360" w:lineRule="auto"/>
                            <w:ind w:firstLine="720"/>
                            <w:jc w:val="both"/>
                            <w:rPr>
                              <w:color w:val="000000"/>
                              <w:szCs w:val="24"/>
                              <w:lang w:eastAsia="lt-LT"/>
                            </w:rPr>
                          </w:pPr>
                          <w:sdt>
                            <w:sdtPr>
                              <w:alias w:val="Numeris"/>
                              <w:tag w:val="nr_1821fd70ee6c45c8b1ce371b4f2ecba3"/>
                              <w:lock w:val="sdtLocked"/>
                              <w:richText/>
                            </w:sdtPr>
                            <w:sdtContent>
                              <w:r>
                                <w:rPr>
                                  <w:color w:val="000000"/>
                                  <w:szCs w:val="24"/>
                                  <w:lang w:eastAsia="lt-LT"/>
                                </w:rPr>
                                <w:t>1</w:t>
                              </w:r>
                            </w:sdtContent>
                          </w:sdt>
                          <w:r>
                            <w:rPr>
                              <w:color w:val="000000"/>
                              <w:szCs w:val="24"/>
                              <w:lang w:eastAsia="lt-LT"/>
                            </w:rPr>
                            <w:t>. Teisės skraidyti orlaivio įgulos nariu, teisės atlikti orlaivių techninę priežiūrą atėmimas vykdomas paimant licenciją.</w:t>
                          </w:r>
                        </w:p>
                      </w:sdtContent>
                    </w:sdt>
                    <w:sdt>
                      <w:sdtPr>
                        <w:alias w:val="683 str. 2 d."/>
                        <w:tag w:val="part_3c8bf9ca600c413bb2698cd9b8c5d4ff"/>
                        <w:lock w:val="sdtLocked"/>
                        <w:richText/>
                      </w:sdtPr>
                      <w:sdtContent>
                        <w:p>
                          <w:pPr>
                            <w:spacing w:line="360" w:lineRule="auto"/>
                            <w:ind w:firstLine="720"/>
                            <w:jc w:val="both"/>
                            <w:rPr>
                              <w:color w:val="000000"/>
                              <w:szCs w:val="24"/>
                              <w:lang w:eastAsia="lt-LT"/>
                            </w:rPr>
                          </w:pPr>
                          <w:sdt>
                            <w:sdtPr>
                              <w:alias w:val="Numeris"/>
                              <w:tag w:val="nr_3c8bf9ca600c413bb2698cd9b8c5d4ff"/>
                              <w:lock w:val="sdtLocked"/>
                              <w:richText/>
                            </w:sdtPr>
                            <w:sdtContent>
                              <w:r>
                                <w:rPr>
                                  <w:color w:val="000000"/>
                                  <w:szCs w:val="24"/>
                                  <w:lang w:eastAsia="lt-LT"/>
                                </w:rPr>
                                <w:t>2</w:t>
                              </w:r>
                            </w:sdtContent>
                          </w:sdt>
                          <w:r>
                            <w:rPr>
                              <w:color w:val="000000"/>
                              <w:szCs w:val="24"/>
                              <w:lang w:eastAsia="lt-LT"/>
                            </w:rPr>
                            <w:t>. Teisės vairuoti vidaus vandenų transporto priemones atėmimas vykdomas paimant vidaus vandenų transporto specialisto laipsnio diplomą arba kvalifikacijos liudijimą, arba laivavedžio pažymėjimą.</w:t>
                          </w:r>
                        </w:p>
                      </w:sdtContent>
                    </w:sdt>
                    <w:sdt>
                      <w:sdtPr>
                        <w:alias w:val="683 str. 3 d."/>
                        <w:tag w:val="part_662f52a3728a44ab8a3e5a17d03844a1"/>
                        <w:lock w:val="sdtLocked"/>
                        <w:richText/>
                      </w:sdtPr>
                      <w:sdtContent>
                        <w:p>
                          <w:pPr>
                            <w:spacing w:line="360" w:lineRule="auto"/>
                            <w:ind w:firstLine="720"/>
                            <w:jc w:val="both"/>
                            <w:rPr>
                              <w:szCs w:val="24"/>
                            </w:rPr>
                          </w:pPr>
                          <w:sdt>
                            <w:sdtPr>
                              <w:alias w:val="Numeris"/>
                              <w:tag w:val="nr_662f52a3728a44ab8a3e5a17d03844a1"/>
                              <w:lock w:val="sdtLocked"/>
                              <w:richText/>
                            </w:sdtPr>
                            <w:sdtContent>
                              <w:r>
                                <w:rPr>
                                  <w:color w:val="000000"/>
                                  <w:szCs w:val="24"/>
                                  <w:lang w:eastAsia="lt-LT"/>
                                </w:rPr>
                                <w:t>3</w:t>
                              </w:r>
                            </w:sdtContent>
                          </w:sdt>
                          <w:r>
                            <w:rPr>
                              <w:color w:val="000000"/>
                              <w:szCs w:val="24"/>
                              <w:lang w:eastAsia="lt-LT"/>
                            </w:rPr>
                            <w:t>. Teisę skraidyti orlaivio įgulos nariu, teisę atlikti orlaivių techninę priežiūrą suteikiančių licencijų galiojimo sustabdymo,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Content>
            </w:sdt>
          </w:sdtContent>
        </w:sdt>
      </w:sdtContent>
    </w:sdt>
    <w:sdt>
      <w:sdtPr>
        <w:alias w:val="pr."/>
        <w:tag w:val="part_4eeeca7749324791b330bf60fdb1f51b"/>
        <w:lock w:val="sdtLocked"/>
        <w:richText/>
      </w:sdtPr>
      <w:sdtContent>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4eeeca7749324791b330bf60fdb1f51b"/>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3 p."/>
            <w:tag w:val="part_6f56b9c40b06426fb9dfd2409114f36b"/>
            <w:lock w:val="sdtLocked"/>
            <w:richText/>
          </w:sdtPr>
          <w:sdtContent>
            <w:p>
              <w:pPr>
                <w:shd w:val="clear" w:color="000000" w:fill="auto"/>
                <w:spacing w:line="360" w:lineRule="auto"/>
                <w:ind w:firstLine="720"/>
                <w:jc w:val="both"/>
                <w:rPr>
                  <w:rFonts w:eastAsia="SimSun"/>
                  <w:szCs w:val="24"/>
                  <w:lang w:eastAsia="zh-CN"/>
                </w:rPr>
              </w:pPr>
              <w:sdt>
                <w:sdtPr>
                  <w:alias w:val="Numeris"/>
                  <w:tag w:val="nr_6f56b9c40b06426fb9dfd2409114f36b"/>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15 skyrius, 6 tomas, p. 77) su paskutiniais pakeitimas, padarytais 2015 m. kovo 11 d. Europos Parlamento ir Tarybos direktyva (ES) 2015/412 (</w:t>
              </w:r>
              <w:r>
                <w:rPr>
                  <w:iCs/>
                  <w:color w:val="000000"/>
                  <w:szCs w:val="24"/>
                </w:rPr>
                <w:t>OL 2015 L 68,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08e5a869c2c14f219379c0d31fd0e60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8e5a869c2c14f219379c0d31fd0e602"/>
                  <w:lock w:val="sdtLocked"/>
                  <w:richText/>
                </w:sdtPr>
                <w:sdtContent>
                  <w:r>
                    <w:rPr>
                      <w:rFonts w:eastAsia="SimSun"/>
                      <w:szCs w:val="24"/>
                      <w:lang w:eastAsia="zh-CN"/>
                    </w:rPr>
                    <w:t>19</w:t>
                  </w:r>
                </w:sdtContent>
              </w:sdt>
              <w:r>
                <w:rPr>
                  <w:rFonts w:eastAsia="SimSun"/>
                  <w:szCs w:val="24"/>
                  <w:lang w:eastAsia="zh-CN"/>
                </w:rPr>
                <w:t xml:space="preserve">. 2004 m. balandžio 29 d. Europos Parlamento ir Tarybos reglamentas (EB) Nr. 850/2004 dėl patvariųjų organinių teršalų ir iš dalies keičiantis Direktyvą 79/117/EEB (OL </w:t>
              </w:r>
              <w:r>
                <w:rPr>
                  <w:rFonts w:eastAsia="SimSun"/>
                  <w:i/>
                  <w:iCs/>
                  <w:szCs w:val="24"/>
                  <w:lang w:eastAsia="zh-CN"/>
                </w:rPr>
                <w:t>2004 m.</w:t>
              </w:r>
              <w:r>
                <w:rPr>
                  <w:rFonts w:eastAsia="SimSun"/>
                  <w:szCs w:val="24"/>
                  <w:lang w:eastAsia="zh-CN"/>
                </w:rPr>
                <w:t xml:space="preserve"> </w:t>
              </w:r>
              <w:r>
                <w:rPr>
                  <w:rFonts w:eastAsia="SimSun"/>
                  <w:i/>
                  <w:iCs/>
                  <w:szCs w:val="24"/>
                  <w:lang w:eastAsia="zh-CN"/>
                </w:rPr>
                <w:t>specialusis leidimas</w:t>
              </w:r>
              <w:r>
                <w:rPr>
                  <w:rFonts w:eastAsia="SimSun"/>
                  <w:szCs w:val="24"/>
                  <w:lang w:eastAsia="zh-CN"/>
                </w:rPr>
                <w:t xml:space="preserve">, 15 skyrius, 8 tomas, p. 465) su paskutiniais pakeitimais, padarytais 2014 m. gruodžio 17 d. Komisijos reglamentu (ES) Nr. 1342/2014 (OL 2014 L 363, p. 67).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c67f15c6eff54df19bc81e60fcbdb32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67f15c6eff54df19bc81e60fcbdb32b"/>
                  <w:lock w:val="sdtLocked"/>
                  <w:richText/>
                </w:sdtPr>
                <w:sdtContent>
                  <w:r>
                    <w:rPr>
                      <w:rFonts w:eastAsia="SimSun"/>
                      <w:szCs w:val="24"/>
                      <w:lang w:eastAsia="zh-CN"/>
                    </w:rPr>
                    <w:t>20</w:t>
                  </w:r>
                </w:sdtContent>
              </w:sdt>
              <w:r>
                <w:rPr>
                  <w:rFonts w:eastAsia="SimSun"/>
                  <w:szCs w:val="24"/>
                  <w:lang w:eastAsia="zh-CN"/>
                </w:rPr>
                <w:t xml:space="preserve">. 2004 m. balandžio 29 d. Europos Parlamento ir Tarybos reglamentas (EB) Nr. 882/2004 dėl oficialios kontrolės, kuri atliekama siekiant užtikrinti, kad būtų įvertinama, ar laikomasi pašarus ir maistą reglamentuojančių teisės aktų, gyvūnų sveikatos ir gerovės taisyklių (OL </w:t>
              </w:r>
              <w:r>
                <w:rPr>
                  <w:rFonts w:eastAsia="SimSun"/>
                  <w:i/>
                  <w:iCs/>
                  <w:szCs w:val="24"/>
                  <w:lang w:eastAsia="zh-CN"/>
                </w:rPr>
                <w:t>2004 m. specialusis leidimas</w:t>
              </w:r>
              <w:r>
                <w:rPr>
                  <w:rFonts w:eastAsia="SimSun"/>
                  <w:szCs w:val="24"/>
                  <w:lang w:eastAsia="zh-CN"/>
                </w:rPr>
                <w:t>, 3 skyrius, 45 tomas, p. 200), su paskutiniais pakeitimais, padarytais 2011 m. kovo 2 d. Komisijos reglamentu (ES) Nr. 208/2011 (OL 2011 L 58, p. 29).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7 p."/>
            <w:tag w:val="part_50d40290478b45a5951793a28d3ab19a"/>
            <w:lock w:val="sdtLocked"/>
            <w:richText/>
          </w:sdtPr>
          <w:sdtContent>
            <w:p>
              <w:pPr>
                <w:shd w:val="clear" w:color="000000" w:fill="auto"/>
                <w:spacing w:line="360" w:lineRule="auto"/>
                <w:ind w:firstLine="720"/>
                <w:jc w:val="both"/>
                <w:rPr>
                  <w:rFonts w:eastAsia="SimSun"/>
                  <w:szCs w:val="24"/>
                  <w:lang w:eastAsia="lt-LT"/>
                </w:rPr>
              </w:pPr>
              <w:sdt>
                <w:sdtPr>
                  <w:alias w:val="Numeris"/>
                  <w:tag w:val="nr_50d40290478b45a5951793a28d3ab19a"/>
                  <w:lock w:val="sdtLocked"/>
                  <w:richText/>
                </w:sdtPr>
                <w:sdtContent>
                  <w:r>
                    <w:rPr>
                      <w:rFonts w:eastAsia="SimSun"/>
                      <w:szCs w:val="24"/>
                      <w:lang w:eastAsia="lt-LT"/>
                    </w:rPr>
                    <w:t>77</w:t>
                  </w:r>
                </w:sdtContent>
              </w:sdt>
              <w:r>
                <w:rPr>
                  <w:rFonts w:eastAsia="SimSun"/>
                  <w:szCs w:val="24"/>
                  <w:lang w:eastAsia="lt-LT"/>
                </w:rPr>
                <w:t>. </w:t>
              </w:r>
              <w:smartTag w:uri="urn:schemas-microsoft-com:office:smarttags" w:element="metricconverter">
                <w:smartTagPr>
                  <w:attr w:name="ProductID" w:val="2013 m"/>
                </w:smartTagPr>
                <w:r>
                  <w:rPr>
                    <w:rFonts w:eastAsia="SimSun"/>
                    <w:szCs w:val="24"/>
                    <w:lang w:eastAsia="lt-LT"/>
                  </w:rPr>
                  <w:t>2013 m</w:t>
                </w:r>
              </w:smartTag>
              <w:r>
                <w:rPr>
                  <w:rFonts w:eastAsia="SimSun"/>
                  <w:szCs w:val="24"/>
                  <w:lang w:eastAsia="lt-LT"/>
                </w:rPr>
                <w:t>. sausio 15 d. Europos Parlamento ir Tarybos reglamentas (ES) Nr. 98/2013 dėl prekybos sprogstamųjų medžiagų pirmtakais ir jų naudojimo (</w:t>
              </w:r>
              <w:r>
                <w:rPr>
                  <w:rFonts w:eastAsia="SimSun"/>
                  <w:iCs/>
                  <w:szCs w:val="24"/>
                  <w:lang w:eastAsia="lt-LT"/>
                </w:rPr>
                <w:t>OL 2013 L 39, p. 1)</w:t>
              </w:r>
              <w:r>
                <w:rPr>
                  <w:rFonts w:eastAsia="SimSun"/>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2 p."/>
            <w:tag w:val="part_72e401771a1441e288b44265ae9a902e"/>
            <w:lock w:val="sdtLocked"/>
            <w:richText/>
          </w:sdtPr>
          <w:sdtContent>
            <w:p>
              <w:pPr>
                <w:spacing w:line="360" w:lineRule="auto"/>
                <w:ind w:firstLine="720"/>
                <w:jc w:val="both"/>
              </w:pPr>
              <w:sdt>
                <w:sdtPr>
                  <w:alias w:val="Numeris"/>
                  <w:tag w:val="nr_72e401771a1441e288b44265ae9a902e"/>
                  <w:lock w:val="sdtLocked"/>
                  <w:richText/>
                </w:sdtPr>
                <w:sdtContent>
                  <w:r>
                    <w:t>102</w:t>
                  </w:r>
                </w:sdtContent>
              </w:sdt>
              <w:r>
                <w:t xml:space="preserve">. 2017 m. gegužės 17 d. Europos Parlamento ir Tarybos direktyva (ES) 2017/828, kuria iš dalies keičiamos Direktyvos 2007/36/EB nuostatos, susijusios su akcininkų ilgalaikio dalyvavimo skatinimu (OL 2017 L 132,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02FF" w:usb1="4000ACFF" w:usb2="00000001"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322</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81</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DDB560B"/>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238.xml"/>
  <Relationship Id="rId12" Type="http://schemas.openxmlformats.org/officeDocument/2006/relationships/header" Target="header239.xml"/>
  <Relationship Id="rId13" Type="http://schemas.openxmlformats.org/officeDocument/2006/relationships/footer" Target="footer238.xml"/>
  <Relationship Id="rId14" Type="http://schemas.openxmlformats.org/officeDocument/2006/relationships/footer" Target="footer239.xml"/>
  <Relationship Id="rId15" Type="http://schemas.openxmlformats.org/officeDocument/2006/relationships/header" Target="header240.xml"/>
  <Relationship Id="rId16" Type="http://schemas.openxmlformats.org/officeDocument/2006/relationships/footer" Target="footer240.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dce08e090699420e8c796467059f4a0a">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27b999b070a0442db7eafec6d9da6027"/>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88e72844118a4fd78fc1fbe3335959f7"/>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bb055c2eaf4f49b9a08e0ca41b822eea"/>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Administracinės nuobaudos ir administracinio poveikio priemonės rūšies parinkimas, baudos dydžio ir asmeniui suteiktos specialiosios teisės atėmimo trukmės nustatymas išnagrinėjus administracinio nusižengimo bylą" DocPartId="d9f3890d041b4f86b21a4e3c18b89766" PartId="b4f1c2d2edf843f6bc4543454d2a24d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34 str. 4 d." DocPartId="3ab4a980423e47ada893e0a2e71f1d07" PartId="0a484211a4854a5db89b401f1c542de8"/>
          <Part Type="strDalis" Nr="5" Abbr="34 str. 5 d." DocPartId="945e5b7eb8434635b69d61c4bd5d0626" PartId="b809b262832642079a3f4d2d65d525b8"/>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b83bfd4237064e71aa0476d4e7f3b0a0">
          <Part Type="strDalis" Nr="1" Abbr="40 str. 1 d." DocPartId="65a0484e6d8d4cfcbd09557f1b77ded1" PartId="863d8b21660f4d718ac20591754e5eed"/>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59a18ccc8eb4ae597da6a4e7022d730"/>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be8ae85b7db848a288d45f7fef6fc956"/>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8" Abbr="48 str." Title="Lietuvos Respublikos triukšmo valdymo įstatymo ir kitų teisės aktų, reglamentuojančių triukšmo valdymą, nevykdymas ar pažeidimas" DocPartId="5e2749fc71654087917a99d55ff64c79" PartId="984a2efa4a9749f3a9ba4d0678d5b5e5">
          <Part Type="strDalis" Nr="1" Abbr="48 str. 1 d." DocPartId="c5c2595cf399496ba5a1231f7c82ccc8" PartId="eb57348cf3a940218cf928f0408f0479"/>
          <Part Type="strDalis" Nr="2" Abbr="48 str. 2 d." DocPartId="d8cc52ada3514dd59c4add721488e9ac" PartId="a3cf3df030784d38a2d8c739e2137b0c"/>
          <Part Type="strDalis" Nr="3" Abbr="48 str. 3 d." DocPartId="8e0b9155e13840cb8358e0b045616922" PartId="4d9d98285d9d4b02976ca80a3ec0e1ff"/>
          <Part Type="strDalis" Nr="4" Abbr="48 str. 4 d." DocPartId="cf2bcc0308a84969a98c27082f716936" PartId="5217664461b64f9db0d71f0abae9b3ca"/>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8b6b1e5880bd4925af8bfdc6c4b4909c"/>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Ūkinės ar kitokios veiklos vykdymas, objektų naudojimas nenustačius sanitarinės apsaugos zonos ribų, kai tai numatyta įstatymuose ar kituose teisės aktuose" DocPartId="0108c186e6ea47efa890876d187b89c5" PartId="edbc92f6be144c459c38c9b4e5a9db19">
          <Part Type="strDalis" Nr="1" Abbr="53 str. 1 d." DocPartId="4494f613c5124457a1ca7aa65e2b86b0" PartId="7f25991c8b5c4143ab6feed948811a4e"/>
          <Part Type="strDalis" Nr="2" Abbr="53 str. 2 d." DocPartId="57918fcd975a4852b0a9f7632713f4cd" PartId="01885fdad93c4901a526f39de73ba14a"/>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377cdd0a41c3448fb85e21062f941d12">
          <Part Type="strDalis" Nr="1" Abbr="59 str. 1 d." DocPartId="6c83c706c5e141fa96c77cf11b06c7e8" PartId="1f0a7b36d4ef4f938b00eb55daf2b761"/>
          <Part Type="strDalis" Nr="2" Abbr="59 str. 2 d." DocPartId="7e6b3b19a4d64e719e81ad3a76190a7e" PartId="af3e90aeecca4a038a0c9696d706fa34"/>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sijusius gaminius ir alkoholinius gėrimus teikimo tvarkos pažeidimas" DocPartId="e0fd5f4284ff4f1b97ce4c01a0de7e44" PartId="7302be32ebfb4efd8d995a6bd140b0eb">
          <Part Type="strDalis" Nr="1" Abbr="70 str. 1 d." DocPartId="7d7b8897c0004fdf964956b32030a81d" PartId="d1f4b784c6ec4bba9564f3342cbdbd34"/>
          <Part Type="strDalis" Nr="2" Abbr="70 str. 2 d." DocPartId="38fa5d02fc22448398a84af5c0fe136c" PartId="c3b1c270b012465eaa492c986a3bac25"/>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9f3fa5165ca543358b49f5f367ed26c2"/>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nupirkimas ar kitoks perdavimas nepilnamečiams" DocPartId="a1bfc373fdf940efb1b356ae229ca0c7" PartId="36971674de08489da8d3e48bf749b924">
          <Part Type="strDalis" Nr="1" Abbr="77 str. 1 d." DocPartId="41efb20b2920498db44a026eb96ab6bd" PartId="596b90c0c9f54d00a0115878f570b391"/>
          <Part Type="strDalis" Nr="2" Abbr="77 str. 2 d." DocPartId="f0fa167a61b24213bdeb9bef103b184a" PartId="27a6fae2c16146418a461e9a474d5d1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c44379d0b74a48ed8ded40eed151f34c"/>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93 str. 4 d." DocPartId="b0bea46f4f9247968e4eb76fae22e092" PartId="adcf85cd015d491a8349dbc7c8e281cd"/>
          <Part Type="strDalis" Nr="5" Abbr="93 str. 5 d." DocPartId="397e3f53897e47beb8be4e86b31a5ec4" PartId="cd7bf6149f8143a7804559950ac2c3bf"/>
          <Part Type="strDalis" Nr="6" Abbr="93 str. 6 d." DocPartId="c2acbd28fac64511b04127357ce336da" PartId="dd0787a0f92b4276b50a22f7942d8659"/>
          <Part Type="strDalis" Nr="7" Abbr="93 str. 7 d." DocPartId="41de82ec61714aecb60184bda0563d6f" PartId="180b47e1554046ae94a2ee385be94788"/>
          <Part Type="strDalis" Nr="8" Abbr="93 str. 8 d." DocPartId="b4e3b2e1d85048c58de0f8a48d3bc548" PartId="6e8784a0982c40a898ef3405bf057d85"/>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c85388b1d2a94dccbd8b1ac666bb5a4f">
          <Part Type="strDalis" Nr="1" Abbr="96 str. 1 d." DocPartId="7dd770c270c44cc0b87b72ffeb62da81" PartId="6a4c579d031e48258571b9c3fe2bd6c9"/>
          <Part Type="strDalis" Nr="2" Abbr="96 str. 2 d." DocPartId="3398a03cfe494b86b40c0642c0c471b1" PartId="4166b74b62784adbb0390d768b684bec"/>
          <Part Type="strDalis" Nr="3" Abbr="96 str. 3 d." DocPartId="9748ddce1cdf4e8a96546a38adfac5b5" PartId="4747f05116dd4d5d994d6125ac6fdcb5"/>
          <Part Type="strDalis" Nr="4" Abbr="96 str. 4 d." DocPartId="55295ee117b74a7d9e0eede84fb81c78" PartId="5027652c622f4450a42bb2f542617164"/>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ec7cf173eff3465da3de5bea6066faf1">
          <Part Type="strDalis" Nr="1" Abbr="98 str. 1 d." DocPartId="3e3d60c7cc9d46b5892d58972723a9af" PartId="77b23371719047dc8c14f2fb66fac8f2"/>
          <Part Type="strDalis" Nr="2" Abbr="98 str. 2 d." DocPartId="333c761b7e7b44ad977f9c9493503c3d" PartId="c7889c63f13644e19ba136c35aaa60b6"/>
          <Part Type="strDalis" Nr="3" Abbr="98 str. 3 d." DocPartId="278fad328d0f4ce2ad0dc8509586297d" PartId="e19dd16fa6b44513b88931ccc05b4b8b"/>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4f54a031e2504b3595d7079f62916f4c">
          <Part Type="strDalis" Nr="1" Abbr="107 str. 1 d." DocPartId="601bd12fea21495dbbdf13a4834286f6" PartId="6f791b6860ad4bd4868706094bfdef8f"/>
          <Part Type="strDalis" Nr="2" Abbr="107 str. 2 d." DocPartId="0282625db95c4fc99feb14fe395b225c" PartId="5fb18ef9181b4af98ed66c586f3417c3"/>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ffa3bb2eb6364a7fb6cddf9473944102">
          <Part Type="strDalis" Nr="1" Abbr="111 str. 1 d." DocPartId="6dfdaadcd0ca454393c078752e2d7b4e" PartId="1931e08964f54904b4786d67b571eb83"/>
          <Part Type="strDalis" Nr="2" Abbr="111 str. 2 d." DocPartId="34b23facdcb74ad1b181f8ef0758d6c9" PartId="ede8d7157469411e92b9eace4e259cd7"/>
        </Part>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visuomenės informavimo audiovizualinėmis priemonėmis paslaugų kataloguose nesilaikymas" DocPartId="91834ead67db44409da450207d47d38b" PartId="2adb6961f1f7445da6ba2dd905e13b24">
          <Part Type="strDalis" Nr="1" Abbr="124 str. 1 d." DocPartId="dacba8f479184f40af87da5750bc0c8d" PartId="69bcd255be874536bd4e7c857b1b3082"/>
          <Part Type="strDalis" Nr="2" Abbr="124 str. 2 d." DocPartId="450f9581990c4f9cac51126239df6630" PartId="454ee754426c40a6b93f9ff941044479"/>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ir tabako gaminių ar susijusių gaminių gamybos, importo ir prekybos licencijavimo tvarkos pažeidimas" DocPartId="29ee268e13b748e1a40f0a225db663e1" PartId="d69c006b025940608cadcac47685d195">
          <Part Type="strDalis" Nr="1" Abbr="132 str. 1 d." DocPartId="35da880954be4fa39b2ae7f3f55c89f5" PartId="a67d73749c57464081949adea065b7f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pie juridinių asmenų, kurie yra vietinių, regioninių, nacionalinių laikraščių, žurnalų leidėjai ar informacinės visuomenės informavimo priemonių valdytojai, dalyvius pateikimo ir šių duomenų viešo paskelbimo tvarkos pažeidimas" DocPartId="2c8031e67dcd403d91ca2713993b9e99" PartId="e29ce3601f1c44a5946943200774ea33">
          <Part Type="strDalis" Nr="1" Abbr="136 str. 1 d." DocPartId="be0bdbd1f2344080945cccdd05fb93c1" PartId="f76da0480e834c658d48a457412375b3"/>
          <Part Type="strDalis" Nr="2" Abbr="136 str. 2 d." DocPartId="5860455ff8f04c9c8bef884d72b8262e" PartId="8f08938fb22d46e6bffae7c1f08c0aad"/>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Teisinės metrologijos reikalavimų pažeidimas" DocPartId="88b20eb84a494fd787996a6bdd5f557d" PartId="823c9b2ad6e842ff8dc8ad39313920d2">
          <Part Type="strDalis" Nr="1" Abbr="140 str. 1 d." DocPartId="0fe8816e1fe84b5e83e638561d98418f" PartId="7b9b1359c89549a8bcf7f8251f40b0de"/>
          <Part Type="strDalis" Nr="2" Abbr="140 str. 2 d." DocPartId="4d002c3871114a688d44a6ed1ac03f06" PartId="cbebaf54a7774e6aac5c94975d586303"/>
          <Part Type="strDalis" Nr="3" Abbr="140 str. 3 d." DocPartId="ccae4d4d1aa140d09b7fdcd5488c2be9" PartId="4840932efd2a43909717fe928b784cdd"/>
          <Part Type="strDalis" Nr="4" Abbr="140 str. 4 d." DocPartId="74d412e272994818bb26e04f60f9a98a" PartId="7b700ef0c47f42448bfcaf23a9650f53"/>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7b4d20a1991842a0b5121d7215b68aba"/>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 DocPartId="579c70656f594b0b83bf96b49afaa5a5" PartId="bfc9d06250154a769c9450142a243cfc">
          <Part Type="strDalis" Nr="1" Abbr="146 str. 1 d." DocPartId="084d905afa0e4c588d531d5d2aac5904" PartId="43edf9250fdb4932820cf14af3c5a1ed"/>
          <Part Type="strDalis" Nr="2" Abbr="146 str. 2 d." DocPartId="999650cf23e04086b6fa5e279bb12522" PartId="89fef14c06084540a005439ff041b951"/>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tabako gaminiais pažeidimas" DocPartId="6d182b4e95e845bf86fd1ba3531d7d52" PartId="a2eca783050442daad095bbb9a39a110">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paskleidimas" DocPartId="ccb74f67bfdc419d85d6ae871a3f65cc" PartId="e1918a7dbac54940a48e572580787442">
          <Part Type="strDalis" Nr="1" Abbr="190 str. 1 d." DocPartId="e0bbcd26581944919e7b91c4bf073e67" PartId="f927cb69b3be4529ac2cc08f596242ec"/>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ff17a9a500904e26993153aec415236d">
          <Part Type="strDalis" Nr="1" Abbr="209-1 str. 1 d." DocPartId="f64b52de44ca46eaa0b8d8257d9ce04b" PartId="daa23ee807ce4b7cacd4f57438956a00"/>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deklaravimo tvarkos pažeidimas" DocPartId="1293d4b09fef4876b5097989082fc6a4" PartId="ac5da1b9ef944561b90308da60f45212">
          <Part Type="strDalis" Nr="1" Abbr="212 str. 1 d." DocPartId="77634fa5850d4110b04de1b5c97ce060" PartId="20c43f8c3ad84f68adeefda159bd389f"/>
          <Part Type="strDalis" Nr="2" Abbr="212 str. 2 d." DocPartId="40f13fc6159b4d53a6a1f03a958e0fb7" PartId="f9a4cfb7f1b84806ae6051ef7dbbdd01"/>
          <Part Type="strDalis" Nr="3" Abbr="212 str. 3 d." DocPartId="6365e3a3886c477bbb9c0c725e2e77e6" PartId="c8299da356944e2a8e7da4506cf5795b"/>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afa7e27d7c8d4410aabcdc3134887dcf"/>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istruojamų sprogstamųjų medžiagų pirmtakų, medžiagų ar mišinių, kuriuose yra registruojamų sprogstamųjų medžiagų pirmtakų, apyvartos reikalavimų pažeidimas" DocPartId="fe49f4a314ec4caabdc77d01eb96d8c4" PartId="1fd19ad1ad9b49dbbd77e99e110a3278">
          <Part Type="strDalis" Nr="1" Abbr="234-1 str. 1 d." DocPartId="15d6ca1943474d188f54b58c9271a795" PartId="3a526aeb54204fcc96443d07ce9abb25"/>
          <Part Type="strDalis" Nr="2" Abbr="234-1 str. 2 d." DocPartId="f2768dce2ed4491d9e0c6ede8092e669" PartId="24ba89431b924689b4c4b08378af5680"/>
          <Part Type="strDalis" Nr="3" Abbr="234-1 str. 3 d." DocPartId="c3bc38a19c824cc49aa247a3ee69993b" PartId="790567a7166e41e8ae4a3af8a1e974d7"/>
          <Part Type="strDalis" Nr="4" Abbr="234-1 str. 4 d." DocPartId="d4ecc07cfcc5461dbffd37c243fccb62" PartId="d49a502298ef4c41a6adbd58d8f79a0a"/>
        </Part>
        <Part Type="straipsnis" Nr="234-2" Abbr="234-2 str." Title="Neteisėtas disponavimas riboto naudojimo sprogstamųjų medžiagų pirmtakais" DocPartId="d9090786cf8343998b7f7db22883ca79" PartId="cb2d00a1dcf84eedb45aaa59c56e5c9e">
          <Part Type="strDalis" Nr="1" Abbr="234-2 str. 1 d." DocPartId="884dd5b2655642f8b097b89f4298356b" PartId="12332c3c06ef45f58d05d2f5e9c6c543"/>
          <Part Type="strDalis" Nr="2" Abbr="234-2 str. 2 d." DocPartId="7aeb080393f64633a7923be5b207d5ef" PartId="53ca2895490a42c292ccccb676c75e4b"/>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b603b545fdce4b5ba11ac0d0911032b9">
          <Part Type="strDalis" Nr="1" Abbr="241 str. 1 d." DocPartId="b7cde0f58b5e4491a24c58e924b0c374" PartId="82abda8d9cc24e3a8edde35572b32ee3"/>
          <Part Type="strDalis" Nr="2" Abbr="241 str. 2 d." DocPartId="b511b1e97d62487a8ddc9bc03646d53e" PartId="5180602dba954a35b064a46e25eb0354"/>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mis cheminėmis medžiagomis ir preparatais" DocPartId="7f4902aebda1450bbf412214bf1b48cc" PartId="95b5eecad2314120b8d1c8bb1802fb2d">
          <Part Type="strDalis" Nr="1" Abbr="244 str. 1 d." DocPartId="06bff5aac5de4c4c970abad49bd3ebe2" PartId="3566fbaa73f34c69a5ec2432eaab10bc"/>
          <Part Type="strDalis" Nr="2" Abbr="244 str. 2 d." DocPartId="7df2b88cb0e248ae8302c9bb98fb50e1" PartId="301efe1be6c74927a89072dfb605fe5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dca5aca600b0412e995cc0cc706aa644"/>
          <Part Type="strDalis" Nr="3" Abbr="247 str. 3 d." DocPartId="f294dbe50b684659bfa126dd44c609e4" PartId="49f93927659c47cd960e18790f0c204b"/>
          <Part Type="strDalis" Nr="4" Abbr="247 str. 4 d." DocPartId="8b03d708fd4849f3ad54dcde9a2aa7f3" PartId="fd5f8ca79cc5443884698a8414af3df4"/>
          <Part Type="strDalis" Nr="5" Abbr="247 str. 5 d." DocPartId="9affef505dfa476ca09caaf4b6b75519" PartId="c12ee0d3ab4543f08d680e1fb35fa739"/>
          <Part Type="strDalis" Nr="6" Abbr="247 str. 6 d." DocPartId="bac4f927067444368348c15076a6e8b7" PartId="e5d648db14c94c3ba8daf622cdf4f9fa"/>
          <Part Type="strDalis" Nr="7" Abbr="247 str. 7 d." DocPartId="2f085ccb05134a55aca7fe268c622974" PartId="430430fd9e584236adbfdd975381c67f"/>
          <Part Type="strDalis" Nr="8" Abbr="247 str. 8 d." DocPartId="53e91681f40c4da1b2b550b2a0108551" PartId="5f3eef32abc94383b4368e21446dc553"/>
          <Part Type="strDalis" Nr="9" Abbr="247 str. 9 d." DocPartId="27464ca18c4e48cebbedf58f15d3d654" PartId="9c873673bf14411faf1ac735f5b50935"/>
          <Part Type="strDalis" Nr="10" Abbr="247 str. 10 d." DocPartId="c1ee38d425fe4fb2883ddd1d005fd95d" PartId="3aad4dfb4366498d85985e6d64359f25"/>
          <Part Type="strDalis" Nr="11" Abbr="247 str. 11 d." DocPartId="40a80c84e0eb406e8b904705df4b1e69" PartId="8db1e007ad794379bd5441f142760daa"/>
          <Part Type="strDalis" Nr="12" Abbr="247 str. 12 d." DocPartId="fc7cef330abb4fa99779dcf11246b0a5" PartId="f6ab6f72d16a47b48081da0cd0d08b37"/>
          <Part Type="strDalis" Nr="13" Abbr="247 str. 13 d." DocPartId="d86cf0c7a9194a6dae48748273e93532" PartId="dc5eb45b39d84baa9088f3a1f73e80db"/>
          <Part Type="strDalis" Nr="14" Abbr="247 str. 14 d." DocPartId="9a017fa8b3dd4cb2bbcb0bb5c3f31981" PartId="b6171e69941940ccb34fd5b56edfaa2e"/>
          <Part Type="strDalis" Nr="15" Abbr="247 str. 15 d." DocPartId="ade6dd2a07be49fb84ccc75a7a9839dc" PartId="2876dfc2f9d0405198662d121ca55c05"/>
          <Part Type="strDalis" Nr="16" Abbr="247 str. 16 d." DocPartId="0942fefc27494caca38badf0d29846a2" PartId="b2f98ece656a48ad9cac1794513a56c6"/>
          <Part Type="strDalis" Nr="17" Abbr="247 str. 17 d." DocPartId="8789f83c90fe4dbbaf853840422b31e4" PartId="0787027f43ca4d588afe1eb00c3722cb"/>
          <Part Type="strDalis" Nr="18" Abbr="247 str. 18 d." DocPartId="020b1f52e78648fc8d0aa89bf8f0509c" PartId="7230342478cb4b178e71c80fcb0bb0c8"/>
          <Part Type="strDalis" Nr="19" Abbr="247 str. 19 d." DocPartId="cc2862cddba4414484faea616395626f" PartId="5803543dbf7840fca40decc20350f20b"/>
          <Part Type="strDalis" Nr="20" Abbr="247 str. 20 d." DocPartId="bc14a08c2280422c9ec538d700a878e1" PartId="591886461f9b4e3bbee2f5107c12a827"/>
          <Part Type="strDalis" Nr="21" Abbr="247 str. 21 d." DocPartId="05a3d55f4a364fe7be779b24b10391ce" PartId="0244f141bf794c098a822637423b7861"/>
          <Part Type="strDalis" Nr="22" Abbr="247 str. 22 d." DocPartId="d168bbac28324fd98d91e27387e6d42b" PartId="6baaab04b73043df9f964be968cfe47b"/>
          <Part Type="strDalis" Nr="23" Abbr="247 str. 23 d." DocPartId="c991375df96846168c1b38443bd56eaf" PartId="1e44b03965584e7dba5cb14e1f38080d"/>
          <Part Type="strDalis" Nr="24" Abbr="247 str. 24 d." DocPartId="2178d218508848f8844a904edd7fbbdb" PartId="244e63d264e2422487738aafac01275d"/>
          <Part Type="strDalis" Nr="25" Abbr="247 str. 25 d." DocPartId="47da3b150b164ad890178a0c51b4221b" PartId="c27f5b39ecf145bba5eebdf095ff44e3"/>
          <Part Type="strDalis" Nr="26" Abbr="247 str. 26 d." DocPartId="a8d12ac12e5349328d8ff8d6ea52a7ec" PartId="22eecf68749d435294ac48c9dff28930"/>
          <Part Type="strDalis" Nr="27" Abbr="247 str. 27 d." DocPartId="6b2ab7e2770a458080a7de8a40969101" PartId="ce4365d8f271489e8df47a324961deb5"/>
          <Part Type="strDalis" Nr="28" Abbr="247 str. 28 d." DocPartId="59f34459f3a34dbfbaa6c7dbfc683655" PartId="92087011602a4e0a9ef9ba35fbebd5e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b1de2c2ef3e84397a7f6289af43c70fe"/>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Specialiųjų žemės, miško, vandens telkinių naudojimo sąlygų pažeidimas arba šių sąlygų neįrašymas ar neteisingas įrašymas į žemės, miško, vandens telkinio nuosavybę patvirtinančius dokumentus" DocPartId="4e5cba83414c43058b9952fdc8dab3a6" PartId="a7975e12f33d4fefba465f235c7cc3de">
          <Part Type="strDalis" Nr="1" Abbr="256 str. 1 d." DocPartId="a6a2d7237bdb4531b90b62a6fa46502e" PartId="0cbe8bf829734effaed320974d25eac9"/>
          <Part Type="strDalis" Nr="2" Abbr="256 str. 2 d." DocPartId="3d4249a40742476c91ca27e3ed322776" PartId="a82e772dfc0948cd8be92880a249bcde"/>
          <Part Type="strDalis" Nr="3" Abbr="256 str. 3 d." DocPartId="a9e094fdb6d943f38b450b943c93730e" PartId="31232cda063247b69605f950c626aa7e"/>
          <Part Type="strDalis" Nr="4" Abbr="256 str. 4 d." DocPartId="65c04ef2a232473da34beb848dad93e4" PartId="bc40afd1b1934dd3872df302a892a256"/>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36a7b7d971a84155b278b710aaa49617">
          <Part Type="strDalis" Nr="1" Abbr="258 str. 1 d." DocPartId="73276bec2d554568a7728e129794b99e" PartId="fc5136258b0f4b1d9357187abfa876c2"/>
          <Part Type="strDalis" Nr="2" Abbr="258 str. 2 d." DocPartId="4e8c4f03bd8c4472a8ac4e22c912bef1" PartId="5790c33354974173895203325e239ffc"/>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jų išteklių apsaugos ir naudojimo reikalavimų pažeidimas" DocPartId="70df546c0b4d4e2dad6c3188033d5b2d" PartId="2756ec1a99834d51ab6c583e261c1811">
          <Part Type="strDalis" Nr="1" Abbr="262 str. 1 d." DocPartId="4a785634b6e24aa7b214a2ec678d3a58" PartId="563a044b41f04ecd8628141bbd956904"/>
          <Part Type="strDalis" Nr="2" Abbr="262 str. 2 d." DocPartId="f8a817bc8b234d54b6feeeba2e21a986" PartId="9ae42bacba9b46d586a2df6bba11aea0"/>
        </Part>
        <Part Type="straipsnis" Nr="263" Abbr="263 str." Title="Žemės gelmių (geologinio) tyrimo darbų atlikimo taisyklių ar reikalavimų pažeidimas" DocPartId="bc2a165185e04e0e84b56c1516c56327" PartId="9804afdc730142689b2e9194487c73db">
          <Part Type="strDalis" Nr="1" Abbr="263 str. 1 d." DocPartId="d05e18587fe941ffabc427258e614f1b" PartId="44b92584906f403ca9d68cfed13de4a2"/>
          <Part Type="strDalis" Nr="2" Abbr="263 str. 2 d." DocPartId="76d9185afb69484eadba082b5fd6a2cb" PartId="2aa57c60a08d44d797e0a04d2e51d9a7"/>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e690b8cdc6f64e35b761c69c561646f4"/>
          <Part Type="strDalis" Nr="4" Abbr="264 str. 4 d." DocPartId="c0cffe8ed2dc40bfbde3de340940f079" PartId="d0acf2c2931549baa58a90729cd2a329"/>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5ca41201e5544099cc40096f0227b37"/>
          <Part Type="strDalis" Nr="4" Abbr="265 str. 4 d." DocPartId="8da3fa422b47491aa7cac68693fbe4dc" PartId="a2af1af097e2404b9ca64fbc1975d05c"/>
          <Part Type="strDalis" Nr="5" Abbr="265 str. 5 d." DocPartId="5d4c0064ce994faf8f31f53c5446efbf" PartId="0527d438888440b4aa869a504fe7ebdc"/>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4ff94f314f9349cfada1146fc50fb830">
          <Part Type="strDalis" Nr="1" Abbr="267 str. 1 d." DocPartId="f1acf353179b484696c498b99e352ab5" PartId="185edb5b287d4e6895322ae85d5ec5b7"/>
          <Part Type="strDalis" Nr="2" Abbr="267 str. 2 d." DocPartId="7ebfaecbf829415981c50eb6b05fd7f9" PartId="d1a2005ee8ba4197bc55637d263f5f88"/>
          <Part Type="strDalis" Nr="3" Abbr="267 str. 3 d." DocPartId="22714bdaf7fa4367b918f6e0cf00e16f" PartId="ab8ab9cc5df04bef925a0fbda7795eac"/>
          <Part Type="strDalis" Nr="4" Abbr="267 str. 4 d." DocPartId="0456d63880ef4b2d854fe9fc9c0715b2" PartId="fc09108a1aae4ebca29d2d92ce178996"/>
          <Part Type="strDalis" Nr="5" Abbr="267 str. 5 d." DocPartId="1dadb224d70a456d889e3eef1efe25b0" PartId="bb937d707f584baea8e2df335f26701a"/>
          <Part Type="strDalis" Nr="6" Abbr="267 str. 6 d." DocPartId="2747fccedf184d09be1f453764d794ad" PartId="340259cb6a0b417d9e27447320748746"/>
          <Part Type="strDalis" Nr="7" Abbr="267 str. 7 d." DocPartId="49d9a87067ed41c7b9f42fc272f5093b" PartId="2b5cafa38cb74402a2b1178f4c84f80c"/>
          <Part Type="strDalis" Nr="8" Abbr="267 str. 8 d." DocPartId="80b9fcbb94d649a583a9a2551b105d61" PartId="b3d0363a42f1449c98fd2935ff4cee50"/>
          <Part Type="strDalis" Nr="9" Abbr="267 str. 9 d." DocPartId="8e305f9bca68422e9bbd84af996f3c99" PartId="3453c5869c6a44d9ad222447358c1777"/>
        </Part>
        <Part Type="straipsnis" Nr="268" Abbr="268 str." Title="Vandens telkinių naudojimo vandeniui išgauti ar nuotekų tvarkymo reikalavimų pažeidimas" DocPartId="91ef2311a7884da6bac9b568aa55ec7c" PartId="d6d56089e51541c08a35410d434dab97">
          <Part Type="strDalis" Nr="1" Abbr="268 str. 1 d." DocPartId="67bd6f4b089b4ef7bc4e738727238f2a" PartId="6d516e19905d40cdb8ab2c8885e79eff"/>
          <Part Type="strDalis" Nr="2" Abbr="268 str. 2 d." DocPartId="68de12c75f9e41ff9878789aea5b1d0a" PartId="ffbb7cd44c7046d9910538ce3c3f6b76"/>
          <Part Type="strDalis" Nr="3" Abbr="268 str. 3 d." DocPartId="e54586c26fdf486baad10e56612fbbf5" PartId="e03b77a994ab441098aa2651ba8d1295"/>
          <Part Type="strDalis" Nr="4" Abbr="268 str. 4 d." DocPartId="29602b04d69b428484faa395483db16a" PartId="3cd309e2d8104aeeb61eddaf1859bd7a"/>
          <Part Type="strDalis" Nr="5" Abbr="268 str. 5 d." DocPartId="fead09f3d3a1463890de8957a64ad525" PartId="db631156829d46d2a3f20eaba225e5eb"/>
          <Part Type="strDalis" Nr="6" Abbr="268 str. 6 d." DocPartId="4cd0c6976eec4670a0e5a66b7f353372" PartId="f5e58946e4594efaa5066216a4213ad7"/>
          <Part Type="strDalis" Nr="7" Abbr="268 str. 7 d." DocPartId="988acb8a193c43959306a3c960f15ad8" PartId="b2f4aea9b0d74d1ab8212209c32c440e"/>
          <Part Type="strDalis" Nr="8" Abbr="268 str. 8 d." DocPartId="7a2322164a3245bda621abb05458fba9" PartId="2f892f739534466bb01d1f516c7ad7f2"/>
        </Part>
        <Part Type="straipsnis" Nr="269" Abbr="269 str." Title="Tvenkinio ar patvenkto ežero naudojimo ir priežiūros taisyklių pažeidimas" DocPartId="c46e3d3a73c147feb1b7cc111311fc6f" PartId="f569f1da6036428b9da81ac59934351d">
          <Part Type="strDalis" Nr="1" Abbr="269 str. 1 d." DocPartId="0bb222df80fa4b2797369d62630de7b3" PartId="21bf0dce13a946588b710766615130f0"/>
          <Part Type="strDalis" Nr="2" Abbr="269 str. 2 d." DocPartId="da67183593cd460aab79c69e633298f5" PartId="3d8c945789e647cba319f3675d06151a"/>
          <Part Type="strDalis" Nr="3" Abbr="269 str. 3 d." DocPartId="5fa3ac6f30514529bacee7a2b6addaae" PartId="5fec603829d549d3959bd8733d7276e1"/>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53a7e5dc07c2431fb754dd9052b83f36"/>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3cf878b9daf4466b58663f828bac95f"/>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mišinių (preparatų) tvarkymo reikalavimų pažeidimas" DocPartId="61cec642942d4eedab6d29787d760d5f" PartId="4bb8c1ea144f4bdf8ff8a1c30278172c">
          <Part Type="strDalis" Nr="1" Abbr="308 str. 1 d." DocPartId="dbd1cf1a4a394527aceec9185b1af819" PartId="a2069e46dec9459489b1db18fcebbb9b"/>
          <Part Type="strDalis" Nr="2" Abbr="308 str. 2 d." DocPartId="856c3e95751845fdb9350767405b9e7c" PartId="3052414c291844c68599b2cc248ae536"/>
          <Part Type="strDalis" Nr="3" Abbr="308 str. 3 d." DocPartId="494effb9c4074b0c8331bd9b9399901a" PartId="c3b7fd7cf3c247a9937ae7041ebca501"/>
          <Part Type="strDalis" Nr="4" Abbr="308 str. 4 d." DocPartId="aa5800e433dd4e138863595bb95a860e" PartId="21c349fc1db14fbfb6dd8d005501c724"/>
          <Part Type="strDalis" Nr="5" Abbr="308 str. 5 d." DocPartId="2443c6e02c9a490087fc110814100c1e" PartId="7789f0c259d84aa1bc3ee2485839576e"/>
          <Part Type="strDalis" Nr="6" Abbr="308 str. 6 d." DocPartId="cbed1f6e41b24db983a7d80fca2bd0f8" PartId="5ef90515c97a4631a57dcf8dcfbde0cf"/>
          <Part Type="strDalis" Nr="7" Abbr="308 str. 7 d." DocPartId="4cf603ab08a04578b1419d82f686366e" PartId="65ebd986d9c84ab585b205641f735884"/>
          <Part Type="strDalis" Nr="8" Abbr="308 str. 8 d." DocPartId="e130eff26e6240bca78fed2205e0ac53" PartId="b4083a0415ae4227a361ee94715002a2"/>
          <Part Type="strDalis" Nr="9" Abbr="308 str. 9 d." DocPartId="b6a6e0fc00e54eb58cbaefbba72ba80e" PartId="31c41f900e6147dc8aa2158fa3a44b2b"/>
          <Part Type="strDalis" Nr="10" Abbr="308 str. 10 d." DocPartId="5387f28728d34ccca343ec0096adfcb0" PartId="7db39914efdc4411a5cfab311150ea7f"/>
          <Part Type="strDalis" Nr="11" Abbr="308 str. 11 d." DocPartId="ff101e105bfb45f295655964bbf35aca" PartId="22d62cdc0f5540ae8d26de9bb0dda081"/>
          <Part Type="strDalis" Nr="12" Abbr="308 str. 12 d." DocPartId="b4271e75accd4a3bbe6403c7b51f13bb" PartId="9f4f288b191c4f7daff90a8b54c7b0cc"/>
          <Part Type="strDalis" Nr="13" Abbr="308 str. 13 d." DocPartId="f7419da622ec4239a180a88be1815307" PartId="9204a8c1f1a9452daa0a45d3fab70d3e"/>
          <Part Type="strDalis" Nr="14" Abbr="308 str. 14 d." DocPartId="870381205af84b5d8205473add508f96" PartId="6cebb6e6435a416cb4bdd9bc2688cdde"/>
          <Part Type="strDalis" Nr="15" Abbr="308 str. 15 d." DocPartId="43bcfe00a2ea4c4eb282c335a461f0a5" PartId="cd78cbb19e4443aca7c1fe32122b8156"/>
          <Part Type="strDalis" Nr="16" Abbr="308 str. 16 d." DocPartId="c81e8024a0b648aa94abfa9d47a527ed" PartId="780e01fe8ff145819ac43617e3739529"/>
          <Part Type="strDalis" Nr="17" Abbr="308 str. 17 d." DocPartId="5ba86d3717f44a04a61782f00bdd43e5" PartId="67cab871e6944c1e9ddf3fcae65928a4"/>
          <Part Type="strDalis" Nr="18" Abbr="308 str. 18 d." DocPartId="75f6e06b59634596ba5e8f2f1cf0147e" PartId="9242b395661b4f019ed7747baef86f10"/>
          <Part Type="strDalis" Nr="19" Abbr="308 str. 19 d." DocPartId="2c81479b2ab641148de850f8561774d4" PartId="dc1b7768010a4f058db5316841b64958"/>
          <Part Type="strDalis" Nr="20" Abbr="308 str. 20 d." DocPartId="3388fbb3c3164f06b36197ade45a39fe" PartId="11f509367e98483488dabccaa0d139ad"/>
          <Part Type="strDalis" Nr="21" Abbr="308 str. 21 d." DocPartId="db81d3cc502e448ea23252ba575b4fca" PartId="89694e60c7c145dcb89199979e3465e6"/>
          <Part Type="strDalis" Nr="22" Abbr="308 str. 22 d." DocPartId="0786455e24b34f20aaa842632972104e" PartId="17a76e437b6c4bf0991069ccd41d09d5"/>
          <Part Type="strDalis" Nr="23" Abbr="308 str. 23 d." DocPartId="b93848e3a7d044979e5c1985e3d53a18" PartId="9a2e4e67d8514f7a9cbe863d5d107278"/>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Riboto naudojimo genetiškai modifikuotų mikroorganizmų naudojimo reikalavimų pažeidimas" DocPartId="dc9c4b4b245241debb9d1cdc63af8faf" PartId="c1fc8fd866f04a4eb95c930ce92ab42a">
          <Part Type="strDalis" Nr="1" Abbr="313 str. 1 d." DocPartId="5a055f294ae44e2096c3aedcffdde136" PartId="3cd60ef23e5f434da7c15b563663611a"/>
          <Part Type="strDalis" Nr="2" Abbr="313 str. 2 d." DocPartId="fcb9bf17c2e348e9b8faa044ab57b007" PartId="876c302d96144d40917de3d18335aa33"/>
          <Part Type="strDalis" Nr="3" Abbr="313 str. 3 d." DocPartId="f5ccbac44c4e4df6841638dcae39d93c" PartId="2c6669bacc17421b932bc51548f5069d"/>
          <Part Type="strDalis" Nr="4" Abbr="313 str. 4 d." DocPartId="c64c823cbf5942d881eda6882d72ccaf" PartId="534e66f07e51488486811e1c20c05199"/>
          <Part Type="strDalis" Nr="5" Abbr="313 str. 5 d." DocPartId="46b3271e369349c781fedfbacf9a3779" PartId="e7c63702aa7f47ea9dfb6756d6dd78eb"/>
          <Part Type="strDalis" Nr="6" Abbr="313 str. 6 d." DocPartId="e3c5232e009b4b7e9933270033cdaf1c" PartId="ae2424ee20d94abb9b2d69904b51dffd"/>
          <Part Type="strDalis" Nr="7" Abbr="313 str. 7 d." DocPartId="ddfc8c4e47fa4064839d80e204e08338" PartId="62bc1b3f538c4f0b9a4186210d8ac8f3"/>
          <Part Type="strDalis" Nr="8" Abbr="313 str. 8 d." DocPartId="1a06ef678a8647fd919754d820385332" PartId="a1016b06786940fc8fb29017025c6e43"/>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87132db7a2a64ae1921c30846280addb"/>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435617c5cc524b7db1396e217cee24c4"/>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77b92ed6947f4b8f9be2c1548df0410e"/>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40e8c9917e2c470da5567ae256aca6b8"/>
          <Part Type="strDalis" Nr="17" Abbr="346 str. 17 d." DocPartId="2310c98c7a924d7ca93fd8244bace862" PartId="fb46831353af4a81a5326e86b28adce1"/>
          <Part Type="strDalis" Nr="18" Abbr="346 str. 18 d." DocPartId="d22abe656e1b403b9e59e6967a44eb51" PartId="c15d114ca9d148f68ebc0bc27459d1d5"/>
          <Part Type="strDalis" Nr="19" Abbr="346 str. 19 d." DocPartId="cd1fc5e5e54544b8a44aeaedf7da2d27" PartId="86ca9930f6964605bffbd180ffdc18d2"/>
          <Part Type="strDalis" Nr="20" Abbr="346 str. 20 d." DocPartId="bf0c984978084b97a754a3ec1d37d223" PartId="789fd9aaf7b04401a8c4e4795c8e50cb"/>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964f9f92dda1406bac32ea8921653760"/>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a825e9f7d5f048bc9135161639a046ba">
          <Part Type="strDalis" Nr="1" Abbr="381 str. 1 d." DocPartId="1f68874117e24396b54b90ece4094a96" PartId="4c6f9f7869c24ebdb4ecde8f72395803"/>
          <Part Type="strDalis" Nr="2" Abbr="381 str. 2 d." DocPartId="6d1813de07804b4e8c84572fa26a66e9" PartId="66c168e53c9b4f44848df6de317d0ef5"/>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80516fc3468349a6a268c26f57153d96"/>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21784dca63eb43acac5dc11dbde2095a"/>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592870c675ea426bbc65992b90fd644a"/>
          <Part Type="strDalis" Nr="6" Abbr="393 str. 6 d." DocPartId="2978c802acd743b0bb9baae6eb154408" PartId="cb5ac2e5b5a94cefaf16542a54c2bbd1"/>
          <Part Type="strDalis" Nr="7" Abbr="393 str. 7 d." DocPartId="41c3da4472ec40c5907c761643af0cdb" PartId="216d4f971dd047309c0adef53873334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1f7057bf8e10444b81b0aeac58913302"/>
          <Part Type="strDalis" Nr="11" Abbr="393 str. 11 d." DocPartId="87d1976dea574e9ead4a1262596bfd0a" PartId="27fb5dd139c6411597af8975c2d5bfa1"/>
          <Part Type="strDalis" Nr="12" Abbr="393 str. 12 d." DocPartId="ea97b107c7c141779d4ba17ab24289b8" PartId="14e10d8bd5484831accae5db071f0d1c"/>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74acf0893c744466af05509bffed8e9e" PartId="a88dbd149f644c1483e76b1d5a043431"/>
          <Part Type="strDalis" Nr="8" Abbr="417 str. 8 d." DocPartId="698b4b566a62404bb02b0ac51ebf2ffe" PartId="295f5bf3f29548d1b9dd77bc0b141a0f"/>
          <Part Type="strDalis" Nr="9" Abbr="417 str. 9 d." DocPartId="f8ebf7d9a0d4482a8c251e9dfe4f0399" PartId="15070f089e45462baa65e79f4bd7bbbd"/>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f91ab86827644c90b50f932ed3250975"/>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3b28428d3c244b2a9d792bfff3db2b7f"/>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9ce791f4dc7648c6b91ee62bc3db7501"/>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d0f8ca2ce3f142c79c3b5d53a3bd15c6"/>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f8ce72227d4b40af9b379b7983196537"/>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bd31baa5e38f4a41b4b5e5108ddef937"/>
          <Part Type="strDalis" Nr="5" Abbr="426 str. 5 d." DocPartId="3631f87ca4734982a9e13452c9f9837f" PartId="8b90d8ea227346fa8e5f6ce76ab17d99"/>
          <Part Type="strDalis" Nr="6" Abbr="426 str. 6 d." DocPartId="d926d4da636342ac8e762b4e341c9201" PartId="24b4307c5759484f9a9cf5d796a1d928"/>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1ca4658e7b9c4723900edfd87991125f"/>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lengvaisiais automobiliais taksi taisyklių pažeidimas" DocPartId="89e55fa2e51b45099800f9a2944613e9" PartId="8dc52f9cc34840e1997b0ff6ac508dc3">
          <Part Type="strDalis" Nr="1" Abbr="449 str. 1 d." DocPartId="4735a2b8fc8f43c593dd39a747f92544" PartId="a48ed4f7d5f744fca5932e8359b87a5c"/>
          <Part Type="strDalis" Nr="2" Abbr="449 str. 2 d." DocPartId="34fcbc6707084e5fa99d8566fca0f64f" PartId="91c7e688bcf94a5a8c9873fd1fc24255"/>
          <Part Type="strDalis" Nr="3" Abbr="449 str. 3 d." DocPartId="c311e038091b46eab76f1648679f2a92" PartId="1ce6caea56644e9d83c17707002a029e"/>
          <Part Type="strDalis" Nr="4" Abbr="449 str. 4 d." DocPartId="0eeb03732366434d958677f5f7df8b45" PartId="ef64595163ce4f2e86a64d958524803c"/>
          <Part Type="strDalis" Nr="5" Abbr="449 str. 5 d." DocPartId="ef0995667966477083566a7382d8eea9" PartId="4d91d79cd49849f687edfe81b836a053"/>
          <Part Type="strDalis" Nr="6" Abbr="449 str. 6 d." DocPartId="a4730a4b2df64b09af475e2bd5ba6d7c" PartId="c11c5e11265d4caaa49b331929ceae8b"/>
          <Part Type="strDalis" Nr="7" Abbr="449 str. 7 d." DocPartId="18681122944e4801b55a6f008c1c8727" PartId="6c21d97016ac446299d640c639d0ff55"/>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537788c729e404e9feceb5dbcfc5f23"/>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2e382c0b59304ab4a7621a0d095c6089">
          <Part Type="strDalis" Nr="1" Abbr="454 str. 1 d." DocPartId="b791336e22ac44ab8270b2bd266ed9fc" PartId="d0b628f6f7864672985a4114de13cecb"/>
          <Part Type="strDalis" Nr="2" Abbr="454 str. 2 d." DocPartId="9b2813df53b34f36b4aa5d36c558d9df" PartId="2d903de31dec47c0aed4aae425fcfc0e"/>
          <Part Type="strDalis" Nr="3" Abbr="454 str. 3 d." DocPartId="bb8f8c09602d408297a3c2a6da1fd062" PartId="62493ac86e1440f182d059e9dd0a51bc"/>
          <Part Type="strDalis" Nr="4" Abbr="454 str. 4 d." DocPartId="1b0371754559472a8d5b9779a76f0caf" PartId="2aa73d44c855452188d9c4dd0c6462d1"/>
          <Part Type="strDalis" Nr="5" Abbr="454 str. 5 d." DocPartId="41a6162aadfd481589f46e6b566b7ed6" PartId="f96e752e18294dfbabbc0f284debfb12"/>
          <Part Type="strDalis" Nr="6" Abbr="454 str. 6 d." DocPartId="1f1825e3651e445c82850b8f12fd76df" PartId="a66cd4bb660e404785da5f793605315c"/>
          <Part Type="strDalis" Nr="7" Abbr="454 str. 7 d." DocPartId="775124a64d1f47e9b5baf0c8b1865f96" PartId="6d819e577d0e4837be22a72abfc36a4c"/>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5ea774206b444898bc9c470a74cc907f">
          <Part Type="strDalis" Nr="1" Abbr="455 str. 1 d." DocPartId="55fefbc4e301456286c94fca40456bc4" PartId="e4845ab471bb46cf99e1374a024b21de"/>
          <Part Type="strDalis" Nr="2" Abbr="455 str. 2 d." DocPartId="ac4965a53ae34a3daea458c351ee9c37" PartId="6747e315f5cc4c0999965e53026e2d89"/>
          <Part Type="strDalis" Nr="3" Abbr="455 str. 3 d." DocPartId="81c2f8ffa80a43f4bdb8606ca42f0087" PartId="9a0e806e51f542d0871d96445da28188"/>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e685c8a3043d46bfb7f9510b1559ab51"/>
          <Part Type="strDalis" Nr="5" Abbr="459 str. 5 d." DocPartId="4683d69067c248dead3113ce2aa15371" PartId="712a42d756bf4284b2c047d08b370a8d"/>
          <Part Type="strDalis" Nr="6" Abbr="459 str. 6 d." DocPartId="b2b61f6a4a4b49138f58407be1ff38db" PartId="2f2ccaff40b74813bcce6400459fcbc4"/>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visuomenės informavimo audiovizualinėmis priemonėmis paslaugų, televizijos programų ir (ar) atskirų programų platinimo internete paslaugų teikimas nepranešus Lietuvos radijo ir televizijos komisijai apie veiklos vykdymo ar paslaugų teikimo pradžią" DocPartId="3a08b2b5720f497fae922ee2ef5f0856" PartId="561baca6721c48198b9a3abba9f5ce32">
          <Part Type="strDalis" Nr="1" Abbr="477 str. 1 d." DocPartId="512b069268d04b528d71654e2fd14655" PartId="8b84f4daf6f14766908e47fcc7abf6a3"/>
          <Part Type="strDalis" Nr="2" Abbr="477 str. 2 d." DocPartId="ee22173eb657452fa46565a680ca75f0" PartId="1e66fac0b770496c99e6cd72e13c7274"/>
          <Part Type="strDalis" Nr="3" Abbr="477 str. 3 d." DocPartId="ac24b6f8a9a84cffa1a48a69cdacaef5" PartId="7fb929193233426c9b7289d92e2a538f"/>
          <Part Type="strDalis" Nr="4" Abbr="477 str. 4 d." DocPartId="5e9475e98a524f408a058a852cb983cb" PartId="4369e5b0429f420892b2478f1f8d5190"/>
          <Part Type="strDalis" Nr="5" Abbr="477 str. 5 d." DocPartId="cdface743bc046ff878c9281fcd97a79" PartId="3f47d1af4d8e4d388d455e55010ee349"/>
          <Part Type="strDalis" Nr="6" Abbr="477 str. 6 d." DocPartId="1d2c5cc048f04308bf00bdc181fe1bbe" PartId="bdb283c1829a46faa6d4b6ec3ace501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DocPartId="32accace96ea414dba97106536ff34ec" PartId="f96b71dcb59f45768264ad51ae091f1b">
          <Part Type="strDalis" Nr="1" Abbr="492 str. 1 d." DocPartId="c14a5804461643aeab563a09a4885f4a" PartId="bdb278c76fcc42108eaa7dfa23a3ecb1"/>
          <Part Type="strDalis" Nr="2" Abbr="492 str. 2 d." DocPartId="63959f6691da43f2adf58713ac4c2745" PartId="de672c428c24417092fb352d0691a314"/>
          <Part Type="strDalis" Nr="3" Abbr="492 str. 3 d." DocPartId="79851b1662df4e0794f15c5331cc64d9" PartId="4794cc8fbca24e0aaee39b2eda7b790e"/>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1418510d799f4ce8ba3baa6e8246ec97">
          <Part Type="strDalis" Nr="1" Abbr="502 str. 1 d." DocPartId="3833b7a57a4644b2a2dbd1b069261d08" PartId="2af319fb489c4e969128ecec6b3cdaa0"/>
          <Part Type="strDalis" Nr="2" Abbr="502 str. 2 d." DocPartId="78612958f1894913927f4bd1b028ec18" PartId="bfce1894d5f943418e8ead247a0b095a"/>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f44ff13dbcb04d3180fe01ce2abef253"/>
          <Part Type="strDalis" Nr="2" Abbr="505 str. 2 d." DocPartId="efa342a2324449ea8fd74c632632180a" PartId="55b838ac866f479ea5650f03e3ff605a"/>
        </Part>
        <Part Type="straipsnis" Nr="506" Abbr="506 str." Title="Statutinių valstybės tarnautojų, karo policijos ar žvalgybos pareigūnų teisėtų nurodymų ar reikalavimų nevykdymas" DocPartId="a7ab6660909843adb5e1493023a3eca5" PartId="4fc2a7eb91644edca331f1db3fa350d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40add19e5ac248578dc59b82d4f15d73"/>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užkardymo įstatyme numatytų prevencinių poveikio priemonių pažeidimas" DocPartId="14f10974a42545688a9331f8f41b54b2" PartId="6b47406f8b074ce38f980dcd2c99e8bd">
          <Part Type="strDalis" Nr="1" Abbr="512 str. 1 d." DocPartId="dbd43b1b5298439e8bc8c02670595414" PartId="232d52e2cf7a48ebaa50f674903b1175"/>
          <Part Type="strDalis" Nr="2" Abbr="512 str. 2 d." DocPartId="7b8c9cd23fb14532b738f6bbe0075eab" PartId="8f8fec4f98e24b9f91a7cd69e5166fb3"/>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Vadovybės apsaugos departamento prie Vidaus reikalų ministerijos saugomuose objektuose" DocPartId="4c80d88ea1634480b24f1cf1ad9d1e98" PartId="28dcdbc290554b51b4d5256169efaddb">
          <Part Type="strDalis" Nr="1" Abbr="514 str. 1 d." DocPartId="f0ea122166694f958a78d44208dee119" PartId="212b2e059f4a43058e5baf1451f2ae07"/>
          <Part Type="strDalis" Nr="2" Abbr="514 str. 2 d." DocPartId="b73df1214f58428ba91a1bb236b894dc" PartId="ca1d4366ed6346389e759522f92efa4a"/>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ar nustatytos tvarkos rengiantis mobilizacijai ar priimančiosios šalies paramai teikti nevykdymas arba netinkamas vykdymas" DocPartId="89385ab2b10e47bcb9a451808863cc36" PartId="2ad8528e6df749e3addbf04271efda6f">
          <Part Type="strDalis" Nr="1" Abbr="517 str. 1 d." DocPartId="ed4d4d35f4d74d60a25fd4ea23980044" PartId="c1f8a2222ee444b2b3562750de758c0c"/>
          <Part Type="strDalis" Nr="2" Abbr="517 str. 2 d." DocPartId="709ef5ab6f334941af92cf6a960d201b" PartId="e2570c7e50eb4cb9a33399e9e4792aa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a6d36a73ded64dd980e38c9ee1132d99"/>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valstybinėje tarnyboje įstatymo pažeidimas" DocPartId="e86bd520a8884de1a63dd7cb534977e6" PartId="8f0573b3352743eb9be6f748403b83df">
          <Part Type="strDalis" Nr="1" Abbr="533 str. 1 d." DocPartId="fcee78ea972140059de0d2c86fbf3c35" PartId="61317f276684429aa5ad66d87703bd75"/>
          <Part Type="strDalis" Nr="2" Abbr="533 str. 2 d." DocPartId="cfb05e62a8c249a79c28430bc75a282d" PartId="c7617ae3a1cb4c99aafd6035594155b9"/>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a882a37969354254b04c752af734d0d4">
          <Part Type="strDalis" Nr="1" Abbr="542 str. 1 d." DocPartId="5f48a5b9f65145a890a20cd784ad4c24" PartId="f4b0084ba89a485796eef343e1cf5de2"/>
          <Part Type="strDalis" Nr="2" Abbr="542 str. 2 d." DocPartId="300e7682f01240d8aec3e0a7d30a29b0" PartId="214eff3411aa4850a70b76a8ddade85e"/>
          <Part Type="strDalis" Nr="3" Abbr="542 str. 3 d." DocPartId="7c81f1882e39499f8187d11eed83a8b4" PartId="74660cbe754a49f2b8466851b3b7b92a"/>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544 str. 3 d." DocPartId="c18883729ce249cd82ecaf5862f98120" PartId="b34dc80b80e54692a038cef21a680e72"/>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4f8995235eec488f89ea73a7019c6682">
          <Part Type="strDalis" Nr="1" Abbr="548 str. 1 d." DocPartId="a0fc69c484ab455badf67303284ecac7" PartId="3ba5f7e7e89b4a6995b3b1971c991b8c"/>
          <Part Type="strDalis" Nr="2" Abbr="548 str. 2 d." DocPartId="eba0c9ee65894ca5ac77e2f2410b2b61" PartId="846304ca872f4f7194653fc1abea42b7"/>
          <Part Type="strDalis" Nr="3" Abbr="548 str. 3 d." DocPartId="f2f1d76444b545c28d298383012fb5a8" PartId="85a703a1783e40aa8f51ef938b55f964"/>
          <Part Type="strDalis" Nr="4" Abbr="548 str. 4 d." DocPartId="ec005ff33f0447b68ae5e68dda8aca96" PartId="830aba74f4584e8aa66e26fda042d772"/>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85863b78ceeb4ae988e218d5828a2780"/>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152d53ce04de47fb8cce582378b1dc95"/>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arba alternatyviąją krašto apsaugos tarnybą" DocPartId="d2a9e9e05a7148c1aa304b0b15613ff3" PartId="3a1aee812feb476099822d1cf429ad53">
          <Part Type="strDalis" Nr="1" Abbr="558 str. 1 d." DocPartId="3f56c7d8a38b4baaa7133ebfd7dd6b1b" PartId="f028cbfa78b64e6692f3f8d0791eb6de"/>
          <Part Type="strDalis" Nr="2" Abbr="558 str. 2 d." DocPartId="21a4529a4838444a9304e096f360d244" PartId="ad6c3e1486c44c30b33183f79e86a44c"/>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40447649f6e640259f9d6782634f36f0"/>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bffb6e4e2d3a40a6b78638aaa0f3f79e"/>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a242c902e0074129bbf810325fca7ec6"/>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3b3b06fdf6124a33a4f9aed67ae0e2e2"/>
            <Part Type="strPunktas" Nr="5" Abbr="589 str. 1 d. 5 p." DocPartId="d365448d32234e6bb57bf729a23b92b8" PartId="8fed59b3033a45d8951e72577734bc54"/>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e2674a35118b444eb23fefe96e41c089"/>
            <Part Type="strPunktas" Nr="13" Abbr="589 str. 1 d. 13 p." DocPartId="31c280bf074e41a4866baa375293c0e0" PartId="aad45d5f4ec14794a42cdbe8dd31178d"/>
            <Part Type="strPunktas" Nr="14" Abbr="589 str. 1 d. 14 p." DocPartId="bcf7efae97b34f13ad0c49960a10f78c" PartId="6b43f52f712844229d032402a72e0ac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928b2a7561b486898c775041babeff1"/>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ba1e82c1cd9149ada80dfafed4f5f4eb"/>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69f73f07462b495ebda3c2b9463cd198"/>
            <Part Type="strPunktas" Nr="31" Abbr="589 str. 1 d. 31 p." DocPartId="f1ad9552bb7e49b3b97b9ac5495f2ff0" PartId="f27210476f954f73a89c660343147312"/>
            <Part Type="strPunktas" Nr="32" Abbr="589 str. 1 d. 32 p." DocPartId="4b060e1981354ac0a8e2466f1c3027ce" PartId="50955055e54441b08d8fb44f8fd6cfa6"/>
            <Part Type="strPunktas" Nr="33" Abbr="589 str. 1 d. 33 p." DocPartId="6b2a0ca5516f455caea711941bc2bfaa" PartId="1d39c4916f224fce98d4c8f120873a12"/>
            <Part Type="strPunktas" Nr="34" Abbr="589 str. 1 d. 34 p." DocPartId="25540ea79a1e4a05add773c29ef0b73d" PartId="9033a4ce20db4186a0c7f6abd08daf1b"/>
            <Part Type="strPunktas" Nr="35" Abbr="589 str. 1 d. 35 p." DocPartId="91453a70a5c7477a972d74562faaa75e" PartId="284f1d4c3d2746dcb63c0ee67fbf3f65"/>
            <Part Type="strPunktas" Nr="36" Abbr="589 str. 1 d. 36 p." DocPartId="b9885c356ef844788b6fe133e9d2ebca" PartId="6698759064104942a8a087df47cfe6ab"/>
            <Part Type="strPunktas" Nr="37" Abbr="589 str. 1 d. 37 p." DocPartId="fcb4f09f31044fc082698403a9fb5fe5" PartId="6a404f2bce7f4fc993159022aedc682a"/>
            <Part Type="strPunktas" Nr="38" Abbr="589 str. 1 d. 38 p." DocPartId="4663a00f8da74685aa34970c5a7d1cc6" PartId="ab459fe7d1644f21835469aadc55d221"/>
            <Part Type="strPunktas" Nr="39" Abbr="589 str. 1 d. 39 p." DocPartId="829d5ac9348c4a378cdf313acc0785ec" PartId="385b16ba69984c4596c8e930c12a594f"/>
            <Part Type="strPunktas" Nr="40" Abbr="589 str. 1 d. 40 p." DocPartId="e3de342fcb7d42879c3f570ccc250ace" PartId="40dce19d3cd54fa191f1260e36de7527"/>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40ffedca7ff2400699e79d7333092a11"/>
            <Part Type="strPunktas" Nr="44" Abbr="589 str. 1 d. 44 p." DocPartId="2ed48296811f4ab2a9135b4c9b46d980" PartId="da8fc2c60efb45a2806fc5e2b2120eac"/>
            <Part Type="strPunktas" Nr="45" Abbr="589 str. 1 d. 45 p." DocPartId="6ddb1b2f017e4d26b4231068132c47af" PartId="30a627eda6314112996a9622d459fb32"/>
            <Part Type="strPunktas" Nr="46" Abbr="589 str. 1 d. 46 p." DocPartId="af68382175024d6892c0f6603145e5fc" PartId="e743a9aff0774c509d10c7d26d3665bf"/>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8d0b0c63de4248ea95607b64972e3957"/>
            <Part Type="strPunktas" Nr="50" Abbr="589 str. 1 d. 50 p." DocPartId="b508f1f88d5a4371bf7850c25c13a299" PartId="db498c1096a444d89f4820909fce41cb"/>
            <Part Type="strPunktas" Nr="51" Abbr="589 str. 1 d. 51 p." DocPartId="0e1fd482988843a4b8601c11ecbadfb3" PartId="041dcfca41c44c87bc840c9d79efd0a8"/>
            <Part Type="strPunktas" Nr="52" Abbr="589 str. 1 d. 52 p." DocPartId="5afcfe7842f24e0e86d7a540137a3e01" PartId="70a10cc7f16e4657838b6a90896116e4"/>
            <Part Type="strPunktas" Nr="53" Abbr="589 str. 1 d. 53 p." DocPartId="44f526052bc546be93933c17b63732c0" PartId="f0536ecb907f46509e36784935aaacf5"/>
            <Part Type="strPunktas" Nr="54" Abbr="589 str. 1 d. 54 p." DocPartId="eaf5aa2c24bf4dd1a2e099fea988936d" PartId="55ed88ab95b84a1180089c91773d1efe"/>
            <Part Type="strPunktas" Nr="55" Abbr="589 str. 1 d. 55 p." DocPartId="5bb2d55571ac4e338c7df501389568fa" PartId="962837082bfe4b7490dc461152595fc2"/>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2b59ce97c39b4987979bb43ca1db82ae"/>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d9fabd89435b4d68898d0fca7c13e070"/>
            <Part Type="strPunktas" Nr="63" Abbr="589 str. 1 d. 63 p." DocPartId="5fd7566d1858464283a535d54c6b6997" PartId="2fc06f9579064f1a977b2d6a121a770d"/>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888f9531c3c7405b860a0cfaa929c8ae"/>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1d8837f5e4f24be4a70af256ec262a35"/>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67801a14e01f46318fc7f6fd14dd0e59"/>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18af0ad7f3e3468e84a6a1d48d473877"/>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b44cbdd0a2be4ed2a8c33b66bf61dd92"/>
            <Part Type="strPunktas" Nr="83" Abbr="589 str. 1 d. 83 p." DocPartId="883c09b53f0c4016aed8124b5fc92b90" PartId="e36d42c745764cea9faa34e676c632a4"/>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a844ded3cc8d446681079292e75d682d"/>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43caf76decc44c35a11b33c305604ef3"/>
            <Part Type="strPunktas" Nr="96" Abbr="589 str. 1 d. 96 p." DocPartId="a4633bd8d951453783f69938ac230f1c" PartId="36dbd4cd8f024965beeeb7f1e4f2a8a7"/>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0fb9b821cdf4c7dac550095a322f040"/>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20fc1dc8dfe9478d840fe218354b88ce"/>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bb517075178f417b84164aaf907e2465"/>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69196d3b042147cebc4d82c2b69648f9"/>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eisę skraidyti orlaivio įgulos nariu, teisę atlikti orlaivių techninę priežiūrą suteikiančios licencijos galiojimo sustabdy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5415ea948997427c8b3fdf60b8a9b739">
          <Part Type="strDalis" Nr="1" Abbr="602 str. 1 d." DocPartId="6585fbcd9cfd467e81009fa8947a5bc9" PartId="d3e177f6a9044d6085e808379584be08"/>
          <Part Type="strDalis" Nr="2" Abbr="602 str. 2 d." DocPartId="1076070bce8c45a0bdf68fde78020016" PartId="076c3664ea0f4690ad9a584c475fd7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affa0a9ac96c452cad870b13f78795be">
          <Part Type="strDalis" Nr="1" Abbr="603 str. 1 d." DocPartId="b2d49d55e83842799c9629402728ba19" PartId="245f0bb2dc514bc28c8f71128e49d63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bd2cbf3cd7764e7f8f96b9ba7e2e0fce">
          <Part Type="strDalis" Nr="1" Abbr="608 str. 1 d." DocPartId="e67d73e79461416ea1b0892d1a8d7049" PartId="d7e53f5ce3dc44e6a64f183a8d403e47"/>
          <Part Type="strDalis" Nr="2" Abbr="608 str. 2 d." DocPartId="8fb74d31e00947d1a82ba160dc437aa5" PartId="d0c7c132f31d4f8baf61e8a829c8cd73"/>
          <Part Type="strDalis" Nr="3" Abbr="608 str. 3 d." DocPartId="89adad0fd0a54589b02cfdea75163418" PartId="4ea0d518f49b453c8ddfcc211225bec9"/>
          <Part Type="strDalis" Nr="4" Abbr="608 str. 4 d." DocPartId="25827fa1fe6e43e88487b8f86dccf796" PartId="b2d760d7401b44a6b890230d98f5c711"/>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c6a137efd8fe4dc4a1f4db22231b1267">
          <Part Type="strDalis" Nr="1" Abbr="611 str. 1 d." DocPartId="6456da4617af408fbc451d3af43626eb" PartId="29e0f580b45142ac96538db1ce6dcf21"/>
          <Part Type="strDalis" Nr="2" Abbr="611 str. 2 d." DocPartId="deb6fe585b68429caf5ee50baa194c16" PartId="d829cd7f594f451f91bc79002e83c2ab"/>
          <Part Type="strDalis" Nr="3" Abbr="611 str. 3 d." DocPartId="cadc1bb3565c434488531e80b68dba6e" PartId="04da0b39fcf44e2ab1e78ce0fe64588a"/>
          <Part Type="strDalis" Nr="4" Abbr="611 str. 4 d." DocPartId="d152cdb3340a4c13bbb999a98eb1ba20" PartId="b7e0b074781f4bd28b7ae31b1a3c19e5"/>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6562a206f501453cabfe1e1fbf5ba9f0"/>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45b66b21524fdd8625b877b4b034f0"/>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8139f77972134108bd6e335df06d99a4"/>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55177dce257c49de80589d549b006ac6">
          <Part Type="strDalis" Nr="1" Abbr="621 str. 1 d." DocPartId="75d29585385b4832930e2f05ed25f54c" PartId="0f7cefd3a36d426896c5f74b5342f76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536e1a19ff934029a0a7f797fd87eea8"/>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5770583911eb43a5a41f89f2f38779ea"/>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e23454d6f85645b9b213c4e6d2f8e60b"/>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f34c23cd4fcb41c598aa4bac58b9037c"/>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fe7487160c06450aa9d5ae66a3083c84"/>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1ac216b148b841ae87c0d4018aa59152">
          <Part Type="strDalis" Nr="1" Abbr="644 str. 1 d." DocPartId="a76ac17a550144a79d52c8dfcab709e2" PartId="698e19c25a8e46c3a0b4b58a961d0a64"/>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64705539b2749c0bbbb24a0547e627e"/>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8dc4ae1db2404d8cb0f73cef340f535c">
          <Part Type="strDalis" Nr="1" Abbr="653 str. 1 d." DocPartId="8cbe3e9cac004f52bfa4a7c317754abd" PartId="b25f161138564c6cbe64298c52089c34">
            <Part Type="strPunktas" Nr="1" Abbr="653 str. 1 d. 1 p." DocPartId="d9e98b2be04a49d7ab18b894ba495a08" PartId="8b7f044cbddf4efbbf1d9373c169d612"/>
            <Part Type="strPunktas" Nr="2" Abbr="653 str. 1 d. 2 p." DocPartId="3bc7b4b847064815869411b9a33bea8c" PartId="8374a574e7274fdd8f0aac0db962c8c5"/>
            <Part Type="strPunktas" Nr="3" Abbr="653 str. 1 d. 3 p." DocPartId="56ee9c3864194b899970c0909fb17a9d" PartId="6ce30a4f85334b77af1a45f6a5f83c25"/>
            <Part Type="strPunktas" Nr="4" Abbr="653 str. 1 d. 4 p." DocPartId="be4fffd6672142a882db09a0ca38ef4f" PartId="5f361d6205844ddca831caa35c8c6997"/>
          </Part>
          <Part Type="strDalis" Nr="2" Abbr="653 str. 2 d." DocPartId="0030f1dc1203495795ad8c5828d0beba" PartId="f90f1f011dbd487d9550bf82b9750e5e"/>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9cc330589c5a4afc8b3fc4be249e246d"/>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fa2b555fb45b462798ac1f997a0c90da"/>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arba Europos Žmogaus Teisių Teismo sprendimo" DocPartId="66f073379e6443989988f101b2aea23b" PartId="f8e9dfc68b094e5cb9dd930c0def1632">
          <Part Type="strDalis" Nr="1" Abbr="663 str. 1 d." DocPartId="06860120fd584632ab31f2f3352e17d7" PartId="c95c310dce9f42d0a12b6e10d3685e87"/>
          <Part Type="strDalis" Nr="2" Abbr="663 str. 2 d." DocPartId="3526c1390e3340148834c209dbec630a" PartId="46571571e0e449bd97b253b1702ee999"/>
          <Part Type="strDalis" Nr="3" Abbr="663 str. 3 d." DocPartId="0593cdfafba84a4d95177735ed96a43e" PartId="2de1bfe89f0847f3a323fa5e33afad43"/>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c894c8204ca34d9d8e9092765232a032">
          <Part Type="strDalis" Nr="1" Abbr="681 str. 1 d." DocPartId="42d0d3e19350485a904824e46bd896c2" PartId="76cf0db3955e4f49ab7a1b85324a77d7"/>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skraidyti orlaivio įgulos nariu, teisės atlikti orlaivių techninę priežiūrą, teisės vairuoti vidaus vandenų transporto priemones atėmimo vykdymo tvarka" DocPartId="99cd5bc4a42744cf85a3c41af6028d94" PartId="f57575851f7c4eab9faa6a529c85f4bc">
          <Part Type="strDalis" Nr="1" Abbr="683 str. 1 d." DocPartId="acbf3dffb2614a47b8156595dd63a80d" PartId="1821fd70ee6c45c8b1ce371b4f2ecba3"/>
          <Part Type="strDalis" Nr="2" Abbr="683 str. 2 d." DocPartId="a54984e655834f6fbaaa0151858ab71a" PartId="3c8bf9ca600c413bb2698cd9b8c5d4ff"/>
          <Part Type="strDalis" Nr="3" Abbr="683 str. 3 d." DocPartId="e0df810a725c45b79b8b03be9d42379b" PartId="662f52a3728a44ab8a3e5a17d03844a1"/>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Part>
  </Part>
  <Part Type="priedas" Abbr="pr." Title="ĮGYVENDINAMI EUROPOS SĄJUNGOS TEISĖS AKTAI" DocPartId="2476aedd3b9f4f39b3f19a2615d789e8" PartId="4eeeca7749324791b330bf60fdb1f51b">
    <Part Type="punktas" Nr="1" Abbr="pr. 1 p." DocPartId="44e26af90acc46289b8a4d82f2e151f2" PartId="9f25aa41ddf846c18ac189fad3d4ac62"/>
    <Part Type="punktas" Nr="2" Abbr="pr. 2 p." DocPartId="2e097ed97ff44ee48f977ea9ee877cf2" PartId="5b677bf933f44a09855b1989a26587eb"/>
    <Part Type="punktas" Nr="3" Abbr="3 p." DocPartId="5b654db69dd44134911bf6cb2817eaad" PartId="6f56b9c40b06426fb9dfd2409114f36b"/>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08e5a869c2c14f219379c0d31fd0e602"/>
    <Part Type="punktas" Nr="20" Abbr="pr. 20 p." DocPartId="4d7d964a37be448382228d8cf46a9dcb" PartId="c67f15c6eff54df19bc81e60fcbdb32b"/>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7" Abbr="pr. 77 p." DocPartId="61f874021eb1413e9b72b8cc91155411" PartId="50d40290478b45a5951793a28d3ab19a"/>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1" Abbr="pr. 101 p." DocPartId="2f4508f6d13241bd9297562fe0fb9f35" PartId="b7f634fa53c3410b85dee6e54b3450f9"/>
    <Part Type="punktas" Nr="102" Abbr="102 p." DocPartId="1643b78aa93640498fb5781b271c8599" PartId="72e401771a1441e288b44265ae9a902e"/>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2A85D544-334D-487C-8221-932402B9BCD2}">
  <ds:schemaRefs>
    <ds:schemaRef ds:uri="http://lrs.lt/TAIS/DocParts"/>
  </ds:schemaRefs>
</ds:datastoreItem>
</file>

<file path=customXml/itemProps3.xml><?xml version="1.0" encoding="utf-8"?>
<ds:datastoreItem xmlns:ds="http://schemas.openxmlformats.org/officeDocument/2006/customXml" ds:itemID="{71BD8869-2436-4B34-8B34-1A6298A1B196}">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351</TotalTime>
  <Pages>394</Pages>
  <Words>616193</Words>
  <Characters>351230</Characters>
  <Application>Microsoft Office Word</Application>
  <DocSecurity>0</DocSecurity>
  <Lines>2926</Lines>
  <Paragraphs>1930</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965493</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2019-07-16T07:55:00Z</dcterms:modified>
  <revision>192</revision>
</coreProperties>
</file>