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2019-09-01 iki 2019-10-31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41bf78ac6374a4d98be3ba0c2e82a8a"/>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41bf78ac6374a4d98be3ba0c2e82a8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hd w:val="clear" w:color="000000" w:fill="auto"/>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hd w:val="clear" w:color="000000" w:fill="auto"/>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hd w:val="clear" w:color="000000" w:fill="auto"/>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hd w:val="clear" w:color="000000" w:fill="auto"/>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hd w:val="clear" w:color="000000" w:fill="auto"/>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hd w:val="clear" w:color="000000" w:fill="auto"/>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hd w:val="clear" w:color="000000" w:fill="auto"/>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hd w:val="clear" w:color="000000" w:fill="auto"/>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hd w:val="clear" w:color="000000" w:fill="auto"/>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f27210476f954f73a89c660343147312"/>
                            <w:lock w:val="sdtLocked"/>
                            <w:richText/>
                          </w:sdtPr>
                          <w:sdtContent>
                            <w:p>
                              <w:pPr>
                                <w:spacing w:line="360" w:lineRule="auto"/>
                                <w:ind w:firstLine="720"/>
                                <w:jc w:val="both"/>
                                <w:rPr>
                                  <w:szCs w:val="24"/>
                                </w:rPr>
                              </w:pPr>
                              <w:sdt>
                                <w:sdtPr>
                                  <w:alias w:val="Numeris"/>
                                  <w:tag w:val="nr_f27210476f954f73a89c660343147312"/>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346 straipsniuose</w:t>
                              </w:r>
                              <w:r>
                                <w:rPr>
                                  <w:szCs w:val="24"/>
                                </w:rPr>
                                <w:t xml:space="preserve">, 369 straipsnio 13, 14, 17, 18, 19, 20, 21, 22 dalyse, </w:t>
                              </w:r>
                              <w:r>
                                <w:rPr>
                                  <w:color w:val="000000"/>
                                  <w:szCs w:val="24"/>
                                </w:rPr>
                                <w:t>426 straipsnio 4 dalyje, 431 straipsnio 1, 2 dalyse,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962837082bfe4b7490dc461152595fc2"/>
                            <w:lock w:val="sdtLocked"/>
                            <w:richText/>
                          </w:sdtPr>
                          <w:sdtContent>
                            <w:p>
                              <w:pPr>
                                <w:tabs>
                                  <w:tab w:val="left" w:pos="851"/>
                                </w:tabs>
                                <w:spacing w:line="360" w:lineRule="auto"/>
                                <w:ind w:firstLine="720"/>
                                <w:jc w:val="both"/>
                                <w:rPr>
                                  <w:szCs w:val="24"/>
                                </w:rPr>
                              </w:pPr>
                              <w:sdt>
                                <w:sdtPr>
                                  <w:alias w:val="Numeris"/>
                                  <w:tag w:val="nr_962837082bfe4b7490dc461152595fc2"/>
                                  <w:lock w:val="sdtLocked"/>
                                  <w:richText/>
                                </w:sdtPr>
                                <w:sdtContent>
                                  <w:r>
                                    <w:rPr>
                                      <w:szCs w:val="24"/>
                                      <w:lang w:eastAsia="lt-LT"/>
                                    </w:rPr>
                                    <w:t>55</w:t>
                                  </w:r>
                                </w:sdtContent>
                              </w:sdt>
                              <w:r>
                                <w:rPr>
                                  <w:szCs w:val="24"/>
                                  <w:lang w:eastAsia="lt-LT"/>
                                </w:rPr>
                                <w:t>) Valstybės sienos apsaugos tarnybos prie Vidaus reikalų ministerijos – dėl šio kodekso 47 straipsnio 3 dalyje, 65 straipsnio 3 dalyje, 115, 208 straipsniuose, 209 straipsnio 1, 2, 3, 4, 5, 6, 7, 8 dalyse, 214, 224, 266 straipsniuose, 282 straipsnio 1 dalyje, 290 straipsnio 1 dalyje, 373 straipsnio 1 dalyje, 374 straipsnyje, 406 straipsnio 1, 2, 3, 5 dalyse, 408 straipsnyje, 410 straipsnio 1 dalyje, 415 straipsnyje, 416 straipsnio 1, 2, 3, 4, 5, 6 dalyse, 417 straipsnio 1, 2, 3, 4, 6, 8 dalyse, 420 straipsnio 1, 2 dalyse, 421, 422, 424 straipsniuose, 426 straipsnio 4 dalyje, 428 straipsnio 1 dalyje, 431 straipsnio 1, 2 dalyse, 432, 436, 438 straipsniuose, 439 straipsnio 2 dalyje, 450, 481, 484</w:t>
                              </w:r>
                              <w:r>
                                <w:rPr>
                                  <w:b/>
                                  <w:szCs w:val="24"/>
                                  <w:lang w:eastAsia="lt-LT"/>
                                </w:rPr>
                                <w:t xml:space="preserve"> </w:t>
                              </w:r>
                              <w:r>
                                <w:rPr>
                                  <w:szCs w:val="24"/>
                                  <w:lang w:eastAsia="lt-LT"/>
                                </w:rPr>
                                <w:t>straipsniuose, 506 straipsnio 4 dalyje, 508,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00bcc84d04ab4c14875de0d822f3cd21"/>
                            <w:lock w:val="sdtLocked"/>
                            <w:richText/>
                          </w:sdtPr>
                          <w:sdtContent>
                            <w:p>
                              <w:pPr>
                                <w:spacing w:line="360" w:lineRule="auto"/>
                                <w:ind w:firstLine="720"/>
                                <w:jc w:val="both"/>
                                <w:rPr>
                                  <w:szCs w:val="24"/>
                                </w:rPr>
                              </w:pPr>
                              <w:sdt>
                                <w:sdtPr>
                                  <w:alias w:val="Numeris"/>
                                  <w:tag w:val="nr_00bcc84d04ab4c14875de0d822f3cd21"/>
                                  <w:lock w:val="sdtLocked"/>
                                  <w:richText/>
                                </w:sdtPr>
                                <w:sdtContent>
                                  <w:r>
                                    <w:rPr>
                                      <w:color w:val="000000"/>
                                    </w:rPr>
                                    <w:t>63</w:t>
                                  </w:r>
                                </w:sdtContent>
                              </w:sdt>
                              <w:r>
                                <w:rPr>
                                  <w:color w:val="000000"/>
                                </w:rPr>
                                <w:t>) Lietuvos transporto saugos administracijos</w:t>
                              </w:r>
                              <w:r>
                                <w:rPr>
                                  <w:i/>
                                  <w:iCs/>
                                  <w:color w:val="000000"/>
                                </w:rPr>
                                <w:t xml:space="preserve"> </w:t>
                              </w:r>
                              <w:r>
                                <w:rPr>
                                  <w:color w:val="000000"/>
                                </w:rPr>
                                <w:t xml:space="preserve">– dėl šio kodekso 127 straipsnio 1, 2 dalyse, 150, 306, 307 straipsniuose, 369 straipsnio 5, 6 dalyse, 370, </w:t>
                              </w:r>
                              <w:r>
                                <w:rPr>
                                  <w:bCs/>
                                </w:rPr>
                                <w:t>370</w:t>
                              </w:r>
                              <w:r>
                                <w:rPr>
                                  <w:bCs/>
                                  <w:vertAlign w:val="superscript"/>
                                </w:rPr>
                                <w:t>1</w:t>
                              </w:r>
                              <w:r>
                                <w:rPr>
                                  <w:bCs/>
                                </w:rPr>
                                <w:t>,</w:t>
                              </w:r>
                              <w:r>
                                <w:rPr>
                                  <w:bCs/>
                                  <w:vertAlign w:val="superscript"/>
                                </w:rPr>
                                <w:t xml:space="preserve"> </w:t>
                              </w:r>
                              <w:r>
                                <w:rPr>
                                  <w:color w:val="000000"/>
                                </w:rPr>
                                <w:t xml:space="preserve">372, 373, 374, 375, 376, 377, 378, 379, 380, 381, 382, 383, 384, </w:t>
                              </w:r>
                              <w:r>
                                <w:t>385, 386, 387, 388, 389, 390, 391, 392, 393, 394, 395, 396, 397, 398</w:t>
                              </w:r>
                              <w:r>
                                <w:rPr>
                                  <w:color w:val="000000"/>
                                </w:rPr>
                                <w:t xml:space="preserve"> straipsniuose, 401 </w:t>
                              </w:r>
                              <w:r>
                                <w:t>straipsnio 1, 2, 3, 4, 5, 6, 7, 8, 9, 10, 11, 12, 13, 14, 15, 16, 17, 18, 19, 20, 21, 22, 23, 25, 26 dalyse</w:t>
                              </w:r>
                              <w:r>
                                <w:rPr>
                                  <w:color w:val="000000"/>
                                </w:rPr>
                                <w:t xml:space="preserve">, 402, 403, 404, 405, 406, 407, 409, 410, 411, 413 straipsniuose, 415 straipsnio 2 dalyje, 425 straipsnyje, 426 straipsnio 4 dalyje, 429 straipsnyje, </w:t>
                              </w:r>
                              <w:r>
                                <w:t xml:space="preserve">431 straipsnio 1, 2 dalyse, </w:t>
                              </w:r>
                              <w:r>
                                <w:rPr>
                                  <w:color w:val="000000"/>
                                </w:rPr>
                                <w:t>434 straipsnio 1, 2, 3 dalyse, 435, 436, 437, 438, 439, 440, 441, 442, 443, 444, 445, 446, 447, 448, 449, 450, 451, 452, 453, 454, 455, 456, 457, 458 straipsniuose, 459 straipsnio 1, 4, 5, 6, 7, 9, 10 dalyse,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D5AEF8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50.xml"/>
  <Relationship Id="rId12" Type="http://schemas.openxmlformats.org/officeDocument/2006/relationships/header" Target="header251.xml"/>
  <Relationship Id="rId13" Type="http://schemas.openxmlformats.org/officeDocument/2006/relationships/footer" Target="footer250.xml"/>
  <Relationship Id="rId14" Type="http://schemas.openxmlformats.org/officeDocument/2006/relationships/footer" Target="footer251.xml"/>
  <Relationship Id="rId15" Type="http://schemas.openxmlformats.org/officeDocument/2006/relationships/header" Target="header252.xml"/>
  <Relationship Id="rId16" Type="http://schemas.openxmlformats.org/officeDocument/2006/relationships/footer" Target="footer25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41bf78ac6374a4d98be3ba0c2e82a8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f27210476f954f73a89c660343147312"/>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962837082bfe4b7490dc461152595fc2"/>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00bcc84d04ab4c14875de0d822f3cd2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7BC0773-2E9A-4355-BA6E-138374CE4050}">
  <ds:schemaRefs>
    <ds:schemaRef ds:uri="http://lrs.lt/TAIS/DocParts"/>
  </ds:schemaRefs>
</ds:datastoreItem>
</file>

<file path=customXml/itemProps3.xml><?xml version="1.0" encoding="utf-8"?>
<ds:datastoreItem xmlns:ds="http://schemas.openxmlformats.org/officeDocument/2006/customXml" ds:itemID="{804CAA2E-6911-453A-9DCF-1FA1D2A1DF0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361</TotalTime>
  <Pages>396</Pages>
  <Words>619176</Words>
  <Characters>352931</Characters>
  <Application>Microsoft Office Word</Application>
  <DocSecurity>0</DocSecurity>
  <Lines>2941</Lines>
  <Paragraphs>1940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970167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GUMBYTĖ Danguolė</lastModifiedBy>
  <lastPrinted>2015-07-03T07:36:00Z</lastPrinted>
  <dcterms:modified xsi:type="dcterms:W3CDTF">2019-08-07T10:44:00Z</dcterms:modified>
  <revision>200</revision>
</coreProperties>
</file>