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9b730aff0e5a4c76af0bb5aea63f5808"/>
        <w:lock w:val="sdtLocked"/>
        <w:richText/>
      </w:sdtPr>
      <w:sdtContent>
        <w:p>
          <w:pPr>
            <w:jc w:val="both"/>
            <w:rPr>
              <w:rFonts w:ascii="Times New Roman" w:hAnsi="Times New Roman"/>
            </w:rPr>
          </w:pPr>
          <w:r>
            <w:rPr>
              <w:rFonts w:ascii="Times New Roman" w:hAnsi="Times New Roman"/>
              <w:b/>
              <w:i/>
            </w:rPr>
            <w:t>Suvestinė redakcija nuo 2026-06-01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F4CA26A706AF">
            <w:r w:rsidRPr="00532B9F">
              <w:rPr>
                <w:rFonts w:ascii="Times New Roman" w:eastAsia="MS Mincho" w:hAnsi="Times New Roman"/>
                <w:sz w:val="20"/>
                <w:i/>
                <w:iCs/>
                <w:color w:val="0000FF" w:themeColor="hyperlink"/>
                <w:u w:val="single"/>
              </w:rPr>
              <w:t>105-3019</w:t>
            </w:r>
          </w:fldSimple>
          <w:r>
            <w:rPr>
              <w:rFonts w:ascii="Times New Roman" w:eastAsia="MS Mincho" w:hAnsi="Times New Roman"/>
              <w:sz w:val="20"/>
              <w:i/>
              <w:iCs/>
            </w:rPr>
            <w:t>, i. k. 0991010ISTAIII-1443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2016-10-01:</w:t>
          </w:r>
        </w:p>
        <w:p>
          <w:pPr>
            <w:rPr>
              <w:rFonts w:ascii="Times New Roman" w:hAnsi="Times New Roman"/>
              <w:sz w:val="20"/>
              <w:i/>
            </w:rPr>
          </w:pPr>
          <w:r>
            <w:rPr>
              <w:rFonts w:ascii="Times New Roman" w:hAnsi="Times New Roman"/>
              <w:sz w:val="20"/>
              <w:i/>
            </w:rPr>
            <w:t xml:space="preserve">Nr. </w:t>
          </w:r>
          <w:fldSimple w:instr="HYPERLINK https://www.e-tar.lt/portal/legalAct.html?documentId=3b0231d028b511e6acf89da936cb7409">
            <w:r w:rsidRPr="00532B9F">
              <w:rPr>
                <w:rFonts w:ascii="Times New Roman" w:eastAsia="MS Mincho" w:hAnsi="Times New Roman"/>
                <w:sz w:val="20"/>
                <w:i/>
                <w:iCs/>
                <w:color w:val="0000FF" w:themeColor="hyperlink"/>
                <w:u w:val="single"/>
              </w:rPr>
              <w:t>XII-2375</w:t>
            </w:r>
          </w:fldSimple>
          <w:r>
            <w:rPr>
              <w:rFonts w:ascii="Times New Roman" w:eastAsia="MS Mincho" w:hAnsi="Times New Roman"/>
              <w:sz w:val="20"/>
              <w:i/>
              <w:iCs/>
            </w:rPr>
            <w:t>,
2016-05-19,
paskelbta TAR 2016-06-02, i. k. 2016-14735                </w:t>
          </w:r>
        </w:p>
        <w:p>
          <w:pPr>
            <w:rPr>
              <w:rFonts w:ascii="Times New Roman" w:hAnsi="Times New Roman"/>
              <w:sz w:val="22"/>
            </w:rPr>
          </w:pPr>
        </w:p>
        <w:p>
          <w:pPr>
            <w:spacing w:line="360" w:lineRule="auto"/>
            <w:jc w:val="center"/>
            <w:rPr>
              <w:b/>
              <w:caps/>
              <w:szCs w:val="24"/>
            </w:rPr>
          </w:pPr>
          <w:r>
            <w:rPr>
              <w:b/>
              <w:caps/>
              <w:szCs w:val="24"/>
            </w:rPr>
            <w:t>Lietuvos respublikos</w:t>
            <w:br/>
            <w:t>valstybės ir tarnybos paslapčių</w:t>
            <w:br/>
            <w:t>įstatymas</w:t>
          </w:r>
        </w:p>
        <w:p>
          <w:pPr>
            <w:spacing w:line="360" w:lineRule="auto"/>
            <w:jc w:val="center"/>
            <w:rPr>
              <w:b/>
              <w:szCs w:val="24"/>
            </w:rPr>
          </w:pPr>
        </w:p>
        <w:p>
          <w:pPr>
            <w:jc w:val="center"/>
            <w:rPr>
              <w:sz w:val="22"/>
            </w:rPr>
          </w:pPr>
          <w:r>
            <w:rPr>
              <w:sz w:val="22"/>
            </w:rPr>
            <w:t>1999 m. lapkričio 25 d. Nr. VIII-1443</w:t>
          </w:r>
        </w:p>
        <w:p>
          <w:pPr>
            <w:jc w:val="center"/>
            <w:rPr>
              <w:b/>
              <w:szCs w:val="24"/>
            </w:rPr>
          </w:pPr>
          <w:r>
            <w:rPr>
              <w:sz w:val="22"/>
            </w:rPr>
            <w:t>Vilnius</w:t>
          </w:r>
        </w:p>
        <w:p>
          <w:pPr>
            <w:spacing w:line="360" w:lineRule="auto"/>
            <w:jc w:val="center"/>
            <w:rPr>
              <w:b/>
              <w:szCs w:val="24"/>
            </w:rPr>
          </w:pPr>
        </w:p>
        <w:sdt>
          <w:sdtPr>
            <w:alias w:val="skirsnis"/>
            <w:tag w:val="part_0ca49dd4e01d4b6da1341f993e88b8d4"/>
            <w:lock w:val="sdtLocked"/>
            <w:richText/>
          </w:sdtPr>
          <w:sdtContent>
            <w:p>
              <w:pPr>
                <w:spacing w:line="360" w:lineRule="auto"/>
                <w:jc w:val="center"/>
                <w:rPr>
                  <w:b/>
                  <w:szCs w:val="24"/>
                </w:rPr>
              </w:pPr>
              <w:sdt>
                <w:sdtPr>
                  <w:alias w:val="Numeris"/>
                  <w:tag w:val="nr_0ca49dd4e01d4b6da1341f993e88b8d4"/>
                  <w:lock w:val="sdtLocked"/>
                  <w:richText/>
                </w:sdtPr>
                <w:sdtContent>
                  <w:r>
                    <w:rPr>
                      <w:b/>
                      <w:szCs w:val="24"/>
                    </w:rPr>
                    <w:t>PIRMASIS</w:t>
                  </w:r>
                </w:sdtContent>
              </w:sdt>
              <w:r>
                <w:rPr>
                  <w:b/>
                  <w:szCs w:val="24"/>
                </w:rPr>
                <w:t xml:space="preserve"> SKIRSNIS</w:t>
              </w:r>
            </w:p>
            <w:p>
              <w:pPr>
                <w:spacing w:line="360" w:lineRule="auto"/>
                <w:jc w:val="center"/>
                <w:rPr>
                  <w:szCs w:val="24"/>
                </w:rPr>
              </w:pPr>
              <w:sdt>
                <w:sdtPr>
                  <w:alias w:val="Pavadinimas"/>
                  <w:tag w:val="title_0ca49dd4e01d4b6da1341f993e88b8d4"/>
                  <w:lock w:val="sdtLocked"/>
                  <w:richText/>
                </w:sdtPr>
                <w:sdtContent>
                  <w:r>
                    <w:rPr>
                      <w:b/>
                      <w:szCs w:val="24"/>
                    </w:rPr>
                    <w:t>BENDROSIOS NUOSTATOS</w:t>
                  </w:r>
                </w:sdtContent>
              </w:sdt>
            </w:p>
            <w:p>
              <w:pPr>
                <w:spacing w:line="360" w:lineRule="auto"/>
                <w:ind w:firstLine="720"/>
                <w:jc w:val="center"/>
                <w:rPr>
                  <w:b/>
                  <w:szCs w:val="24"/>
                </w:rPr>
              </w:pPr>
            </w:p>
            <w:sdt>
              <w:sdtPr>
                <w:alias w:val="1 str."/>
                <w:tag w:val="part_46358897669b452ba2fc3264e26ed4f8"/>
                <w:lock w:val="sdtLocked"/>
                <w:richText/>
              </w:sdtPr>
              <w:sdtContent>
                <w:p>
                  <w:pPr>
                    <w:tabs>
                      <w:tab w:val="left" w:pos="1134"/>
                    </w:tabs>
                    <w:spacing w:line="360" w:lineRule="auto"/>
                    <w:ind w:firstLine="720"/>
                    <w:jc w:val="both"/>
                    <w:rPr>
                      <w:szCs w:val="24"/>
                    </w:rPr>
                  </w:pPr>
                  <w:sdt>
                    <w:sdtPr>
                      <w:alias w:val="Numeris"/>
                      <w:tag w:val="nr_46358897669b452ba2fc3264e26ed4f8"/>
                      <w:lock w:val="sdtLocked"/>
                      <w:richText/>
                    </w:sdtPr>
                    <w:sdtContent>
                      <w:r>
                        <w:rPr>
                          <w:b/>
                          <w:szCs w:val="24"/>
                        </w:rPr>
                        <w:t>1</w:t>
                      </w:r>
                    </w:sdtContent>
                  </w:sdt>
                  <w:r>
                    <w:rPr>
                      <w:b/>
                      <w:szCs w:val="24"/>
                    </w:rPr>
                    <w:t xml:space="preserve"> straipsnis. </w:t>
                  </w:r>
                  <w:sdt>
                    <w:sdtPr>
                      <w:alias w:val="Pavadinimas"/>
                      <w:tag w:val="title_46358897669b452ba2fc3264e26ed4f8"/>
                      <w:lock w:val="sdtLocked"/>
                      <w:richText/>
                    </w:sdtPr>
                    <w:sdtContent>
                      <w:r>
                        <w:rPr>
                          <w:b/>
                          <w:szCs w:val="24"/>
                        </w:rPr>
                        <w:t>Įstatymo paskirtis</w:t>
                      </w:r>
                    </w:sdtContent>
                  </w:sdt>
                </w:p>
                <w:sdt>
                  <w:sdtPr>
                    <w:alias w:val="1 str. 1 d."/>
                    <w:tag w:val="part_9b63139a0e494bddb08af1b372f51a5e"/>
                    <w:lock w:val="sdtLocked"/>
                    <w:richText/>
                  </w:sdtPr>
                  <w:sdtContent>
                    <w:p>
                      <w:pPr>
                        <w:tabs>
                          <w:tab w:val="left" w:pos="1134"/>
                        </w:tabs>
                        <w:spacing w:line="360" w:lineRule="auto"/>
                        <w:ind w:firstLine="720"/>
                        <w:jc w:val="both"/>
                        <w:rPr>
                          <w:szCs w:val="24"/>
                        </w:rPr>
                      </w:pPr>
                      <w:sdt>
                        <w:sdtPr>
                          <w:alias w:val="Numeris"/>
                          <w:tag w:val="nr_9b63139a0e494bddb08af1b372f51a5e"/>
                          <w:lock w:val="sdtLocked"/>
                          <w:richText/>
                        </w:sdtPr>
                        <w:sdtContent>
                          <w:r>
                            <w:rPr>
                              <w:szCs w:val="24"/>
                            </w:rPr>
                            <w:t>1</w:t>
                          </w:r>
                        </w:sdtContent>
                      </w:sdt>
                      <w:r>
                        <w:rPr>
                          <w:szCs w:val="24"/>
                        </w:rPr>
                        <w:t xml:space="preserve">. Šis įstatymas reglamentuoja valstybės ar tarnybos paslaptį sudarančios informacijos žymėjimo, įslaptinimo, saugojimo, naudojimo, išslaptinimo, apsaugos veiksmų koordinavimo bei kontrolės (priežiūros) pagrindus ir tvarką, nustato minimalius atskirų įslaptintos informacijos apsaugos sričių (personalo patikimumo užtikrinimo, įslaptintos informacijos administravimo, įslaptintos informacijos fizinės apsaugos, įslaptintų sandorių saugumo, įslaptintos informacijos </w:t>
                      </w:r>
                      <w:r>
                        <w:rPr>
                          <w:bCs/>
                          <w:szCs w:val="24"/>
                        </w:rPr>
                        <w:t>ryšių ir informacinių sistemų</w:t>
                      </w:r>
                      <w:r>
                        <w:rPr>
                          <w:b/>
                          <w:bCs/>
                          <w:szCs w:val="24"/>
                        </w:rPr>
                        <w:t xml:space="preserve"> </w:t>
                      </w:r>
                      <w:r>
                        <w:rPr>
                          <w:szCs w:val="24"/>
                        </w:rPr>
                        <w:t>apsaugos) reikalavimus.</w:t>
                      </w:r>
                    </w:p>
                  </w:sdtContent>
                </w:sdt>
                <w:sdt>
                  <w:sdtPr>
                    <w:alias w:val="1 str. 2 d."/>
                    <w:tag w:val="part_bcf9c0ee95e0417abaa230a802053db5"/>
                    <w:lock w:val="sdtLocked"/>
                    <w:richText/>
                  </w:sdtPr>
                  <w:sdtContent>
                    <w:p>
                      <w:pPr>
                        <w:tabs>
                          <w:tab w:val="left" w:pos="1134"/>
                        </w:tabs>
                        <w:spacing w:line="360" w:lineRule="auto"/>
                        <w:ind w:firstLine="720"/>
                        <w:jc w:val="both"/>
                        <w:rPr>
                          <w:szCs w:val="24"/>
                        </w:rPr>
                      </w:pPr>
                      <w:sdt>
                        <w:sdtPr>
                          <w:alias w:val="Numeris"/>
                          <w:tag w:val="nr_bcf9c0ee95e0417abaa230a802053db5"/>
                          <w:lock w:val="sdtLocked"/>
                          <w:richText/>
                        </w:sdtPr>
                        <w:sdtContent>
                          <w:r>
                            <w:rPr>
                              <w:szCs w:val="24"/>
                            </w:rPr>
                            <w:t>2</w:t>
                          </w:r>
                        </w:sdtContent>
                      </w:sdt>
                      <w:r>
                        <w:rPr>
                          <w:szCs w:val="24"/>
                        </w:rPr>
                        <w:t>. Užsienio valstybių, Europos Sąjungos ar tarptautinių organizacijų įslaptinta informacija, perduota Lietuvos Respublikai, saugoma ir naudojama Lietuvos Respublikos tarptautinių sutarčių ir šiomis sutartimis grindžiamų bei jas įgyvendinančių tarptautinių organizacijų sprendimų, Europos Sąjungos teisės aktų ir šio įstatymo nustatyta tvarka. Tais atvejais, kai Lietuvos Respublikos tarptautinėse sutartyse ir (ar) jomis grindžiamuose, ir (ar) jas įgyvendinančiuose tarptautinių organizacijų sprendimuose, Europos Sąjungos teisės aktuose yra nustatyti kitokie užsienio valstybių, Europos Sąjungos ar tarptautinių organizacijų įslaptintos informacijos saugojimo ir naudojimo reikalavimai, negu nustato šis įstatymas, yra taikomos tarptautinių sutarčių ir (ar) jomis grindžiamų, ir (ar) jas įgyvendinančių tarptautinių organizacijų sprendimų, Europos Sąjungos teisės aktų nuostatos.</w:t>
                      </w:r>
                    </w:p>
                    <w:p>
                      <w:pPr>
                        <w:tabs>
                          <w:tab w:val="left" w:pos="1134"/>
                        </w:tabs>
                        <w:spacing w:line="360" w:lineRule="auto"/>
                        <w:ind w:firstLine="720"/>
                        <w:jc w:val="both"/>
                        <w:rPr>
                          <w:szCs w:val="24"/>
                        </w:rPr>
                      </w:pPr>
                    </w:p>
                  </w:sdtContent>
                </w:sdt>
              </w:sdtContent>
            </w:sdt>
            <w:sdt>
              <w:sdtPr>
                <w:alias w:val="2 str."/>
                <w:tag w:val="part_d4a43cbe78db4114bb39eb66fbfee8d0"/>
                <w:lock w:val="sdtLocked"/>
                <w:richText/>
              </w:sdtPr>
              <w:sdtContent>
                <w:p>
                  <w:pPr>
                    <w:spacing w:line="360" w:lineRule="auto"/>
                    <w:ind w:firstLine="720"/>
                    <w:jc w:val="both"/>
                    <w:rPr>
                      <w:b/>
                      <w:i/>
                      <w:szCs w:val="24"/>
                    </w:rPr>
                  </w:pPr>
                  <w:sdt>
                    <w:sdtPr>
                      <w:alias w:val="Numeris"/>
                      <w:tag w:val="nr_d4a43cbe78db4114bb39eb66fbfee8d0"/>
                      <w:lock w:val="sdtLocked"/>
                      <w:richText/>
                    </w:sdtPr>
                    <w:sdtContent>
                      <w:r>
                        <w:rPr>
                          <w:b/>
                          <w:szCs w:val="24"/>
                        </w:rPr>
                        <w:t>2</w:t>
                      </w:r>
                    </w:sdtContent>
                  </w:sdt>
                  <w:r>
                    <w:rPr>
                      <w:b/>
                      <w:szCs w:val="24"/>
                    </w:rPr>
                    <w:t xml:space="preserve"> straipsnis. </w:t>
                  </w:r>
                  <w:sdt>
                    <w:sdtPr>
                      <w:alias w:val="Pavadinimas"/>
                      <w:tag w:val="title_d4a43cbe78db4114bb39eb66fbfee8d0"/>
                      <w:lock w:val="sdtLocked"/>
                      <w:richText/>
                    </w:sdtPr>
                    <w:sdtContent>
                      <w:r>
                        <w:rPr>
                          <w:b/>
                          <w:szCs w:val="24"/>
                        </w:rPr>
                        <w:t>Pagrindinės šio įstatymo sąvokos</w:t>
                      </w:r>
                    </w:sdtContent>
                  </w:sdt>
                </w:p>
                <w:sdt>
                  <w:sdtPr>
                    <w:alias w:val="2 str. 1 d."/>
                    <w:tag w:val="part_472bd96bf59f4390b3aa5419d6c8f1a2"/>
                    <w:lock w:val="sdtLocked"/>
                    <w:richText/>
                  </w:sdtPr>
                  <w:sdtContent>
                    <w:p>
                      <w:pPr>
                        <w:spacing w:line="360" w:lineRule="auto"/>
                        <w:ind w:firstLine="720"/>
                        <w:jc w:val="both"/>
                        <w:rPr>
                          <w:szCs w:val="24"/>
                        </w:rPr>
                      </w:pPr>
                      <w:sdt>
                        <w:sdtPr>
                          <w:alias w:val="Numeris"/>
                          <w:tag w:val="nr_472bd96bf59f4390b3aa5419d6c8f1a2"/>
                          <w:lock w:val="sdtLocked"/>
                          <w:richText/>
                        </w:sdtPr>
                        <w:sdtContent>
                          <w:r>
                            <w:rPr>
                              <w:szCs w:val="24"/>
                            </w:rPr>
                            <w:t>1</w:t>
                          </w:r>
                        </w:sdtContent>
                      </w:sdt>
                      <w:r>
                        <w:rPr>
                          <w:szCs w:val="24"/>
                        </w:rPr>
                        <w:t xml:space="preserve">. </w:t>
                      </w:r>
                      <w:r>
                        <w:rPr>
                          <w:b/>
                          <w:szCs w:val="24"/>
                        </w:rPr>
                        <w:t>Informacijos įslaptinimas</w:t>
                      </w:r>
                      <w:r>
                        <w:rPr>
                          <w:szCs w:val="24"/>
                        </w:rPr>
                        <w:t xml:space="preserve"> </w:t>
                      </w:r>
                      <w:r>
                        <w:rPr>
                          <w:bCs/>
                          <w:szCs w:val="24"/>
                        </w:rPr>
                        <w:t xml:space="preserve">– </w:t>
                      </w:r>
                      <w:r>
                        <w:rPr>
                          <w:szCs w:val="24"/>
                        </w:rPr>
                        <w:t>informacijos pripažinimas valstybės ar tarnybos paslaptimi, tam tikros slaptumo žymos suteikimas, įslaptinimo termino nustatymas ir reikiamos apsaugos suteikimas.</w:t>
                      </w:r>
                    </w:p>
                  </w:sdtContent>
                </w:sdt>
                <w:sdt>
                  <w:sdtPr>
                    <w:alias w:val="2 str. 2 d."/>
                    <w:tag w:val="part_2ec10a4baf914c7397b5698b49fe41d1"/>
                    <w:lock w:val="sdtLocked"/>
                    <w:richText/>
                  </w:sdtPr>
                  <w:sdtContent>
                    <w:p>
                      <w:pPr>
                        <w:spacing w:line="360" w:lineRule="auto"/>
                        <w:ind w:firstLine="720"/>
                        <w:jc w:val="both"/>
                        <w:rPr>
                          <w:szCs w:val="24"/>
                        </w:rPr>
                      </w:pPr>
                      <w:sdt>
                        <w:sdtPr>
                          <w:alias w:val="Numeris"/>
                          <w:tag w:val="nr_2ec10a4baf914c7397b5698b49fe41d1"/>
                          <w:lock w:val="sdtLocked"/>
                          <w:richText/>
                        </w:sdtPr>
                        <w:sdtContent>
                          <w:r>
                            <w:rPr>
                              <w:szCs w:val="24"/>
                            </w:rPr>
                            <w:t>2</w:t>
                          </w:r>
                        </w:sdtContent>
                      </w:sdt>
                      <w:r>
                        <w:rPr>
                          <w:szCs w:val="24"/>
                        </w:rPr>
                        <w:t xml:space="preserve">. </w:t>
                      </w:r>
                      <w:r>
                        <w:rPr>
                          <w:b/>
                          <w:szCs w:val="24"/>
                        </w:rPr>
                        <w:t>Įslaptinimo žinynas</w:t>
                      </w:r>
                      <w:r>
                        <w:rPr>
                          <w:szCs w:val="24"/>
                        </w:rPr>
                        <w:t xml:space="preserve"> </w:t>
                      </w:r>
                      <w:r>
                        <w:rPr>
                          <w:bCs/>
                          <w:szCs w:val="24"/>
                        </w:rPr>
                        <w:t xml:space="preserve">– įslaptintam sandoriui vykdyti tvirtinamas </w:t>
                      </w:r>
                      <w:r>
                        <w:rPr>
                          <w:szCs w:val="24"/>
                        </w:rPr>
                        <w:t>dokumentas, kuriame nurodoma naudojama arba numatoma sukurti įslaptintina informacija, šios informacijos slaptumo žymos, įslaptinimo terminai ir slaptumo žymų pakeitimo arba informacijos išslaptinimo sąlygos.</w:t>
                      </w:r>
                    </w:p>
                  </w:sdtContent>
                </w:sdt>
                <w:sdt>
                  <w:sdtPr>
                    <w:alias w:val="2 str. 3 d."/>
                    <w:tag w:val="part_596e29ed574d4e9da4760cccdb7b4adc"/>
                    <w:lock w:val="sdtLocked"/>
                    <w:richText/>
                  </w:sdtPr>
                  <w:sdtContent>
                    <w:p>
                      <w:pPr>
                        <w:spacing w:line="360" w:lineRule="auto"/>
                        <w:ind w:firstLine="720"/>
                        <w:jc w:val="both"/>
                        <w:rPr>
                          <w:strike/>
                          <w:szCs w:val="24"/>
                        </w:rPr>
                      </w:pPr>
                      <w:sdt>
                        <w:sdtPr>
                          <w:alias w:val="Numeris"/>
                          <w:tag w:val="nr_596e29ed574d4e9da4760cccdb7b4adc"/>
                          <w:lock w:val="sdtLocked"/>
                          <w:richText/>
                        </w:sdtPr>
                        <w:sdtContent>
                          <w:r>
                            <w:rPr>
                              <w:szCs w:val="24"/>
                            </w:rPr>
                            <w:t>3</w:t>
                          </w:r>
                        </w:sdtContent>
                      </w:sdt>
                      <w:r>
                        <w:rPr>
                          <w:szCs w:val="24"/>
                        </w:rPr>
                        <w:t xml:space="preserve">. </w:t>
                      </w:r>
                      <w:r>
                        <w:rPr>
                          <w:b/>
                          <w:szCs w:val="24"/>
                        </w:rPr>
                        <w:t>Įslaptinta informacija</w:t>
                      </w:r>
                      <w:r>
                        <w:rPr>
                          <w:szCs w:val="24"/>
                        </w:rPr>
                        <w:t xml:space="preserve"> </w:t>
                      </w:r>
                      <w:r>
                        <w:rPr>
                          <w:bCs/>
                          <w:szCs w:val="24"/>
                        </w:rPr>
                        <w:t xml:space="preserve">– </w:t>
                      </w:r>
                      <w:r>
                        <w:rPr>
                          <w:szCs w:val="24"/>
                        </w:rPr>
                        <w:t>bet kokios formos duomenys, neatsižvelgiant į jų fiksavimo ar perdavimo būdą, sudarantys valstybės ar tarnybos paslaptį.</w:t>
                      </w:r>
                    </w:p>
                  </w:sdtContent>
                </w:sdt>
                <w:sdt>
                  <w:sdtPr>
                    <w:alias w:val="2 str. 4 d."/>
                    <w:tag w:val="part_06c1bc01e7524b1190701d3cefbc0bd1"/>
                    <w:lock w:val="sdtLocked"/>
                    <w:richText/>
                  </w:sdtPr>
                  <w:sdtContent>
                    <w:p>
                      <w:pPr>
                        <w:spacing w:line="360" w:lineRule="auto"/>
                        <w:ind w:firstLine="720"/>
                        <w:jc w:val="both"/>
                        <w:rPr>
                          <w:szCs w:val="24"/>
                        </w:rPr>
                      </w:pPr>
                      <w:sdt>
                        <w:sdtPr>
                          <w:alias w:val="Numeris"/>
                          <w:tag w:val="nr_06c1bc01e7524b1190701d3cefbc0bd1"/>
                          <w:lock w:val="sdtLocked"/>
                          <w:richText/>
                        </w:sdtPr>
                        <w:sdtContent>
                          <w:r>
                            <w:rPr>
                              <w:szCs w:val="24"/>
                            </w:rPr>
                            <w:t>4</w:t>
                          </w:r>
                        </w:sdtContent>
                      </w:sdt>
                      <w:r>
                        <w:rPr>
                          <w:szCs w:val="24"/>
                        </w:rPr>
                        <w:t xml:space="preserve">. </w:t>
                      </w:r>
                      <w:r>
                        <w:rPr>
                          <w:b/>
                          <w:szCs w:val="24"/>
                        </w:rPr>
                        <w:t>Įslaptintas dokumentas</w:t>
                      </w:r>
                      <w:r>
                        <w:rPr>
                          <w:szCs w:val="24"/>
                        </w:rPr>
                        <w:t xml:space="preserve"> – bet kokiu būdu, forma ar bet kokioje laikmenoje fiksuota valstybės ar tarnybos paslaptimi pripažinta informacija, taip pat bet kokiu būdu ar priemonėmis padarytos </w:t>
                      </w:r>
                      <w:r>
                        <w:rPr>
                          <w:bCs/>
                          <w:szCs w:val="24"/>
                        </w:rPr>
                        <w:t>tokios</w:t>
                      </w:r>
                      <w:r>
                        <w:rPr>
                          <w:szCs w:val="24"/>
                        </w:rPr>
                        <w:t xml:space="preserve"> informacijos kopijos</w:t>
                      </w:r>
                      <w:r>
                        <w:rPr>
                          <w:bCs/>
                          <w:szCs w:val="24"/>
                        </w:rPr>
                        <w:t>, nuorašai, išrašai ar vertimai</w:t>
                      </w:r>
                      <w:r>
                        <w:rPr>
                          <w:szCs w:val="24"/>
                        </w:rPr>
                        <w:t>.</w:t>
                      </w:r>
                    </w:p>
                  </w:sdtContent>
                </w:sdt>
                <w:sdt>
                  <w:sdtPr>
                    <w:alias w:val="2 str. 5 d."/>
                    <w:tag w:val="part_794890fd17704c2eba41b43e6e8420bf"/>
                    <w:lock w:val="sdtLocked"/>
                    <w:richText/>
                  </w:sdtPr>
                  <w:sdtContent>
                    <w:p>
                      <w:pPr>
                        <w:spacing w:line="360" w:lineRule="auto"/>
                        <w:ind w:firstLine="720"/>
                        <w:jc w:val="both"/>
                        <w:rPr>
                          <w:szCs w:val="24"/>
                        </w:rPr>
                      </w:pPr>
                      <w:sdt>
                        <w:sdtPr>
                          <w:alias w:val="Numeris"/>
                          <w:tag w:val="nr_794890fd17704c2eba41b43e6e8420bf"/>
                          <w:lock w:val="sdtLocked"/>
                          <w:richText/>
                        </w:sdtPr>
                        <w:sdtContent>
                          <w:r>
                            <w:rPr>
                              <w:szCs w:val="24"/>
                            </w:rPr>
                            <w:t>5</w:t>
                          </w:r>
                        </w:sdtContent>
                      </w:sdt>
                      <w:r>
                        <w:rPr>
                          <w:szCs w:val="24"/>
                        </w:rPr>
                        <w:t xml:space="preserve">. </w:t>
                      </w:r>
                      <w:r>
                        <w:rPr>
                          <w:b/>
                          <w:bCs/>
                          <w:szCs w:val="24"/>
                        </w:rPr>
                        <w:t>Įslaptintas sandoris</w:t>
                      </w:r>
                      <w:r>
                        <w:rPr>
                          <w:szCs w:val="24"/>
                        </w:rPr>
                        <w:t xml:space="preserve"> – sutartis dėl prekių tiekimo, paslaugų teikimo ar darbų atlikimo, kurią sudarant ir (ar) vykdant bus susipažįstama su įslaptinta informacija, tokia informacija bus patikėta, naudojama ar sukuriama.</w:t>
                      </w:r>
                    </w:p>
                  </w:sdtContent>
                </w:sdt>
                <w:sdt>
                  <w:sdtPr>
                    <w:alias w:val="2 str. 6 d."/>
                    <w:tag w:val="part_5a0e0f70e146420483000f623577aaae"/>
                    <w:lock w:val="sdtLocked"/>
                    <w:richText/>
                  </w:sdtPr>
                  <w:sdtContent>
                    <w:p>
                      <w:pPr>
                        <w:spacing w:line="360" w:lineRule="auto"/>
                        <w:ind w:firstLine="720"/>
                        <w:jc w:val="both"/>
                        <w:rPr>
                          <w:szCs w:val="24"/>
                        </w:rPr>
                      </w:pPr>
                      <w:sdt>
                        <w:sdtPr>
                          <w:alias w:val="Numeris"/>
                          <w:tag w:val="nr_5a0e0f70e146420483000f623577aaae"/>
                          <w:lock w:val="sdtLocked"/>
                          <w:richText/>
                        </w:sdtPr>
                        <w:sdtContent>
                          <w:r>
                            <w:rPr>
                              <w:szCs w:val="24"/>
                            </w:rPr>
                            <w:t>6</w:t>
                          </w:r>
                        </w:sdtContent>
                      </w:sdt>
                      <w:r>
                        <w:rPr>
                          <w:szCs w:val="24"/>
                        </w:rPr>
                        <w:t xml:space="preserve">. </w:t>
                      </w:r>
                      <w:r>
                        <w:rPr>
                          <w:b/>
                          <w:bCs/>
                          <w:szCs w:val="24"/>
                        </w:rPr>
                        <w:t>Įslaptinto dokumento skaitmeninė kopija</w:t>
                      </w:r>
                      <w:r>
                        <w:rPr>
                          <w:szCs w:val="24"/>
                        </w:rPr>
                        <w:t xml:space="preserve"> – įslaptinto dokumento atvaizdas, gautas informacinių technologijų priemonėmis perkeliant dokumento vaizdą į kompiuterio rinkmeną.</w:t>
                      </w:r>
                    </w:p>
                  </w:sdtContent>
                </w:sdt>
                <w:sdt>
                  <w:sdtPr>
                    <w:alias w:val="2 str. 7 d."/>
                    <w:tag w:val="part_9928a9bc838f4160b7517c3864d47f4c"/>
                    <w:lock w:val="sdtLocked"/>
                    <w:richText/>
                  </w:sdtPr>
                  <w:sdtContent>
                    <w:p>
                      <w:pPr>
                        <w:spacing w:line="360" w:lineRule="auto"/>
                        <w:ind w:firstLine="720"/>
                        <w:jc w:val="both"/>
                        <w:rPr>
                          <w:szCs w:val="24"/>
                        </w:rPr>
                      </w:pPr>
                      <w:sdt>
                        <w:sdtPr>
                          <w:alias w:val="Numeris"/>
                          <w:tag w:val="nr_9928a9bc838f4160b7517c3864d47f4c"/>
                          <w:lock w:val="sdtLocked"/>
                          <w:richText/>
                        </w:sdtPr>
                        <w:sdtContent>
                          <w:r>
                            <w:rPr>
                              <w:szCs w:val="24"/>
                            </w:rPr>
                            <w:t>7</w:t>
                          </w:r>
                        </w:sdtContent>
                      </w:sdt>
                      <w:r>
                        <w:rPr>
                          <w:szCs w:val="24"/>
                        </w:rPr>
                        <w:t xml:space="preserve">. </w:t>
                      </w:r>
                      <w:r>
                        <w:rPr>
                          <w:b/>
                          <w:szCs w:val="24"/>
                        </w:rPr>
                        <w:t>Įslaptintos informacijos administravimas</w:t>
                      </w:r>
                      <w:r>
                        <w:rPr>
                          <w:szCs w:val="24"/>
                        </w:rPr>
                        <w:t xml:space="preserve"> – procedūros, apimančios įslaptintos informacijos rengimą, įforminimą, registraciją, siuntimą, gabenimą, gavimą, dauginimą, laikymą, naikinimą, apskaitą ir inventorizaciją.</w:t>
                      </w:r>
                    </w:p>
                  </w:sdtContent>
                </w:sdt>
                <w:sdt>
                  <w:sdtPr>
                    <w:alias w:val="2 str. 8 d."/>
                    <w:tag w:val="part_f50e4ee4bbd646148d45b5b877a4f970"/>
                    <w:lock w:val="sdtLocked"/>
                    <w:richText/>
                  </w:sdtPr>
                  <w:sdtContent>
                    <w:p>
                      <w:pPr>
                        <w:spacing w:line="360" w:lineRule="auto"/>
                        <w:ind w:firstLine="720"/>
                        <w:jc w:val="both"/>
                        <w:rPr>
                          <w:szCs w:val="24"/>
                        </w:rPr>
                      </w:pPr>
                      <w:sdt>
                        <w:sdtPr>
                          <w:alias w:val="Numeris"/>
                          <w:tag w:val="nr_f50e4ee4bbd646148d45b5b877a4f970"/>
                          <w:lock w:val="sdtLocked"/>
                          <w:richText/>
                        </w:sdtPr>
                        <w:sdtContent>
                          <w:r>
                            <w:rPr>
                              <w:szCs w:val="24"/>
                            </w:rPr>
                            <w:t>8</w:t>
                          </w:r>
                        </w:sdtContent>
                      </w:sdt>
                      <w:r>
                        <w:rPr>
                          <w:szCs w:val="24"/>
                        </w:rPr>
                        <w:t xml:space="preserve">. </w:t>
                      </w:r>
                      <w:r>
                        <w:rPr>
                          <w:b/>
                          <w:szCs w:val="24"/>
                        </w:rPr>
                        <w:t>Įslaptintos informacijos fizinė apsauga</w:t>
                      </w:r>
                      <w:r>
                        <w:rPr>
                          <w:szCs w:val="24"/>
                        </w:rPr>
                        <w:t xml:space="preserve"> – visuma priemonių ir metodų, užtikrinančių teritorijų, patalpų, kitų vietų, kuriose dirbama su įslaptinta informacija ar ji yra laikoma, apsaugą nuo neteisėto patekimo į jas ir jose laikomos įslaptintos informacijos apsaugą nuo pagrobimo, kitokio neteisėto įgijimo, atskleidimo, sugadinimo, praradimo</w:t>
                      </w:r>
                      <w:r>
                        <w:rPr>
                          <w:bCs/>
                          <w:szCs w:val="24"/>
                        </w:rPr>
                        <w:t xml:space="preserve">. </w:t>
                      </w:r>
                    </w:p>
                  </w:sdtContent>
                </w:sdt>
                <w:sdt>
                  <w:sdtPr>
                    <w:alias w:val="2 str. 9 d."/>
                    <w:tag w:val="part_36da58d2fd2c4c52a05ff22f59f54ed6"/>
                    <w:lock w:val="sdtLocked"/>
                    <w:richText/>
                  </w:sdtPr>
                  <w:sdtContent>
                    <w:p>
                      <w:pPr>
                        <w:widowControl w:val="0"/>
                        <w:spacing w:line="360" w:lineRule="auto"/>
                        <w:ind w:firstLine="720"/>
                        <w:jc w:val="both"/>
                        <w:rPr>
                          <w:szCs w:val="24"/>
                        </w:rPr>
                      </w:pPr>
                      <w:sdt>
                        <w:sdtPr>
                          <w:alias w:val="Numeris"/>
                          <w:tag w:val="nr_36da58d2fd2c4c52a05ff22f59f54ed6"/>
                          <w:lock w:val="sdtLocked"/>
                          <w:richText/>
                        </w:sdtPr>
                        <w:sdtContent>
                          <w:r>
                            <w:rPr>
                              <w:szCs w:val="24"/>
                            </w:rPr>
                            <w:t>9</w:t>
                          </w:r>
                        </w:sdtContent>
                      </w:sdt>
                      <w:r>
                        <w:rPr>
                          <w:szCs w:val="24"/>
                        </w:rPr>
                        <w:t xml:space="preserve">. </w:t>
                      </w:r>
                      <w:r>
                        <w:rPr>
                          <w:b/>
                          <w:bCs/>
                          <w:szCs w:val="24"/>
                        </w:rPr>
                        <w:t>Įslaptintos informacijos gavėjas</w:t>
                      </w:r>
                      <w:r>
                        <w:rPr>
                          <w:szCs w:val="24"/>
                        </w:rPr>
                        <w:t xml:space="preserve"> – paslapčių subjektas ar jo padalinys, paslapčių subjektui pavaldi ar jo reguliavimo sričiai priskirta įstaiga, įmonė, akcinė bendrovė arba uždaroji akcinė bendrovė, kurios visus balsus visuotiniame akcininkų susirinkime suteikiančios akcijos priklauso valstybei, savivaldybei ar valstybės valdomai bendrovei, tiekėjas, darbuotojas, kuriems skirta kito paslapčių subjekto parengta įslaptinta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2 str. 10 d."/>
                    <w:tag w:val="part_79d35cb9a58d4761829473bbbf5c73d4"/>
                    <w:lock w:val="sdtLocked"/>
                    <w:richText/>
                  </w:sdtPr>
                  <w:sdtContent>
                    <w:p>
                      <w:pPr>
                        <w:spacing w:line="360" w:lineRule="auto"/>
                        <w:ind w:firstLine="720"/>
                        <w:jc w:val="both"/>
                        <w:rPr>
                          <w:szCs w:val="24"/>
                        </w:rPr>
                      </w:pPr>
                      <w:sdt>
                        <w:sdtPr>
                          <w:alias w:val="Numeris"/>
                          <w:tag w:val="nr_79d35cb9a58d4761829473bbbf5c73d4"/>
                          <w:lock w:val="sdtLocked"/>
                          <w:richText/>
                        </w:sdtPr>
                        <w:sdtContent>
                          <w:r>
                            <w:rPr>
                              <w:szCs w:val="24"/>
                            </w:rPr>
                            <w:t>10</w:t>
                          </w:r>
                        </w:sdtContent>
                      </w:sdt>
                      <w:r>
                        <w:rPr>
                          <w:szCs w:val="24"/>
                        </w:rPr>
                        <w:t xml:space="preserve">. </w:t>
                      </w:r>
                      <w:r>
                        <w:rPr>
                          <w:b/>
                          <w:szCs w:val="24"/>
                        </w:rPr>
                        <w:t>Įslaptintos informacijos išslaptinimas</w:t>
                      </w:r>
                      <w:r>
                        <w:rPr>
                          <w:szCs w:val="24"/>
                        </w:rPr>
                        <w:t xml:space="preserve"> – informacijai suteiktos slaptumo žymos ir nustatytos apsaugos panaikinimas.</w:t>
                      </w:r>
                    </w:p>
                  </w:sdtContent>
                </w:sdt>
                <w:sdt>
                  <w:sdtPr>
                    <w:alias w:val="2 str. 11 d."/>
                    <w:tag w:val="part_3c1e94b36ef145fcaac82e1acecb11bc"/>
                    <w:lock w:val="sdtLocked"/>
                    <w:richText/>
                  </w:sdtPr>
                  <w:sdtContent>
                    <w:p>
                      <w:pPr>
                        <w:widowControl w:val="0"/>
                        <w:spacing w:line="360" w:lineRule="auto"/>
                        <w:ind w:firstLine="720"/>
                        <w:jc w:val="both"/>
                        <w:rPr>
                          <w:szCs w:val="24"/>
                        </w:rPr>
                      </w:pPr>
                      <w:sdt>
                        <w:sdtPr>
                          <w:alias w:val="Numeris"/>
                          <w:tag w:val="nr_3c1e94b36ef145fcaac82e1acecb11bc"/>
                          <w:lock w:val="sdtLocked"/>
                          <w:richText/>
                        </w:sdtPr>
                        <w:sdtContent>
                          <w:r>
                            <w:rPr>
                              <w:szCs w:val="24"/>
                            </w:rPr>
                            <w:t>11</w:t>
                          </w:r>
                        </w:sdtContent>
                      </w:sdt>
                      <w:r>
                        <w:rPr>
                          <w:szCs w:val="24"/>
                        </w:rPr>
                        <w:t xml:space="preserve">. </w:t>
                      </w:r>
                      <w:r>
                        <w:rPr>
                          <w:b/>
                          <w:bCs/>
                          <w:szCs w:val="24"/>
                        </w:rPr>
                        <w:t>Įslaptintos informacijos rengėjas</w:t>
                      </w:r>
                      <w:r>
                        <w:rPr>
                          <w:szCs w:val="24"/>
                        </w:rPr>
                        <w:t xml:space="preserve"> – paslapčių subjektas, paslapčių subjektui pavaldi ar jo reguliavimo sričiai priskirta įstaiga, įmonė, akcinė bendrovė arba uždaroji akcinė bendrovė, kurios visus balsus visuotiniame akcininkų susirinkime suteikiančios akcijos priklauso valstybei, savivaldybei ar valstybės valdomai bendrovei, parengę ir įslaptinę informaciją, arba jų teisių perėmėjas.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2 str. 12 d."/>
                    <w:tag w:val="part_c5e70e0d0d0440e7a38bc566d684fe56"/>
                    <w:lock w:val="sdtLocked"/>
                    <w:richText/>
                  </w:sdtPr>
                  <w:sdtContent>
                    <w:p>
                      <w:pPr>
                        <w:spacing w:line="360" w:lineRule="auto"/>
                        <w:ind w:firstLine="720"/>
                        <w:jc w:val="both"/>
                        <w:rPr>
                          <w:szCs w:val="24"/>
                        </w:rPr>
                      </w:pPr>
                      <w:sdt>
                        <w:sdtPr>
                          <w:alias w:val="Numeris"/>
                          <w:tag w:val="nr_c5e70e0d0d0440e7a38bc566d684fe56"/>
                          <w:lock w:val="sdtLocked"/>
                          <w:richText/>
                        </w:sdtPr>
                        <w:sdtContent>
                          <w:r>
                            <w:rPr>
                              <w:szCs w:val="24"/>
                            </w:rPr>
                            <w:t>12</w:t>
                          </w:r>
                        </w:sdtContent>
                      </w:sdt>
                      <w:r>
                        <w:rPr>
                          <w:szCs w:val="24"/>
                        </w:rPr>
                        <w:t xml:space="preserve">. </w:t>
                      </w:r>
                      <w:r>
                        <w:rPr>
                          <w:b/>
                          <w:bCs/>
                          <w:szCs w:val="24"/>
                        </w:rPr>
                        <w:t>Įslaptintos informacijos ryšių ir informacinė sistema</w:t>
                      </w:r>
                      <w:r>
                        <w:rPr>
                          <w:bCs/>
                          <w:szCs w:val="24"/>
                        </w:rPr>
                        <w:t xml:space="preserve"> (toliau – ĮIRIS) – iš vieno ar daugiau kompiuterių, išorinių įrenginių ir programinės įrangos sudaryta ir informacinių technologijų pagrindu veikianti infrastruktūra įslaptintai informacijai apdoroti ir elektroninių ryšių tinklai, kuriais perduodama įslaptinta informacija (išskyrus viešuosius ryšių tinklus).</w:t>
                      </w:r>
                    </w:p>
                  </w:sdtContent>
                </w:sdt>
                <w:sdt>
                  <w:sdtPr>
                    <w:alias w:val="2 str. 13 d."/>
                    <w:tag w:val="part_607291ef2a15492e9aaf797ea4da3d30"/>
                    <w:lock w:val="sdtLocked"/>
                    <w:richText/>
                  </w:sdtPr>
                  <w:sdtContent>
                    <w:p>
                      <w:pPr>
                        <w:spacing w:line="360" w:lineRule="auto"/>
                        <w:ind w:firstLine="720"/>
                        <w:jc w:val="both"/>
                        <w:rPr>
                          <w:szCs w:val="24"/>
                        </w:rPr>
                      </w:pPr>
                      <w:sdt>
                        <w:sdtPr>
                          <w:alias w:val="Numeris"/>
                          <w:tag w:val="nr_607291ef2a15492e9aaf797ea4da3d30"/>
                          <w:lock w:val="sdtLocked"/>
                          <w:richText/>
                        </w:sdtPr>
                        <w:sdtContent>
                          <w:r>
                            <w:rPr>
                              <w:szCs w:val="24"/>
                            </w:rPr>
                            <w:t>13</w:t>
                          </w:r>
                        </w:sdtContent>
                      </w:sdt>
                      <w:r>
                        <w:rPr>
                          <w:szCs w:val="24"/>
                        </w:rPr>
                        <w:t xml:space="preserve">. </w:t>
                      </w:r>
                      <w:r>
                        <w:rPr>
                          <w:b/>
                          <w:bCs/>
                          <w:szCs w:val="24"/>
                        </w:rPr>
                        <w:t>ĮIRIS apsauga</w:t>
                      </w:r>
                      <w:r>
                        <w:rPr>
                          <w:szCs w:val="24"/>
                        </w:rPr>
                        <w:t xml:space="preserve"> – mechaninių, programinių, procedūrinių ir elektroninių apsaugos priemonių visuma, užtikrinanti ĮIRIS apdorojamos ir perduodamos įslaptintos informacijos slaptumą, prieinamumą teisėtiems įslaptintos informacijos naudotojams ir tokios informacijos vientisumą bei autentiškumą.</w:t>
                      </w:r>
                    </w:p>
                  </w:sdtContent>
                </w:sdt>
                <w:sdt>
                  <w:sdtPr>
                    <w:alias w:val="2 str. 14 d."/>
                    <w:tag w:val="part_e5bdb1fb198a4cb1a0887e4086f7cd02"/>
                    <w:lock w:val="sdtLocked"/>
                    <w:richText/>
                  </w:sdtPr>
                  <w:sdtContent>
                    <w:p>
                      <w:pPr>
                        <w:spacing w:line="360" w:lineRule="auto"/>
                        <w:ind w:firstLine="720"/>
                        <w:jc w:val="both"/>
                        <w:rPr>
                          <w:szCs w:val="24"/>
                        </w:rPr>
                      </w:pPr>
                      <w:sdt>
                        <w:sdtPr>
                          <w:alias w:val="Numeris"/>
                          <w:tag w:val="nr_e5bdb1fb198a4cb1a0887e4086f7cd02"/>
                          <w:lock w:val="sdtLocked"/>
                          <w:richText/>
                        </w:sdtPr>
                        <w:sdtContent>
                          <w:r>
                            <w:rPr>
                              <w:szCs w:val="24"/>
                            </w:rPr>
                            <w:t>14</w:t>
                          </w:r>
                        </w:sdtContent>
                      </w:sdt>
                      <w:r>
                        <w:rPr>
                          <w:szCs w:val="24"/>
                        </w:rPr>
                        <w:t xml:space="preserve">. </w:t>
                      </w:r>
                      <w:r>
                        <w:rPr>
                          <w:b/>
                          <w:szCs w:val="24"/>
                        </w:rPr>
                        <w:t>Įslaptintų sandorių apsauga</w:t>
                      </w:r>
                      <w:r>
                        <w:rPr>
                          <w:szCs w:val="24"/>
                        </w:rPr>
                        <w:t xml:space="preserve"> </w:t>
                      </w:r>
                      <w:r>
                        <w:rPr>
                          <w:bCs/>
                          <w:szCs w:val="24"/>
                        </w:rPr>
                        <w:t xml:space="preserve">– </w:t>
                      </w:r>
                      <w:r>
                        <w:rPr>
                          <w:szCs w:val="24"/>
                        </w:rPr>
                        <w:t>įslaptintos informacijos apsaugos priemonių ir procedūrų taikymas sudarant ir (ar) vykdant įslaptintus sandorius.</w:t>
                      </w:r>
                    </w:p>
                  </w:sdtContent>
                </w:sdt>
                <w:sdt>
                  <w:sdtPr>
                    <w:alias w:val="2 str. 15 d."/>
                    <w:tag w:val="part_c1df828c6c1447058a4346fc5cd3da79"/>
                    <w:lock w:val="sdtLocked"/>
                    <w:richText/>
                  </w:sdtPr>
                  <w:sdtContent>
                    <w:p>
                      <w:pPr>
                        <w:spacing w:line="360" w:lineRule="auto"/>
                        <w:ind w:firstLine="720"/>
                        <w:jc w:val="both"/>
                        <w:rPr>
                          <w:szCs w:val="24"/>
                        </w:rPr>
                      </w:pPr>
                      <w:sdt>
                        <w:sdtPr>
                          <w:alias w:val="Numeris"/>
                          <w:tag w:val="nr_c1df828c6c1447058a4346fc5cd3da79"/>
                          <w:lock w:val="sdtLocked"/>
                          <w:richText/>
                        </w:sdtPr>
                        <w:sdtContent>
                          <w:r>
                            <w:rPr>
                              <w:szCs w:val="24"/>
                            </w:rPr>
                            <w:t>15</w:t>
                          </w:r>
                        </w:sdtContent>
                      </w:sdt>
                      <w:r>
                        <w:rPr>
                          <w:szCs w:val="24"/>
                        </w:rPr>
                        <w:t xml:space="preserve">. </w:t>
                      </w:r>
                      <w:r>
                        <w:rPr>
                          <w:b/>
                          <w:szCs w:val="24"/>
                        </w:rPr>
                        <w:t>Įslaptintų sandorių apsaugą užtikrinanti institucija</w:t>
                      </w:r>
                      <w:r>
                        <w:rPr>
                          <w:szCs w:val="24"/>
                        </w:rPr>
                        <w:t xml:space="preserve"> </w:t>
                      </w:r>
                      <w:r>
                        <w:rPr>
                          <w:bCs/>
                          <w:szCs w:val="24"/>
                        </w:rPr>
                        <w:t xml:space="preserve">– </w:t>
                      </w:r>
                      <w:r>
                        <w:rPr>
                          <w:szCs w:val="24"/>
                        </w:rPr>
                        <w:t>institucija, įgyvendinanti įslaptintų sandorių apsaugos reikalavimus ir atliekanti įslaptintos informacijos apsaugos reikalavimų vykdymo kontrolę ar priežiūrą iki įslaptinto sandorio pasirašymo ir (ar) vykdant tokį sandorį.</w:t>
                      </w:r>
                    </w:p>
                  </w:sdtContent>
                </w:sdt>
                <w:sdt>
                  <w:sdtPr>
                    <w:alias w:val="2 str. 16 d."/>
                    <w:tag w:val="part_2a4b994ab77c408ba089c91f45843685"/>
                    <w:lock w:val="sdtLocked"/>
                    <w:richText/>
                  </w:sdtPr>
                  <w:sdtContent>
                    <w:p>
                      <w:pPr>
                        <w:spacing w:line="360" w:lineRule="auto"/>
                        <w:ind w:firstLine="720"/>
                        <w:jc w:val="both"/>
                        <w:rPr>
                          <w:szCs w:val="24"/>
                        </w:rPr>
                      </w:pPr>
                      <w:sdt>
                        <w:sdtPr>
                          <w:alias w:val="Numeris"/>
                          <w:tag w:val="nr_2a4b994ab77c408ba089c91f45843685"/>
                          <w:lock w:val="sdtLocked"/>
                          <w:richText/>
                        </w:sdtPr>
                        <w:sdtContent>
                          <w:r>
                            <w:rPr>
                              <w:szCs w:val="24"/>
                            </w:rPr>
                            <w:t>16</w:t>
                          </w:r>
                        </w:sdtContent>
                      </w:sdt>
                      <w:r>
                        <w:rPr>
                          <w:szCs w:val="24"/>
                        </w:rPr>
                        <w:t xml:space="preserve">. </w:t>
                      </w:r>
                      <w:r>
                        <w:rPr>
                          <w:b/>
                          <w:szCs w:val="24"/>
                        </w:rPr>
                        <w:t>Leidimas dirbti ar susipažinti su įslaptinta informacija</w:t>
                      </w:r>
                      <w:r>
                        <w:rPr>
                          <w:szCs w:val="24"/>
                        </w:rPr>
                        <w:t xml:space="preserve"> </w:t>
                      </w:r>
                      <w:r>
                        <w:rPr>
                          <w:bCs/>
                          <w:szCs w:val="24"/>
                        </w:rPr>
                        <w:t xml:space="preserve">– </w:t>
                      </w:r>
                      <w:r>
                        <w:rPr>
                          <w:szCs w:val="24"/>
                        </w:rPr>
                        <w:t>dokumentas, kuriuo patvirtinama asmens teisė dirbti ar susipažinti su Lietuvos Respublikos įslaptinta informacija, žymima slaptumo žymomis „Visiškai slaptai“, „Slaptai“, „Konfidencialiai“, taip pat su užsienio valstybių, Europos Sąjungos ar tarptautinių organizacijų perduota įslaptinta informacija, žymima slaptumo žymų „Visiškai slaptai“, „Slaptai“, „Konfidencialiai“ atitikmenimis</w:t>
                      </w:r>
                      <w:r>
                        <w:rPr>
                          <w:bCs/>
                          <w:szCs w:val="24"/>
                        </w:rPr>
                        <w:t xml:space="preserve">, </w:t>
                      </w:r>
                      <w:r>
                        <w:rPr>
                          <w:szCs w:val="24"/>
                        </w:rPr>
                        <w:t>arba tokią informaciją saugoti ar gabenti.</w:t>
                      </w:r>
                    </w:p>
                  </w:sdtContent>
                </w:sdt>
                <w:sdt>
                  <w:sdtPr>
                    <w:alias w:val="2 str. 17 d."/>
                    <w:tag w:val="part_4d955315b0c54c00aaefc51f8f10dbc7"/>
                    <w:lock w:val="sdtLocked"/>
                    <w:richText/>
                  </w:sdtPr>
                  <w:sdtContent>
                    <w:p>
                      <w:pPr>
                        <w:spacing w:line="360" w:lineRule="auto"/>
                        <w:ind w:firstLine="720"/>
                        <w:jc w:val="both"/>
                        <w:rPr>
                          <w:szCs w:val="24"/>
                        </w:rPr>
                      </w:pPr>
                      <w:sdt>
                        <w:sdtPr>
                          <w:alias w:val="Numeris"/>
                          <w:tag w:val="nr_4d955315b0c54c00aaefc51f8f10dbc7"/>
                          <w:lock w:val="sdtLocked"/>
                          <w:richText/>
                        </w:sdtPr>
                        <w:sdtContent>
                          <w:r>
                            <w:rPr>
                              <w:szCs w:val="24"/>
                            </w:rPr>
                            <w:t>17</w:t>
                          </w:r>
                        </w:sdtContent>
                      </w:sdt>
                      <w:r>
                        <w:rPr>
                          <w:szCs w:val="24"/>
                        </w:rPr>
                        <w:t xml:space="preserve">. </w:t>
                      </w:r>
                      <w:r>
                        <w:rPr>
                          <w:b/>
                          <w:szCs w:val="24"/>
                        </w:rPr>
                        <w:t>Paslapčių subjektas</w:t>
                      </w:r>
                      <w:r>
                        <w:rPr>
                          <w:szCs w:val="24"/>
                        </w:rPr>
                        <w:t xml:space="preserve"> – valstybės ir savivaldybės institucija, kurios veikla susijusi su informacijos įslaptinimu, išslaptinimu, įslaptintos informacijos naudojimu ir (ar) apsauga, taip pat tokiai institucijai pavaldi ar jos reguliavimo sričiai priskirta įstaiga, įmonė, akcinė bendrovė arba uždaroji akcinė bendrovė, kurios visus balsus visuotiniame akcininkų susirinkime suteikiančios akcijos priklauso valstybei, savivaldybei ar valstybės valdomai bendrovei, kurioms ši institucija, pritarus Lietuvos Respublikos paslapčių apsaugos koordinavimo komisijai, suteikė paslapčių subjekto statusą.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2 str. 18 d."/>
                    <w:tag w:val="part_fa4857901c6441edbeb7f6f12f9ea4a7"/>
                    <w:lock w:val="sdtLocked"/>
                    <w:richText/>
                  </w:sdtPr>
                  <w:sdtContent>
                    <w:p>
                      <w:pPr>
                        <w:spacing w:line="360" w:lineRule="auto"/>
                        <w:ind w:firstLine="720"/>
                        <w:jc w:val="both"/>
                        <w:rPr>
                          <w:szCs w:val="24"/>
                        </w:rPr>
                      </w:pPr>
                      <w:sdt>
                        <w:sdtPr>
                          <w:alias w:val="Numeris"/>
                          <w:tag w:val="nr_fa4857901c6441edbeb7f6f12f9ea4a7"/>
                          <w:lock w:val="sdtLocked"/>
                          <w:richText/>
                        </w:sdtPr>
                        <w:sdtContent>
                          <w:r>
                            <w:rPr>
                              <w:szCs w:val="24"/>
                            </w:rPr>
                            <w:t>18</w:t>
                          </w:r>
                        </w:sdtContent>
                      </w:sdt>
                      <w:r>
                        <w:rPr>
                          <w:szCs w:val="24"/>
                        </w:rPr>
                        <w:t xml:space="preserve">. </w:t>
                      </w:r>
                      <w:r>
                        <w:rPr>
                          <w:b/>
                          <w:szCs w:val="24"/>
                        </w:rPr>
                        <w:t>Paslapčių subjekto ar tiekėjo darbuotojas</w:t>
                      </w:r>
                      <w:r>
                        <w:rPr>
                          <w:szCs w:val="24"/>
                        </w:rPr>
                        <w:t xml:space="preserve"> – asmuo, kurį su paslapčių subjektu ar tiekėju sieja tarnybos ar darbo santykiai, asmuo, kuris, sudaręs praktinio mokymo, savanoriškos praktikos ar profesinės veiklos praktikos sutartį, paslapčių subjekte ar pas tiekėją atlieka praktiką, taip pat asmuo, kuris paslapčių subjekto statusą turinčioje akcinėje bendrovėje arba uždarojoje akcinėje bendrovėje yra kolegialaus priežiūros organo, kolegialaus valdymo organo ar jų sudaromo komiteto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e131054f511e7846ef01bfffb9b64">
                        <w:r w:rsidRPr="00532B9F">
                          <w:rPr>
                            <w:rFonts w:ascii="Times New Roman" w:eastAsia="MS Mincho" w:hAnsi="Times New Roman"/>
                            <w:sz w:val="20"/>
                            <w:i/>
                            <w:iCs/>
                            <w:color w:val="0000FF" w:themeColor="hyperlink"/>
                            <w:u w:val="single"/>
                          </w:rPr>
                          <w:t>XIII-437</w:t>
                        </w:r>
                      </w:fldSimple>
                      <w:r>
                        <w:rPr>
                          <w:rFonts w:ascii="Times New Roman" w:eastAsia="MS Mincho" w:hAnsi="Times New Roman"/>
                          <w:sz w:val="20"/>
                          <w:i/>
                          <w:iCs/>
                        </w:rPr>
                        <w:t>,
2017-06-13,
paskelbta TAR 2017-06-19, i. k. 2017-10253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2 str. 19 d."/>
                    <w:tag w:val="part_d60ea695294d4cacbfbd66e7f4f76606"/>
                    <w:lock w:val="sdtLocked"/>
                    <w:richText/>
                  </w:sdtPr>
                  <w:sdtContent>
                    <w:p>
                      <w:pPr>
                        <w:spacing w:line="360" w:lineRule="auto"/>
                        <w:ind w:firstLine="720"/>
                        <w:jc w:val="both"/>
                        <w:rPr>
                          <w:szCs w:val="24"/>
                        </w:rPr>
                      </w:pPr>
                      <w:sdt>
                        <w:sdtPr>
                          <w:alias w:val="Numeris"/>
                          <w:tag w:val="nr_d60ea695294d4cacbfbd66e7f4f76606"/>
                          <w:lock w:val="sdtLocked"/>
                          <w:richText/>
                        </w:sdtPr>
                        <w:sdtContent>
                          <w:r>
                            <w:rPr>
                              <w:szCs w:val="24"/>
                            </w:rPr>
                            <w:t>19</w:t>
                          </w:r>
                        </w:sdtContent>
                      </w:sdt>
                      <w:r>
                        <w:rPr>
                          <w:szCs w:val="24"/>
                        </w:rPr>
                        <w:t xml:space="preserve">. </w:t>
                      </w:r>
                      <w:r>
                        <w:rPr>
                          <w:b/>
                          <w:szCs w:val="24"/>
                        </w:rPr>
                        <w:t>Personalo patikimumo užtikrinimas</w:t>
                      </w:r>
                      <w:r>
                        <w:rPr>
                          <w:szCs w:val="24"/>
                        </w:rPr>
                        <w:t xml:space="preserve"> – darbo ar susipažinimo su įslaptinta informacija sąlygų nustatymas ir asmenų, kurie</w:t>
                      </w:r>
                      <w:r>
                        <w:rPr>
                          <w:bCs/>
                          <w:szCs w:val="24"/>
                        </w:rPr>
                        <w:t xml:space="preserve"> pretenduoja gauti </w:t>
                      </w:r>
                      <w:r>
                        <w:rPr>
                          <w:szCs w:val="24"/>
                        </w:rPr>
                        <w:t>leidimus dirbti ar susipažinti su įslaptinta informacija arba teisę dirbti ar susipažinti su įslaptinta informacija, žymima slaptumo žyma „Riboto naudojimo“, tikrinimo procedūros, kurias atlikus priimamas sprendimas, ar asmeniui galima patikėti įslaptintą informaciją, taip pat šių asmenų kontrolė (priežiūra) ir periodiškas instruktavimas apie įslaptintos informacijos apsaugos reikalavimus ir supažindinimas su atsakomybe už tokių reikalavimų pažeidimą.</w:t>
                      </w:r>
                    </w:p>
                  </w:sdtContent>
                </w:sdt>
                <w:sdt>
                  <w:sdtPr>
                    <w:alias w:val="2 str. 20 d."/>
                    <w:tag w:val="part_635aa92176d241fda395e803047addcf"/>
                    <w:lock w:val="sdtLocked"/>
                    <w:richText/>
                  </w:sdtPr>
                  <w:sdtContent>
                    <w:p>
                      <w:pPr>
                        <w:spacing w:line="360" w:lineRule="auto"/>
                        <w:ind w:firstLine="720"/>
                        <w:jc w:val="both"/>
                        <w:rPr>
                          <w:szCs w:val="24"/>
                        </w:rPr>
                      </w:pPr>
                      <w:sdt>
                        <w:sdtPr>
                          <w:alias w:val="Numeris"/>
                          <w:tag w:val="nr_635aa92176d241fda395e803047addcf"/>
                          <w:lock w:val="sdtLocked"/>
                          <w:richText/>
                        </w:sdtPr>
                        <w:sdtContent>
                          <w:r>
                            <w:rPr>
                              <w:szCs w:val="24"/>
                            </w:rPr>
                            <w:t>20</w:t>
                          </w:r>
                        </w:sdtContent>
                      </w:sdt>
                      <w:r>
                        <w:rPr>
                          <w:szCs w:val="24"/>
                        </w:rPr>
                        <w:t xml:space="preserve">. </w:t>
                      </w:r>
                      <w:r>
                        <w:rPr>
                          <w:b/>
                          <w:szCs w:val="24"/>
                        </w:rPr>
                        <w:t>Saugumo zona</w:t>
                      </w:r>
                      <w:r>
                        <w:rPr>
                          <w:szCs w:val="24"/>
                        </w:rPr>
                        <w:t xml:space="preserve"> – </w:t>
                      </w:r>
                      <w:r>
                        <w:rPr>
                          <w:bCs/>
                          <w:szCs w:val="24"/>
                        </w:rPr>
                        <w:t>saugoma teritorija ar patalpa, skirta dirbti su įslaptinta informacija ir šiai informacijai laikyti.</w:t>
                      </w:r>
                    </w:p>
                  </w:sdtContent>
                </w:sdt>
                <w:sdt>
                  <w:sdtPr>
                    <w:alias w:val="2 str. 21 d."/>
                    <w:tag w:val="part_cb52fafc986941caa6e5044628173034"/>
                    <w:lock w:val="sdtLocked"/>
                    <w:richText/>
                  </w:sdtPr>
                  <w:sdtContent>
                    <w:p>
                      <w:pPr>
                        <w:spacing w:line="360" w:lineRule="auto"/>
                        <w:ind w:firstLine="720"/>
                        <w:jc w:val="both"/>
                        <w:rPr>
                          <w:szCs w:val="24"/>
                        </w:rPr>
                      </w:pPr>
                      <w:sdt>
                        <w:sdtPr>
                          <w:alias w:val="Numeris"/>
                          <w:tag w:val="nr_cb52fafc986941caa6e5044628173034"/>
                          <w:lock w:val="sdtLocked"/>
                          <w:richText/>
                        </w:sdtPr>
                        <w:sdtContent>
                          <w:r>
                            <w:rPr>
                              <w:szCs w:val="24"/>
                            </w:rPr>
                            <w:t>21</w:t>
                          </w:r>
                        </w:sdtContent>
                      </w:sdt>
                      <w:r>
                        <w:rPr>
                          <w:szCs w:val="24"/>
                        </w:rPr>
                        <w:t xml:space="preserve">. </w:t>
                      </w:r>
                      <w:r>
                        <w:rPr>
                          <w:b/>
                          <w:szCs w:val="24"/>
                        </w:rPr>
                        <w:t>Tarnybos paslaptis</w:t>
                      </w:r>
                      <w:r>
                        <w:rPr>
                          <w:bCs/>
                          <w:szCs w:val="24"/>
                        </w:rPr>
                        <w:t xml:space="preserve"> – įslaptinta informacija, kurios praradimas arba neteisėtas atskleidimas gali pakenkti valstybės institucijų interesams arba sudaryti prielaidas kilti pavojui žmogaus sveikatai. </w:t>
                      </w:r>
                    </w:p>
                  </w:sdtContent>
                </w:sdt>
                <w:sdt>
                  <w:sdtPr>
                    <w:alias w:val="2 str. 22 d."/>
                    <w:tag w:val="part_d664e28af41a460a9dbea14fded5972f"/>
                    <w:lock w:val="sdtLocked"/>
                    <w:richText/>
                  </w:sdtPr>
                  <w:sdtContent>
                    <w:p>
                      <w:pPr>
                        <w:spacing w:line="360" w:lineRule="auto"/>
                        <w:ind w:firstLine="720"/>
                        <w:jc w:val="both"/>
                        <w:rPr>
                          <w:bCs/>
                          <w:szCs w:val="24"/>
                        </w:rPr>
                      </w:pPr>
                      <w:sdt>
                        <w:sdtPr>
                          <w:alias w:val="Numeris"/>
                          <w:tag w:val="nr_d664e28af41a460a9dbea14fded5972f"/>
                          <w:lock w:val="sdtLocked"/>
                          <w:richText/>
                        </w:sdtPr>
                        <w:sdtContent>
                          <w:r>
                            <w:rPr>
                              <w:bCs/>
                              <w:szCs w:val="24"/>
                            </w:rPr>
                            <w:t>22</w:t>
                          </w:r>
                        </w:sdtContent>
                      </w:sdt>
                      <w:r>
                        <w:rPr>
                          <w:bCs/>
                          <w:szCs w:val="24"/>
                        </w:rPr>
                        <w:t xml:space="preserve">. </w:t>
                      </w:r>
                      <w:r>
                        <w:rPr>
                          <w:b/>
                          <w:szCs w:val="24"/>
                        </w:rPr>
                        <w:t>Tiekėjas</w:t>
                      </w:r>
                      <w:r>
                        <w:rPr>
                          <w:szCs w:val="24"/>
                        </w:rPr>
                        <w:t xml:space="preserve"> – prekes, paslaugas arba darbus galintis pasiūlyti ar siūlantis ūkio subjektas, su kuriuo paslapčių subjektas numato sudaryti ar yra sudaręs įslaptintą sandorį.</w:t>
                      </w:r>
                    </w:p>
                  </w:sdtContent>
                </w:sdt>
                <w:sdt>
                  <w:sdtPr>
                    <w:alias w:val="2 str. 23 d."/>
                    <w:tag w:val="part_cedf71523aef47bf900adb2051221c8b"/>
                    <w:lock w:val="sdtLocked"/>
                    <w:richText/>
                  </w:sdtPr>
                  <w:sdtContent>
                    <w:p>
                      <w:pPr>
                        <w:spacing w:line="360" w:lineRule="auto"/>
                        <w:ind w:firstLine="720"/>
                        <w:jc w:val="both"/>
                        <w:rPr>
                          <w:szCs w:val="24"/>
                        </w:rPr>
                      </w:pPr>
                      <w:sdt>
                        <w:sdtPr>
                          <w:alias w:val="Numeris"/>
                          <w:tag w:val="nr_cedf71523aef47bf900adb2051221c8b"/>
                          <w:lock w:val="sdtLocked"/>
                          <w:richText/>
                        </w:sdtPr>
                        <w:sdtContent>
                          <w:r>
                            <w:rPr>
                              <w:szCs w:val="24"/>
                            </w:rPr>
                            <w:t>23</w:t>
                          </w:r>
                        </w:sdtContent>
                      </w:sdt>
                      <w:r>
                        <w:rPr>
                          <w:szCs w:val="24"/>
                        </w:rPr>
                        <w:t xml:space="preserve">. </w:t>
                      </w:r>
                      <w:r>
                        <w:rPr>
                          <w:b/>
                          <w:bCs/>
                          <w:szCs w:val="24"/>
                        </w:rPr>
                        <w:t>Tiekėjo leidimas dirbti ar susipažinti su įslaptinta informacija</w:t>
                      </w:r>
                      <w:r>
                        <w:rPr>
                          <w:bCs/>
                          <w:szCs w:val="24"/>
                        </w:rPr>
                        <w:t xml:space="preserve"> </w:t>
                      </w:r>
                      <w:r>
                        <w:rPr>
                          <w:szCs w:val="24"/>
                        </w:rPr>
                        <w:t>– tiekėjui – fiziniam asmeniui išduotas dokumentas, kuriuo patvirtinama jo teisė dirbti ar susipažinti su įslaptinta informacija, ją laikyti ir suteikiama teisė sudaryti įslaptintus sandorius.</w:t>
                      </w:r>
                    </w:p>
                  </w:sdtContent>
                </w:sdt>
                <w:sdt>
                  <w:sdtPr>
                    <w:alias w:val="2 str. 24 d."/>
                    <w:tag w:val="part_9597f41456394e55afcfa62e4268b193"/>
                    <w:lock w:val="sdtLocked"/>
                    <w:richText/>
                  </w:sdtPr>
                  <w:sdtContent>
                    <w:p>
                      <w:pPr>
                        <w:spacing w:line="360" w:lineRule="auto"/>
                        <w:ind w:firstLine="720"/>
                        <w:jc w:val="both"/>
                        <w:rPr>
                          <w:szCs w:val="24"/>
                        </w:rPr>
                      </w:pPr>
                      <w:sdt>
                        <w:sdtPr>
                          <w:alias w:val="Numeris"/>
                          <w:tag w:val="nr_9597f41456394e55afcfa62e4268b193"/>
                          <w:lock w:val="sdtLocked"/>
                          <w:richText/>
                        </w:sdtPr>
                        <w:sdtContent>
                          <w:r>
                            <w:rPr>
                              <w:szCs w:val="24"/>
                            </w:rPr>
                            <w:t>24</w:t>
                          </w:r>
                        </w:sdtContent>
                      </w:sdt>
                      <w:r>
                        <w:rPr>
                          <w:szCs w:val="24"/>
                        </w:rPr>
                        <w:t xml:space="preserve">. </w:t>
                      </w:r>
                      <w:r>
                        <w:rPr>
                          <w:b/>
                          <w:bCs/>
                          <w:szCs w:val="24"/>
                        </w:rPr>
                        <w:t>Tiekėjo patikimumo pažymėjimas</w:t>
                      </w:r>
                      <w:r>
                        <w:rPr>
                          <w:bCs/>
                          <w:szCs w:val="24"/>
                        </w:rPr>
                        <w:t xml:space="preserve"> </w:t>
                      </w:r>
                      <w:r>
                        <w:rPr>
                          <w:szCs w:val="24"/>
                        </w:rPr>
                        <w:t xml:space="preserve">– tiekėjui – juridiniam asmeniui, kitai organizacijai ar jos padaliniui išduotas dokumentas, kuriuo patvirtinama, kad jis laikomas patikimu ir turi </w:t>
                      </w:r>
                      <w:r>
                        <w:rPr>
                          <w:bCs/>
                          <w:szCs w:val="24"/>
                        </w:rPr>
                        <w:t>teisę sudaryti įslaptintus sandorius, kuriuos sudarant ir vykdant bus susipažįstama su įslaptinta informacija, žymima slaptumo žymomis „Visiškai slaptai“, „Slaptai“, „Konfidencialiai“, tokia informacija bus patikėta, naudojama ar sukuriama</w:t>
                      </w:r>
                      <w:r>
                        <w:rPr>
                          <w:szCs w:val="24"/>
                        </w:rPr>
                        <w:t>.</w:t>
                      </w:r>
                    </w:p>
                  </w:sdtContent>
                </w:sdt>
                <w:sdt>
                  <w:sdtPr>
                    <w:alias w:val="2 str. 25 d."/>
                    <w:tag w:val="part_54ed02a59f8b417b9ebd5275d230dbe5"/>
                    <w:lock w:val="sdtLocked"/>
                    <w:richText/>
                  </w:sdtPr>
                  <w:sdtContent>
                    <w:p>
                      <w:pPr>
                        <w:spacing w:line="360" w:lineRule="auto"/>
                        <w:ind w:firstLine="720"/>
                        <w:jc w:val="both"/>
                        <w:rPr>
                          <w:szCs w:val="24"/>
                        </w:rPr>
                      </w:pPr>
                      <w:sdt>
                        <w:sdtPr>
                          <w:alias w:val="Numeris"/>
                          <w:tag w:val="nr_54ed02a59f8b417b9ebd5275d230dbe5"/>
                          <w:lock w:val="sdtLocked"/>
                          <w:richText/>
                        </w:sdtPr>
                        <w:sdtContent>
                          <w:r>
                            <w:rPr>
                              <w:szCs w:val="24"/>
                            </w:rPr>
                            <w:t>25</w:t>
                          </w:r>
                        </w:sdtContent>
                      </w:sdt>
                      <w:r>
                        <w:rPr>
                          <w:szCs w:val="24"/>
                        </w:rPr>
                        <w:t xml:space="preserve">. </w:t>
                      </w:r>
                      <w:r>
                        <w:rPr>
                          <w:b/>
                          <w:szCs w:val="24"/>
                        </w:rPr>
                        <w:t>Už įslaptintos informacijos apsaugą atsakingas asmuo</w:t>
                      </w:r>
                      <w:r>
                        <w:rPr>
                          <w:szCs w:val="24"/>
                        </w:rPr>
                        <w:t xml:space="preserve"> – paslapčių subjekto vadovo ar jo įgalioto asmens, tiekėjo sprendimu </w:t>
                      </w:r>
                      <w:r>
                        <w:rPr>
                          <w:bCs/>
                          <w:szCs w:val="24"/>
                        </w:rPr>
                        <w:t>paskirtas atskiras paslapčių subjekto</w:t>
                      </w:r>
                      <w:r>
                        <w:rPr>
                          <w:szCs w:val="24"/>
                        </w:rPr>
                        <w:t xml:space="preserve">, </w:t>
                      </w:r>
                      <w:r>
                        <w:rPr>
                          <w:bCs/>
                          <w:szCs w:val="24"/>
                        </w:rPr>
                        <w:t xml:space="preserve">tiekėjo darbuotojas (prireikus padalinys), </w:t>
                      </w:r>
                      <w:r>
                        <w:rPr>
                          <w:szCs w:val="24"/>
                        </w:rPr>
                        <w:t>atliekantis įslaptintos informacijos apsaugos funkcijas.</w:t>
                      </w:r>
                    </w:p>
                  </w:sdtContent>
                </w:sdt>
                <w:sdt>
                  <w:sdtPr>
                    <w:alias w:val="2 str. 26 d."/>
                    <w:tag w:val="part_b37bc270c27440c2a0ad80f9a3827875"/>
                    <w:lock w:val="sdtLocked"/>
                    <w:richText/>
                  </w:sdtPr>
                  <w:sdtContent>
                    <w:p>
                      <w:pPr>
                        <w:spacing w:line="360" w:lineRule="auto"/>
                        <w:ind w:firstLine="720"/>
                        <w:jc w:val="both"/>
                        <w:rPr>
                          <w:szCs w:val="24"/>
                        </w:rPr>
                      </w:pPr>
                      <w:sdt>
                        <w:sdtPr>
                          <w:alias w:val="Numeris"/>
                          <w:tag w:val="nr_b37bc270c27440c2a0ad80f9a3827875"/>
                          <w:lock w:val="sdtLocked"/>
                          <w:richText/>
                        </w:sdtPr>
                        <w:sdtContent>
                          <w:r>
                            <w:rPr>
                              <w:szCs w:val="24"/>
                            </w:rPr>
                            <w:t>26</w:t>
                          </w:r>
                        </w:sdtContent>
                      </w:sdt>
                      <w:r>
                        <w:rPr>
                          <w:szCs w:val="24"/>
                        </w:rPr>
                        <w:t xml:space="preserve">. </w:t>
                      </w:r>
                      <w:r>
                        <w:rPr>
                          <w:b/>
                          <w:bCs/>
                          <w:szCs w:val="24"/>
                        </w:rPr>
                        <w:t>Valstybės paslaptis</w:t>
                      </w:r>
                      <w:r>
                        <w:rPr>
                          <w:bCs/>
                          <w:szCs w:val="24"/>
                        </w:rPr>
                        <w:t xml:space="preserve"> </w:t>
                      </w:r>
                      <w:r>
                        <w:rPr>
                          <w:szCs w:val="24"/>
                        </w:rPr>
                        <w:t xml:space="preserve">– įslaptinta informacija, kurios praradimas arba neteisėtas atskleidimas gali sukelti grėsmę Lietuvos Respublikos suverenitetui, teritorijos vientisumui, gynybinei galiai, padaryti žalos valstybės interesams, sukelti pavojų žmogaus gyvybei ar sveikatai arba sudaryti prielaidas kilti pavojui žmogaus gyvybei. </w:t>
                      </w:r>
                    </w:p>
                  </w:sdtContent>
                </w:sdt>
                <w:sdt>
                  <w:sdtPr>
                    <w:alias w:val="2 str. 27 d."/>
                    <w:tag w:val="part_ffecca68824b4a35837b528a7ac79dc0"/>
                    <w:lock w:val="sdtLocked"/>
                    <w:richText/>
                  </w:sdtPr>
                  <w:sdtContent>
                    <w:p>
                      <w:pPr>
                        <w:spacing w:line="360" w:lineRule="auto"/>
                        <w:ind w:firstLine="720"/>
                        <w:jc w:val="both"/>
                        <w:rPr>
                          <w:szCs w:val="24"/>
                        </w:rPr>
                      </w:pPr>
                      <w:sdt>
                        <w:sdtPr>
                          <w:alias w:val="Numeris"/>
                          <w:tag w:val="nr_ffecca68824b4a35837b528a7ac79dc0"/>
                          <w:lock w:val="sdtLocked"/>
                          <w:richText/>
                        </w:sdtPr>
                        <w:sdtContent>
                          <w:r>
                            <w:rPr>
                              <w:szCs w:val="24"/>
                            </w:rPr>
                            <w:t>27</w:t>
                          </w:r>
                        </w:sdtContent>
                      </w:sdt>
                      <w:r>
                        <w:rPr>
                          <w:szCs w:val="24"/>
                        </w:rPr>
                        <w:t xml:space="preserve">. </w:t>
                      </w:r>
                      <w:r>
                        <w:rPr>
                          <w:b/>
                          <w:bCs/>
                          <w:szCs w:val="24"/>
                        </w:rPr>
                        <w:t>Vykdytojas</w:t>
                      </w:r>
                      <w:r>
                        <w:rPr>
                          <w:bCs/>
                          <w:szCs w:val="24"/>
                        </w:rPr>
                        <w:t xml:space="preserve"> </w:t>
                      </w:r>
                      <w:r>
                        <w:rPr>
                          <w:szCs w:val="24"/>
                        </w:rPr>
                        <w:t>– darbuotojas, parengęs įslaptintą informaciją ir (ar) vykdantis užduotis, tiesiogiai susijusias su įslaptinta informacija.</w:t>
                      </w:r>
                    </w:p>
                  </w:sdtContent>
                </w:sdt>
                <w:sdt>
                  <w:sdtPr>
                    <w:alias w:val="2 str. 28 d."/>
                    <w:tag w:val="part_2f4907d583fc45dfa737196b79a6ec3c"/>
                    <w:lock w:val="sdtLocked"/>
                    <w:richText/>
                  </w:sdtPr>
                  <w:sdtContent>
                    <w:p>
                      <w:pPr>
                        <w:spacing w:line="360" w:lineRule="auto"/>
                        <w:ind w:firstLine="720"/>
                        <w:jc w:val="both"/>
                      </w:pPr>
                      <w:sdt>
                        <w:sdtPr>
                          <w:alias w:val="Numeris"/>
                          <w:tag w:val="nr_2f4907d583fc45dfa737196b79a6ec3c"/>
                          <w:lock w:val="sdtLocked"/>
                          <w:richText/>
                        </w:sdtPr>
                        <w:sdtContent>
                          <w:r>
                            <w:rPr>
                              <w:bCs/>
                              <w:szCs w:val="24"/>
                            </w:rPr>
                            <w:t>28</w:t>
                          </w:r>
                        </w:sdtContent>
                      </w:sdt>
                      <w:r>
                        <w:rPr>
                          <w:bCs/>
                          <w:szCs w:val="24"/>
                        </w:rPr>
                        <w:t xml:space="preserve">. </w:t>
                      </w:r>
                      <w:r>
                        <w:rPr>
                          <w:b/>
                          <w:szCs w:val="24"/>
                        </w:rPr>
                        <w:t>Žinybinė saugumo priežiūros tarnyba</w:t>
                      </w:r>
                      <w:r>
                        <w:rPr>
                          <w:bCs/>
                          <w:szCs w:val="24"/>
                        </w:rPr>
                        <w:t xml:space="preserve"> – paslapčių subjekto vadovo ar jo įgalioto asmens sprendimu paskirtas arba įsteigtas paslapčių subjekto padalinys, institucija ar įstaiga, vykdantys ĮIRIS apsaugos priežiūrą ir išduodantys leidimus naudoti ĮIRIS.</w:t>
                      </w:r>
                    </w:p>
                  </w:sdtContent>
                </w:sdt>
                <w:sdt>
                  <w:sdtPr>
                    <w:alias w:val="2 str. 29 d."/>
                    <w:tag w:val="part_5d6af7ed29974e12a6d079f3373abbad"/>
                    <w:lock w:val="sdtLocked"/>
                    <w:richText/>
                  </w:sdtPr>
                  <w:sdtContent>
                    <w:p>
                      <w:pPr>
                        <w:spacing w:line="360" w:lineRule="auto"/>
                        <w:ind w:firstLine="720"/>
                        <w:jc w:val="both"/>
                        <w:rPr>
                          <w:szCs w:val="24"/>
                        </w:rPr>
                      </w:pPr>
                      <w:sdt>
                        <w:sdtPr>
                          <w:alias w:val="Numeris"/>
                          <w:tag w:val="nr_5d6af7ed29974e12a6d079f3373abbad"/>
                          <w:lock w:val="sdtLocked"/>
                          <w:richText/>
                        </w:sdtPr>
                        <w:sdtContent>
                          <w:r>
                            <w:rPr>
                              <w:szCs w:val="24"/>
                            </w:rPr>
                            <w:t>29</w:t>
                          </w:r>
                        </w:sdtContent>
                      </w:sdt>
                      <w:r>
                        <w:rPr>
                          <w:szCs w:val="24"/>
                        </w:rPr>
                        <w:t xml:space="preserve">. Kitos šiame įstatyme vartojamos sąvokos suprantamos taip, kaip apibrėžiamos Lietuvos Respublikos karo prievolės ir alternatyviosios krašto apsaugos tarnybos įstatyme, Lietuvos Respublikos </w:t>
                      </w:r>
                      <w:r>
                        <w:rPr>
                          <w:bCs/>
                          <w:szCs w:val="24"/>
                          <w:shd w:val="clear" w:color="auto" w:fill="FFFFFF"/>
                        </w:rPr>
                        <w:t xml:space="preserve">krašto apsaugos sistemos organizavimo ir karo tarnybos įstatyme, </w:t>
                      </w:r>
                      <w:r>
                        <w:rPr>
                          <w:szCs w:val="24"/>
                        </w:rPr>
                        <w:t>Lietuvos Respublikos valstybės ir savivaldybių turto valdymo, naudojimo ir disponavimo juo įstatyme, Lietuvos Respublikos Lietuvos šaulių sąjungos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Content>
            </w:sdt>
            <w:sdt>
              <w:sdtPr>
                <w:alias w:val="3 str."/>
                <w:tag w:val="part_c77f77eb2bbe40b88360ceb4b9a1e3bc"/>
                <w:lock w:val="sdtLocked"/>
                <w:richText/>
              </w:sdtPr>
              <w:sdtContent>
                <w:p>
                  <w:pPr>
                    <w:tabs>
                      <w:tab w:val="left" w:pos="1134"/>
                    </w:tabs>
                    <w:spacing w:line="360" w:lineRule="auto"/>
                    <w:ind w:left="2127" w:hanging="1418"/>
                    <w:jc w:val="both"/>
                    <w:rPr>
                      <w:b/>
                      <w:szCs w:val="24"/>
                    </w:rPr>
                  </w:pPr>
                  <w:sdt>
                    <w:sdtPr>
                      <w:alias w:val="Numeris"/>
                      <w:tag w:val="nr_c77f77eb2bbe40b88360ceb4b9a1e3bc"/>
                      <w:lock w:val="sdtLocked"/>
                      <w:richText/>
                    </w:sdtPr>
                    <w:sdtContent>
                      <w:r>
                        <w:rPr>
                          <w:b/>
                          <w:szCs w:val="24"/>
                        </w:rPr>
                        <w:t>3</w:t>
                      </w:r>
                    </w:sdtContent>
                  </w:sdt>
                  <w:r>
                    <w:rPr>
                      <w:b/>
                      <w:szCs w:val="24"/>
                    </w:rPr>
                    <w:t xml:space="preserve"> straipsnis. </w:t>
                  </w:r>
                  <w:sdt>
                    <w:sdtPr>
                      <w:alias w:val="Pavadinimas"/>
                      <w:tag w:val="title_c77f77eb2bbe40b88360ceb4b9a1e3bc"/>
                      <w:lock w:val="sdtLocked"/>
                      <w:richText/>
                    </w:sdtPr>
                    <w:sdtContent>
                      <w:r>
                        <w:rPr>
                          <w:b/>
                          <w:szCs w:val="24"/>
                        </w:rPr>
                        <w:t>Pagrindiniai įslaptintos informacijos apsaugos organizavimo principai</w:t>
                      </w:r>
                    </w:sdtContent>
                  </w:sdt>
                </w:p>
                <w:sdt>
                  <w:sdtPr>
                    <w:alias w:val="3 str. 1 d."/>
                    <w:tag w:val="part_1d5a7678aaec4e7e9caa809c6695764f"/>
                    <w:lock w:val="sdtLocked"/>
                    <w:richText/>
                  </w:sdtPr>
                  <w:sdtContent>
                    <w:p>
                      <w:pPr>
                        <w:tabs>
                          <w:tab w:val="left" w:pos="1134"/>
                        </w:tabs>
                        <w:spacing w:line="360" w:lineRule="auto"/>
                        <w:ind w:firstLine="720"/>
                        <w:jc w:val="both"/>
                        <w:rPr>
                          <w:b/>
                          <w:szCs w:val="24"/>
                        </w:rPr>
                      </w:pPr>
                      <w:sdt>
                        <w:sdtPr>
                          <w:alias w:val="Numeris"/>
                          <w:tag w:val="nr_1d5a7678aaec4e7e9caa809c6695764f"/>
                          <w:lock w:val="sdtLocked"/>
                          <w:richText/>
                        </w:sdtPr>
                        <w:sdtContent>
                          <w:r>
                            <w:rPr>
                              <w:szCs w:val="24"/>
                            </w:rPr>
                            <w:t>1</w:t>
                          </w:r>
                        </w:sdtContent>
                      </w:sdt>
                      <w:r>
                        <w:rPr>
                          <w:szCs w:val="24"/>
                        </w:rPr>
                        <w:t>. Informacija turi būti įslaptinama ir išslaptinama vadovaujantis teisėtumo, pagrįstumo ir savalaikiškumo principais</w:t>
                      </w:r>
                      <w:r>
                        <w:rPr>
                          <w:bCs/>
                          <w:szCs w:val="24"/>
                        </w:rPr>
                        <w:t>.</w:t>
                      </w:r>
                    </w:p>
                  </w:sdtContent>
                </w:sdt>
                <w:sdt>
                  <w:sdtPr>
                    <w:alias w:val="3 str. 2 d."/>
                    <w:tag w:val="part_250a4c2fdb3344889becb7113054f8b0"/>
                    <w:lock w:val="sdtLocked"/>
                    <w:richText/>
                  </w:sdtPr>
                  <w:sdtContent>
                    <w:p>
                      <w:pPr>
                        <w:tabs>
                          <w:tab w:val="left" w:pos="1134"/>
                        </w:tabs>
                        <w:spacing w:line="360" w:lineRule="auto"/>
                        <w:ind w:firstLine="720"/>
                        <w:jc w:val="both"/>
                        <w:rPr>
                          <w:bCs/>
                          <w:szCs w:val="24"/>
                        </w:rPr>
                      </w:pPr>
                      <w:sdt>
                        <w:sdtPr>
                          <w:alias w:val="Numeris"/>
                          <w:tag w:val="nr_250a4c2fdb3344889becb7113054f8b0"/>
                          <w:lock w:val="sdtLocked"/>
                          <w:richText/>
                        </w:sdtPr>
                        <w:sdtContent>
                          <w:r>
                            <w:rPr>
                              <w:bCs/>
                              <w:szCs w:val="24"/>
                            </w:rPr>
                            <w:t>2</w:t>
                          </w:r>
                        </w:sdtContent>
                      </w:sdt>
                      <w:r>
                        <w:rPr>
                          <w:bCs/>
                          <w:szCs w:val="24"/>
                        </w:rPr>
                        <w:t xml:space="preserve">. Informacija turi būti įslaptinama, jeigu ji atitinka bent vieną iš šio įstatymo 7 straipsnyje nurodytų informacijos kategorijų ir jeigu jos atskleidimas ar praradimas sukeltų grėsmę </w:t>
                      </w:r>
                      <w:r>
                        <w:rPr>
                          <w:szCs w:val="24"/>
                        </w:rPr>
                        <w:t>Lietuvos Respublikos suverenitetui, teritorijos vientisumui, gynybinei galiai, padarytų žalos valstybės interesams, pakenktų valstybės institucijų interesams, sukeltų pavojų ar sudarytų prielaidas kilti pavojui žmogaus gyvybei ar sveikatai</w:t>
                      </w:r>
                      <w:r>
                        <w:rPr>
                          <w:bCs/>
                          <w:szCs w:val="24"/>
                        </w:rPr>
                        <w:t>.</w:t>
                      </w:r>
                    </w:p>
                  </w:sdtContent>
                </w:sdt>
                <w:sdt>
                  <w:sdtPr>
                    <w:alias w:val="3 str. 3 d."/>
                    <w:tag w:val="part_06808a456193429896b7e1a6e74638eb"/>
                    <w:lock w:val="sdtLocked"/>
                    <w:richText/>
                  </w:sdtPr>
                  <w:sdtContent>
                    <w:p>
                      <w:pPr>
                        <w:tabs>
                          <w:tab w:val="left" w:pos="1134"/>
                        </w:tabs>
                        <w:spacing w:line="360" w:lineRule="auto"/>
                        <w:ind w:firstLine="720"/>
                        <w:jc w:val="both"/>
                        <w:rPr>
                          <w:bCs/>
                          <w:szCs w:val="24"/>
                        </w:rPr>
                      </w:pPr>
                      <w:sdt>
                        <w:sdtPr>
                          <w:alias w:val="Numeris"/>
                          <w:tag w:val="nr_06808a456193429896b7e1a6e74638eb"/>
                          <w:lock w:val="sdtLocked"/>
                          <w:richText/>
                        </w:sdtPr>
                        <w:sdtContent>
                          <w:r>
                            <w:rPr>
                              <w:bCs/>
                              <w:szCs w:val="24"/>
                            </w:rPr>
                            <w:t>3</w:t>
                          </w:r>
                        </w:sdtContent>
                      </w:sdt>
                      <w:r>
                        <w:rPr>
                          <w:bCs/>
                          <w:szCs w:val="24"/>
                        </w:rPr>
                        <w:t>. Nustatoma informacijos slaptumo žyma ir tokiai informacijai suteikiamas apsaugos lygis turi būti proporcingas įslaptinamos informacijos svarbai ir žalos, kuri atsirastų tokią informaciją neteisėtai atskleidus ar praradus, dydžiui.</w:t>
                      </w:r>
                    </w:p>
                  </w:sdtContent>
                </w:sdt>
                <w:sdt>
                  <w:sdtPr>
                    <w:alias w:val="3 str. 4 d."/>
                    <w:tag w:val="part_965883a945714b4db06658cf4d0e68df"/>
                    <w:lock w:val="sdtLocked"/>
                    <w:richText/>
                  </w:sdtPr>
                  <w:sdtContent>
                    <w:p>
                      <w:pPr>
                        <w:tabs>
                          <w:tab w:val="left" w:pos="1134"/>
                        </w:tabs>
                        <w:spacing w:line="360" w:lineRule="auto"/>
                        <w:ind w:firstLine="720"/>
                        <w:jc w:val="both"/>
                        <w:rPr>
                          <w:bCs/>
                          <w:szCs w:val="24"/>
                        </w:rPr>
                      </w:pPr>
                      <w:sdt>
                        <w:sdtPr>
                          <w:alias w:val="Numeris"/>
                          <w:tag w:val="nr_965883a945714b4db06658cf4d0e68df"/>
                          <w:lock w:val="sdtLocked"/>
                          <w:richText/>
                        </w:sdtPr>
                        <w:sdtContent>
                          <w:r>
                            <w:rPr>
                              <w:bCs/>
                              <w:szCs w:val="24"/>
                            </w:rPr>
                            <w:t>4</w:t>
                          </w:r>
                        </w:sdtContent>
                      </w:sdt>
                      <w:r>
                        <w:rPr>
                          <w:bCs/>
                          <w:szCs w:val="24"/>
                        </w:rPr>
                        <w:t>. Paslapčių subjektas, įslaptinęs informaciją, privalo užtikrinti, kad įslaptinta informacija pasibaigus įslaptinimo būtinybei arba tuo atveju, jeigu informacijai pagal jos svarbą nereikia anksčiau nustatyto apsaugos lygio, ne vėliau kaip per 5 darbo dienas nuo minėtų aplinkybių paaiškėjimo būtų išslaptinama arba tokiai informacijai būtų suteikta žemesnė slaptumo žyma ir apie tai būtų pranešta šios įslaptintos informacijos gavėjams.</w:t>
                      </w:r>
                    </w:p>
                  </w:sdtContent>
                </w:sdt>
                <w:sdt>
                  <w:sdtPr>
                    <w:alias w:val="3 str. 5 d."/>
                    <w:tag w:val="part_b70dc84883fb4f8d93631762af95dc3b"/>
                    <w:lock w:val="sdtLocked"/>
                    <w:richText/>
                  </w:sdtPr>
                  <w:sdtContent>
                    <w:p>
                      <w:pPr>
                        <w:tabs>
                          <w:tab w:val="left" w:pos="1134"/>
                        </w:tabs>
                        <w:spacing w:line="360" w:lineRule="auto"/>
                        <w:ind w:firstLine="720"/>
                        <w:jc w:val="both"/>
                        <w:rPr>
                          <w:bCs/>
                          <w:szCs w:val="24"/>
                        </w:rPr>
                      </w:pPr>
                      <w:sdt>
                        <w:sdtPr>
                          <w:alias w:val="Numeris"/>
                          <w:tag w:val="nr_b70dc84883fb4f8d93631762af95dc3b"/>
                          <w:lock w:val="sdtLocked"/>
                          <w:richText/>
                        </w:sdtPr>
                        <w:sdtContent>
                          <w:r>
                            <w:rPr>
                              <w:bCs/>
                              <w:szCs w:val="24"/>
                            </w:rPr>
                            <w:t>5</w:t>
                          </w:r>
                        </w:sdtContent>
                      </w:sdt>
                      <w:r>
                        <w:rPr>
                          <w:bCs/>
                          <w:szCs w:val="24"/>
                        </w:rPr>
                        <w:t>. Visais įslaptintos informacijos administravimo etapais turi būti užtikrinta reikiama informacijos apsauga visą jos įslaptinimo terminą.</w:t>
                      </w:r>
                    </w:p>
                  </w:sdtContent>
                </w:sdt>
                <w:sdt>
                  <w:sdtPr>
                    <w:alias w:val="3 str. 6 d."/>
                    <w:tag w:val="part_43748cd252394b27b65c25dcd7ffcf82"/>
                    <w:lock w:val="sdtLocked"/>
                    <w:richText/>
                  </w:sdtPr>
                  <w:sdtContent>
                    <w:p>
                      <w:pPr>
                        <w:tabs>
                          <w:tab w:val="left" w:pos="1134"/>
                        </w:tabs>
                        <w:spacing w:line="360" w:lineRule="auto"/>
                        <w:ind w:firstLine="720"/>
                        <w:jc w:val="both"/>
                        <w:rPr>
                          <w:bCs/>
                          <w:szCs w:val="24"/>
                          <w:lang w:eastAsia="lt-LT" w:bidi="lo-LA"/>
                        </w:rPr>
                      </w:pPr>
                      <w:sdt>
                        <w:sdtPr>
                          <w:alias w:val="Numeris"/>
                          <w:tag w:val="nr_43748cd252394b27b65c25dcd7ffcf82"/>
                          <w:lock w:val="sdtLocked"/>
                          <w:richText/>
                        </w:sdtPr>
                        <w:sdtContent>
                          <w:r>
                            <w:rPr>
                              <w:bCs/>
                              <w:szCs w:val="24"/>
                              <w:lang w:eastAsia="lt-LT" w:bidi="lo-LA"/>
                            </w:rPr>
                            <w:t>6</w:t>
                          </w:r>
                        </w:sdtContent>
                      </w:sdt>
                      <w:r>
                        <w:rPr>
                          <w:bCs/>
                          <w:szCs w:val="24"/>
                          <w:lang w:eastAsia="lt-LT" w:bidi="lo-LA"/>
                        </w:rPr>
                        <w:t>. Įslaptinta informacija turi būti patikima griežtai laikantis principo „Būtina žinoti“. Principas „Būtina žinoti“ reiškia, kad įslaptinta informacija</w:t>
                      </w:r>
                      <w:r>
                        <w:rPr>
                          <w:szCs w:val="24"/>
                        </w:rPr>
                        <w:t>, žymima slaptumo žymomis „Visiškai slaptai“, „Slaptai“, „Konfidencialiai“,</w:t>
                      </w:r>
                      <w:r>
                        <w:rPr>
                          <w:bCs/>
                          <w:szCs w:val="24"/>
                          <w:lang w:eastAsia="lt-LT" w:bidi="lo-LA"/>
                        </w:rPr>
                        <w:t xml:space="preserve"> užsienio valstybių, Europos Sąjungos ar tarptautinių organizacijų Lietuvos Respublikai perduota įslaptinta informacija, žymima slaptumo žymų „Visiškai slaptai“, „Slaptai“ arba „Konfidencialiai“ atitikmenimis, gali būti patikėta tik asmenims, turintiems atitinkamus leidimus dirbti ar susipažinti su įslaptinta informacija, kuriems vykdant tarnybines pareigas reikia susipažinti ir dirbti su šia informacija, o įslaptinta informacija</w:t>
                      </w:r>
                      <w:r>
                        <w:rPr>
                          <w:szCs w:val="24"/>
                        </w:rPr>
                        <w:t>, žymima slaptumo žyma „Riboto naudojimo“,</w:t>
                      </w:r>
                      <w:r>
                        <w:rPr>
                          <w:bCs/>
                          <w:szCs w:val="24"/>
                          <w:lang w:eastAsia="lt-LT" w:bidi="lo-LA"/>
                        </w:rPr>
                        <w:t xml:space="preserve"> užsienio valstybių, Europos Sąjungos ar tarptautinių organizacijų Lietuvos Respublikai perduota įslaptinta informacija, žymima slaptumo žymos </w:t>
                      </w:r>
                      <w:r>
                        <w:rPr>
                          <w:szCs w:val="24"/>
                        </w:rPr>
                        <w:t xml:space="preserve">„Riboto naudojimo“ </w:t>
                      </w:r>
                      <w:r>
                        <w:rPr>
                          <w:bCs/>
                          <w:szCs w:val="24"/>
                          <w:lang w:eastAsia="lt-LT" w:bidi="lo-LA"/>
                        </w:rPr>
                        <w:t xml:space="preserve">atitikmeniu, gali būti patikėta tik asmenims, turintiems teisę dirbti ar susipažinti su įslaptinta informacija, žymima slaptumo žyma „Riboto naudojimo“, arba leidimą dirbti ar susipažinti su įslaptinta informacija, kuriems vykdant tarnybines pareigas reikia susipažinti ir dirbti su šia informacija. </w:t>
                      </w:r>
                    </w:p>
                  </w:sdtContent>
                </w:sdt>
                <w:sdt>
                  <w:sdtPr>
                    <w:alias w:val="3 str. 7 d."/>
                    <w:tag w:val="part_bc51802782794e44ab50b4f1c335e024"/>
                    <w:lock w:val="sdtLocked"/>
                    <w:richText/>
                  </w:sdtPr>
                  <w:sdtContent>
                    <w:p>
                      <w:pPr>
                        <w:tabs>
                          <w:tab w:val="left" w:pos="1134"/>
                        </w:tabs>
                        <w:spacing w:line="360" w:lineRule="auto"/>
                        <w:ind w:firstLine="720"/>
                        <w:jc w:val="both"/>
                        <w:rPr>
                          <w:bCs/>
                          <w:szCs w:val="24"/>
                        </w:rPr>
                      </w:pPr>
                      <w:sdt>
                        <w:sdtPr>
                          <w:alias w:val="Numeris"/>
                          <w:tag w:val="nr_bc51802782794e44ab50b4f1c335e024"/>
                          <w:lock w:val="sdtLocked"/>
                          <w:richText/>
                        </w:sdtPr>
                        <w:sdtContent>
                          <w:r>
                            <w:rPr>
                              <w:bCs/>
                              <w:szCs w:val="24"/>
                            </w:rPr>
                            <w:t>7</w:t>
                          </w:r>
                        </w:sdtContent>
                      </w:sdt>
                      <w:r>
                        <w:rPr>
                          <w:bCs/>
                          <w:szCs w:val="24"/>
                        </w:rPr>
                        <w:t>. Įslaptintos informacijos apsaugai užtikrinti turi būti kompleksiškai taikomi visų įslaptintos informacijos apsaugos sričių (personalo patikimumo užtikrinimo, įslaptintos informacijos administravimo, įslaptintos informacijos fizinės apsaugos, įslaptintų sandorių saugumo, ĮIRIS</w:t>
                      </w:r>
                      <w:r>
                        <w:rPr>
                          <w:b/>
                          <w:bCs/>
                          <w:szCs w:val="24"/>
                        </w:rPr>
                        <w:t xml:space="preserve"> </w:t>
                      </w:r>
                      <w:r>
                        <w:rPr>
                          <w:bCs/>
                          <w:szCs w:val="24"/>
                        </w:rPr>
                        <w:t>apsaugos) reikalavimai.</w:t>
                      </w:r>
                    </w:p>
                    <w:p>
                      <w:pPr>
                        <w:tabs>
                          <w:tab w:val="left" w:pos="1134"/>
                        </w:tabs>
                        <w:spacing w:line="240" w:lineRule="atLeast"/>
                        <w:ind w:firstLine="720"/>
                        <w:jc w:val="both"/>
                        <w:rPr>
                          <w:szCs w:val="24"/>
                        </w:rPr>
                      </w:pPr>
                    </w:p>
                  </w:sdtContent>
                </w:sdt>
              </w:sdtContent>
            </w:sdt>
            <w:sdt>
              <w:sdtPr>
                <w:alias w:val="4 str."/>
                <w:tag w:val="part_5b52b7ca391247c98c17e28335b21785"/>
                <w:lock w:val="sdtLocked"/>
                <w:richText/>
              </w:sdtPr>
              <w:sdtContent>
                <w:p>
                  <w:pPr>
                    <w:spacing w:line="360" w:lineRule="auto"/>
                    <w:ind w:left="2268" w:hanging="1548"/>
                    <w:jc w:val="both"/>
                    <w:rPr>
                      <w:b/>
                      <w:szCs w:val="24"/>
                    </w:rPr>
                  </w:pPr>
                  <w:sdt>
                    <w:sdtPr>
                      <w:alias w:val="Numeris"/>
                      <w:tag w:val="nr_5b52b7ca391247c98c17e28335b21785"/>
                      <w:lock w:val="sdtLocked"/>
                      <w:richText/>
                    </w:sdtPr>
                    <w:sdtContent>
                      <w:r>
                        <w:rPr>
                          <w:b/>
                          <w:szCs w:val="24"/>
                        </w:rPr>
                        <w:t>4</w:t>
                      </w:r>
                    </w:sdtContent>
                  </w:sdt>
                  <w:r>
                    <w:rPr>
                      <w:b/>
                      <w:szCs w:val="24"/>
                    </w:rPr>
                    <w:t xml:space="preserve"> straipsnis. </w:t>
                  </w:r>
                  <w:sdt>
                    <w:sdtPr>
                      <w:alias w:val="Pavadinimas"/>
                      <w:tag w:val="title_5b52b7ca391247c98c17e28335b21785"/>
                      <w:lock w:val="sdtLocked"/>
                      <w:richText/>
                    </w:sdtPr>
                    <w:sdtContent>
                      <w:r>
                        <w:rPr>
                          <w:b/>
                          <w:szCs w:val="24"/>
                        </w:rPr>
                        <w:t>Įslaptintos informacijos nuosavybės teisė, įslaptintos informacijos perdavimas užsienio valstybėms, Europos Sąjungai, tarptautinėms organizacijoms ar ūkio subjektams</w:t>
                      </w:r>
                    </w:sdtContent>
                  </w:sdt>
                </w:p>
                <w:sdt>
                  <w:sdtPr>
                    <w:alias w:val="4 str. 1 d."/>
                    <w:tag w:val="part_b74a033aabee41fa8b8dbe89bc38b519"/>
                    <w:lock w:val="sdtLocked"/>
                    <w:richText/>
                  </w:sdtPr>
                  <w:sdtContent>
                    <w:p>
                      <w:pPr>
                        <w:tabs>
                          <w:tab w:val="left" w:pos="1134"/>
                        </w:tabs>
                        <w:spacing w:line="360" w:lineRule="auto"/>
                        <w:ind w:firstLine="720"/>
                        <w:jc w:val="both"/>
                        <w:rPr>
                          <w:szCs w:val="24"/>
                        </w:rPr>
                      </w:pPr>
                      <w:sdt>
                        <w:sdtPr>
                          <w:alias w:val="Numeris"/>
                          <w:tag w:val="nr_b74a033aabee41fa8b8dbe89bc38b519"/>
                          <w:lock w:val="sdtLocked"/>
                          <w:richText/>
                        </w:sdtPr>
                        <w:sdtContent>
                          <w:r>
                            <w:rPr>
                              <w:szCs w:val="24"/>
                            </w:rPr>
                            <w:t>1</w:t>
                          </w:r>
                        </w:sdtContent>
                      </w:sdt>
                      <w:r>
                        <w:rPr>
                          <w:szCs w:val="24"/>
                        </w:rPr>
                        <w:t>. Įslaptinta informacija, išskyrus užsienio valstybių, Europos Sąjungos ar tarptautinių organizacijų paslaptį sudarančią informaciją, yra Lietuvos Respublikos nuosavybė.</w:t>
                      </w:r>
                    </w:p>
                  </w:sdtContent>
                </w:sdt>
                <w:sdt>
                  <w:sdtPr>
                    <w:alias w:val="4 str. 2 d."/>
                    <w:tag w:val="part_c665cfdc25a8440ea62164b47fd1df71"/>
                    <w:lock w:val="sdtLocked"/>
                    <w:richText/>
                  </w:sdtPr>
                  <w:sdtContent>
                    <w:p>
                      <w:pPr>
                        <w:tabs>
                          <w:tab w:val="left" w:pos="1134"/>
                        </w:tabs>
                        <w:spacing w:line="360" w:lineRule="auto"/>
                        <w:ind w:firstLine="720"/>
                        <w:jc w:val="both"/>
                        <w:rPr>
                          <w:szCs w:val="24"/>
                        </w:rPr>
                      </w:pPr>
                      <w:sdt>
                        <w:sdtPr>
                          <w:alias w:val="Numeris"/>
                          <w:tag w:val="nr_c665cfdc25a8440ea62164b47fd1df71"/>
                          <w:lock w:val="sdtLocked"/>
                          <w:richText/>
                        </w:sdtPr>
                        <w:sdtContent>
                          <w:r>
                            <w:rPr>
                              <w:szCs w:val="24"/>
                            </w:rPr>
                            <w:t>2</w:t>
                          </w:r>
                        </w:sdtContent>
                      </w:sdt>
                      <w:r>
                        <w:rPr>
                          <w:szCs w:val="24"/>
                        </w:rPr>
                        <w:t>. Įsigyjant valstybės nuosavybėn informaciją, kuri pagal savo pobūdį ir svarbą turėtų būti įslaptinta, tačiau nuosavybės teise priklauso fiziniam ar juridiniam asmeniui, kuris nėra paslapčių subjektas, turi būti teisingai atlyginama. Sprendimą dėl informacijos įsigijimo valstybės nuosavybėn priima Lietuvos Respublikos Vyriausybė (toliau – Vyriausybė). Paslapčių apsaugos koordinavimo komisija paslapčių subjektų teikimu įvertina tokios informacijos įsigijimo pagrįstumą ir nustato galimą atlygį informacijos savininkui. Informacijos savininkui sutikus su siūlomu atlygiu, paslapčių subjektas kreipiasi į Vyriausybę, kad būtų priimtas atitinkamas sprendimas. Informacijos savininkui nesutikus su siūlomu atlygiu, informacija Vyriausybės sprendimu paimama valstybės nuosavybėn tokios informacijos savininkui atlyginant Paslapčių apsaugos koordinavimo komisijos nustatyta kaina. Informacijos savininkas tokį Vyriausybės sprendimą gali apskųsti teismui.</w:t>
                      </w:r>
                    </w:p>
                  </w:sdtContent>
                </w:sdt>
                <w:sdt>
                  <w:sdtPr>
                    <w:alias w:val="4 str. 3 d."/>
                    <w:tag w:val="part_c2bda06e824f455ab3012bebb9a56e7c"/>
                    <w:lock w:val="sdtLocked"/>
                    <w:richText/>
                  </w:sdtPr>
                  <w:sdtContent>
                    <w:p>
                      <w:pPr>
                        <w:tabs>
                          <w:tab w:val="left" w:pos="1134"/>
                        </w:tabs>
                        <w:spacing w:line="360" w:lineRule="auto"/>
                        <w:ind w:firstLine="720"/>
                        <w:jc w:val="both"/>
                        <w:rPr>
                          <w:szCs w:val="24"/>
                        </w:rPr>
                      </w:pPr>
                      <w:sdt>
                        <w:sdtPr>
                          <w:alias w:val="Numeris"/>
                          <w:tag w:val="nr_c2bda06e824f455ab3012bebb9a56e7c"/>
                          <w:lock w:val="sdtLocked"/>
                          <w:richText/>
                        </w:sdtPr>
                        <w:sdtContent>
                          <w:r>
                            <w:rPr>
                              <w:szCs w:val="24"/>
                            </w:rPr>
                            <w:t>3</w:t>
                          </w:r>
                        </w:sdtContent>
                      </w:sdt>
                      <w:r>
                        <w:rPr>
                          <w:szCs w:val="24"/>
                        </w:rPr>
                        <w:t>. Valstybės paslaptį sudaranti informacija perduodama tik toms užsienio valstybėms, Europos Sąjungai ar tarptautinėms organizacijoms, su kuriomis Lietuvos Respublika yra pasirašiusi sutartis dėl įslaptintos informacijos abipusės apsaugos. Užsienio valstybėms, Europos Sąjungai ar tarptautinėms organizacijoms, su kuriomis Lietuvos Respublika nėra pasirašiusi sutarčių dėl įslaptintos informacijos abipusės apsaugos, tokia informacija perduodama Paslapčių apsaugos koordinavimo komisijos sprendimu.</w:t>
                      </w:r>
                    </w:p>
                  </w:sdtContent>
                </w:sdt>
                <w:sdt>
                  <w:sdtPr>
                    <w:alias w:val="4 str. 4 d."/>
                    <w:tag w:val="part_c349cc01edf5419a9e7bb0f47a6fa1cf"/>
                    <w:lock w:val="sdtLocked"/>
                    <w:richText/>
                  </w:sdtPr>
                  <w:sdtContent>
                    <w:p>
                      <w:pPr>
                        <w:tabs>
                          <w:tab w:val="left" w:pos="1134"/>
                        </w:tabs>
                        <w:spacing w:line="360" w:lineRule="auto"/>
                        <w:ind w:firstLine="720"/>
                        <w:jc w:val="both"/>
                        <w:rPr>
                          <w:szCs w:val="24"/>
                        </w:rPr>
                      </w:pPr>
                      <w:sdt>
                        <w:sdtPr>
                          <w:alias w:val="Numeris"/>
                          <w:tag w:val="nr_c349cc01edf5419a9e7bb0f47a6fa1cf"/>
                          <w:lock w:val="sdtLocked"/>
                          <w:richText/>
                        </w:sdtPr>
                        <w:sdtContent>
                          <w:r>
                            <w:rPr>
                              <w:szCs w:val="24"/>
                            </w:rPr>
                            <w:t>4</w:t>
                          </w:r>
                        </w:sdtContent>
                      </w:sdt>
                      <w:r>
                        <w:rPr>
                          <w:szCs w:val="24"/>
                        </w:rPr>
                        <w:t>. Tarnybos paslaptį sudaranti informacija užsienio valstybėms, Europos Sąjungai ar tarptautinėms organizacijoms perduodama paslapčių subjekto vadovo ar jo įgalioto asmens sprendimu, kai tai būtina paslapčių subjekto funkcijoms atlikti.</w:t>
                      </w:r>
                    </w:p>
                  </w:sdtContent>
                </w:sdt>
                <w:sdt>
                  <w:sdtPr>
                    <w:alias w:val="4 str. 5 d."/>
                    <w:tag w:val="part_dc512ad46d524e4e8da98168b05a3674"/>
                    <w:lock w:val="sdtLocked"/>
                    <w:richText/>
                  </w:sdtPr>
                  <w:sdtContent>
                    <w:p>
                      <w:pPr>
                        <w:tabs>
                          <w:tab w:val="left" w:pos="1134"/>
                        </w:tabs>
                        <w:spacing w:line="360" w:lineRule="auto"/>
                        <w:ind w:firstLine="720"/>
                        <w:jc w:val="both"/>
                        <w:rPr>
                          <w:szCs w:val="24"/>
                        </w:rPr>
                      </w:pPr>
                      <w:sdt>
                        <w:sdtPr>
                          <w:alias w:val="Numeris"/>
                          <w:tag w:val="nr_dc512ad46d524e4e8da98168b05a3674"/>
                          <w:lock w:val="sdtLocked"/>
                          <w:richText/>
                        </w:sdtPr>
                        <w:sdtContent>
                          <w:r>
                            <w:rPr>
                              <w:szCs w:val="24"/>
                            </w:rPr>
                            <w:t>5</w:t>
                          </w:r>
                        </w:sdtContent>
                      </w:sdt>
                      <w:r>
                        <w:rPr>
                          <w:szCs w:val="24"/>
                        </w:rPr>
                        <w:t>. Nacionaliniam saugumui užtikrinti svarbioms įmonėms, aviacijos saugumo srityje veikiantiems subjektams, kuriems atliekant įstatymuose ar kituose norminiuose teisės aktuose nustatytas funkcijas būtina susipažinti su įslaptinta informacija, tokią informaciją naudoti, įslaptinta informacija perduodama nesudarant įslaptinto sandorio, tačiau šio įstatymo septintajame skirsnyje nustatyta tvarka įvertinus jų patikimumą ir išdavus tiekėjo patikimumo pažymėjimą ar įvertinus jų atitiktį įslaptintos informacijos, žymimos slaptumo žyma „Riboto naudojimo“, apsaugos reikalavimams. Šioje dalyje nurodytiems subjektams taikomi šio įstatymo 33 straipsnio 9 dalies 1, 2, 3, 4, 7, 8 ir 9 punktuose nustatyti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11950004811e88bcec397524184ce">
                        <w:r w:rsidRPr="00532B9F">
                          <w:rPr>
                            <w:rFonts w:ascii="Times New Roman" w:eastAsia="MS Mincho" w:hAnsi="Times New Roman"/>
                            <w:sz w:val="20"/>
                            <w:i/>
                            <w:iCs/>
                            <w:color w:val="0000FF" w:themeColor="hyperlink"/>
                            <w:u w:val="single"/>
                          </w:rPr>
                          <w:t>XIII-1013</w:t>
                        </w:r>
                      </w:fldSimple>
                      <w:r>
                        <w:rPr>
                          <w:rFonts w:ascii="Times New Roman" w:eastAsia="MS Mincho" w:hAnsi="Times New Roman"/>
                          <w:sz w:val="20"/>
                          <w:i/>
                          <w:iCs/>
                        </w:rPr>
                        <w:t>,
2018-01-12,
paskelbta TAR 2018-01-23, i. k. 2018-01026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24f049c011efbdaea558de59136c">
                        <w:r w:rsidRPr="00532B9F">
                          <w:rPr>
                            <w:rFonts w:ascii="Times New Roman" w:eastAsia="MS Mincho" w:hAnsi="Times New Roman"/>
                            <w:sz w:val="20"/>
                            <w:i/>
                            <w:iCs/>
                            <w:color w:val="0000FF" w:themeColor="hyperlink"/>
                            <w:u w:val="single"/>
                          </w:rPr>
                          <w:t>XIV-2911</w:t>
                        </w:r>
                      </w:fldSimple>
                      <w:r>
                        <w:rPr>
                          <w:rFonts w:ascii="Times New Roman" w:eastAsia="MS Mincho" w:hAnsi="Times New Roman"/>
                          <w:sz w:val="20"/>
                          <w:i/>
                          <w:iCs/>
                        </w:rPr>
                        <w:t>,
2024-07-11,
paskelbta TAR 2024-07-24, i. k. 2024-13546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Content>
            </w:sdt>
          </w:sdtContent>
        </w:sdt>
        <w:sdt>
          <w:sdtPr>
            <w:alias w:val="skirsnis"/>
            <w:tag w:val="part_16b0df62fa8d4d22a46cce18123f721e"/>
            <w:lock w:val="sdtLocked"/>
            <w:richText/>
          </w:sdtPr>
          <w:sdtContent>
            <w:p>
              <w:pPr>
                <w:spacing w:line="360" w:lineRule="auto"/>
                <w:jc w:val="center"/>
                <w:rPr>
                  <w:b/>
                  <w:szCs w:val="24"/>
                </w:rPr>
              </w:pPr>
              <w:sdt>
                <w:sdtPr>
                  <w:alias w:val="Numeris"/>
                  <w:tag w:val="nr_16b0df62fa8d4d22a46cce18123f721e"/>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16b0df62fa8d4d22a46cce18123f721e"/>
                  <w:lock w:val="sdtLocked"/>
                  <w:richText/>
                </w:sdtPr>
                <w:sdtContent>
                  <w:r>
                    <w:rPr>
                      <w:b/>
                      <w:szCs w:val="24"/>
                    </w:rPr>
                    <w:t>ĮSLAPTINTOS INFORMACIJOS ŽYMĖJIMAS, ĮSLAPTINIMAS, IŠSLAPTINIMAS</w:t>
                  </w:r>
                </w:sdtContent>
              </w:sdt>
            </w:p>
            <w:p>
              <w:pPr>
                <w:spacing w:line="240" w:lineRule="atLeast"/>
                <w:ind w:firstLine="720"/>
                <w:jc w:val="both"/>
                <w:rPr>
                  <w:szCs w:val="24"/>
                </w:rPr>
              </w:pPr>
            </w:p>
            <w:sdt>
              <w:sdtPr>
                <w:alias w:val="5 str."/>
                <w:tag w:val="part_340e0cf3039449d883ca670c319cb9a5"/>
                <w:lock w:val="sdtLocked"/>
                <w:richText/>
              </w:sdtPr>
              <w:sdtContent>
                <w:p>
                  <w:pPr>
                    <w:tabs>
                      <w:tab w:val="left" w:pos="1134"/>
                    </w:tabs>
                    <w:spacing w:line="360" w:lineRule="auto"/>
                    <w:ind w:firstLine="720"/>
                    <w:jc w:val="both"/>
                    <w:rPr>
                      <w:b/>
                      <w:bCs/>
                      <w:szCs w:val="24"/>
                    </w:rPr>
                  </w:pPr>
                  <w:sdt>
                    <w:sdtPr>
                      <w:alias w:val="Numeris"/>
                      <w:tag w:val="nr_340e0cf3039449d883ca670c319cb9a5"/>
                      <w:lock w:val="sdtLocked"/>
                      <w:richText/>
                    </w:sdtPr>
                    <w:sdtContent>
                      <w:r>
                        <w:rPr>
                          <w:b/>
                          <w:bCs/>
                          <w:szCs w:val="24"/>
                        </w:rPr>
                        <w:t>5</w:t>
                      </w:r>
                    </w:sdtContent>
                  </w:sdt>
                  <w:r>
                    <w:rPr>
                      <w:b/>
                      <w:bCs/>
                      <w:szCs w:val="24"/>
                    </w:rPr>
                    <w:t xml:space="preserve"> straipsnis. </w:t>
                  </w:r>
                  <w:sdt>
                    <w:sdtPr>
                      <w:alias w:val="Pavadinimas"/>
                      <w:tag w:val="title_340e0cf3039449d883ca670c319cb9a5"/>
                      <w:lock w:val="sdtLocked"/>
                      <w:richText/>
                    </w:sdtPr>
                    <w:sdtContent>
                      <w:r>
                        <w:rPr>
                          <w:b/>
                          <w:bCs/>
                          <w:szCs w:val="24"/>
                        </w:rPr>
                        <w:t>Įslaptintos informacijos skirstymas ir žymėjimas</w:t>
                      </w:r>
                    </w:sdtContent>
                  </w:sdt>
                </w:p>
                <w:sdt>
                  <w:sdtPr>
                    <w:alias w:val="5 str. 1 d."/>
                    <w:tag w:val="part_2ec9848cbb664bce992cb436ffd1b7f8"/>
                    <w:lock w:val="sdtLocked"/>
                    <w:richText/>
                  </w:sdtPr>
                  <w:sdtContent>
                    <w:p>
                      <w:pPr>
                        <w:tabs>
                          <w:tab w:val="left" w:pos="1134"/>
                        </w:tabs>
                        <w:spacing w:line="360" w:lineRule="auto"/>
                        <w:ind w:firstLine="720"/>
                        <w:jc w:val="both"/>
                        <w:rPr>
                          <w:szCs w:val="24"/>
                        </w:rPr>
                      </w:pPr>
                      <w:sdt>
                        <w:sdtPr>
                          <w:alias w:val="Numeris"/>
                          <w:tag w:val="nr_2ec9848cbb664bce992cb436ffd1b7f8"/>
                          <w:lock w:val="sdtLocked"/>
                          <w:richText/>
                        </w:sdtPr>
                        <w:sdtContent>
                          <w:r>
                            <w:rPr>
                              <w:szCs w:val="24"/>
                            </w:rPr>
                            <w:t>1</w:t>
                          </w:r>
                        </w:sdtContent>
                      </w:sdt>
                      <w:r>
                        <w:rPr>
                          <w:szCs w:val="24"/>
                        </w:rPr>
                        <w:t>. Įslaptinta informacija pagal svarbą, galimos žalos, kurią patirtų valstybė, jos institucijos ar asmenys, jeigu ši informacija būtų prarasta arba atskleista neturintiems teisės ją sužinoti asmenims, dydį ir pagal apsaugos, būtinos tokiai informacijai apsaugoti, lygį yra skirstoma į visiškai slaptą, slaptą, konfidencialią ir riboto naudojimo informaciją.</w:t>
                      </w:r>
                    </w:p>
                  </w:sdtContent>
                </w:sdt>
                <w:sdt>
                  <w:sdtPr>
                    <w:alias w:val="5 str. 2 d."/>
                    <w:tag w:val="part_b7cb8aba87ed4219a073915b98656b1a"/>
                    <w:lock w:val="sdtLocked"/>
                    <w:richText/>
                  </w:sdtPr>
                  <w:sdtContent>
                    <w:p>
                      <w:pPr>
                        <w:tabs>
                          <w:tab w:val="left" w:pos="1134"/>
                        </w:tabs>
                        <w:spacing w:line="360" w:lineRule="auto"/>
                        <w:ind w:firstLine="720"/>
                        <w:jc w:val="both"/>
                        <w:rPr>
                          <w:szCs w:val="24"/>
                        </w:rPr>
                      </w:pPr>
                      <w:sdt>
                        <w:sdtPr>
                          <w:alias w:val="Numeris"/>
                          <w:tag w:val="nr_b7cb8aba87ed4219a073915b98656b1a"/>
                          <w:lock w:val="sdtLocked"/>
                          <w:richText/>
                        </w:sdtPr>
                        <w:sdtContent>
                          <w:r>
                            <w:rPr>
                              <w:szCs w:val="24"/>
                            </w:rPr>
                            <w:t>2</w:t>
                          </w:r>
                        </w:sdtContent>
                      </w:sdt>
                      <w:r>
                        <w:rPr>
                          <w:szCs w:val="24"/>
                        </w:rPr>
                        <w:t>. Slaptumo žyma „Visiškai slaptai“ suteikiama valstybės paslaptį sudarančiai informacijai, kurios praradimas arba neteisėtas atskleidimas gali sukelti grėsmę Lietuvos Respublikos suverenitetui ar teritorijos vientisumui arba turėti ypač sunkių pasekmių valstybės interesams, arba sukelti pavojų žmogaus gyvybei.</w:t>
                      </w:r>
                    </w:p>
                  </w:sdtContent>
                </w:sdt>
                <w:sdt>
                  <w:sdtPr>
                    <w:alias w:val="5 str. 3 d."/>
                    <w:tag w:val="part_d17aef0d8a4e44b1b422b5615e495020"/>
                    <w:lock w:val="sdtLocked"/>
                    <w:richText/>
                  </w:sdtPr>
                  <w:sdtContent>
                    <w:p>
                      <w:pPr>
                        <w:tabs>
                          <w:tab w:val="left" w:pos="1134"/>
                        </w:tabs>
                        <w:spacing w:line="360" w:lineRule="auto"/>
                        <w:ind w:firstLine="720"/>
                        <w:jc w:val="both"/>
                        <w:rPr>
                          <w:szCs w:val="24"/>
                        </w:rPr>
                      </w:pPr>
                      <w:sdt>
                        <w:sdtPr>
                          <w:alias w:val="Numeris"/>
                          <w:tag w:val="nr_d17aef0d8a4e44b1b422b5615e495020"/>
                          <w:lock w:val="sdtLocked"/>
                          <w:richText/>
                        </w:sdtPr>
                        <w:sdtContent>
                          <w:r>
                            <w:rPr>
                              <w:szCs w:val="24"/>
                            </w:rPr>
                            <w:t>3</w:t>
                          </w:r>
                        </w:sdtContent>
                      </w:sdt>
                      <w:r>
                        <w:rPr>
                          <w:szCs w:val="24"/>
                        </w:rPr>
                        <w:t>. Slaptumo žyma „Slaptai“ suteikiama valstybės paslaptį sudarančiai informacijai, kurios praradimas arba neteisėtas atskleidimas gali pažeisti valstybės gynybinę galią ar padaryti žalos valstybės interesams arba sudaryti prielaidas kilti pavojui žmogaus gyvybei ar sukelti pavojų žmogaus sveikatai.</w:t>
                      </w:r>
                    </w:p>
                  </w:sdtContent>
                </w:sdt>
                <w:sdt>
                  <w:sdtPr>
                    <w:alias w:val="5 str. 4 d."/>
                    <w:tag w:val="part_15082c31f93f4f62932908b1bb72c5e3"/>
                    <w:lock w:val="sdtLocked"/>
                    <w:richText/>
                  </w:sdtPr>
                  <w:sdtContent>
                    <w:p>
                      <w:pPr>
                        <w:tabs>
                          <w:tab w:val="left" w:pos="1134"/>
                        </w:tabs>
                        <w:spacing w:line="360" w:lineRule="auto"/>
                        <w:ind w:firstLine="720"/>
                        <w:jc w:val="both"/>
                        <w:rPr>
                          <w:szCs w:val="24"/>
                        </w:rPr>
                      </w:pPr>
                      <w:sdt>
                        <w:sdtPr>
                          <w:alias w:val="Numeris"/>
                          <w:tag w:val="nr_15082c31f93f4f62932908b1bb72c5e3"/>
                          <w:lock w:val="sdtLocked"/>
                          <w:richText/>
                        </w:sdtPr>
                        <w:sdtContent>
                          <w:r>
                            <w:rPr>
                              <w:szCs w:val="24"/>
                            </w:rPr>
                            <w:t>4</w:t>
                          </w:r>
                        </w:sdtContent>
                      </w:sdt>
                      <w:r>
                        <w:rPr>
                          <w:szCs w:val="24"/>
                        </w:rPr>
                        <w:t>. Slaptumo žyma „Konfidencialiai“ suteikiama tarnybos paslaptį sudarančiai informacijai, kurios praradimas arba neteisėtas atskleidimas gali turėti ypač sunkių pasekmių valstybės institucijų interesams ar sudaryti prielaidas kilti pavojui žmogaus sveikatai.</w:t>
                      </w:r>
                    </w:p>
                  </w:sdtContent>
                </w:sdt>
                <w:sdt>
                  <w:sdtPr>
                    <w:alias w:val="5 str. 5 d."/>
                    <w:tag w:val="part_372168aa68944aa4be5d08f66450bfd8"/>
                    <w:lock w:val="sdtLocked"/>
                    <w:richText/>
                  </w:sdtPr>
                  <w:sdtContent>
                    <w:p>
                      <w:pPr>
                        <w:tabs>
                          <w:tab w:val="left" w:pos="1134"/>
                        </w:tabs>
                        <w:spacing w:line="360" w:lineRule="auto"/>
                        <w:ind w:firstLine="720"/>
                        <w:jc w:val="both"/>
                        <w:rPr>
                          <w:szCs w:val="24"/>
                        </w:rPr>
                      </w:pPr>
                      <w:sdt>
                        <w:sdtPr>
                          <w:alias w:val="Numeris"/>
                          <w:tag w:val="nr_372168aa68944aa4be5d08f66450bfd8"/>
                          <w:lock w:val="sdtLocked"/>
                          <w:richText/>
                        </w:sdtPr>
                        <w:sdtContent>
                          <w:r>
                            <w:rPr>
                              <w:szCs w:val="24"/>
                            </w:rPr>
                            <w:t>5</w:t>
                          </w:r>
                        </w:sdtContent>
                      </w:sdt>
                      <w:r>
                        <w:rPr>
                          <w:szCs w:val="24"/>
                        </w:rPr>
                        <w:t>. Slaptumo žyma „Riboto naudojimo“ suteikiama tarnybos paslaptį sudarančiai informacijai, kurios praradimas arba neteisėtas atskleidimas gali padaryti žalos valstybės institucijų interesams.</w:t>
                      </w:r>
                    </w:p>
                  </w:sdtContent>
                </w:sdt>
                <w:sdt>
                  <w:sdtPr>
                    <w:alias w:val="5 str. 6 d."/>
                    <w:tag w:val="part_e3ce9504555249d3b028b63ab30b39ac"/>
                    <w:lock w:val="sdtLocked"/>
                    <w:richText/>
                  </w:sdtPr>
                  <w:sdtContent>
                    <w:p>
                      <w:pPr>
                        <w:tabs>
                          <w:tab w:val="left" w:pos="1134"/>
                        </w:tabs>
                        <w:spacing w:line="360" w:lineRule="auto"/>
                        <w:ind w:firstLine="720"/>
                        <w:jc w:val="both"/>
                        <w:rPr>
                          <w:szCs w:val="24"/>
                        </w:rPr>
                      </w:pPr>
                      <w:sdt>
                        <w:sdtPr>
                          <w:alias w:val="Numeris"/>
                          <w:tag w:val="nr_e3ce9504555249d3b028b63ab30b39ac"/>
                          <w:lock w:val="sdtLocked"/>
                          <w:richText/>
                        </w:sdtPr>
                        <w:sdtContent>
                          <w:r>
                            <w:rPr>
                              <w:szCs w:val="24"/>
                            </w:rPr>
                            <w:t>6</w:t>
                          </w:r>
                        </w:sdtContent>
                      </w:sdt>
                      <w:r>
                        <w:rPr>
                          <w:szCs w:val="24"/>
                        </w:rPr>
                        <w:t>. Slaptumo žymos nuo aukščiausios iki žemiausios yra šios:</w:t>
                      </w:r>
                    </w:p>
                    <w:sdt>
                      <w:sdtPr>
                        <w:alias w:val="5 str. 6 d. 1 p."/>
                        <w:tag w:val="part_1185c7430a6948a2a6edddd288260cf5"/>
                        <w:lock w:val="sdtLocked"/>
                        <w:richText/>
                      </w:sdtPr>
                      <w:sdtContent>
                        <w:p>
                          <w:pPr>
                            <w:tabs>
                              <w:tab w:val="left" w:pos="1134"/>
                            </w:tabs>
                            <w:spacing w:line="360" w:lineRule="auto"/>
                            <w:ind w:firstLine="720"/>
                            <w:jc w:val="both"/>
                            <w:rPr>
                              <w:szCs w:val="24"/>
                            </w:rPr>
                          </w:pPr>
                          <w:sdt>
                            <w:sdtPr>
                              <w:alias w:val="Numeris"/>
                              <w:tag w:val="nr_1185c7430a6948a2a6edddd288260cf5"/>
                              <w:lock w:val="sdtLocked"/>
                              <w:richText/>
                            </w:sdtPr>
                            <w:sdtContent>
                              <w:r>
                                <w:rPr>
                                  <w:szCs w:val="24"/>
                                </w:rPr>
                                <w:t>1</w:t>
                              </w:r>
                            </w:sdtContent>
                          </w:sdt>
                          <w:r>
                            <w:rPr>
                              <w:szCs w:val="24"/>
                            </w:rPr>
                            <w:t>) „Visiškai slaptai“;</w:t>
                          </w:r>
                        </w:p>
                      </w:sdtContent>
                    </w:sdt>
                    <w:sdt>
                      <w:sdtPr>
                        <w:alias w:val="5 str. 6 d. 2 p."/>
                        <w:tag w:val="part_3854d34b578e4bf49a03af426531b5a2"/>
                        <w:lock w:val="sdtLocked"/>
                        <w:richText/>
                      </w:sdtPr>
                      <w:sdtContent>
                        <w:p>
                          <w:pPr>
                            <w:tabs>
                              <w:tab w:val="left" w:pos="1134"/>
                            </w:tabs>
                            <w:spacing w:line="360" w:lineRule="auto"/>
                            <w:ind w:firstLine="720"/>
                            <w:jc w:val="both"/>
                            <w:rPr>
                              <w:szCs w:val="24"/>
                            </w:rPr>
                          </w:pPr>
                          <w:sdt>
                            <w:sdtPr>
                              <w:alias w:val="Numeris"/>
                              <w:tag w:val="nr_3854d34b578e4bf49a03af426531b5a2"/>
                              <w:lock w:val="sdtLocked"/>
                              <w:richText/>
                            </w:sdtPr>
                            <w:sdtContent>
                              <w:r>
                                <w:rPr>
                                  <w:szCs w:val="24"/>
                                </w:rPr>
                                <w:t>2</w:t>
                              </w:r>
                            </w:sdtContent>
                          </w:sdt>
                          <w:r>
                            <w:rPr>
                              <w:szCs w:val="24"/>
                            </w:rPr>
                            <w:t>) „Slaptai“;</w:t>
                          </w:r>
                        </w:p>
                      </w:sdtContent>
                    </w:sdt>
                    <w:sdt>
                      <w:sdtPr>
                        <w:alias w:val="5 str. 6 d. 3 p."/>
                        <w:tag w:val="part_22ec7a9681e540b988f847b3791461d7"/>
                        <w:lock w:val="sdtLocked"/>
                        <w:richText/>
                      </w:sdtPr>
                      <w:sdtContent>
                        <w:p>
                          <w:pPr>
                            <w:tabs>
                              <w:tab w:val="left" w:pos="1134"/>
                            </w:tabs>
                            <w:spacing w:line="360" w:lineRule="auto"/>
                            <w:ind w:firstLine="720"/>
                            <w:jc w:val="both"/>
                            <w:rPr>
                              <w:szCs w:val="24"/>
                            </w:rPr>
                          </w:pPr>
                          <w:sdt>
                            <w:sdtPr>
                              <w:alias w:val="Numeris"/>
                              <w:tag w:val="nr_22ec7a9681e540b988f847b3791461d7"/>
                              <w:lock w:val="sdtLocked"/>
                              <w:richText/>
                            </w:sdtPr>
                            <w:sdtContent>
                              <w:r>
                                <w:rPr>
                                  <w:szCs w:val="24"/>
                                </w:rPr>
                                <w:t>3</w:t>
                              </w:r>
                            </w:sdtContent>
                          </w:sdt>
                          <w:r>
                            <w:rPr>
                              <w:szCs w:val="24"/>
                            </w:rPr>
                            <w:t>) „Konfidencialiai“;</w:t>
                          </w:r>
                        </w:p>
                      </w:sdtContent>
                    </w:sdt>
                    <w:sdt>
                      <w:sdtPr>
                        <w:alias w:val="5 str. 6 d. 4 p."/>
                        <w:tag w:val="part_0c2efce0ed504ff98aa0ce9334a6a8f8"/>
                        <w:lock w:val="sdtLocked"/>
                        <w:richText/>
                      </w:sdtPr>
                      <w:sdtContent>
                        <w:p>
                          <w:pPr>
                            <w:tabs>
                              <w:tab w:val="left" w:pos="1134"/>
                            </w:tabs>
                            <w:spacing w:line="360" w:lineRule="auto"/>
                            <w:ind w:firstLine="720"/>
                            <w:jc w:val="both"/>
                            <w:rPr>
                              <w:szCs w:val="24"/>
                            </w:rPr>
                          </w:pPr>
                          <w:sdt>
                            <w:sdtPr>
                              <w:alias w:val="Numeris"/>
                              <w:tag w:val="nr_0c2efce0ed504ff98aa0ce9334a6a8f8"/>
                              <w:lock w:val="sdtLocked"/>
                              <w:richText/>
                            </w:sdtPr>
                            <w:sdtContent>
                              <w:r>
                                <w:rPr>
                                  <w:szCs w:val="24"/>
                                </w:rPr>
                                <w:t>4</w:t>
                              </w:r>
                            </w:sdtContent>
                          </w:sdt>
                          <w:r>
                            <w:rPr>
                              <w:szCs w:val="24"/>
                            </w:rPr>
                            <w:t>) „Riboto naudojimo“.</w:t>
                          </w:r>
                        </w:p>
                      </w:sdtContent>
                    </w:sdt>
                  </w:sdtContent>
                </w:sdt>
                <w:sdt>
                  <w:sdtPr>
                    <w:alias w:val="5 str. 7 d."/>
                    <w:tag w:val="part_2053c4b886814377b8cd9b56f0115e75"/>
                    <w:lock w:val="sdtLocked"/>
                    <w:richText/>
                  </w:sdtPr>
                  <w:sdtContent>
                    <w:p>
                      <w:pPr>
                        <w:tabs>
                          <w:tab w:val="left" w:pos="1134"/>
                        </w:tabs>
                        <w:spacing w:line="360" w:lineRule="auto"/>
                        <w:ind w:firstLine="720"/>
                        <w:jc w:val="both"/>
                        <w:rPr>
                          <w:szCs w:val="24"/>
                        </w:rPr>
                      </w:pPr>
                      <w:sdt>
                        <w:sdtPr>
                          <w:alias w:val="Numeris"/>
                          <w:tag w:val="nr_2053c4b886814377b8cd9b56f0115e75"/>
                          <w:lock w:val="sdtLocked"/>
                          <w:richText/>
                        </w:sdtPr>
                        <w:sdtContent>
                          <w:r>
                            <w:rPr>
                              <w:bCs/>
                              <w:szCs w:val="24"/>
                            </w:rPr>
                            <w:t>7</w:t>
                          </w:r>
                        </w:sdtContent>
                      </w:sdt>
                      <w:r>
                        <w:rPr>
                          <w:bCs/>
                          <w:szCs w:val="24"/>
                        </w:rPr>
                        <w:t>. Draudžiama šiame straipsnyje nustatytas informacijos slaptumo žymas suteikti šio įstatymo</w:t>
                      </w:r>
                      <w:r>
                        <w:rPr>
                          <w:szCs w:val="24"/>
                        </w:rPr>
                        <w:t xml:space="preserve"> nereglamentuojamai informacijai.</w:t>
                      </w:r>
                    </w:p>
                    <w:p>
                      <w:pPr>
                        <w:tabs>
                          <w:tab w:val="left" w:pos="1134"/>
                        </w:tabs>
                        <w:spacing w:line="360" w:lineRule="auto"/>
                        <w:ind w:firstLine="720"/>
                        <w:jc w:val="both"/>
                        <w:rPr>
                          <w:szCs w:val="24"/>
                        </w:rPr>
                      </w:pPr>
                    </w:p>
                  </w:sdtContent>
                </w:sdt>
              </w:sdtContent>
            </w:sdt>
            <w:sdt>
              <w:sdtPr>
                <w:alias w:val="6 str."/>
                <w:tag w:val="part_6c49fabc0c0e411ab0474e6ace228246"/>
                <w:lock w:val="sdtLocked"/>
                <w:richText/>
              </w:sdtPr>
              <w:sdtContent>
                <w:p>
                  <w:pPr>
                    <w:tabs>
                      <w:tab w:val="left" w:pos="1134"/>
                    </w:tabs>
                    <w:spacing w:line="360" w:lineRule="auto"/>
                    <w:ind w:firstLine="720"/>
                    <w:jc w:val="both"/>
                    <w:rPr>
                      <w:b/>
                      <w:szCs w:val="24"/>
                    </w:rPr>
                  </w:pPr>
                  <w:sdt>
                    <w:sdtPr>
                      <w:alias w:val="Numeris"/>
                      <w:tag w:val="nr_6c49fabc0c0e411ab0474e6ace228246"/>
                      <w:lock w:val="sdtLocked"/>
                      <w:richText/>
                    </w:sdtPr>
                    <w:sdtContent>
                      <w:r>
                        <w:rPr>
                          <w:b/>
                          <w:szCs w:val="24"/>
                        </w:rPr>
                        <w:t>6</w:t>
                      </w:r>
                    </w:sdtContent>
                  </w:sdt>
                  <w:r>
                    <w:rPr>
                      <w:b/>
                      <w:szCs w:val="24"/>
                    </w:rPr>
                    <w:t xml:space="preserve"> straipsnis. </w:t>
                  </w:r>
                  <w:sdt>
                    <w:sdtPr>
                      <w:alias w:val="Pavadinimas"/>
                      <w:tag w:val="title_6c49fabc0c0e411ab0474e6ace228246"/>
                      <w:lock w:val="sdtLocked"/>
                      <w:richText/>
                    </w:sdtPr>
                    <w:sdtContent>
                      <w:r>
                        <w:rPr>
                          <w:b/>
                          <w:szCs w:val="24"/>
                        </w:rPr>
                        <w:t>Informacijos įslaptinimas</w:t>
                      </w:r>
                    </w:sdtContent>
                  </w:sdt>
                </w:p>
                <w:sdt>
                  <w:sdtPr>
                    <w:alias w:val="6 str. 1 d."/>
                    <w:tag w:val="part_6b45498e425a45dba60244e769d3739d"/>
                    <w:lock w:val="sdtLocked"/>
                    <w:richText/>
                  </w:sdtPr>
                  <w:sdtContent>
                    <w:p>
                      <w:pPr>
                        <w:tabs>
                          <w:tab w:val="left" w:pos="1134"/>
                        </w:tabs>
                        <w:spacing w:line="360" w:lineRule="auto"/>
                        <w:ind w:firstLine="720"/>
                        <w:jc w:val="both"/>
                        <w:rPr>
                          <w:szCs w:val="24"/>
                        </w:rPr>
                      </w:pPr>
                      <w:sdt>
                        <w:sdtPr>
                          <w:alias w:val="Numeris"/>
                          <w:tag w:val="nr_6b45498e425a45dba60244e769d3739d"/>
                          <w:lock w:val="sdtLocked"/>
                          <w:richText/>
                        </w:sdtPr>
                        <w:sdtContent>
                          <w:r>
                            <w:rPr>
                              <w:szCs w:val="24"/>
                            </w:rPr>
                            <w:t>1</w:t>
                          </w:r>
                        </w:sdtContent>
                      </w:sdt>
                      <w:r>
                        <w:rPr>
                          <w:szCs w:val="24"/>
                        </w:rPr>
                        <w:t>. Informacijos įslaptinimo pagrindas – šio įstatymo 7 straipsnyje išdėstytas įslaptinamos informacijos kategorijų sąrašas, remiantis šiuo sąrašu paslapčių subjektų parengti ir patvirtinti detalūs įslaptinamos informacijos sąrašai ir konkrečios informacijos turinys.</w:t>
                      </w:r>
                    </w:p>
                  </w:sdtContent>
                </w:sdt>
                <w:sdt>
                  <w:sdtPr>
                    <w:alias w:val="6 str. 2 d."/>
                    <w:tag w:val="part_dcc255c0ebea4f3cb431ae07cb44e357"/>
                    <w:lock w:val="sdtLocked"/>
                    <w:richText/>
                  </w:sdtPr>
                  <w:sdtContent>
                    <w:p>
                      <w:pPr>
                        <w:tabs>
                          <w:tab w:val="left" w:pos="1134"/>
                        </w:tabs>
                        <w:spacing w:line="360" w:lineRule="auto"/>
                        <w:ind w:firstLine="720"/>
                        <w:jc w:val="both"/>
                        <w:rPr>
                          <w:szCs w:val="24"/>
                        </w:rPr>
                      </w:pPr>
                      <w:sdt>
                        <w:sdtPr>
                          <w:alias w:val="Numeris"/>
                          <w:tag w:val="nr_dcc255c0ebea4f3cb431ae07cb44e357"/>
                          <w:lock w:val="sdtLocked"/>
                          <w:richText/>
                        </w:sdtPr>
                        <w:sdtContent>
                          <w:r>
                            <w:rPr>
                              <w:szCs w:val="24"/>
                            </w:rPr>
                            <w:t>2</w:t>
                          </w:r>
                        </w:sdtContent>
                      </w:sdt>
                      <w:r>
                        <w:rPr>
                          <w:szCs w:val="24"/>
                        </w:rPr>
                        <w:t>. Informacijai slaptumo žymas suteikia, keičia ir jos įslaptinimo terminus nustato informaciją parengę paslapčių subjektai šio įstatymo nustatyta tvarka.</w:t>
                      </w:r>
                    </w:p>
                  </w:sdtContent>
                </w:sdt>
                <w:sdt>
                  <w:sdtPr>
                    <w:alias w:val="6 str. 3 d."/>
                    <w:tag w:val="part_0a07b8cfd9c5467aa49b9b35153b8c9e"/>
                    <w:lock w:val="sdtLocked"/>
                    <w:richText/>
                  </w:sdtPr>
                  <w:sdtContent>
                    <w:p>
                      <w:pPr>
                        <w:spacing w:line="360" w:lineRule="auto"/>
                        <w:ind w:firstLine="720"/>
                        <w:jc w:val="both"/>
                        <w:rPr>
                          <w:szCs w:val="24"/>
                        </w:rPr>
                      </w:pPr>
                      <w:sdt>
                        <w:sdtPr>
                          <w:alias w:val="Numeris"/>
                          <w:tag w:val="nr_0a07b8cfd9c5467aa49b9b35153b8c9e"/>
                          <w:lock w:val="sdtLocked"/>
                          <w:richText/>
                        </w:sdtPr>
                        <w:sdtContent>
                          <w:r>
                            <w:rPr>
                              <w:szCs w:val="24"/>
                            </w:rPr>
                            <w:t>3</w:t>
                          </w:r>
                        </w:sdtContent>
                      </w:sdt>
                      <w:r>
                        <w:rPr>
                          <w:szCs w:val="24"/>
                        </w:rPr>
                        <w:t>. Įslaptintos informacijos rengėju nelaikomas paslapčių subjektas, paslapčių subjektui pavaldi ar jo reguliavimo sričiai priskirta įstaiga, įmonė, akcinė bendrovė arba uždaroji akcinė bendrovė, kurios visus balsus visuotiniame akcininkų susirinkime suteikiančios akcijos priklauso valstybei, savivaldybei ar valstybės valdomai bendrovei, (toliau kartu – paslapčių subjektui pavaldi ar jo reguliavimo sričiai priskirta įstaiga, įmonė), disponuojantys bet kokiu būdu gauta, bet kokio pobūdžio ir kilmės kito paslapčių subjekto parengta, įslaptinta ir jiems perduota informacija ar savo veikloje ją naudojantys.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6 str. 4 d."/>
                    <w:tag w:val="part_6dea07905b4a442397376a567b5d3652"/>
                    <w:lock w:val="sdtLocked"/>
                    <w:richText/>
                  </w:sdtPr>
                  <w:sdtContent>
                    <w:p>
                      <w:pPr>
                        <w:tabs>
                          <w:tab w:val="left" w:pos="1134"/>
                        </w:tabs>
                        <w:spacing w:line="360" w:lineRule="auto"/>
                        <w:ind w:firstLine="720"/>
                        <w:jc w:val="both"/>
                        <w:rPr>
                          <w:szCs w:val="24"/>
                        </w:rPr>
                      </w:pPr>
                      <w:sdt>
                        <w:sdtPr>
                          <w:alias w:val="Numeris"/>
                          <w:tag w:val="nr_6dea07905b4a442397376a567b5d3652"/>
                          <w:lock w:val="sdtLocked"/>
                          <w:richText/>
                        </w:sdtPr>
                        <w:sdtContent>
                          <w:r>
                            <w:rPr>
                              <w:szCs w:val="24"/>
                            </w:rPr>
                            <w:t>4</w:t>
                          </w:r>
                        </w:sdtContent>
                      </w:sdt>
                      <w:r>
                        <w:rPr>
                          <w:szCs w:val="24"/>
                        </w:rPr>
                        <w:t>. Už informacijos slaptumo žymų suteikimo, keitimo ar įslaptinimo terminų nustatymo pagrįstumą atsako paslapčių subjekto vadovas ar jo įgaliotas asmuo, paslapčių subjektui pavaldžios ar jo reguliavimo sričiai priskirtos įstaigos, įmonės, parengusios ir nustatyta tvarka įslaptinusios informaciją, vadovas.</w:t>
                      </w:r>
                    </w:p>
                    <w:p>
                      <w:pPr>
                        <w:spacing w:line="360" w:lineRule="auto"/>
                        <w:ind w:firstLine="720"/>
                        <w:jc w:val="both"/>
                        <w:rPr>
                          <w:szCs w:val="24"/>
                        </w:rPr>
                      </w:pPr>
                    </w:p>
                  </w:sdtContent>
                </w:sdt>
              </w:sdtContent>
            </w:sdt>
            <w:sdt>
              <w:sdtPr>
                <w:alias w:val="7 str."/>
                <w:tag w:val="part_45da731573b042a18e21b37b744154ff"/>
                <w:lock w:val="sdtLocked"/>
                <w:richText/>
              </w:sdtPr>
              <w:sdtContent>
                <w:p>
                  <w:pPr>
                    <w:tabs>
                      <w:tab w:val="left" w:pos="1134"/>
                    </w:tabs>
                    <w:spacing w:line="360" w:lineRule="auto"/>
                    <w:ind w:firstLine="720"/>
                    <w:jc w:val="both"/>
                    <w:rPr>
                      <w:szCs w:val="24"/>
                      <w:lang w:eastAsia="lt-LT"/>
                    </w:rPr>
                  </w:pPr>
                  <w:sdt>
                    <w:sdtPr>
                      <w:alias w:val="Numeris"/>
                      <w:tag w:val="nr_45da731573b042a18e21b37b744154ff"/>
                      <w:lock w:val="sdtLocked"/>
                      <w:richText/>
                    </w:sdtPr>
                    <w:sdtContent>
                      <w:r>
                        <w:rPr>
                          <w:b/>
                          <w:szCs w:val="24"/>
                          <w:lang w:eastAsia="lt-LT"/>
                        </w:rPr>
                        <w:t>7</w:t>
                      </w:r>
                    </w:sdtContent>
                  </w:sdt>
                  <w:r>
                    <w:rPr>
                      <w:b/>
                      <w:szCs w:val="24"/>
                      <w:lang w:eastAsia="lt-LT"/>
                    </w:rPr>
                    <w:t xml:space="preserve"> straipsnis. </w:t>
                  </w:r>
                  <w:sdt>
                    <w:sdtPr>
                      <w:alias w:val="Pavadinimas"/>
                      <w:tag w:val="title_45da731573b042a18e21b37b744154ff"/>
                      <w:lock w:val="sdtLocked"/>
                      <w:richText/>
                    </w:sdtPr>
                    <w:sdtContent>
                      <w:r>
                        <w:rPr>
                          <w:b/>
                          <w:szCs w:val="24"/>
                          <w:lang w:eastAsia="lt-LT"/>
                        </w:rPr>
                        <w:t>Įslaptinamos informacijos kategorijų sąrašas</w:t>
                      </w:r>
                    </w:sdtContent>
                  </w:sdt>
                </w:p>
                <w:sdt>
                  <w:sdtPr>
                    <w:alias w:val="7 str. 1 d."/>
                    <w:tag w:val="part_c790bb1a104d42739f7e00ab1ac6083a"/>
                    <w:lock w:val="sdtLocked"/>
                    <w:richText/>
                  </w:sdtPr>
                  <w:sdtContent>
                    <w:p>
                      <w:pPr>
                        <w:tabs>
                          <w:tab w:val="left" w:pos="1134"/>
                        </w:tabs>
                        <w:spacing w:line="360" w:lineRule="auto"/>
                        <w:ind w:firstLine="720"/>
                        <w:jc w:val="both"/>
                        <w:rPr>
                          <w:szCs w:val="24"/>
                          <w:lang w:eastAsia="lt-LT"/>
                        </w:rPr>
                      </w:pPr>
                      <w:sdt>
                        <w:sdtPr>
                          <w:alias w:val="Numeris"/>
                          <w:tag w:val="nr_c790bb1a104d42739f7e00ab1ac6083a"/>
                          <w:lock w:val="sdtLocked"/>
                          <w:richText/>
                        </w:sdtPr>
                        <w:sdtContent>
                          <w:r>
                            <w:rPr>
                              <w:szCs w:val="24"/>
                              <w:lang w:eastAsia="lt-LT"/>
                            </w:rPr>
                            <w:t>1</w:t>
                          </w:r>
                        </w:sdtContent>
                      </w:sdt>
                      <w:r>
                        <w:rPr>
                          <w:szCs w:val="24"/>
                          <w:lang w:eastAsia="lt-LT"/>
                        </w:rPr>
                        <w:t>. Valstybės paslaptį gali sudaryti:</w:t>
                      </w:r>
                    </w:p>
                    <w:sdt>
                      <w:sdtPr>
                        <w:alias w:val="7 str. 1 d. 1 p."/>
                        <w:tag w:val="part_bbb24b573bc4408596de20a2ff612928"/>
                        <w:lock w:val="sdtLocked"/>
                        <w:richText/>
                      </w:sdtPr>
                      <w:sdtContent>
                        <w:p>
                          <w:pPr>
                            <w:tabs>
                              <w:tab w:val="left" w:pos="1134"/>
                            </w:tabs>
                            <w:spacing w:line="360" w:lineRule="auto"/>
                            <w:ind w:firstLine="720"/>
                            <w:jc w:val="both"/>
                            <w:rPr>
                              <w:szCs w:val="24"/>
                              <w:lang w:eastAsia="lt-LT"/>
                            </w:rPr>
                          </w:pPr>
                          <w:sdt>
                            <w:sdtPr>
                              <w:alias w:val="Numeris"/>
                              <w:tag w:val="nr_bbb24b573bc4408596de20a2ff612928"/>
                              <w:lock w:val="sdtLocked"/>
                              <w:richText/>
                            </w:sdtPr>
                            <w:sdtContent>
                              <w:r>
                                <w:rPr>
                                  <w:szCs w:val="24"/>
                                  <w:lang w:eastAsia="lt-LT"/>
                                </w:rPr>
                                <w:t>1</w:t>
                              </w:r>
                            </w:sdtContent>
                          </w:sdt>
                          <w:r>
                            <w:rPr>
                              <w:szCs w:val="24"/>
                              <w:lang w:eastAsia="lt-LT"/>
                            </w:rPr>
                            <w:t>) detalūs duomenys apie valstybės gynybos rezervą ir detalūs duomenys apie mobilizacinį materialinių išteklių rezervą;</w:t>
                          </w:r>
                        </w:p>
                      </w:sdtContent>
                    </w:sdt>
                    <w:sdt>
                      <w:sdtPr>
                        <w:alias w:val="7 str. 1 d. 2 p."/>
                        <w:tag w:val="part_2bc9352a6b4c4da89cb9f4f50cbb55fe"/>
                        <w:lock w:val="sdtLocked"/>
                        <w:richText/>
                      </w:sdtPr>
                      <w:sdtContent>
                        <w:p>
                          <w:pPr>
                            <w:tabs>
                              <w:tab w:val="left" w:pos="1134"/>
                            </w:tabs>
                            <w:spacing w:line="360" w:lineRule="auto"/>
                            <w:ind w:firstLine="720"/>
                            <w:jc w:val="both"/>
                            <w:rPr>
                              <w:szCs w:val="24"/>
                              <w:lang w:eastAsia="lt-LT"/>
                            </w:rPr>
                          </w:pPr>
                          <w:sdt>
                            <w:sdtPr>
                              <w:alias w:val="Numeris"/>
                              <w:tag w:val="nr_2bc9352a6b4c4da89cb9f4f50cbb55fe"/>
                              <w:lock w:val="sdtLocked"/>
                              <w:richText/>
                            </w:sdtPr>
                            <w:sdtContent>
                              <w:r>
                                <w:rPr>
                                  <w:szCs w:val="24"/>
                                  <w:lang w:eastAsia="lt-LT"/>
                                </w:rPr>
                                <w:t>2</w:t>
                              </w:r>
                            </w:sdtContent>
                          </w:sdt>
                          <w:r>
                            <w:rPr>
                              <w:szCs w:val="24"/>
                              <w:lang w:eastAsia="lt-LT"/>
                            </w:rPr>
                            <w:t>) detalūs duomenys, atskleidžiantys valstybės mobilizacines galimybes, valstybės pasirengimo gynybai pajėgumus ir galimybes;</w:t>
                          </w:r>
                        </w:p>
                      </w:sdtContent>
                    </w:sdt>
                    <w:sdt>
                      <w:sdtPr>
                        <w:alias w:val="7 str. 1 d. 3 p."/>
                        <w:tag w:val="part_615a7afe97ce47ac98367833f61bccbc"/>
                        <w:lock w:val="sdtLocked"/>
                        <w:richText/>
                      </w:sdtPr>
                      <w:sdtContent>
                        <w:p>
                          <w:pPr>
                            <w:tabs>
                              <w:tab w:val="left" w:pos="1134"/>
                            </w:tabs>
                            <w:spacing w:line="360" w:lineRule="auto"/>
                            <w:ind w:firstLine="720"/>
                            <w:jc w:val="both"/>
                            <w:rPr>
                              <w:szCs w:val="24"/>
                              <w:lang w:eastAsia="lt-LT"/>
                            </w:rPr>
                          </w:pPr>
                          <w:sdt>
                            <w:sdtPr>
                              <w:alias w:val="Numeris"/>
                              <w:tag w:val="nr_615a7afe97ce47ac98367833f61bccbc"/>
                              <w:lock w:val="sdtLocked"/>
                              <w:richText/>
                            </w:sdtPr>
                            <w:sdtContent>
                              <w:r>
                                <w:rPr>
                                  <w:szCs w:val="24"/>
                                  <w:lang w:eastAsia="lt-LT"/>
                                </w:rPr>
                                <w:t>3</w:t>
                              </w:r>
                            </w:sdtContent>
                          </w:sdt>
                          <w:r>
                            <w:rPr>
                              <w:szCs w:val="24"/>
                              <w:lang w:eastAsia="lt-LT"/>
                            </w:rPr>
                            <w:t>) detalūs duomenys apie technologinės apsaugos priemonių, naudojamų saugiesiems dokumentams, saugiesiems dokumentų blankams, banknotams, monetoms nuo suklastojimo apsaugoti, kūrimą, naudojimą, gamybos technologijas, techninius duomenis;</w:t>
                          </w:r>
                        </w:p>
                      </w:sdtContent>
                    </w:sdt>
                    <w:sdt>
                      <w:sdtPr>
                        <w:alias w:val="7 str. 1 d. 4 p."/>
                        <w:tag w:val="part_4320d40b981e4bfb925155b430507b30"/>
                        <w:lock w:val="sdtLocked"/>
                        <w:richText/>
                      </w:sdtPr>
                      <w:sdtContent>
                        <w:p>
                          <w:pPr>
                            <w:tabs>
                              <w:tab w:val="left" w:pos="1134"/>
                            </w:tabs>
                            <w:spacing w:line="360" w:lineRule="auto"/>
                            <w:ind w:firstLine="720"/>
                            <w:jc w:val="both"/>
                            <w:rPr>
                              <w:szCs w:val="24"/>
                              <w:lang w:eastAsia="lt-LT"/>
                            </w:rPr>
                          </w:pPr>
                          <w:sdt>
                            <w:sdtPr>
                              <w:alias w:val="Numeris"/>
                              <w:tag w:val="nr_4320d40b981e4bfb925155b430507b30"/>
                              <w:lock w:val="sdtLocked"/>
                              <w:richText/>
                            </w:sdtPr>
                            <w:sdtContent>
                              <w:r>
                                <w:rPr>
                                  <w:szCs w:val="24"/>
                                  <w:lang w:eastAsia="lt-LT"/>
                                </w:rPr>
                                <w:t>4</w:t>
                              </w:r>
                            </w:sdtContent>
                          </w:sdt>
                          <w:r>
                            <w:rPr>
                              <w:szCs w:val="24"/>
                              <w:lang w:eastAsia="lt-LT"/>
                            </w:rPr>
                            <w:t>) detali informacija apie technologinių procesų panaudojimą tobulinant ginkluotę, karinę techniką, kriminalinės žvalgybos subjektų ir žvalgybos institucijų veikloje naudojamas technines priemones;</w:t>
                          </w:r>
                        </w:p>
                      </w:sdtContent>
                    </w:sdt>
                    <w:sdt>
                      <w:sdtPr>
                        <w:alias w:val="7 str. 1 d. 5 p."/>
                        <w:tag w:val="part_75c960dcfaa843b5a2b3ef8848cfc267"/>
                        <w:lock w:val="sdtLocked"/>
                        <w:richText/>
                      </w:sdtPr>
                      <w:sdtContent>
                        <w:p>
                          <w:pPr>
                            <w:tabs>
                              <w:tab w:val="left" w:pos="1134"/>
                            </w:tabs>
                            <w:spacing w:line="360" w:lineRule="auto"/>
                            <w:ind w:firstLine="720"/>
                            <w:jc w:val="both"/>
                            <w:rPr>
                              <w:szCs w:val="24"/>
                              <w:lang w:eastAsia="lt-LT"/>
                            </w:rPr>
                          </w:pPr>
                          <w:sdt>
                            <w:sdtPr>
                              <w:alias w:val="Numeris"/>
                              <w:tag w:val="nr_75c960dcfaa843b5a2b3ef8848cfc267"/>
                              <w:lock w:val="sdtLocked"/>
                              <w:richText/>
                            </w:sdtPr>
                            <w:sdtContent>
                              <w:r>
                                <w:rPr>
                                  <w:szCs w:val="24"/>
                                  <w:lang w:eastAsia="lt-LT"/>
                                </w:rPr>
                                <w:t>5</w:t>
                              </w:r>
                            </w:sdtContent>
                          </w:sdt>
                          <w:r>
                            <w:rPr>
                              <w:szCs w:val="24"/>
                              <w:lang w:eastAsia="lt-LT"/>
                            </w:rPr>
                            <w:t>) detali informacija apie derybas su užsienio valstybėmis, Europos Sąjunga ar tarptautinėmis organizacijomis; su užsienio valstybėmis, Europos Sąjunga ar tarptautinėmis organizacijomis susijusi informacija, kurios praradimas arba neteisėtas atskleidimas gali pakenkti valstybių tarpusavio santykiams, valstybės interesams arba sutarčių sudarymui;</w:t>
                          </w:r>
                        </w:p>
                      </w:sdtContent>
                    </w:sdt>
                    <w:sdt>
                      <w:sdtPr>
                        <w:alias w:val="7 str. 1 d. 6 p."/>
                        <w:tag w:val="part_7640bc17228f47a290ed0d17f3c77445"/>
                        <w:lock w:val="sdtLocked"/>
                        <w:richText/>
                      </w:sdtPr>
                      <w:sdtContent>
                        <w:p>
                          <w:pPr>
                            <w:tabs>
                              <w:tab w:val="left" w:pos="1134"/>
                            </w:tabs>
                            <w:spacing w:line="360" w:lineRule="auto"/>
                            <w:ind w:firstLine="720"/>
                            <w:jc w:val="both"/>
                            <w:rPr>
                              <w:szCs w:val="24"/>
                              <w:lang w:eastAsia="lt-LT"/>
                            </w:rPr>
                          </w:pPr>
                          <w:sdt>
                            <w:sdtPr>
                              <w:alias w:val="Numeris"/>
                              <w:tag w:val="nr_7640bc17228f47a290ed0d17f3c77445"/>
                              <w:lock w:val="sdtLocked"/>
                              <w:richText/>
                            </w:sdtPr>
                            <w:sdtContent>
                              <w:r>
                                <w:rPr>
                                  <w:szCs w:val="24"/>
                                  <w:lang w:eastAsia="lt-LT"/>
                                </w:rPr>
                                <w:t>6</w:t>
                              </w:r>
                            </w:sdtContent>
                          </w:sdt>
                          <w:r>
                            <w:rPr>
                              <w:szCs w:val="24"/>
                              <w:lang w:eastAsia="lt-LT"/>
                            </w:rPr>
                            <w:t>) detali informacija apie bendradarbiavimo su užsienio valstybių, Europos Sąjungos ar tarptautinių organizacijų saugumo, žvalgybos, kriminalinės žvalgybos tarnybomis eigą, objektus, turinį, rezultatus;</w:t>
                          </w:r>
                        </w:p>
                      </w:sdtContent>
                    </w:sdt>
                    <w:sdt>
                      <w:sdtPr>
                        <w:alias w:val="7 str. 1 d. 7 p."/>
                        <w:tag w:val="part_e5f99e1debef45889553953a490d1d69"/>
                        <w:lock w:val="sdtLocked"/>
                        <w:richText/>
                      </w:sdtPr>
                      <w:sdtContent>
                        <w:p>
                          <w:pPr>
                            <w:tabs>
                              <w:tab w:val="left" w:pos="1134"/>
                            </w:tabs>
                            <w:spacing w:line="360" w:lineRule="auto"/>
                            <w:ind w:firstLine="720"/>
                            <w:jc w:val="both"/>
                            <w:rPr>
                              <w:szCs w:val="24"/>
                              <w:lang w:eastAsia="lt-LT"/>
                            </w:rPr>
                          </w:pPr>
                          <w:sdt>
                            <w:sdtPr>
                              <w:alias w:val="Numeris"/>
                              <w:tag w:val="nr_e5f99e1debef45889553953a490d1d69"/>
                              <w:lock w:val="sdtLocked"/>
                              <w:richText/>
                            </w:sdtPr>
                            <w:sdtContent>
                              <w:r>
                                <w:rPr>
                                  <w:szCs w:val="24"/>
                                  <w:lang w:eastAsia="lt-LT"/>
                                </w:rPr>
                                <w:t>7</w:t>
                              </w:r>
                            </w:sdtContent>
                          </w:sdt>
                          <w:r>
                            <w:rPr>
                              <w:szCs w:val="24"/>
                              <w:lang w:eastAsia="lt-LT"/>
                            </w:rPr>
                            <w:t>) analitinė informacija, susijusi su grėsmių branduolinės energetikos objektams ir branduolinėms medžiagoms įvertinimu, ir detalūs duomenys apie branduolinės energetikos objekto, branduolinės energetikos objekto aikštelės ir branduolinių medžiagų fizinę saugą;</w:t>
                          </w:r>
                        </w:p>
                      </w:sdtContent>
                    </w:sdt>
                    <w:sdt>
                      <w:sdtPr>
                        <w:alias w:val="7 str. 1 d. 8 p."/>
                        <w:tag w:val="part_00f43c96da28417999801eb197c0c445"/>
                        <w:lock w:val="sdtLocked"/>
                        <w:richText/>
                      </w:sdtPr>
                      <w:sdtContent>
                        <w:p>
                          <w:pPr>
                            <w:tabs>
                              <w:tab w:val="left" w:pos="1134"/>
                            </w:tabs>
                            <w:spacing w:line="360" w:lineRule="auto"/>
                            <w:ind w:firstLine="720"/>
                            <w:jc w:val="both"/>
                            <w:rPr>
                              <w:szCs w:val="24"/>
                              <w:lang w:eastAsia="lt-LT"/>
                            </w:rPr>
                          </w:pPr>
                          <w:sdt>
                            <w:sdtPr>
                              <w:alias w:val="Numeris"/>
                              <w:tag w:val="nr_00f43c96da28417999801eb197c0c445"/>
                              <w:lock w:val="sdtLocked"/>
                              <w:richText/>
                            </w:sdtPr>
                            <w:sdtContent>
                              <w:r>
                                <w:rPr>
                                  <w:szCs w:val="24"/>
                                  <w:lang w:eastAsia="lt-LT"/>
                                </w:rPr>
                                <w:t>8</w:t>
                              </w:r>
                            </w:sdtContent>
                          </w:sdt>
                          <w:r>
                            <w:rPr>
                              <w:szCs w:val="24"/>
                              <w:lang w:eastAsia="lt-LT"/>
                            </w:rPr>
                            <w:t>) detalūs duomenys apie įslaptintai informacijai perduoti skirtų tinklų kabelines magistrales, įrenginių įjungimo, elektros tiekimo ir nekriptografines apsaugos sistemas bei jų detalias schemas;</w:t>
                          </w:r>
                        </w:p>
                      </w:sdtContent>
                    </w:sdt>
                    <w:sdt>
                      <w:sdtPr>
                        <w:alias w:val="7 str. 1 d. 9 p."/>
                        <w:tag w:val="part_ae88beb9baad4193b9c075c2cca0ee95"/>
                        <w:lock w:val="sdtLocked"/>
                        <w:richText/>
                      </w:sdtPr>
                      <w:sdtContent>
                        <w:p>
                          <w:pPr>
                            <w:tabs>
                              <w:tab w:val="left" w:pos="1134"/>
                            </w:tabs>
                            <w:spacing w:line="360" w:lineRule="auto"/>
                            <w:ind w:firstLine="720"/>
                            <w:jc w:val="both"/>
                            <w:rPr>
                              <w:szCs w:val="24"/>
                              <w:lang w:eastAsia="lt-LT"/>
                            </w:rPr>
                          </w:pPr>
                          <w:sdt>
                            <w:sdtPr>
                              <w:alias w:val="Numeris"/>
                              <w:tag w:val="nr_ae88beb9baad4193b9c075c2cca0ee95"/>
                              <w:lock w:val="sdtLocked"/>
                              <w:richText/>
                            </w:sdtPr>
                            <w:sdtContent>
                              <w:r>
                                <w:rPr>
                                  <w:szCs w:val="24"/>
                                  <w:lang w:eastAsia="lt-LT"/>
                                </w:rPr>
                                <w:t>9</w:t>
                              </w:r>
                            </w:sdtContent>
                          </w:sdt>
                          <w:r>
                            <w:rPr>
                              <w:szCs w:val="24"/>
                              <w:lang w:eastAsia="lt-LT"/>
                            </w:rPr>
                            <w:t xml:space="preserve">) duomenys apie kriptografinius metodus ir produktus, skirtus įslaptintai informacijai šifruoti ar jai apsaugoti, ir su tuo susijusius dokumentus, šifravimo darbų organizavimą ir atlikimą; </w:t>
                          </w:r>
                        </w:p>
                      </w:sdtContent>
                    </w:sdt>
                    <w:sdt>
                      <w:sdtPr>
                        <w:alias w:val="7 str. 1 d. 10 p."/>
                        <w:tag w:val="part_97c48979694845c490d78bf1ae34dc02"/>
                        <w:lock w:val="sdtLocked"/>
                        <w:richText/>
                      </w:sdtPr>
                      <w:sdtContent>
                        <w:p>
                          <w:pPr>
                            <w:tabs>
                              <w:tab w:val="left" w:pos="1134"/>
                            </w:tabs>
                            <w:spacing w:line="360" w:lineRule="auto"/>
                            <w:ind w:firstLine="720"/>
                            <w:jc w:val="both"/>
                            <w:rPr>
                              <w:szCs w:val="24"/>
                              <w:lang w:eastAsia="lt-LT"/>
                            </w:rPr>
                          </w:pPr>
                          <w:sdt>
                            <w:sdtPr>
                              <w:alias w:val="Numeris"/>
                              <w:tag w:val="nr_97c48979694845c490d78bf1ae34dc02"/>
                              <w:lock w:val="sdtLocked"/>
                              <w:richText/>
                            </w:sdtPr>
                            <w:sdtContent>
                              <w:r>
                                <w:rPr>
                                  <w:szCs w:val="24"/>
                                  <w:lang w:eastAsia="lt-LT"/>
                                </w:rPr>
                                <w:t>10</w:t>
                              </w:r>
                            </w:sdtContent>
                          </w:sdt>
                          <w:r>
                            <w:rPr>
                              <w:szCs w:val="24"/>
                              <w:lang w:eastAsia="lt-LT"/>
                            </w:rPr>
                            <w:t>) detalūs duomenys apie ĮIRIS įrangą, jos veikimą, pažeidžiamumą, taikomas apsaugos priemones;</w:t>
                          </w:r>
                        </w:p>
                      </w:sdtContent>
                    </w:sdt>
                    <w:sdt>
                      <w:sdtPr>
                        <w:alias w:val="7 str. 1 d. 11 p."/>
                        <w:tag w:val="part_3f30aed977e54f9bb1039635216b5867"/>
                        <w:lock w:val="sdtLocked"/>
                        <w:richText/>
                      </w:sdtPr>
                      <w:sdtContent>
                        <w:p>
                          <w:pPr>
                            <w:tabs>
                              <w:tab w:val="left" w:pos="1134"/>
                            </w:tabs>
                            <w:spacing w:line="360" w:lineRule="auto"/>
                            <w:ind w:firstLine="720"/>
                            <w:jc w:val="both"/>
                            <w:rPr>
                              <w:szCs w:val="24"/>
                              <w:lang w:eastAsia="lt-LT"/>
                            </w:rPr>
                          </w:pPr>
                          <w:sdt>
                            <w:sdtPr>
                              <w:alias w:val="Numeris"/>
                              <w:tag w:val="nr_3f30aed977e54f9bb1039635216b5867"/>
                              <w:lock w:val="sdtLocked"/>
                              <w:richText/>
                            </w:sdtPr>
                            <w:sdtContent>
                              <w:r>
                                <w:rPr>
                                  <w:szCs w:val="24"/>
                                  <w:lang w:eastAsia="lt-LT"/>
                                </w:rPr>
                                <w:t>11</w:t>
                              </w:r>
                            </w:sdtContent>
                          </w:sdt>
                          <w:r>
                            <w:rPr>
                              <w:szCs w:val="24"/>
                              <w:lang w:eastAsia="lt-LT"/>
                            </w:rPr>
                            <w:t>) detalūs duomenys apie radijo dažnių, šaukinių naudojimą karo ar nepaprastosios padėties atveju, taip pat telekomunikacijų tinklų sandarą, ryšio schemas ir jungiamųjų linijų, telekomunikacijų tinklų eksploatavimą valstybės saugumo ir gynybos tikslams;</w:t>
                          </w:r>
                        </w:p>
                      </w:sdtContent>
                    </w:sdt>
                    <w:sdt>
                      <w:sdtPr>
                        <w:alias w:val="7 str. 1 d. 12 p."/>
                        <w:tag w:val="part_627d56ab80af4782ae812af111b19696"/>
                        <w:lock w:val="sdtLocked"/>
                        <w:richText/>
                      </w:sdtPr>
                      <w:sdtContent>
                        <w:p>
                          <w:pPr>
                            <w:tabs>
                              <w:tab w:val="left" w:pos="1134"/>
                            </w:tabs>
                            <w:spacing w:line="360" w:lineRule="auto"/>
                            <w:ind w:firstLine="720"/>
                            <w:jc w:val="both"/>
                            <w:rPr>
                              <w:szCs w:val="24"/>
                              <w:lang w:eastAsia="lt-LT"/>
                            </w:rPr>
                          </w:pPr>
                          <w:sdt>
                            <w:sdtPr>
                              <w:alias w:val="Numeris"/>
                              <w:tag w:val="nr_627d56ab80af4782ae812af111b19696"/>
                              <w:lock w:val="sdtLocked"/>
                              <w:richText/>
                            </w:sdtPr>
                            <w:sdtContent>
                              <w:r>
                                <w:rPr>
                                  <w:szCs w:val="24"/>
                                  <w:lang w:eastAsia="lt-LT"/>
                                </w:rPr>
                                <w:t>12</w:t>
                              </w:r>
                            </w:sdtContent>
                          </w:sdt>
                          <w:r>
                            <w:rPr>
                              <w:szCs w:val="24"/>
                              <w:lang w:eastAsia="lt-LT"/>
                            </w:rPr>
                            <w:t>) valstybės gynybos, kariuomenės ir kitų ginkluotųjų pajėgų valdymo ir vadovavimo planai;</w:t>
                          </w:r>
                        </w:p>
                      </w:sdtContent>
                    </w:sdt>
                    <w:sdt>
                      <w:sdtPr>
                        <w:alias w:val="7 str. 1 d. 13 p."/>
                        <w:tag w:val="part_d5a061c3e7f04246aee1f408addb0550"/>
                        <w:lock w:val="sdtLocked"/>
                        <w:richText/>
                      </w:sdtPr>
                      <w:sdtContent>
                        <w:p>
                          <w:pPr>
                            <w:widowControl w:val="0"/>
                            <w:spacing w:line="360" w:lineRule="auto"/>
                            <w:ind w:firstLine="720"/>
                            <w:jc w:val="both"/>
                            <w:rPr>
                              <w:szCs w:val="24"/>
                              <w:lang w:eastAsia="lt-LT"/>
                            </w:rPr>
                          </w:pPr>
                          <w:sdt>
                            <w:sdtPr>
                              <w:alias w:val="Numeris"/>
                              <w:tag w:val="nr_d5a061c3e7f04246aee1f408addb0550"/>
                              <w:lock w:val="sdtLocked"/>
                              <w:richText/>
                            </w:sdtPr>
                            <w:sdtContent>
                              <w:r>
                                <w:rPr>
                                  <w:szCs w:val="24"/>
                                  <w:lang w:eastAsia="lt-LT"/>
                                </w:rPr>
                                <w:t>13</w:t>
                              </w:r>
                            </w:sdtContent>
                          </w:sdt>
                          <w:r>
                            <w:rPr>
                              <w:szCs w:val="24"/>
                              <w:lang w:eastAsia="lt-LT"/>
                            </w:rPr>
                            <w:t>) detalūs duomenys apie valstybės gynybai naudojamą oro erdvės ar jūros stebėjimo ir kontrolės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7 str. 1 d. 14 p."/>
                        <w:tag w:val="part_99b3fad7d693412fb19e80314eb022d4"/>
                        <w:lock w:val="sdtLocked"/>
                        <w:richText/>
                      </w:sdtPr>
                      <w:sdtContent>
                        <w:p>
                          <w:pPr>
                            <w:tabs>
                              <w:tab w:val="left" w:pos="1134"/>
                            </w:tabs>
                            <w:spacing w:line="360" w:lineRule="auto"/>
                            <w:ind w:firstLine="720"/>
                            <w:jc w:val="both"/>
                            <w:rPr>
                              <w:szCs w:val="24"/>
                              <w:lang w:eastAsia="lt-LT"/>
                            </w:rPr>
                          </w:pPr>
                          <w:sdt>
                            <w:sdtPr>
                              <w:alias w:val="Numeris"/>
                              <w:tag w:val="nr_99b3fad7d693412fb19e80314eb022d4"/>
                              <w:lock w:val="sdtLocked"/>
                              <w:richText/>
                            </w:sdtPr>
                            <w:sdtContent>
                              <w:r>
                                <w:rPr>
                                  <w:szCs w:val="24"/>
                                  <w:lang w:eastAsia="lt-LT"/>
                                </w:rPr>
                                <w:t>14</w:t>
                              </w:r>
                            </w:sdtContent>
                          </w:sdt>
                          <w:r>
                            <w:rPr>
                              <w:szCs w:val="24"/>
                              <w:lang w:eastAsia="lt-LT"/>
                            </w:rPr>
                            <w:t>) mobilizaciniai kariuomenės ir jos rūšių, kitų ginkluotųjų pajėgų išdėstymo planai, mobilizacinio pranešimo ir mobilizacinio išdėstymo valdymo schema, taip pat informacija apie kovinės parengties kategorijos priskyrimą kariniam vienetui;</w:t>
                          </w:r>
                        </w:p>
                      </w:sdtContent>
                    </w:sdt>
                    <w:sdt>
                      <w:sdtPr>
                        <w:alias w:val="7 str. 1 d. 15 p."/>
                        <w:tag w:val="part_be316b50b81e4ada88fb302bcc78cf86"/>
                        <w:lock w:val="sdtLocked"/>
                        <w:richText/>
                      </w:sdtPr>
                      <w:sdtContent>
                        <w:p>
                          <w:pPr>
                            <w:tabs>
                              <w:tab w:val="left" w:pos="1134"/>
                            </w:tabs>
                            <w:spacing w:line="360" w:lineRule="auto"/>
                            <w:ind w:firstLine="720"/>
                            <w:jc w:val="both"/>
                            <w:rPr>
                              <w:szCs w:val="24"/>
                              <w:lang w:eastAsia="lt-LT"/>
                            </w:rPr>
                          </w:pPr>
                          <w:sdt>
                            <w:sdtPr>
                              <w:alias w:val="Numeris"/>
                              <w:tag w:val="nr_be316b50b81e4ada88fb302bcc78cf86"/>
                              <w:lock w:val="sdtLocked"/>
                              <w:richText/>
                            </w:sdtPr>
                            <w:sdtContent>
                              <w:r>
                                <w:rPr>
                                  <w:szCs w:val="24"/>
                                  <w:lang w:eastAsia="lt-LT"/>
                                </w:rPr>
                                <w:t>15</w:t>
                              </w:r>
                            </w:sdtContent>
                          </w:sdt>
                          <w:r>
                            <w:rPr>
                              <w:szCs w:val="24"/>
                              <w:lang w:eastAsia="lt-LT"/>
                            </w:rPr>
                            <w:t>) detalūs Ginklų registro duomenys, kai ginklo savininkas, valdytojas ar naudotojas yra krašto apsaugos sistemos institucija, vidaus reikalų sistemos institucija ar kriminalinės žvalgybos subjektas arba žvalgybos institucija;</w:t>
                          </w:r>
                        </w:p>
                      </w:sdtContent>
                    </w:sdt>
                    <w:sdt>
                      <w:sdtPr>
                        <w:alias w:val="7 str. 1 d. 16 p."/>
                        <w:tag w:val="part_3b06020f771b41c3947975af0ff1cb82"/>
                        <w:lock w:val="sdtLocked"/>
                        <w:richText/>
                      </w:sdtPr>
                      <w:sdtContent>
                        <w:p>
                          <w:pPr>
                            <w:tabs>
                              <w:tab w:val="left" w:pos="1134"/>
                            </w:tabs>
                            <w:spacing w:line="360" w:lineRule="auto"/>
                            <w:ind w:firstLine="720"/>
                            <w:jc w:val="both"/>
                            <w:rPr>
                              <w:szCs w:val="24"/>
                              <w:lang w:eastAsia="lt-LT"/>
                            </w:rPr>
                          </w:pPr>
                          <w:sdt>
                            <w:sdtPr>
                              <w:alias w:val="Numeris"/>
                              <w:tag w:val="nr_3b06020f771b41c3947975af0ff1cb82"/>
                              <w:lock w:val="sdtLocked"/>
                              <w:richText/>
                            </w:sdtPr>
                            <w:sdtContent>
                              <w:r>
                                <w:rPr>
                                  <w:szCs w:val="24"/>
                                  <w:lang w:eastAsia="lt-LT"/>
                                </w:rPr>
                                <w:t>16</w:t>
                              </w:r>
                            </w:sdtContent>
                          </w:sdt>
                          <w:r>
                            <w:rPr>
                              <w:szCs w:val="24"/>
                              <w:lang w:eastAsia="lt-LT"/>
                            </w:rPr>
                            <w:t>) informacija, galinti atskleisti kriminalinės žvalgybos slaptųjų dalyvių, įslaptintų žvalgybos pareigūnų ir žvalgybos slaptųjų bendradarbių asmens tapatybę;</w:t>
                          </w:r>
                        </w:p>
                      </w:sdtContent>
                    </w:sdt>
                    <w:sdt>
                      <w:sdtPr>
                        <w:alias w:val="7 str. 1 d. 17 p."/>
                        <w:tag w:val="part_602dc3d12920428bb6fa1078f6afcbfb"/>
                        <w:lock w:val="sdtLocked"/>
                        <w:richText/>
                      </w:sdtPr>
                      <w:sdtContent>
                        <w:p>
                          <w:pPr>
                            <w:tabs>
                              <w:tab w:val="left" w:pos="1134"/>
                            </w:tabs>
                            <w:spacing w:line="360" w:lineRule="auto"/>
                            <w:ind w:firstLine="720"/>
                            <w:jc w:val="both"/>
                            <w:rPr>
                              <w:szCs w:val="24"/>
                              <w:lang w:eastAsia="lt-LT"/>
                            </w:rPr>
                          </w:pPr>
                          <w:sdt>
                            <w:sdtPr>
                              <w:alias w:val="Numeris"/>
                              <w:tag w:val="nr_602dc3d12920428bb6fa1078f6afcbfb"/>
                              <w:lock w:val="sdtLocked"/>
                              <w:richText/>
                            </w:sdtPr>
                            <w:sdtContent>
                              <w:r>
                                <w:rPr>
                                  <w:szCs w:val="24"/>
                                  <w:lang w:eastAsia="lt-LT"/>
                                </w:rPr>
                                <w:t>17</w:t>
                              </w:r>
                            </w:sdtContent>
                          </w:sdt>
                          <w:r>
                            <w:rPr>
                              <w:szCs w:val="24"/>
                              <w:lang w:eastAsia="lt-LT"/>
                            </w:rPr>
                            <w:t>) detalūs duomenys apie kriminalinės žvalgybos slaptųjų dalyvių, įslaptintų žvalgybos pareigūnų, apdraustų valstybiniu socialiniu draudimu ir privalomuoju sveikatos draudimu, įskaitą, valstybinio socialinio draudimo ir privalomojo sveikatos draudimo įmokas, pajamų mokesčių įmokas, šių asmenų ir jų šeimos narių turto ir pajamų deklaracijų duomenys;</w:t>
                          </w:r>
                        </w:p>
                      </w:sdtContent>
                    </w:sdt>
                    <w:sdt>
                      <w:sdtPr>
                        <w:alias w:val="7 str. 1 d. 18 p."/>
                        <w:tag w:val="part_5900a203056b4a0eb2726599aabdacda"/>
                        <w:lock w:val="sdtLocked"/>
                        <w:richText/>
                      </w:sdtPr>
                      <w:sdtContent>
                        <w:p>
                          <w:pPr>
                            <w:tabs>
                              <w:tab w:val="left" w:pos="1134"/>
                            </w:tabs>
                            <w:spacing w:line="360" w:lineRule="auto"/>
                            <w:ind w:firstLine="720"/>
                            <w:jc w:val="both"/>
                            <w:rPr>
                              <w:szCs w:val="24"/>
                              <w:lang w:eastAsia="lt-LT"/>
                            </w:rPr>
                          </w:pPr>
                          <w:sdt>
                            <w:sdtPr>
                              <w:alias w:val="Numeris"/>
                              <w:tag w:val="nr_5900a203056b4a0eb2726599aabdacda"/>
                              <w:lock w:val="sdtLocked"/>
                              <w:richText/>
                            </w:sdtPr>
                            <w:sdtContent>
                              <w:r>
                                <w:rPr>
                                  <w:szCs w:val="24"/>
                                  <w:lang w:eastAsia="lt-LT"/>
                                </w:rPr>
                                <w:t>18</w:t>
                              </w:r>
                            </w:sdtContent>
                          </w:sdt>
                          <w:r>
                            <w:rPr>
                              <w:szCs w:val="24"/>
                              <w:lang w:eastAsia="lt-LT"/>
                            </w:rPr>
                            <w:t>) detalūs duomenys apie žvalgybos užduotis, žvalgybos institucijų veiklos organizavimą, eigą ir rezultatus, metodų, techninių ir kitų priemonių, medžiagų naudojimą, žvalgybos institucijų finansavimą, materialinį ir techninį aprūpinimą, taip pat žvalgybos informacija ir jos pagrindu parengta analitinė informacija;</w:t>
                          </w:r>
                        </w:p>
                      </w:sdtContent>
                    </w:sdt>
                    <w:sdt>
                      <w:sdtPr>
                        <w:alias w:val="7 str. 1 d. 19 p."/>
                        <w:tag w:val="part_ca5f232d16da449d95c67b6fbae74f68"/>
                        <w:lock w:val="sdtLocked"/>
                        <w:richText/>
                      </w:sdtPr>
                      <w:sdtContent>
                        <w:p>
                          <w:pPr>
                            <w:tabs>
                              <w:tab w:val="left" w:pos="1134"/>
                            </w:tabs>
                            <w:spacing w:line="360" w:lineRule="auto"/>
                            <w:ind w:firstLine="720"/>
                            <w:jc w:val="both"/>
                            <w:rPr>
                              <w:szCs w:val="24"/>
                              <w:lang w:eastAsia="lt-LT"/>
                            </w:rPr>
                          </w:pPr>
                          <w:sdt>
                            <w:sdtPr>
                              <w:alias w:val="Numeris"/>
                              <w:tag w:val="nr_ca5f232d16da449d95c67b6fbae74f68"/>
                              <w:lock w:val="sdtLocked"/>
                              <w:richText/>
                            </w:sdtPr>
                            <w:sdtContent>
                              <w:r>
                                <w:rPr>
                                  <w:szCs w:val="24"/>
                                  <w:lang w:eastAsia="lt-LT"/>
                                </w:rPr>
                                <w:t>19</w:t>
                              </w:r>
                            </w:sdtContent>
                          </w:sdt>
                          <w:r>
                            <w:rPr>
                              <w:szCs w:val="24"/>
                              <w:lang w:eastAsia="lt-LT"/>
                            </w:rPr>
                            <w:t>) detalūs duomenys apie kriminalinės žvalgybos slaptųjų dalyvių, įslaptintų žvalgybos pareigūnų ir žvalgybos slaptųjų bendradarbių vykdomos kriminalinės žvalgybos ir žvalgybos, kontržvalgybos organizavimą, eigą ir rezultatus, priemonių ir metodų naudojimą, jų finansavimą, materialinį ir techninį aprūpinimą, kriminalinės žvalgybos slaptųjų dalyvių, įslaptintų žvalgybos pareigūnų ir žvalgybos slaptųjų bendradarbių kriminalinės žvalgybos ir žvalgybos, kontržvalgybos metu gauta informacija ir jos pagrindu parengta analitinė informacija;</w:t>
                          </w:r>
                        </w:p>
                      </w:sdtContent>
                    </w:sdt>
                    <w:sdt>
                      <w:sdtPr>
                        <w:alias w:val="7 str. 1 d. 20 p."/>
                        <w:tag w:val="part_bc3df91deade4659a9ceaa49b1c50650"/>
                        <w:lock w:val="sdtLocked"/>
                        <w:richText/>
                      </w:sdtPr>
                      <w:sdtContent>
                        <w:p>
                          <w:pPr>
                            <w:tabs>
                              <w:tab w:val="left" w:pos="1134"/>
                            </w:tabs>
                            <w:spacing w:line="360" w:lineRule="auto"/>
                            <w:ind w:firstLine="720"/>
                            <w:jc w:val="both"/>
                            <w:rPr>
                              <w:szCs w:val="24"/>
                              <w:lang w:eastAsia="lt-LT"/>
                            </w:rPr>
                          </w:pPr>
                          <w:sdt>
                            <w:sdtPr>
                              <w:alias w:val="Numeris"/>
                              <w:tag w:val="nr_bc3df91deade4659a9ceaa49b1c50650"/>
                              <w:lock w:val="sdtLocked"/>
                              <w:richText/>
                            </w:sdtPr>
                            <w:sdtContent>
                              <w:r>
                                <w:rPr>
                                  <w:szCs w:val="24"/>
                                  <w:lang w:eastAsia="lt-LT"/>
                                </w:rPr>
                                <w:t>20</w:t>
                              </w:r>
                            </w:sdtContent>
                          </w:sdt>
                          <w:r>
                            <w:rPr>
                              <w:szCs w:val="24"/>
                              <w:lang w:eastAsia="lt-LT"/>
                            </w:rPr>
                            <w:t>) informacija, kurią esami ar buvę kitų valstybių saugumo ir (ar) žvalgybos tarnybų darbuotojai ar slaptieji bendradarbiai savanoriškai suteikė kriminalinės žvalgybos subjektams, žvalgybos institucijoms;</w:t>
                          </w:r>
                        </w:p>
                      </w:sdtContent>
                    </w:sdt>
                    <w:sdt>
                      <w:sdtPr>
                        <w:alias w:val="7 str. 1 d. 21 p."/>
                        <w:tag w:val="part_842197a7415840b192a637d95a3050de"/>
                        <w:lock w:val="sdtLocked"/>
                        <w:richText/>
                      </w:sdtPr>
                      <w:sdtContent>
                        <w:p>
                          <w:pPr>
                            <w:tabs>
                              <w:tab w:val="left" w:pos="1134"/>
                            </w:tabs>
                            <w:spacing w:line="360" w:lineRule="auto"/>
                            <w:ind w:firstLine="720"/>
                            <w:jc w:val="both"/>
                            <w:rPr>
                              <w:szCs w:val="24"/>
                              <w:lang w:eastAsia="lt-LT"/>
                            </w:rPr>
                          </w:pPr>
                          <w:sdt>
                            <w:sdtPr>
                              <w:alias w:val="Numeris"/>
                              <w:tag w:val="nr_842197a7415840b192a637d95a3050de"/>
                              <w:lock w:val="sdtLocked"/>
                              <w:richText/>
                            </w:sdtPr>
                            <w:sdtContent>
                              <w:r>
                                <w:rPr>
                                  <w:szCs w:val="24"/>
                                  <w:lang w:eastAsia="lt-LT"/>
                                </w:rPr>
                                <w:t>21</w:t>
                              </w:r>
                            </w:sdtContent>
                          </w:sdt>
                          <w:r>
                            <w:rPr>
                              <w:szCs w:val="24"/>
                              <w:lang w:eastAsia="lt-LT"/>
                            </w:rPr>
                            <w:t>) ikiteisminio tyrimo ar baudžiamosios bylos medžiagoje esantys įslaptinti liudytojo ar nukentėjusiojo asmens tapatybę padedantys nustatyti duomenys;</w:t>
                          </w:r>
                        </w:p>
                      </w:sdtContent>
                    </w:sdt>
                    <w:sdt>
                      <w:sdtPr>
                        <w:alias w:val="7 str. 1 d. 22 p."/>
                        <w:tag w:val="part_7c94df6aeeae41df992a78bf23a19394"/>
                        <w:lock w:val="sdtLocked"/>
                        <w:richText/>
                      </w:sdtPr>
                      <w:sdtContent>
                        <w:p>
                          <w:pPr>
                            <w:tabs>
                              <w:tab w:val="left" w:pos="1134"/>
                            </w:tabs>
                            <w:spacing w:line="360" w:lineRule="auto"/>
                            <w:ind w:firstLine="720"/>
                            <w:jc w:val="both"/>
                            <w:rPr>
                              <w:szCs w:val="24"/>
                              <w:lang w:eastAsia="lt-LT"/>
                            </w:rPr>
                          </w:pPr>
                          <w:sdt>
                            <w:sdtPr>
                              <w:alias w:val="Numeris"/>
                              <w:tag w:val="nr_7c94df6aeeae41df992a78bf23a19394"/>
                              <w:lock w:val="sdtLocked"/>
                              <w:richText/>
                            </w:sdtPr>
                            <w:sdtContent>
                              <w:r>
                                <w:rPr>
                                  <w:szCs w:val="24"/>
                                  <w:lang w:eastAsia="lt-LT"/>
                                </w:rPr>
                                <w:t>22</w:t>
                              </w:r>
                            </w:sdtContent>
                          </w:sdt>
                          <w:r>
                            <w:rPr>
                              <w:szCs w:val="24"/>
                              <w:lang w:eastAsia="lt-LT"/>
                            </w:rPr>
                            <w:t>) detalūs duomenys apie asmenų, kuriems taikoma apsauga nuo nusikalstamo poveikio, apsaugos organizavimą ir apsaugos finansavimą, informacija apie šių asmenų pajamų mokesčio įmokas, taip pat duomenys, galintys atskleisti tapatybę asmenų, kuriems taikant apsaugą nuo nusikalstamo poveikio buvo pakeisti asmens tapatybės ir biografijos duomenys ar asmens išvaizda;</w:t>
                          </w:r>
                        </w:p>
                      </w:sdtContent>
                    </w:sdt>
                    <w:sdt>
                      <w:sdtPr>
                        <w:alias w:val="7 str. 1 d. 23 p."/>
                        <w:tag w:val="part_8d2978cbbb0d4bb1908c07d07688936a"/>
                        <w:lock w:val="sdtLocked"/>
                        <w:richText/>
                      </w:sdtPr>
                      <w:sdtContent>
                        <w:p>
                          <w:pPr>
                            <w:tabs>
                              <w:tab w:val="left" w:pos="1134"/>
                            </w:tabs>
                            <w:spacing w:line="360" w:lineRule="auto"/>
                            <w:ind w:firstLine="720"/>
                            <w:jc w:val="both"/>
                            <w:rPr>
                              <w:szCs w:val="24"/>
                              <w:lang w:eastAsia="lt-LT"/>
                            </w:rPr>
                          </w:pPr>
                          <w:sdt>
                            <w:sdtPr>
                              <w:alias w:val="Numeris"/>
                              <w:tag w:val="nr_8d2978cbbb0d4bb1908c07d07688936a"/>
                              <w:lock w:val="sdtLocked"/>
                              <w:richText/>
                            </w:sdtPr>
                            <w:sdtContent>
                              <w:r>
                                <w:rPr>
                                  <w:szCs w:val="24"/>
                                  <w:lang w:eastAsia="lt-LT"/>
                                </w:rPr>
                                <w:t>23</w:t>
                              </w:r>
                            </w:sdtContent>
                          </w:sdt>
                          <w:r>
                            <w:rPr>
                              <w:szCs w:val="24"/>
                              <w:lang w:eastAsia="lt-LT"/>
                            </w:rPr>
                            <w:t>) kovos su terorizmu ir diversijomis operacijų planai;</w:t>
                          </w:r>
                        </w:p>
                      </w:sdtContent>
                    </w:sdt>
                    <w:sdt>
                      <w:sdtPr>
                        <w:alias w:val="7 str. 1 d. 24 p."/>
                        <w:tag w:val="part_baddc41fb4924eb3ac13983fa035b567"/>
                        <w:lock w:val="sdtLocked"/>
                        <w:richText/>
                      </w:sdtPr>
                      <w:sdtContent>
                        <w:p>
                          <w:pPr>
                            <w:widowControl w:val="0"/>
                            <w:tabs>
                              <w:tab w:val="left" w:pos="1134"/>
                            </w:tabs>
                            <w:spacing w:line="360" w:lineRule="auto"/>
                            <w:ind w:firstLine="720"/>
                            <w:jc w:val="both"/>
                            <w:rPr>
                              <w:szCs w:val="24"/>
                              <w:lang w:eastAsia="lt-LT"/>
                            </w:rPr>
                          </w:pPr>
                          <w:sdt>
                            <w:sdtPr>
                              <w:alias w:val="Numeris"/>
                              <w:tag w:val="nr_baddc41fb4924eb3ac13983fa035b567"/>
                              <w:lock w:val="sdtLocked"/>
                              <w:richText/>
                            </w:sdtPr>
                            <w:sdtContent>
                              <w:r>
                                <w:rPr>
                                  <w:szCs w:val="24"/>
                                </w:rPr>
                                <w:t>24</w:t>
                              </w:r>
                            </w:sdtContent>
                          </w:sdt>
                          <w:r>
                            <w:rPr>
                              <w:szCs w:val="24"/>
                            </w:rPr>
                            <w:t>) su įslaptintais žvalgybos pareigūnais, rezervo žvalgybos pareigūnais ir žvalgybos slaptaisiais bendradarbiais susijusi informacija apie jiems taikomas specialiąsias garantijas;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7 str. 1 d. 25 p."/>
                        <w:tag w:val="part_1f14a283c3764237856b93ced5b82994"/>
                        <w:lock w:val="sdtLocked"/>
                        <w:richText/>
                      </w:sdtPr>
                      <w:sdtContent>
                        <w:p>
                          <w:pPr>
                            <w:tabs>
                              <w:tab w:val="left" w:pos="1134"/>
                            </w:tabs>
                            <w:spacing w:line="360" w:lineRule="auto"/>
                            <w:ind w:firstLine="720"/>
                            <w:jc w:val="both"/>
                            <w:rPr>
                              <w:szCs w:val="24"/>
                              <w:lang w:eastAsia="lt-LT"/>
                            </w:rPr>
                          </w:pPr>
                          <w:sdt>
                            <w:sdtPr>
                              <w:alias w:val="Numeris"/>
                              <w:tag w:val="nr_1f14a283c3764237856b93ced5b82994"/>
                              <w:lock w:val="sdtLocked"/>
                              <w:richText/>
                            </w:sdtPr>
                            <w:sdtContent>
                              <w:r>
                                <w:rPr>
                                  <w:szCs w:val="24"/>
                                  <w:lang w:eastAsia="lt-LT"/>
                                </w:rPr>
                                <w:t>25</w:t>
                              </w:r>
                            </w:sdtContent>
                          </w:sdt>
                          <w:r>
                            <w:rPr>
                              <w:szCs w:val="24"/>
                              <w:lang w:eastAsia="lt-LT"/>
                            </w:rPr>
                            <w:t>) informacija, susijusi su kriminalinės žvalgybos subjektų ir žvalgybos institucijų veiklą užtikrinančiais ir jai palankias sąlygas sudarančiais juridiniais asmenimis;</w:t>
                          </w:r>
                        </w:p>
                      </w:sdtContent>
                    </w:sdt>
                    <w:sdt>
                      <w:sdtPr>
                        <w:alias w:val="7 str. 1 d. 26 p."/>
                        <w:tag w:val="part_24b950ef83a6451283f3a5735d729e1e"/>
                        <w:lock w:val="sdtLocked"/>
                        <w:richText/>
                      </w:sdtPr>
                      <w:sdtContent>
                        <w:p>
                          <w:pPr>
                            <w:tabs>
                              <w:tab w:val="left" w:pos="1134"/>
                            </w:tabs>
                            <w:spacing w:line="360" w:lineRule="auto"/>
                            <w:ind w:firstLine="720"/>
                            <w:jc w:val="both"/>
                            <w:rPr>
                              <w:szCs w:val="24"/>
                              <w:lang w:eastAsia="lt-LT"/>
                            </w:rPr>
                          </w:pPr>
                          <w:sdt>
                            <w:sdtPr>
                              <w:alias w:val="Numeris"/>
                              <w:tag w:val="nr_24b950ef83a6451283f3a5735d729e1e"/>
                              <w:lock w:val="sdtLocked"/>
                              <w:richText/>
                            </w:sdtPr>
                            <w:sdtContent>
                              <w:r>
                                <w:rPr>
                                  <w:szCs w:val="24"/>
                                  <w:lang w:eastAsia="lt-LT"/>
                                </w:rPr>
                                <w:t>26</w:t>
                              </w:r>
                            </w:sdtContent>
                          </w:sdt>
                          <w:r>
                            <w:rPr>
                              <w:szCs w:val="24"/>
                              <w:lang w:eastAsia="lt-LT"/>
                            </w:rPr>
                            <w:t>) nacionalinį saugumą užtikrinančių institucijų parengta analitinė informacija, susijusi su užsienio rizikos veiksnių ir grėsmių įvertinimu;</w:t>
                          </w:r>
                        </w:p>
                      </w:sdtContent>
                    </w:sdt>
                    <w:sdt>
                      <w:sdtPr>
                        <w:alias w:val="7 str. 1 d. 27 p."/>
                        <w:tag w:val="part_b524f502202841c4acf6f0a79ab1010c"/>
                        <w:lock w:val="sdtLocked"/>
                        <w:richText/>
                      </w:sdtPr>
                      <w:sdtContent>
                        <w:p>
                          <w:pPr>
                            <w:tabs>
                              <w:tab w:val="left" w:pos="1134"/>
                            </w:tabs>
                            <w:spacing w:line="360" w:lineRule="auto"/>
                            <w:ind w:firstLine="720"/>
                            <w:jc w:val="both"/>
                            <w:rPr>
                              <w:szCs w:val="24"/>
                              <w:lang w:eastAsia="lt-LT"/>
                            </w:rPr>
                          </w:pPr>
                          <w:sdt>
                            <w:sdtPr>
                              <w:alias w:val="Numeris"/>
                              <w:tag w:val="nr_b524f502202841c4acf6f0a79ab1010c"/>
                              <w:lock w:val="sdtLocked"/>
                              <w:richText/>
                            </w:sdtPr>
                            <w:sdtContent>
                              <w:r>
                                <w:rPr>
                                  <w:szCs w:val="24"/>
                                  <w:lang w:eastAsia="lt-LT"/>
                                </w:rPr>
                                <w:t>27</w:t>
                              </w:r>
                            </w:sdtContent>
                          </w:sdt>
                          <w:r>
                            <w:rPr>
                              <w:szCs w:val="24"/>
                              <w:lang w:eastAsia="lt-LT"/>
                            </w:rPr>
                            <w:t>) duomenys apie krašto apsaugos sistemos specialiosios paskirties karinių vienetų operacijų eigą ir jų personalinę sudėtį;</w:t>
                          </w:r>
                        </w:p>
                      </w:sdtContent>
                    </w:sdt>
                    <w:sdt>
                      <w:sdtPr>
                        <w:alias w:val="7 str. 1 d. 28 p."/>
                        <w:tag w:val="part_626734b5aa5c40f5b5a0753df957a373"/>
                        <w:lock w:val="sdtLocked"/>
                        <w:richText/>
                      </w:sdtPr>
                      <w:sdtContent>
                        <w:p>
                          <w:pPr>
                            <w:tabs>
                              <w:tab w:val="left" w:pos="1134"/>
                            </w:tabs>
                            <w:spacing w:line="360" w:lineRule="auto"/>
                            <w:ind w:firstLine="720"/>
                            <w:jc w:val="both"/>
                            <w:rPr>
                              <w:szCs w:val="24"/>
                              <w:lang w:eastAsia="lt-LT"/>
                            </w:rPr>
                          </w:pPr>
                          <w:sdt>
                            <w:sdtPr>
                              <w:alias w:val="Numeris"/>
                              <w:tag w:val="nr_626734b5aa5c40f5b5a0753df957a373"/>
                              <w:lock w:val="sdtLocked"/>
                              <w:richText/>
                            </w:sdtPr>
                            <w:sdtContent>
                              <w:r>
                                <w:rPr>
                                  <w:szCs w:val="24"/>
                                  <w:lang w:eastAsia="lt-LT"/>
                                </w:rPr>
                                <w:t>28</w:t>
                              </w:r>
                            </w:sdtContent>
                          </w:sdt>
                          <w:r>
                            <w:rPr>
                              <w:szCs w:val="24"/>
                              <w:lang w:eastAsia="lt-LT"/>
                            </w:rPr>
                            <w:t>) detalūs duomenys apie naujas technologijas, mokslinius tyrimus, bandymus ir jų rezultatus, turinčius ypatingą reikšmę valstybės interesams;</w:t>
                          </w:r>
                        </w:p>
                      </w:sdtContent>
                    </w:sdt>
                    <w:sdt>
                      <w:sdtPr>
                        <w:alias w:val="7 str. 1 d. 29 p."/>
                        <w:tag w:val="part_07207654e6464e0aaa1b3b72c270f07e"/>
                        <w:lock w:val="sdtLocked"/>
                        <w:richText/>
                      </w:sdtPr>
                      <w:sdtContent>
                        <w:p>
                          <w:pPr>
                            <w:tabs>
                              <w:tab w:val="left" w:pos="1134"/>
                            </w:tabs>
                            <w:spacing w:line="360" w:lineRule="auto"/>
                            <w:ind w:firstLine="720"/>
                            <w:jc w:val="both"/>
                            <w:rPr>
                              <w:szCs w:val="24"/>
                              <w:lang w:eastAsia="lt-LT"/>
                            </w:rPr>
                          </w:pPr>
                          <w:sdt>
                            <w:sdtPr>
                              <w:alias w:val="Numeris"/>
                              <w:tag w:val="nr_07207654e6464e0aaa1b3b72c270f07e"/>
                              <w:lock w:val="sdtLocked"/>
                              <w:richText/>
                            </w:sdtPr>
                            <w:sdtContent>
                              <w:r>
                                <w:rPr>
                                  <w:szCs w:val="24"/>
                                  <w:lang w:eastAsia="lt-LT"/>
                                </w:rPr>
                                <w:t>29</w:t>
                              </w:r>
                            </w:sdtContent>
                          </w:sdt>
                          <w:r>
                            <w:rPr>
                              <w:szCs w:val="24"/>
                              <w:lang w:eastAsia="lt-LT"/>
                            </w:rPr>
                            <w:t>) valstybės paslaptį sudarančios informacijos apsaugai naudojami kodinių užraktų ir elektroninių įeigos kontrolės sistemų kodai;</w:t>
                          </w:r>
                        </w:p>
                      </w:sdtContent>
                    </w:sdt>
                    <w:sdt>
                      <w:sdtPr>
                        <w:alias w:val="7 str. 1 d. 30 p."/>
                        <w:tag w:val="part_a7840d19fd044c2da71d28ce0fe865c9"/>
                        <w:lock w:val="sdtLocked"/>
                        <w:richText/>
                      </w:sdtPr>
                      <w:sdtContent>
                        <w:p>
                          <w:pPr>
                            <w:tabs>
                              <w:tab w:val="left" w:pos="1134"/>
                            </w:tabs>
                            <w:spacing w:line="360" w:lineRule="auto"/>
                            <w:ind w:firstLine="720"/>
                            <w:jc w:val="both"/>
                            <w:rPr>
                              <w:szCs w:val="24"/>
                              <w:lang w:eastAsia="lt-LT"/>
                            </w:rPr>
                          </w:pPr>
                          <w:sdt>
                            <w:sdtPr>
                              <w:alias w:val="Numeris"/>
                              <w:tag w:val="nr_a7840d19fd044c2da71d28ce0fe865c9"/>
                              <w:lock w:val="sdtLocked"/>
                              <w:richText/>
                            </w:sdtPr>
                            <w:sdtContent>
                              <w:r>
                                <w:rPr>
                                  <w:szCs w:val="24"/>
                                  <w:lang w:eastAsia="lt-LT"/>
                                </w:rPr>
                                <w:t>30</w:t>
                              </w:r>
                            </w:sdtContent>
                          </w:sdt>
                          <w:r>
                            <w:rPr>
                              <w:szCs w:val="24"/>
                              <w:lang w:eastAsia="lt-LT"/>
                            </w:rPr>
                            <w:t>) informacija, galinti atskleisti reikšmingai slaptai su teisėsaugos institucijomis bendradarbiavusio organizuotos nusikalstamos grupės nario ar asmens, turinčio ryšių su organizuotomis nusikalstamomis grupėmis ar jų nariais, tapatybę.</w:t>
                          </w:r>
                        </w:p>
                      </w:sdtContent>
                    </w:sdt>
                  </w:sdtContent>
                </w:sdt>
                <w:sdt>
                  <w:sdtPr>
                    <w:alias w:val="7 str. 2 d."/>
                    <w:tag w:val="part_23823379799348c4914ba1137306a056"/>
                    <w:lock w:val="sdtLocked"/>
                    <w:richText/>
                  </w:sdtPr>
                  <w:sdtContent>
                    <w:p>
                      <w:pPr>
                        <w:tabs>
                          <w:tab w:val="left" w:pos="1134"/>
                        </w:tabs>
                        <w:spacing w:line="360" w:lineRule="auto"/>
                        <w:ind w:firstLine="720"/>
                        <w:jc w:val="both"/>
                        <w:rPr>
                          <w:szCs w:val="24"/>
                          <w:lang w:eastAsia="lt-LT"/>
                        </w:rPr>
                      </w:pPr>
                      <w:sdt>
                        <w:sdtPr>
                          <w:alias w:val="Numeris"/>
                          <w:tag w:val="nr_23823379799348c4914ba1137306a056"/>
                          <w:lock w:val="sdtLocked"/>
                          <w:richText/>
                        </w:sdtPr>
                        <w:sdtContent>
                          <w:r>
                            <w:rPr>
                              <w:szCs w:val="24"/>
                              <w:lang w:eastAsia="lt-LT"/>
                            </w:rPr>
                            <w:t>2</w:t>
                          </w:r>
                        </w:sdtContent>
                      </w:sdt>
                      <w:r>
                        <w:rPr>
                          <w:szCs w:val="24"/>
                          <w:lang w:eastAsia="lt-LT"/>
                        </w:rPr>
                        <w:t>. Tarnybos paslaptį gali sudaryti:</w:t>
                      </w:r>
                    </w:p>
                    <w:sdt>
                      <w:sdtPr>
                        <w:alias w:val="7 str. 2 d. 1 p."/>
                        <w:tag w:val="part_07ab12f0c5134e06ad95af4d34d66cd6"/>
                        <w:lock w:val="sdtLocked"/>
                        <w:richText/>
                      </w:sdtPr>
                      <w:sdtContent>
                        <w:p>
                          <w:pPr>
                            <w:tabs>
                              <w:tab w:val="left" w:pos="1134"/>
                            </w:tabs>
                            <w:spacing w:line="360" w:lineRule="auto"/>
                            <w:ind w:firstLine="720"/>
                            <w:jc w:val="both"/>
                            <w:rPr>
                              <w:szCs w:val="24"/>
                              <w:lang w:eastAsia="lt-LT"/>
                            </w:rPr>
                          </w:pPr>
                          <w:sdt>
                            <w:sdtPr>
                              <w:alias w:val="Numeris"/>
                              <w:tag w:val="nr_07ab12f0c5134e06ad95af4d34d66cd6"/>
                              <w:lock w:val="sdtLocked"/>
                              <w:richText/>
                            </w:sdtPr>
                            <w:sdtContent>
                              <w:r>
                                <w:rPr>
                                  <w:szCs w:val="24"/>
                                  <w:lang w:eastAsia="lt-LT"/>
                                </w:rPr>
                                <w:t>1</w:t>
                              </w:r>
                            </w:sdtContent>
                          </w:sdt>
                          <w:r>
                            <w:rPr>
                              <w:szCs w:val="24"/>
                              <w:lang w:eastAsia="lt-LT"/>
                            </w:rPr>
                            <w:t>) detalūs duomenys, atskleidžiantys valstybės ir savivaldybių institucijų galimybes ir užduočių įgyvendinimą teikiant priimančiosios šalies paramą, mobilizacijos, nepaprastosios ar karo padėties sąlygomis;</w:t>
                          </w:r>
                        </w:p>
                      </w:sdtContent>
                    </w:sdt>
                    <w:sdt>
                      <w:sdtPr>
                        <w:alias w:val="7 str. 2 d. 2 p."/>
                        <w:tag w:val="part_9afb759c03ec4911ba2582f2b801d08f"/>
                        <w:lock w:val="sdtLocked"/>
                        <w:richText/>
                      </w:sdtPr>
                      <w:sdtContent>
                        <w:p>
                          <w:pPr>
                            <w:tabs>
                              <w:tab w:val="left" w:pos="1134"/>
                            </w:tabs>
                            <w:spacing w:line="360" w:lineRule="auto"/>
                            <w:ind w:firstLine="720"/>
                            <w:jc w:val="both"/>
                            <w:rPr>
                              <w:szCs w:val="24"/>
                              <w:lang w:eastAsia="lt-LT"/>
                            </w:rPr>
                          </w:pPr>
                          <w:sdt>
                            <w:sdtPr>
                              <w:alias w:val="Numeris"/>
                              <w:tag w:val="nr_9afb759c03ec4911ba2582f2b801d08f"/>
                              <w:lock w:val="sdtLocked"/>
                              <w:richText/>
                            </w:sdtPr>
                            <w:sdtContent>
                              <w:r>
                                <w:rPr>
                                  <w:szCs w:val="24"/>
                                  <w:lang w:eastAsia="lt-LT"/>
                                </w:rPr>
                                <w:t>2</w:t>
                              </w:r>
                            </w:sdtContent>
                          </w:sdt>
                          <w:r>
                            <w:rPr>
                              <w:szCs w:val="24"/>
                              <w:lang w:eastAsia="lt-LT"/>
                            </w:rPr>
                            <w:t>) detalūs duomenys apie įslaptintos informacijos apsaugos organizavimą, tokios informacijos administravimą;</w:t>
                          </w:r>
                        </w:p>
                      </w:sdtContent>
                    </w:sdt>
                    <w:sdt>
                      <w:sdtPr>
                        <w:alias w:val="7 str. 2 d. 3 p."/>
                        <w:tag w:val="part_b6a67912b0934be8a6c5ce8938b3c88e"/>
                        <w:lock w:val="sdtLocked"/>
                        <w:richText/>
                      </w:sdtPr>
                      <w:sdtContent>
                        <w:p>
                          <w:pPr>
                            <w:tabs>
                              <w:tab w:val="left" w:pos="1134"/>
                            </w:tabs>
                            <w:spacing w:line="360" w:lineRule="auto"/>
                            <w:ind w:firstLine="720"/>
                            <w:jc w:val="both"/>
                            <w:rPr>
                              <w:szCs w:val="24"/>
                              <w:lang w:eastAsia="lt-LT"/>
                            </w:rPr>
                          </w:pPr>
                          <w:sdt>
                            <w:sdtPr>
                              <w:alias w:val="Numeris"/>
                              <w:tag w:val="nr_b6a67912b0934be8a6c5ce8938b3c88e"/>
                              <w:lock w:val="sdtLocked"/>
                              <w:richText/>
                            </w:sdtPr>
                            <w:sdtContent>
                              <w:r>
                                <w:rPr>
                                  <w:szCs w:val="24"/>
                                  <w:lang w:eastAsia="lt-LT"/>
                                </w:rPr>
                                <w:t>3</w:t>
                              </w:r>
                            </w:sdtContent>
                          </w:sdt>
                          <w:r>
                            <w:rPr>
                              <w:szCs w:val="24"/>
                              <w:lang w:eastAsia="lt-LT"/>
                            </w:rPr>
                            <w:t>) detalūs duomenys apie asmenų, pretenduojančių gauti leidimą dirbti ar susipažinti su įslaptinta informacija, tikrinimo tvarką ir eigą, taip pat tikrinimo metu apie juos surinkti detalūs duomenys, jeigu tokie duomenys nepriskiriami valstybės paslapčiai;</w:t>
                          </w:r>
                        </w:p>
                      </w:sdtContent>
                    </w:sdt>
                    <w:sdt>
                      <w:sdtPr>
                        <w:alias w:val="7 str. 2 d. 4 p."/>
                        <w:tag w:val="part_bc39ac6d868a475db2f3816d6c782030"/>
                        <w:lock w:val="sdtLocked"/>
                        <w:richText/>
                      </w:sdtPr>
                      <w:sdtContent>
                        <w:p>
                          <w:pPr>
                            <w:tabs>
                              <w:tab w:val="left" w:pos="1134"/>
                            </w:tabs>
                            <w:spacing w:line="360" w:lineRule="auto"/>
                            <w:ind w:firstLine="720"/>
                            <w:jc w:val="both"/>
                            <w:rPr>
                              <w:szCs w:val="24"/>
                              <w:lang w:eastAsia="lt-LT"/>
                            </w:rPr>
                          </w:pPr>
                          <w:sdt>
                            <w:sdtPr>
                              <w:alias w:val="Numeris"/>
                              <w:tag w:val="nr_bc39ac6d868a475db2f3816d6c782030"/>
                              <w:lock w:val="sdtLocked"/>
                              <w:richText/>
                            </w:sdtPr>
                            <w:sdtContent>
                              <w:r>
                                <w:rPr>
                                  <w:szCs w:val="24"/>
                                  <w:lang w:eastAsia="lt-LT"/>
                                </w:rPr>
                                <w:t>4</w:t>
                              </w:r>
                            </w:sdtContent>
                          </w:sdt>
                          <w:r>
                            <w:rPr>
                              <w:szCs w:val="24"/>
                              <w:lang w:eastAsia="lt-LT"/>
                            </w:rPr>
                            <w:t>) ikiteisminio tyrimo įstaigų detalūs planai dėl asmenų, įtariamų ar kaltinamų padarius nusikalstamas veikas, paieškos ir sulaikymo bei kompleksinių priemonių ir operacijų organizavimo;</w:t>
                          </w:r>
                        </w:p>
                      </w:sdtContent>
                    </w:sdt>
                    <w:sdt>
                      <w:sdtPr>
                        <w:alias w:val="7 str. 2 d. 5 p."/>
                        <w:tag w:val="part_06eed23747fb4b1d9e37027f2a5d9d56"/>
                        <w:lock w:val="sdtLocked"/>
                        <w:richText/>
                      </w:sdtPr>
                      <w:sdtContent>
                        <w:p>
                          <w:pPr>
                            <w:tabs>
                              <w:tab w:val="left" w:pos="1134"/>
                            </w:tabs>
                            <w:spacing w:line="360" w:lineRule="auto"/>
                            <w:ind w:firstLine="720"/>
                            <w:jc w:val="both"/>
                            <w:rPr>
                              <w:szCs w:val="24"/>
                              <w:lang w:eastAsia="lt-LT"/>
                            </w:rPr>
                          </w:pPr>
                          <w:sdt>
                            <w:sdtPr>
                              <w:alias w:val="Numeris"/>
                              <w:tag w:val="nr_06eed23747fb4b1d9e37027f2a5d9d56"/>
                              <w:lock w:val="sdtLocked"/>
                              <w:richText/>
                            </w:sdtPr>
                            <w:sdtContent>
                              <w:r>
                                <w:rPr>
                                  <w:szCs w:val="24"/>
                                  <w:lang w:eastAsia="lt-LT"/>
                                </w:rPr>
                                <w:t>5</w:t>
                              </w:r>
                            </w:sdtContent>
                          </w:sdt>
                          <w:r>
                            <w:rPr>
                              <w:szCs w:val="24"/>
                              <w:lang w:eastAsia="lt-LT"/>
                            </w:rPr>
                            <w:t>) detalūs duomenys apie valstybės institucijų ar jų padalinių saugomų asmenų ir svarbių valstybės bei karinių objektų apsaugos organizavimą, naudojamas apsaugos sistemas, tokių objektų projektavimo, statybos ir remonto darbų dokumentai;</w:t>
                          </w:r>
                        </w:p>
                      </w:sdtContent>
                    </w:sdt>
                    <w:sdt>
                      <w:sdtPr>
                        <w:alias w:val="7 str. 2 d. 6 p."/>
                        <w:tag w:val="part_d29b8840bcc74c50817962e4be3389d3"/>
                        <w:lock w:val="sdtLocked"/>
                        <w:richText/>
                      </w:sdtPr>
                      <w:sdtContent>
                        <w:p>
                          <w:pPr>
                            <w:tabs>
                              <w:tab w:val="left" w:pos="1134"/>
                            </w:tabs>
                            <w:spacing w:line="360" w:lineRule="auto"/>
                            <w:ind w:firstLine="720"/>
                            <w:jc w:val="both"/>
                            <w:rPr>
                              <w:szCs w:val="24"/>
                              <w:lang w:eastAsia="lt-LT"/>
                            </w:rPr>
                          </w:pPr>
                          <w:sdt>
                            <w:sdtPr>
                              <w:alias w:val="Numeris"/>
                              <w:tag w:val="nr_d29b8840bcc74c50817962e4be3389d3"/>
                              <w:lock w:val="sdtLocked"/>
                              <w:richText/>
                            </w:sdtPr>
                            <w:sdtContent>
                              <w:r>
                                <w:rPr>
                                  <w:szCs w:val="24"/>
                                  <w:lang w:eastAsia="lt-LT"/>
                                </w:rPr>
                                <w:t>6</w:t>
                              </w:r>
                            </w:sdtContent>
                          </w:sdt>
                          <w:r>
                            <w:rPr>
                              <w:szCs w:val="24"/>
                              <w:lang w:eastAsia="lt-LT"/>
                            </w:rPr>
                            <w:t>) informacija apie kriminalinės žvalgybos subjektų ir žvalgybos institucijų sąveiką su savivaldybių institucijomis, įstaigomis, įmonėmis ir organizacijomis kriminalinės žvalgybos ir žvalgybos tikslais;</w:t>
                          </w:r>
                        </w:p>
                      </w:sdtContent>
                    </w:sdt>
                    <w:sdt>
                      <w:sdtPr>
                        <w:alias w:val="7 str. 2 d. 7 p."/>
                        <w:tag w:val="part_3af88c1d8eb1460191c57d5b9f36b2b9"/>
                        <w:lock w:val="sdtLocked"/>
                        <w:richText/>
                      </w:sdtPr>
                      <w:sdtContent>
                        <w:p>
                          <w:pPr>
                            <w:tabs>
                              <w:tab w:val="left" w:pos="1134"/>
                            </w:tabs>
                            <w:spacing w:line="360" w:lineRule="auto"/>
                            <w:ind w:firstLine="720"/>
                            <w:jc w:val="both"/>
                            <w:rPr>
                              <w:szCs w:val="24"/>
                              <w:lang w:eastAsia="lt-LT"/>
                            </w:rPr>
                          </w:pPr>
                          <w:sdt>
                            <w:sdtPr>
                              <w:alias w:val="Numeris"/>
                              <w:tag w:val="nr_3af88c1d8eb1460191c57d5b9f36b2b9"/>
                              <w:lock w:val="sdtLocked"/>
                              <w:richText/>
                            </w:sdtPr>
                            <w:sdtContent>
                              <w:r>
                                <w:rPr>
                                  <w:szCs w:val="24"/>
                                  <w:lang w:eastAsia="lt-LT"/>
                                </w:rPr>
                                <w:t>7</w:t>
                              </w:r>
                            </w:sdtContent>
                          </w:sdt>
                          <w:r>
                            <w:rPr>
                              <w:szCs w:val="24"/>
                              <w:lang w:eastAsia="lt-LT"/>
                            </w:rPr>
                            <w:t>) detalūs duomenys apie Lietuvos kariuomenės materialinį ir techninį aprūpinimą, kiekybinę ir personalinę sudėtį, taip pat Lietuvos kariuomenės specialiosios paskirties padalinių struktūrą ir atrankos, mokymo bei veiklos metodus;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7 str. 2 d. 8 p."/>
                        <w:tag w:val="part_4925ece96e9b409b847e1b1143e667bb"/>
                        <w:lock w:val="sdtLocked"/>
                        <w:richText/>
                      </w:sdtPr>
                      <w:sdtContent>
                        <w:p>
                          <w:pPr>
                            <w:tabs>
                              <w:tab w:val="left" w:pos="1134"/>
                            </w:tabs>
                            <w:spacing w:line="360" w:lineRule="auto"/>
                            <w:ind w:firstLine="720"/>
                            <w:jc w:val="both"/>
                            <w:rPr>
                              <w:szCs w:val="24"/>
                              <w:lang w:eastAsia="lt-LT"/>
                            </w:rPr>
                          </w:pPr>
                          <w:sdt>
                            <w:sdtPr>
                              <w:alias w:val="Numeris"/>
                              <w:tag w:val="nr_4925ece96e9b409b847e1b1143e667bb"/>
                              <w:lock w:val="sdtLocked"/>
                              <w:richText/>
                            </w:sdtPr>
                            <w:sdtContent>
                              <w:r>
                                <w:rPr>
                                  <w:szCs w:val="24"/>
                                  <w:lang w:eastAsia="lt-LT"/>
                                </w:rPr>
                                <w:t>8</w:t>
                              </w:r>
                            </w:sdtContent>
                          </w:sdt>
                          <w:r>
                            <w:rPr>
                              <w:szCs w:val="24"/>
                              <w:lang w:eastAsia="lt-LT"/>
                            </w:rPr>
                            <w:t>) detalūs duomenys apie valstybės materialinių išteklių rezervą;</w:t>
                          </w:r>
                        </w:p>
                      </w:sdtContent>
                    </w:sdt>
                    <w:sdt>
                      <w:sdtPr>
                        <w:alias w:val="7 str. 2 d. 9 p."/>
                        <w:tag w:val="part_7717ee581bf9420784d6f77fee0e9a24"/>
                        <w:lock w:val="sdtLocked"/>
                        <w:richText/>
                      </w:sdtPr>
                      <w:sdtContent>
                        <w:p>
                          <w:pPr>
                            <w:tabs>
                              <w:tab w:val="left" w:pos="1134"/>
                            </w:tabs>
                            <w:spacing w:line="360" w:lineRule="auto"/>
                            <w:ind w:firstLine="720"/>
                            <w:jc w:val="both"/>
                            <w:rPr>
                              <w:szCs w:val="24"/>
                              <w:lang w:eastAsia="lt-LT"/>
                            </w:rPr>
                          </w:pPr>
                          <w:sdt>
                            <w:sdtPr>
                              <w:alias w:val="Numeris"/>
                              <w:tag w:val="nr_7717ee581bf9420784d6f77fee0e9a24"/>
                              <w:lock w:val="sdtLocked"/>
                              <w:richText/>
                            </w:sdtPr>
                            <w:sdtContent>
                              <w:r>
                                <w:rPr>
                                  <w:szCs w:val="24"/>
                                  <w:lang w:eastAsia="lt-LT"/>
                                </w:rPr>
                                <w:t>9</w:t>
                              </w:r>
                            </w:sdtContent>
                          </w:sdt>
                          <w:r>
                            <w:rPr>
                              <w:szCs w:val="24"/>
                              <w:lang w:eastAsia="lt-LT"/>
                            </w:rPr>
                            <w:t>) duomenys apie Lietuvos kariuomenės specialiosios paskirties padalinių, kriminalinės žvalgybos subjektų ir žvalgybos institucijų tvarkomą jų pareigūnų, apdraustų valstybiniu socialiniu draudimu, įskaitą ir duomenys apie šiame punkte nurodytų subjektų lėšas jų pareigūnų valstybinio socialinio draudimo įmokoms ir pajamų mokesčių įmokoms;</w:t>
                          </w:r>
                        </w:p>
                      </w:sdtContent>
                    </w:sdt>
                    <w:sdt>
                      <w:sdtPr>
                        <w:alias w:val="7 str. 2 d. 10 p."/>
                        <w:tag w:val="part_6d08884a501e44e491b1d0fb180e8719"/>
                        <w:lock w:val="sdtLocked"/>
                        <w:richText/>
                      </w:sdtPr>
                      <w:sdtContent>
                        <w:p>
                          <w:pPr>
                            <w:tabs>
                              <w:tab w:val="left" w:pos="1134"/>
                            </w:tabs>
                            <w:spacing w:line="360" w:lineRule="auto"/>
                            <w:ind w:firstLine="720"/>
                            <w:jc w:val="both"/>
                            <w:rPr>
                              <w:szCs w:val="24"/>
                              <w:lang w:eastAsia="lt-LT"/>
                            </w:rPr>
                          </w:pPr>
                          <w:sdt>
                            <w:sdtPr>
                              <w:alias w:val="Numeris"/>
                              <w:tag w:val="nr_6d08884a501e44e491b1d0fb180e8719"/>
                              <w:lock w:val="sdtLocked"/>
                              <w:richText/>
                            </w:sdtPr>
                            <w:sdtContent>
                              <w:r>
                                <w:rPr>
                                  <w:szCs w:val="24"/>
                                  <w:lang w:eastAsia="lt-LT"/>
                                </w:rPr>
                                <w:t>10</w:t>
                              </w:r>
                            </w:sdtContent>
                          </w:sdt>
                          <w:r>
                            <w:rPr>
                              <w:szCs w:val="24"/>
                              <w:lang w:eastAsia="lt-LT"/>
                            </w:rPr>
                            <w:t>) detalūs duomenys apie specialiųjų krovinių gabenimo organizavimą ir taktiką;</w:t>
                          </w:r>
                        </w:p>
                      </w:sdtContent>
                    </w:sdt>
                    <w:sdt>
                      <w:sdtPr>
                        <w:alias w:val="7 str. 2 d. 11 p."/>
                        <w:tag w:val="part_b394db66c1b44697964a2f6f58ada984"/>
                        <w:lock w:val="sdtLocked"/>
                        <w:richText/>
                      </w:sdtPr>
                      <w:sdtContent>
                        <w:p>
                          <w:pPr>
                            <w:tabs>
                              <w:tab w:val="left" w:pos="1134"/>
                            </w:tabs>
                            <w:spacing w:line="360" w:lineRule="auto"/>
                            <w:ind w:firstLine="720"/>
                            <w:jc w:val="both"/>
                            <w:rPr>
                              <w:szCs w:val="24"/>
                              <w:lang w:eastAsia="lt-LT"/>
                            </w:rPr>
                          </w:pPr>
                          <w:sdt>
                            <w:sdtPr>
                              <w:alias w:val="Numeris"/>
                              <w:tag w:val="nr_b394db66c1b44697964a2f6f58ada984"/>
                              <w:lock w:val="sdtLocked"/>
                              <w:richText/>
                            </w:sdtPr>
                            <w:sdtContent>
                              <w:r>
                                <w:rPr>
                                  <w:szCs w:val="24"/>
                                  <w:lang w:eastAsia="lt-LT"/>
                                </w:rPr>
                                <w:t>11</w:t>
                              </w:r>
                            </w:sdtContent>
                          </w:sdt>
                          <w:r>
                            <w:rPr>
                              <w:szCs w:val="24"/>
                              <w:lang w:eastAsia="lt-LT"/>
                            </w:rPr>
                            <w:t>) detalūs duomenys apie Lietuvos kariuomenės, kitų krašto apsaugos sistemos institucijų, vidaus reikalų sistemos institucijų, kriminalinės žvalgybos subjektų, žvalgybos institucijų valdymo ryšio priemonėmis sistemas;</w:t>
                          </w:r>
                        </w:p>
                      </w:sdtContent>
                    </w:sdt>
                    <w:sdt>
                      <w:sdtPr>
                        <w:alias w:val="7 str. 2 d. 12 p."/>
                        <w:tag w:val="part_b2bb21330fc24275a23ffd727fe667a6"/>
                        <w:lock w:val="sdtLocked"/>
                        <w:richText/>
                      </w:sdtPr>
                      <w:sdtContent>
                        <w:p>
                          <w:pPr>
                            <w:tabs>
                              <w:tab w:val="left" w:pos="1134"/>
                            </w:tabs>
                            <w:spacing w:line="360" w:lineRule="auto"/>
                            <w:ind w:firstLine="720"/>
                            <w:jc w:val="both"/>
                            <w:rPr>
                              <w:szCs w:val="24"/>
                              <w:lang w:eastAsia="lt-LT"/>
                            </w:rPr>
                          </w:pPr>
                          <w:sdt>
                            <w:sdtPr>
                              <w:alias w:val="Numeris"/>
                              <w:tag w:val="nr_b2bb21330fc24275a23ffd727fe667a6"/>
                              <w:lock w:val="sdtLocked"/>
                              <w:richText/>
                            </w:sdtPr>
                            <w:sdtContent>
                              <w:r>
                                <w:rPr>
                                  <w:szCs w:val="24"/>
                                  <w:lang w:eastAsia="lt-LT"/>
                                </w:rPr>
                                <w:t>12</w:t>
                              </w:r>
                            </w:sdtContent>
                          </w:sdt>
                          <w:r>
                            <w:rPr>
                              <w:szCs w:val="24"/>
                              <w:lang w:eastAsia="lt-LT"/>
                            </w:rPr>
                            <w:t>) su finansų rinkos priežiūra susijusi informacija;</w:t>
                          </w:r>
                        </w:p>
                      </w:sdtContent>
                    </w:sdt>
                    <w:sdt>
                      <w:sdtPr>
                        <w:alias w:val="7 str. 2 d. 13 p."/>
                        <w:tag w:val="part_6a8f3d1a7ea04d54918bdf6a80597a38"/>
                        <w:lock w:val="sdtLocked"/>
                        <w:richText/>
                      </w:sdtPr>
                      <w:sdtContent>
                        <w:p>
                          <w:pPr>
                            <w:tabs>
                              <w:tab w:val="left" w:pos="1134"/>
                            </w:tabs>
                            <w:spacing w:line="360" w:lineRule="auto"/>
                            <w:ind w:firstLine="720"/>
                            <w:jc w:val="both"/>
                            <w:rPr>
                              <w:szCs w:val="24"/>
                              <w:lang w:eastAsia="lt-LT"/>
                            </w:rPr>
                          </w:pPr>
                          <w:sdt>
                            <w:sdtPr>
                              <w:alias w:val="Numeris"/>
                              <w:tag w:val="nr_6a8f3d1a7ea04d54918bdf6a80597a38"/>
                              <w:lock w:val="sdtLocked"/>
                              <w:richText/>
                            </w:sdtPr>
                            <w:sdtContent>
                              <w:r>
                                <w:rPr>
                                  <w:szCs w:val="24"/>
                                  <w:lang w:eastAsia="lt-LT"/>
                                </w:rPr>
                                <w:t>13</w:t>
                              </w:r>
                            </w:sdtContent>
                          </w:sdt>
                          <w:r>
                            <w:rPr>
                              <w:szCs w:val="24"/>
                              <w:lang w:eastAsia="lt-LT"/>
                            </w:rPr>
                            <w:t>) duomenys apie Vyriausybės vertybinių popierių aukcionų dalyvius ir jų siūlymus, Lietuvos banko suteiktas likvidumo paskolas;</w:t>
                          </w:r>
                        </w:p>
                      </w:sdtContent>
                    </w:sdt>
                    <w:sdt>
                      <w:sdtPr>
                        <w:alias w:val="7 str. 2 d. 14 p."/>
                        <w:tag w:val="part_ee6474f354f444d6b72d304e4ff9a928"/>
                        <w:lock w:val="sdtLocked"/>
                        <w:richText/>
                      </w:sdtPr>
                      <w:sdtContent>
                        <w:p>
                          <w:pPr>
                            <w:tabs>
                              <w:tab w:val="left" w:pos="1134"/>
                            </w:tabs>
                            <w:spacing w:line="360" w:lineRule="auto"/>
                            <w:ind w:firstLine="720"/>
                            <w:jc w:val="both"/>
                            <w:rPr>
                              <w:szCs w:val="24"/>
                              <w:lang w:eastAsia="lt-LT"/>
                            </w:rPr>
                          </w:pPr>
                          <w:sdt>
                            <w:sdtPr>
                              <w:alias w:val="Numeris"/>
                              <w:tag w:val="nr_ee6474f354f444d6b72d304e4ff9a928"/>
                              <w:lock w:val="sdtLocked"/>
                              <w:richText/>
                            </w:sdtPr>
                            <w:sdtContent>
                              <w:r>
                                <w:rPr>
                                  <w:szCs w:val="24"/>
                                  <w:lang w:eastAsia="lt-LT"/>
                                </w:rPr>
                                <w:t>14</w:t>
                              </w:r>
                            </w:sdtContent>
                          </w:sdt>
                          <w:r>
                            <w:rPr>
                              <w:szCs w:val="24"/>
                              <w:lang w:eastAsia="lt-LT"/>
                            </w:rPr>
                            <w:t>) detalūs duomenys apie valstybės sienos apsaugos organizavimą ir vykdymą bei su tuo susiję planai;</w:t>
                          </w:r>
                        </w:p>
                      </w:sdtContent>
                    </w:sdt>
                    <w:sdt>
                      <w:sdtPr>
                        <w:alias w:val="7 str. 2 d. 15 p."/>
                        <w:tag w:val="part_69eec1a0cb7d4a8bbb3d34dd266cb62b"/>
                        <w:lock w:val="sdtLocked"/>
                        <w:richText/>
                      </w:sdtPr>
                      <w:sdtContent>
                        <w:p>
                          <w:pPr>
                            <w:tabs>
                              <w:tab w:val="left" w:pos="1134"/>
                            </w:tabs>
                            <w:spacing w:line="360" w:lineRule="auto"/>
                            <w:ind w:firstLine="720"/>
                            <w:jc w:val="both"/>
                            <w:rPr>
                              <w:szCs w:val="24"/>
                              <w:lang w:eastAsia="lt-LT"/>
                            </w:rPr>
                          </w:pPr>
                          <w:sdt>
                            <w:sdtPr>
                              <w:alias w:val="Numeris"/>
                              <w:tag w:val="nr_69eec1a0cb7d4a8bbb3d34dd266cb62b"/>
                              <w:lock w:val="sdtLocked"/>
                              <w:richText/>
                            </w:sdtPr>
                            <w:sdtContent>
                              <w:r>
                                <w:rPr>
                                  <w:szCs w:val="24"/>
                                  <w:lang w:eastAsia="lt-LT"/>
                                </w:rPr>
                                <w:t>15</w:t>
                              </w:r>
                            </w:sdtContent>
                          </w:sdt>
                          <w:r>
                            <w:rPr>
                              <w:szCs w:val="24"/>
                              <w:lang w:eastAsia="lt-LT"/>
                            </w:rPr>
                            <w:t>) detalūs duomenys apie Lietuvos kariuomenės, kitų krašto apsaugos sistemos institucijų ir ginkluotųjų pajėgų, vidaus reikalų sistemos institucijų, kriminalinės žvalgybos subjektų, žvalgybos institucijų, prokuratūros, Lietuvos banko aprūpinimą ginklais, šaudmenimis, sprogmenimis, kovine technika, specialiosiomis priemonėmis, kriminalinės žvalgybos subjektų, žvalgybos institucijų aprūpinimą techninėmis priemonėmis, taip pat asmens saugos ir aktyviosios ginties, radiacinės ir cheminės saugos, specialiųjų degazavimo priemonių ir inžinerinės technikos saugojimo ir apskaitos normas, paskirstymą ir apsaugos organizavimą;</w:t>
                          </w:r>
                        </w:p>
                      </w:sdtContent>
                    </w:sdt>
                    <w:sdt>
                      <w:sdtPr>
                        <w:alias w:val="7 str. 2 d. 16 p."/>
                        <w:tag w:val="part_898d61e28aae450faca2b49ebe490718"/>
                        <w:lock w:val="sdtLocked"/>
                        <w:richText/>
                      </w:sdtPr>
                      <w:sdtContent>
                        <w:p>
                          <w:pPr>
                            <w:tabs>
                              <w:tab w:val="left" w:pos="1134"/>
                            </w:tabs>
                            <w:spacing w:line="360" w:lineRule="auto"/>
                            <w:ind w:firstLine="720"/>
                            <w:jc w:val="both"/>
                            <w:rPr>
                              <w:szCs w:val="24"/>
                              <w:lang w:eastAsia="lt-LT"/>
                            </w:rPr>
                          </w:pPr>
                          <w:sdt>
                            <w:sdtPr>
                              <w:alias w:val="Numeris"/>
                              <w:tag w:val="nr_898d61e28aae450faca2b49ebe490718"/>
                              <w:lock w:val="sdtLocked"/>
                              <w:richText/>
                            </w:sdtPr>
                            <w:sdtContent>
                              <w:r>
                                <w:rPr>
                                  <w:szCs w:val="24"/>
                                  <w:lang w:eastAsia="lt-LT"/>
                                </w:rPr>
                                <w:t>16</w:t>
                              </w:r>
                            </w:sdtContent>
                          </w:sdt>
                          <w:r>
                            <w:rPr>
                              <w:szCs w:val="24"/>
                              <w:lang w:eastAsia="lt-LT"/>
                            </w:rPr>
                            <w:t>) detalūs duomenys apie ginklų, šaudmenų, sprogmenų, kovinės technikos, specialiųjų priemonių, kriminalinės žvalgybos subjektų, žvalgybos institucijų veiklai skirtų techninių priemonių gamybos programas ir planus;</w:t>
                          </w:r>
                        </w:p>
                      </w:sdtContent>
                    </w:sdt>
                    <w:sdt>
                      <w:sdtPr>
                        <w:alias w:val="7 str. 2 d. 17 p."/>
                        <w:tag w:val="part_5d69a77e9e234451a1f48f7053aed039"/>
                        <w:lock w:val="sdtLocked"/>
                        <w:richText/>
                      </w:sdtPr>
                      <w:sdtContent>
                        <w:p>
                          <w:pPr>
                            <w:tabs>
                              <w:tab w:val="left" w:pos="1134"/>
                            </w:tabs>
                            <w:spacing w:line="360" w:lineRule="auto"/>
                            <w:ind w:firstLine="720"/>
                            <w:jc w:val="both"/>
                            <w:rPr>
                              <w:szCs w:val="24"/>
                              <w:lang w:eastAsia="lt-LT"/>
                            </w:rPr>
                          </w:pPr>
                          <w:sdt>
                            <w:sdtPr>
                              <w:alias w:val="Numeris"/>
                              <w:tag w:val="nr_5d69a77e9e234451a1f48f7053aed039"/>
                              <w:lock w:val="sdtLocked"/>
                              <w:richText/>
                            </w:sdtPr>
                            <w:sdtContent>
                              <w:r>
                                <w:rPr>
                                  <w:szCs w:val="24"/>
                                  <w:lang w:eastAsia="lt-LT"/>
                                </w:rPr>
                                <w:t>17</w:t>
                              </w:r>
                            </w:sdtContent>
                          </w:sdt>
                          <w:r>
                            <w:rPr>
                              <w:szCs w:val="24"/>
                              <w:lang w:eastAsia="lt-LT"/>
                            </w:rPr>
                            <w:t>) detalūs duomenys apie kriminalinės žvalgybos subjektų ir žvalgybos institucijų lėšas ir išlaidas kriminalinei žvalgybai ir žvalgybai, kontržvalgybai vykdyti, šiai veiklai skirtoms specialiosioms ir techninėms priemonėms įsigyti;</w:t>
                          </w:r>
                        </w:p>
                      </w:sdtContent>
                    </w:sdt>
                    <w:sdt>
                      <w:sdtPr>
                        <w:alias w:val="7 str. 2 d. 18 p."/>
                        <w:tag w:val="part_58daddb86b08403fb73ca93ce4f8a227"/>
                        <w:lock w:val="sdtLocked"/>
                        <w:richText/>
                      </w:sdtPr>
                      <w:sdtContent>
                        <w:p>
                          <w:pPr>
                            <w:tabs>
                              <w:tab w:val="left" w:pos="1134"/>
                            </w:tabs>
                            <w:spacing w:line="360" w:lineRule="auto"/>
                            <w:ind w:firstLine="720"/>
                            <w:jc w:val="both"/>
                            <w:rPr>
                              <w:szCs w:val="24"/>
                              <w:lang w:eastAsia="lt-LT"/>
                            </w:rPr>
                          </w:pPr>
                          <w:sdt>
                            <w:sdtPr>
                              <w:alias w:val="Numeris"/>
                              <w:tag w:val="nr_58daddb86b08403fb73ca93ce4f8a227"/>
                              <w:lock w:val="sdtLocked"/>
                              <w:richText/>
                            </w:sdtPr>
                            <w:sdtContent>
                              <w:r>
                                <w:rPr>
                                  <w:szCs w:val="24"/>
                                  <w:lang w:eastAsia="lt-LT"/>
                                </w:rPr>
                                <w:t>18</w:t>
                              </w:r>
                            </w:sdtContent>
                          </w:sdt>
                          <w:r>
                            <w:rPr>
                              <w:szCs w:val="24"/>
                              <w:lang w:eastAsia="lt-LT"/>
                            </w:rPr>
                            <w:t>) detalūs duomenys apie kriminalinės žvalgybos subjektų ir žvalgybos institucijų struktūrą, materialinį ir techninį aprūpinimą, kiekybinę ir personalinę sudėtį, kriminalinės žvalgybos ir žvalgybos, kontržvalgybos organizavimą ir eigą, priemonių ir metodų naudojimą, užduotis, operacijas, jų finansavimą, rezultatus;</w:t>
                          </w:r>
                        </w:p>
                      </w:sdtContent>
                    </w:sdt>
                    <w:sdt>
                      <w:sdtPr>
                        <w:alias w:val="7 str. 2 d. 19 p."/>
                        <w:tag w:val="part_334f196229e64e4585b1adbb6b55afd3"/>
                        <w:lock w:val="sdtLocked"/>
                        <w:richText/>
                      </w:sdtPr>
                      <w:sdtContent>
                        <w:p>
                          <w:pPr>
                            <w:tabs>
                              <w:tab w:val="left" w:pos="1134"/>
                            </w:tabs>
                            <w:spacing w:line="360" w:lineRule="auto"/>
                            <w:ind w:firstLine="720"/>
                            <w:jc w:val="both"/>
                            <w:rPr>
                              <w:szCs w:val="24"/>
                              <w:lang w:eastAsia="lt-LT"/>
                            </w:rPr>
                          </w:pPr>
                          <w:sdt>
                            <w:sdtPr>
                              <w:alias w:val="Numeris"/>
                              <w:tag w:val="nr_334f196229e64e4585b1adbb6b55afd3"/>
                              <w:lock w:val="sdtLocked"/>
                              <w:richText/>
                            </w:sdtPr>
                            <w:sdtContent>
                              <w:r>
                                <w:rPr>
                                  <w:szCs w:val="24"/>
                                  <w:lang w:eastAsia="lt-LT"/>
                                </w:rPr>
                                <w:t>19</w:t>
                              </w:r>
                            </w:sdtContent>
                          </w:sdt>
                          <w:r>
                            <w:rPr>
                              <w:szCs w:val="24"/>
                              <w:lang w:eastAsia="lt-LT"/>
                            </w:rPr>
                            <w:t>) kriminalinės žvalgybos ir žvalgybos, kontržvalgybos metu gauta informacija, jeigu tokia informacija nepriskiriama valstybės paslaptims, taip pat kriminalinės žvalgybos subjektų ir žvalgybos institucijų parengta analitinė-informacinė medžiaga;</w:t>
                          </w:r>
                        </w:p>
                      </w:sdtContent>
                    </w:sdt>
                    <w:sdt>
                      <w:sdtPr>
                        <w:alias w:val="7 str. 2 d. 20 p."/>
                        <w:tag w:val="part_6ab48e0614e1454b82b6d43dca1c97b4"/>
                        <w:lock w:val="sdtLocked"/>
                        <w:richText/>
                      </w:sdtPr>
                      <w:sdtContent>
                        <w:p>
                          <w:pPr>
                            <w:tabs>
                              <w:tab w:val="left" w:pos="1134"/>
                            </w:tabs>
                            <w:spacing w:line="360" w:lineRule="auto"/>
                            <w:ind w:firstLine="720"/>
                            <w:jc w:val="both"/>
                            <w:rPr>
                              <w:szCs w:val="24"/>
                              <w:lang w:eastAsia="lt-LT"/>
                            </w:rPr>
                          </w:pPr>
                          <w:sdt>
                            <w:sdtPr>
                              <w:alias w:val="Numeris"/>
                              <w:tag w:val="nr_6ab48e0614e1454b82b6d43dca1c97b4"/>
                              <w:lock w:val="sdtLocked"/>
                              <w:richText/>
                            </w:sdtPr>
                            <w:sdtContent>
                              <w:r>
                                <w:rPr>
                                  <w:szCs w:val="24"/>
                                  <w:lang w:eastAsia="lt-LT"/>
                                </w:rPr>
                                <w:t>20</w:t>
                              </w:r>
                            </w:sdtContent>
                          </w:sdt>
                          <w:r>
                            <w:rPr>
                              <w:szCs w:val="24"/>
                              <w:lang w:eastAsia="lt-LT"/>
                            </w:rPr>
                            <w:t>) detali informacija apie aviacijos saugumo priemones;</w:t>
                          </w:r>
                        </w:p>
                      </w:sdtContent>
                    </w:sdt>
                    <w:sdt>
                      <w:sdtPr>
                        <w:alias w:val="7 str. 2 d. 21 p."/>
                        <w:tag w:val="part_e69f820be1c949378fe0ba4659e5c6c0"/>
                        <w:lock w:val="sdtLocked"/>
                        <w:richText/>
                      </w:sdtPr>
                      <w:sdtContent>
                        <w:p>
                          <w:pPr>
                            <w:tabs>
                              <w:tab w:val="left" w:pos="1134"/>
                            </w:tabs>
                            <w:spacing w:line="360" w:lineRule="auto"/>
                            <w:ind w:firstLine="720"/>
                            <w:jc w:val="both"/>
                            <w:rPr>
                              <w:szCs w:val="24"/>
                              <w:lang w:eastAsia="lt-LT"/>
                            </w:rPr>
                          </w:pPr>
                          <w:sdt>
                            <w:sdtPr>
                              <w:alias w:val="Numeris"/>
                              <w:tag w:val="nr_e69f820be1c949378fe0ba4659e5c6c0"/>
                              <w:lock w:val="sdtLocked"/>
                              <w:richText/>
                            </w:sdtPr>
                            <w:sdtContent>
                              <w:r>
                                <w:rPr>
                                  <w:szCs w:val="24"/>
                                  <w:lang w:eastAsia="lt-LT"/>
                                </w:rPr>
                                <w:t>21</w:t>
                              </w:r>
                            </w:sdtContent>
                          </w:sdt>
                          <w:r>
                            <w:rPr>
                              <w:szCs w:val="24"/>
                              <w:lang w:eastAsia="lt-LT"/>
                            </w:rPr>
                            <w:t>) tyrimo poligrafu išvada ir tyrimo metu padaryti garso ir (ar) vaizdo įrašai (išskyrus galutinę tyrimo išvadą);</w:t>
                          </w:r>
                        </w:p>
                      </w:sdtContent>
                    </w:sdt>
                    <w:sdt>
                      <w:sdtPr>
                        <w:alias w:val="7 str. 2 d. 22 p."/>
                        <w:tag w:val="part_53abd6515b9b4c72b8f4aa31e0c4f83c"/>
                        <w:lock w:val="sdtLocked"/>
                        <w:richText/>
                      </w:sdtPr>
                      <w:sdtContent>
                        <w:p>
                          <w:pPr>
                            <w:tabs>
                              <w:tab w:val="left" w:pos="1134"/>
                            </w:tabs>
                            <w:spacing w:line="360" w:lineRule="auto"/>
                            <w:ind w:firstLine="720"/>
                            <w:jc w:val="both"/>
                            <w:rPr>
                              <w:szCs w:val="24"/>
                              <w:lang w:eastAsia="lt-LT"/>
                            </w:rPr>
                          </w:pPr>
                          <w:sdt>
                            <w:sdtPr>
                              <w:alias w:val="Numeris"/>
                              <w:tag w:val="nr_53abd6515b9b4c72b8f4aa31e0c4f83c"/>
                              <w:lock w:val="sdtLocked"/>
                              <w:richText/>
                            </w:sdtPr>
                            <w:sdtContent>
                              <w:r>
                                <w:rPr>
                                  <w:szCs w:val="24"/>
                                  <w:lang w:eastAsia="lt-LT"/>
                                </w:rPr>
                                <w:t>22</w:t>
                              </w:r>
                            </w:sdtContent>
                          </w:sdt>
                          <w:r>
                            <w:rPr>
                              <w:szCs w:val="24"/>
                              <w:lang w:eastAsia="lt-LT"/>
                            </w:rPr>
                            <w:t>) informacija apie Lietuvos Respublikos nacionaliniam saugumui užtikrinti svarbių objektų apsaugos įstatyme nurodytų nacionaliniam saugumui užtikrinti svarbių įmonių akcijų privatizavimo sandorių sudarymą, jeigu tokios informacijos atskleidimas padarytų žalą valstybės ekonominiams ir politiniams interesams;</w:t>
                          </w:r>
                        </w:p>
                      </w:sdtContent>
                    </w:sdt>
                    <w:sdt>
                      <w:sdtPr>
                        <w:alias w:val="7 str. 2 d. 23 p."/>
                        <w:tag w:val="part_b3b897c1cffe416db6bb8d415eca5023"/>
                        <w:lock w:val="sdtLocked"/>
                        <w:richText/>
                      </w:sdtPr>
                      <w:sdtContent>
                        <w:p>
                          <w:pPr>
                            <w:tabs>
                              <w:tab w:val="left" w:pos="1134"/>
                            </w:tabs>
                            <w:spacing w:line="360" w:lineRule="auto"/>
                            <w:ind w:firstLine="720"/>
                            <w:jc w:val="both"/>
                            <w:rPr>
                              <w:szCs w:val="24"/>
                              <w:lang w:eastAsia="lt-LT"/>
                            </w:rPr>
                          </w:pPr>
                          <w:sdt>
                            <w:sdtPr>
                              <w:alias w:val="Numeris"/>
                              <w:tag w:val="nr_b3b897c1cffe416db6bb8d415eca5023"/>
                              <w:lock w:val="sdtLocked"/>
                              <w:richText/>
                            </w:sdtPr>
                            <w:sdtContent>
                              <w:r>
                                <w:rPr>
                                  <w:szCs w:val="24"/>
                                  <w:lang w:eastAsia="lt-LT"/>
                                </w:rPr>
                                <w:t>23</w:t>
                              </w:r>
                            </w:sdtContent>
                          </w:sdt>
                          <w:r>
                            <w:rPr>
                              <w:szCs w:val="24"/>
                              <w:lang w:eastAsia="lt-LT"/>
                            </w:rPr>
                            <w:t>) valstybės institucijų parengta informacija apie kandidato į Lietuvos Respublikos diplomatinius atstovus asmenines ir dalykines savybes, turinčias įtakos sprendimui dėl jo paskyrimo priimti;</w:t>
                          </w:r>
                        </w:p>
                      </w:sdtContent>
                    </w:sdt>
                    <w:sdt>
                      <w:sdtPr>
                        <w:alias w:val="7 str. 2 d. 24 p."/>
                        <w:tag w:val="part_187c56381e5f4755a1875ab92ec73299"/>
                        <w:lock w:val="sdtLocked"/>
                        <w:richText/>
                      </w:sdtPr>
                      <w:sdtContent>
                        <w:p>
                          <w:pPr>
                            <w:tabs>
                              <w:tab w:val="left" w:pos="1134"/>
                            </w:tabs>
                            <w:spacing w:line="360" w:lineRule="auto"/>
                            <w:ind w:firstLine="720"/>
                            <w:jc w:val="both"/>
                            <w:rPr>
                              <w:szCs w:val="24"/>
                              <w:lang w:eastAsia="lt-LT"/>
                            </w:rPr>
                          </w:pPr>
                          <w:sdt>
                            <w:sdtPr>
                              <w:alias w:val="Numeris"/>
                              <w:tag w:val="nr_187c56381e5f4755a1875ab92ec73299"/>
                              <w:lock w:val="sdtLocked"/>
                              <w:richText/>
                            </w:sdtPr>
                            <w:sdtContent>
                              <w:r>
                                <w:rPr>
                                  <w:szCs w:val="24"/>
                                  <w:lang w:eastAsia="lt-LT"/>
                                </w:rPr>
                                <w:t>24</w:t>
                              </w:r>
                            </w:sdtContent>
                          </w:sdt>
                          <w:r>
                            <w:rPr>
                              <w:szCs w:val="24"/>
                              <w:lang w:eastAsia="lt-LT"/>
                            </w:rPr>
                            <w:t>) brandos egzaminų užduoties ar jos dalies turinys;</w:t>
                          </w:r>
                        </w:p>
                      </w:sdtContent>
                    </w:sdt>
                    <w:sdt>
                      <w:sdtPr>
                        <w:alias w:val="7 str. 2 d. 25 p."/>
                        <w:tag w:val="part_f27522f26dc14d72aa3ac2bfa2a6afcd"/>
                        <w:lock w:val="sdtLocked"/>
                        <w:richText/>
                      </w:sdtPr>
                      <w:sdtContent>
                        <w:p>
                          <w:pPr>
                            <w:tabs>
                              <w:tab w:val="left" w:pos="1134"/>
                            </w:tabs>
                            <w:spacing w:line="360" w:lineRule="auto"/>
                            <w:ind w:firstLine="720"/>
                            <w:jc w:val="both"/>
                            <w:rPr>
                              <w:szCs w:val="24"/>
                              <w:lang w:eastAsia="lt-LT"/>
                            </w:rPr>
                          </w:pPr>
                          <w:sdt>
                            <w:sdtPr>
                              <w:alias w:val="Numeris"/>
                              <w:tag w:val="nr_f27522f26dc14d72aa3ac2bfa2a6afcd"/>
                              <w:lock w:val="sdtLocked"/>
                              <w:richText/>
                            </w:sdtPr>
                            <w:sdtContent>
                              <w:r>
                                <w:rPr>
                                  <w:szCs w:val="24"/>
                                  <w:lang w:eastAsia="lt-LT"/>
                                </w:rPr>
                                <w:t>25</w:t>
                              </w:r>
                            </w:sdtContent>
                          </w:sdt>
                          <w:r>
                            <w:rPr>
                              <w:szCs w:val="24"/>
                              <w:lang w:eastAsia="lt-LT"/>
                            </w:rPr>
                            <w:t>) informacija apie žvalgybos institucijų bendradarbiavimą su Lietuvos Respublikos juridiniais ir fiziniais asmenimis, taip pat su užsienio valstybių, Europos Sąjungos žvalgybos, saugumo institucijomis ir tarptautinėmis organizacijomis, jeigu tokia informacija nepriskiriama valstybės paslaptims;</w:t>
                          </w:r>
                        </w:p>
                      </w:sdtContent>
                    </w:sdt>
                    <w:sdt>
                      <w:sdtPr>
                        <w:alias w:val="7 str. 2 d. 26 p."/>
                        <w:tag w:val="part_f842f29a87b14d3faf06b37b561a4a61"/>
                        <w:lock w:val="sdtLocked"/>
                        <w:richText/>
                      </w:sdtPr>
                      <w:sdtContent>
                        <w:p>
                          <w:pPr>
                            <w:tabs>
                              <w:tab w:val="left" w:pos="1134"/>
                            </w:tabs>
                            <w:spacing w:line="360" w:lineRule="auto"/>
                            <w:ind w:firstLine="720"/>
                            <w:jc w:val="both"/>
                            <w:rPr>
                              <w:szCs w:val="24"/>
                              <w:lang w:eastAsia="lt-LT"/>
                            </w:rPr>
                          </w:pPr>
                          <w:sdt>
                            <w:sdtPr>
                              <w:alias w:val="Numeris"/>
                              <w:tag w:val="nr_f842f29a87b14d3faf06b37b561a4a61"/>
                              <w:lock w:val="sdtLocked"/>
                              <w:richText/>
                            </w:sdtPr>
                            <w:sdtContent>
                              <w:r>
                                <w:rPr>
                                  <w:szCs w:val="24"/>
                                  <w:lang w:eastAsia="lt-LT"/>
                                </w:rPr>
                                <w:t>26</w:t>
                              </w:r>
                            </w:sdtContent>
                          </w:sdt>
                          <w:r>
                            <w:rPr>
                              <w:szCs w:val="24"/>
                              <w:lang w:eastAsia="lt-LT"/>
                            </w:rPr>
                            <w:t>) informacija, susijusi su prašymo suteikti prieglobstį pateikimu ir nagrinėjimu;</w:t>
                          </w:r>
                        </w:p>
                      </w:sdtContent>
                    </w:sdt>
                    <w:sdt>
                      <w:sdtPr>
                        <w:alias w:val="7 str. 2 d. 27 p."/>
                        <w:tag w:val="part_5f4ca30f1b4945f587ba48b99b523609"/>
                        <w:lock w:val="sdtLocked"/>
                        <w:richText/>
                      </w:sdtPr>
                      <w:sdtContent>
                        <w:p>
                          <w:pPr>
                            <w:tabs>
                              <w:tab w:val="left" w:pos="1134"/>
                            </w:tabs>
                            <w:spacing w:line="360" w:lineRule="auto"/>
                            <w:ind w:firstLine="720"/>
                            <w:jc w:val="both"/>
                            <w:rPr>
                              <w:szCs w:val="24"/>
                              <w:lang w:eastAsia="lt-LT"/>
                            </w:rPr>
                          </w:pPr>
                          <w:sdt>
                            <w:sdtPr>
                              <w:alias w:val="Numeris"/>
                              <w:tag w:val="nr_5f4ca30f1b4945f587ba48b99b523609"/>
                              <w:lock w:val="sdtLocked"/>
                              <w:richText/>
                            </w:sdtPr>
                            <w:sdtContent>
                              <w:r>
                                <w:rPr>
                                  <w:szCs w:val="24"/>
                                  <w:lang w:eastAsia="lt-LT"/>
                                </w:rPr>
                                <w:t>27</w:t>
                              </w:r>
                            </w:sdtContent>
                          </w:sdt>
                          <w:r>
                            <w:rPr>
                              <w:szCs w:val="24"/>
                              <w:lang w:eastAsia="lt-LT"/>
                            </w:rPr>
                            <w:t>) tarnybos paslaptį sudarančios informacijos apsaugai naudojami kodinių užraktų ir elektroninių įeigos kontrolės sistemų kodai;</w:t>
                          </w:r>
                        </w:p>
                      </w:sdtContent>
                    </w:sdt>
                    <w:sdt>
                      <w:sdtPr>
                        <w:alias w:val="7 str. 2 d. 28 p."/>
                        <w:tag w:val="part_d229323750e74986b1081301fa452032"/>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24f049c011efbdaea558de59136c">
                            <w:r w:rsidRPr="00532B9F">
                              <w:rPr>
                                <w:rFonts w:ascii="Times New Roman" w:eastAsia="MS Mincho" w:hAnsi="Times New Roman"/>
                                <w:sz w:val="20"/>
                                <w:i/>
                                <w:iCs/>
                                <w:color w:val="0000FF" w:themeColor="hyperlink"/>
                                <w:u w:val="single"/>
                              </w:rPr>
                              <w:t>XIV-2911</w:t>
                            </w:r>
                          </w:fldSimple>
                          <w:r>
                            <w:rPr>
                              <w:rFonts w:ascii="Times New Roman" w:eastAsia="MS Mincho" w:hAnsi="Times New Roman"/>
                              <w:sz w:val="20"/>
                              <w:i/>
                              <w:iCs/>
                            </w:rPr>
                            <w:t>,
2024-07-11,
paskelbta TAR 2024-07-24, i. k. 2024-13546        </w:t>
                          </w:r>
                        </w:p>
                        <w:p/>
                      </w:sdtContent>
                    </w:sdt>
                    <w:sdt>
                      <w:sdtPr>
                        <w:alias w:val="7 str. 2 d. 29 p."/>
                        <w:tag w:val="part_ee8b7e39a087495489ad96c73194f7a8"/>
                        <w:lock w:val="sdtLocked"/>
                        <w:richText/>
                      </w:sdtPr>
                      <w:sdtContent>
                        <w:p>
                          <w:pPr>
                            <w:tabs>
                              <w:tab w:val="left" w:pos="1134"/>
                            </w:tabs>
                            <w:spacing w:line="360" w:lineRule="auto"/>
                            <w:ind w:firstLine="720"/>
                            <w:jc w:val="both"/>
                            <w:rPr>
                              <w:bCs/>
                              <w:szCs w:val="24"/>
                            </w:rPr>
                          </w:pPr>
                          <w:sdt>
                            <w:sdtPr>
                              <w:alias w:val="Numeris"/>
                              <w:tag w:val="nr_ee8b7e39a087495489ad96c73194f7a8"/>
                              <w:lock w:val="sdtLocked"/>
                              <w:richText/>
                            </w:sdtPr>
                            <w:sdtContent>
                              <w:r>
                                <w:rPr>
                                  <w:bCs/>
                                  <w:szCs w:val="24"/>
                                </w:rPr>
                                <w:t>29</w:t>
                              </w:r>
                            </w:sdtContent>
                          </w:sdt>
                          <w:r>
                            <w:rPr>
                              <w:bCs/>
                              <w:szCs w:val="24"/>
                            </w:rPr>
                            <w:t xml:space="preserve">) </w:t>
                          </w:r>
                          <w:r>
                            <w:rPr>
                              <w:szCs w:val="24"/>
                              <w:lang w:eastAsia="lt-LT"/>
                            </w:rPr>
                            <w:t>ĮIRIS įrangos ir patalpų, kuriose ĮIRIS apdorojama ir perduodama įslaptinta informacija, apsaugos nuo elektromagnetinės spinduliuotės matavimo duomenys, rezultatai ir tokių patalpų sertifikatų duomenys.</w:t>
                          </w:r>
                        </w:p>
                      </w:sdtContent>
                    </w:sdt>
                  </w:sdtContent>
                </w:sdt>
                <w:sdt>
                  <w:sdtPr>
                    <w:alias w:val="7 str. 3 d."/>
                    <w:tag w:val="part_348cdcd75667421690a3cc7bbd3fe3c5"/>
                    <w:lock w:val="sdtLocked"/>
                    <w:richText/>
                  </w:sdtPr>
                  <w:sdtContent>
                    <w:p>
                      <w:pPr>
                        <w:tabs>
                          <w:tab w:val="left" w:pos="1134"/>
                        </w:tabs>
                        <w:spacing w:line="360" w:lineRule="auto"/>
                        <w:ind w:firstLine="720"/>
                        <w:jc w:val="both"/>
                        <w:rPr>
                          <w:szCs w:val="24"/>
                          <w:lang w:eastAsia="lt-LT"/>
                        </w:rPr>
                      </w:pPr>
                      <w:sdt>
                        <w:sdtPr>
                          <w:alias w:val="Numeris"/>
                          <w:tag w:val="nr_348cdcd75667421690a3cc7bbd3fe3c5"/>
                          <w:lock w:val="sdtLocked"/>
                          <w:richText/>
                        </w:sdtPr>
                        <w:sdtContent>
                          <w:r>
                            <w:rPr>
                              <w:szCs w:val="24"/>
                              <w:lang w:eastAsia="lt-LT"/>
                            </w:rPr>
                            <w:t>3</w:t>
                          </w:r>
                        </w:sdtContent>
                      </w:sdt>
                      <w:r>
                        <w:rPr>
                          <w:szCs w:val="24"/>
                          <w:lang w:eastAsia="lt-LT"/>
                        </w:rPr>
                        <w:t>. Įslaptinta informacija, išvardyta šio straipsnio 1 dalyje, įslaptintą informaciją rengiančio paslapčių subjekto vadovo ar jo įgalioto asmens sprendimu gali būti įslaptinama kaip tarnybos paslaptis, jeigu pagal savo turinį ir galimos žalos, kurią patirtų valstybė ją neteisėtai atskleidus ar praradus, dydį tokia informacija nereikalauja aukštesnio apsaugos lygio.</w:t>
                      </w:r>
                    </w:p>
                  </w:sdtContent>
                </w:sdt>
                <w:sdt>
                  <w:sdtPr>
                    <w:alias w:val="7 str. 4 d."/>
                    <w:tag w:val="part_13b8262dea0549209abc1dcd1e745dbe"/>
                    <w:lock w:val="sdtLocked"/>
                    <w:richText/>
                  </w:sdtPr>
                  <w:sdtContent>
                    <w:p>
                      <w:pPr>
                        <w:tabs>
                          <w:tab w:val="left" w:pos="1134"/>
                        </w:tabs>
                        <w:spacing w:line="360" w:lineRule="auto"/>
                        <w:ind w:firstLine="720"/>
                        <w:jc w:val="both"/>
                        <w:rPr>
                          <w:szCs w:val="24"/>
                        </w:rPr>
                      </w:pPr>
                      <w:sdt>
                        <w:sdtPr>
                          <w:alias w:val="Numeris"/>
                          <w:tag w:val="nr_13b8262dea0549209abc1dcd1e745dbe"/>
                          <w:lock w:val="sdtLocked"/>
                          <w:richText/>
                        </w:sdtPr>
                        <w:sdtContent>
                          <w:r>
                            <w:rPr>
                              <w:szCs w:val="24"/>
                              <w:lang w:eastAsia="lt-LT"/>
                            </w:rPr>
                            <w:t>4</w:t>
                          </w:r>
                        </w:sdtContent>
                      </w:sdt>
                      <w:r>
                        <w:rPr>
                          <w:szCs w:val="24"/>
                          <w:lang w:eastAsia="lt-LT"/>
                        </w:rPr>
                        <w:t>. Įslaptintą informaciją rengiantys paslapčių subjektai, vadovaudamiesi įslaptinamos informacijos kategorijų sąrašu, sudaro detalius įslaptinamos informacijos, susijusios su jų veikla, sąrašus. Detaliuose įslaptinamos informacijos sąrašuose turi būti numatytos įslaptinamos informacijos slaptumo žymos, tokios informacijos įslaptinimo terminai arba išslaptinimo sąlygos. Detalius įslaptinamos informacijos sąrašus, pritarus Paslapčių apsaugos koordinavimo komisijos pirmininkui, tvirtina ir keičia paslapčių subjektų vadovai.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8 str."/>
                <w:tag w:val="part_ee33a57ab0294757975b276e68c55e42"/>
                <w:lock w:val="sdtLocked"/>
                <w:richText/>
              </w:sdtPr>
              <w:sdtContent>
                <w:p>
                  <w:pPr>
                    <w:tabs>
                      <w:tab w:val="left" w:pos="1134"/>
                    </w:tabs>
                    <w:spacing w:line="360" w:lineRule="auto"/>
                    <w:ind w:firstLine="720"/>
                    <w:jc w:val="both"/>
                    <w:rPr>
                      <w:b/>
                      <w:szCs w:val="24"/>
                    </w:rPr>
                  </w:pPr>
                  <w:sdt>
                    <w:sdtPr>
                      <w:alias w:val="Numeris"/>
                      <w:tag w:val="nr_ee33a57ab0294757975b276e68c55e42"/>
                      <w:lock w:val="sdtLocked"/>
                      <w:richText/>
                    </w:sdtPr>
                    <w:sdtContent>
                      <w:r>
                        <w:rPr>
                          <w:b/>
                          <w:szCs w:val="24"/>
                        </w:rPr>
                        <w:t>8</w:t>
                      </w:r>
                    </w:sdtContent>
                  </w:sdt>
                  <w:r>
                    <w:rPr>
                      <w:b/>
                      <w:szCs w:val="24"/>
                    </w:rPr>
                    <w:t xml:space="preserve"> straipsnis. </w:t>
                  </w:r>
                  <w:sdt>
                    <w:sdtPr>
                      <w:alias w:val="Pavadinimas"/>
                      <w:tag w:val="title_ee33a57ab0294757975b276e68c55e42"/>
                      <w:lock w:val="sdtLocked"/>
                      <w:richText/>
                    </w:sdtPr>
                    <w:sdtContent>
                      <w:r>
                        <w:rPr>
                          <w:b/>
                          <w:szCs w:val="24"/>
                          <w:lang w:eastAsia="lt-LT"/>
                        </w:rPr>
                        <w:t>Informacijos</w:t>
                      </w:r>
                      <w:r>
                        <w:rPr>
                          <w:b/>
                          <w:szCs w:val="24"/>
                        </w:rPr>
                        <w:t xml:space="preserve"> įslaptinimo terminai</w:t>
                      </w:r>
                    </w:sdtContent>
                  </w:sdt>
                </w:p>
                <w:sdt>
                  <w:sdtPr>
                    <w:alias w:val="8 str. 1 d."/>
                    <w:tag w:val="part_ff6b1293d77a45f791951add1943ce0f"/>
                    <w:lock w:val="sdtLocked"/>
                    <w:richText/>
                  </w:sdtPr>
                  <w:sdtContent>
                    <w:p>
                      <w:pPr>
                        <w:tabs>
                          <w:tab w:val="left" w:pos="1134"/>
                        </w:tabs>
                        <w:spacing w:line="360" w:lineRule="auto"/>
                        <w:ind w:firstLine="720"/>
                        <w:jc w:val="both"/>
                        <w:rPr>
                          <w:szCs w:val="24"/>
                          <w:lang w:eastAsia="lt-LT"/>
                        </w:rPr>
                      </w:pPr>
                      <w:sdt>
                        <w:sdtPr>
                          <w:alias w:val="Numeris"/>
                          <w:tag w:val="nr_ff6b1293d77a45f791951add1943ce0f"/>
                          <w:lock w:val="sdtLocked"/>
                          <w:richText/>
                        </w:sdtPr>
                        <w:sdtContent>
                          <w:r>
                            <w:rPr>
                              <w:szCs w:val="24"/>
                              <w:lang w:eastAsia="lt-LT"/>
                            </w:rPr>
                            <w:t>1</w:t>
                          </w:r>
                        </w:sdtContent>
                      </w:sdt>
                      <w:r>
                        <w:rPr>
                          <w:szCs w:val="24"/>
                          <w:lang w:eastAsia="lt-LT"/>
                        </w:rPr>
                        <w:t>. Informacijos įslaptinimo terminai:</w:t>
                      </w:r>
                    </w:p>
                    <w:sdt>
                      <w:sdtPr>
                        <w:alias w:val="8 str. 1 d. 1 p."/>
                        <w:tag w:val="part_6da7fa06f61e44a5982976fdbfe51517"/>
                        <w:lock w:val="sdtLocked"/>
                        <w:richText/>
                      </w:sdtPr>
                      <w:sdtContent>
                        <w:p>
                          <w:pPr>
                            <w:tabs>
                              <w:tab w:val="left" w:pos="1134"/>
                            </w:tabs>
                            <w:spacing w:line="360" w:lineRule="auto"/>
                            <w:ind w:firstLine="720"/>
                            <w:jc w:val="both"/>
                            <w:rPr>
                              <w:szCs w:val="24"/>
                              <w:lang w:eastAsia="lt-LT"/>
                            </w:rPr>
                          </w:pPr>
                          <w:sdt>
                            <w:sdtPr>
                              <w:alias w:val="Numeris"/>
                              <w:tag w:val="nr_6da7fa06f61e44a5982976fdbfe51517"/>
                              <w:lock w:val="sdtLocked"/>
                              <w:richText/>
                            </w:sdtPr>
                            <w:sdtContent>
                              <w:r>
                                <w:rPr>
                                  <w:szCs w:val="24"/>
                                  <w:lang w:eastAsia="lt-LT"/>
                                </w:rPr>
                                <w:t>1</w:t>
                              </w:r>
                            </w:sdtContent>
                          </w:sdt>
                          <w:r>
                            <w:rPr>
                              <w:szCs w:val="24"/>
                              <w:lang w:eastAsia="lt-LT"/>
                            </w:rPr>
                            <w:t>) informacija, žymima slaptumo žyma „Visiškai slaptai“, – 30 metų;</w:t>
                          </w:r>
                        </w:p>
                      </w:sdtContent>
                    </w:sdt>
                    <w:sdt>
                      <w:sdtPr>
                        <w:alias w:val="8 str. 1 d. 2 p."/>
                        <w:tag w:val="part_2b29d2bb427c4f9296b6a9428fb7d247"/>
                        <w:lock w:val="sdtLocked"/>
                        <w:richText/>
                      </w:sdtPr>
                      <w:sdtContent>
                        <w:p>
                          <w:pPr>
                            <w:tabs>
                              <w:tab w:val="left" w:pos="1134"/>
                            </w:tabs>
                            <w:spacing w:line="360" w:lineRule="auto"/>
                            <w:ind w:firstLine="720"/>
                            <w:jc w:val="both"/>
                            <w:rPr>
                              <w:szCs w:val="24"/>
                              <w:lang w:eastAsia="lt-LT"/>
                            </w:rPr>
                          </w:pPr>
                          <w:sdt>
                            <w:sdtPr>
                              <w:alias w:val="Numeris"/>
                              <w:tag w:val="nr_2b29d2bb427c4f9296b6a9428fb7d247"/>
                              <w:lock w:val="sdtLocked"/>
                              <w:richText/>
                            </w:sdtPr>
                            <w:sdtContent>
                              <w:r>
                                <w:rPr>
                                  <w:szCs w:val="24"/>
                                  <w:lang w:eastAsia="lt-LT"/>
                                </w:rPr>
                                <w:t>2</w:t>
                              </w:r>
                            </w:sdtContent>
                          </w:sdt>
                          <w:r>
                            <w:rPr>
                              <w:szCs w:val="24"/>
                              <w:lang w:eastAsia="lt-LT"/>
                            </w:rPr>
                            <w:t>) informacija, žymima slaptumo žyma „Slaptai“, – 15 metų;</w:t>
                          </w:r>
                        </w:p>
                      </w:sdtContent>
                    </w:sdt>
                    <w:sdt>
                      <w:sdtPr>
                        <w:alias w:val="8 str. 1 d. 3 p."/>
                        <w:tag w:val="part_050f7c5a8e4146418d838241f6c31aea"/>
                        <w:lock w:val="sdtLocked"/>
                        <w:richText/>
                      </w:sdtPr>
                      <w:sdtContent>
                        <w:p>
                          <w:pPr>
                            <w:tabs>
                              <w:tab w:val="left" w:pos="1134"/>
                            </w:tabs>
                            <w:spacing w:line="360" w:lineRule="auto"/>
                            <w:ind w:firstLine="720"/>
                            <w:jc w:val="both"/>
                            <w:rPr>
                              <w:szCs w:val="24"/>
                              <w:lang w:eastAsia="lt-LT"/>
                            </w:rPr>
                          </w:pPr>
                          <w:sdt>
                            <w:sdtPr>
                              <w:alias w:val="Numeris"/>
                              <w:tag w:val="nr_050f7c5a8e4146418d838241f6c31aea"/>
                              <w:lock w:val="sdtLocked"/>
                              <w:richText/>
                            </w:sdtPr>
                            <w:sdtContent>
                              <w:r>
                                <w:rPr>
                                  <w:szCs w:val="24"/>
                                  <w:lang w:eastAsia="lt-LT"/>
                                </w:rPr>
                                <w:t>3</w:t>
                              </w:r>
                            </w:sdtContent>
                          </w:sdt>
                          <w:r>
                            <w:rPr>
                              <w:szCs w:val="24"/>
                              <w:lang w:eastAsia="lt-LT"/>
                            </w:rPr>
                            <w:t>) informacija, žymima slaptumo žyma „Konfidencialiai“, – 10 metų;</w:t>
                          </w:r>
                        </w:p>
                      </w:sdtContent>
                    </w:sdt>
                    <w:sdt>
                      <w:sdtPr>
                        <w:alias w:val="8 str. 1 d. 4 p."/>
                        <w:tag w:val="part_bdacd9658c8e4e3f9e042d460325f85a"/>
                        <w:lock w:val="sdtLocked"/>
                        <w:richText/>
                      </w:sdtPr>
                      <w:sdtContent>
                        <w:p>
                          <w:pPr>
                            <w:tabs>
                              <w:tab w:val="left" w:pos="1134"/>
                            </w:tabs>
                            <w:spacing w:line="360" w:lineRule="auto"/>
                            <w:ind w:firstLine="720"/>
                            <w:jc w:val="both"/>
                            <w:rPr>
                              <w:szCs w:val="24"/>
                              <w:lang w:eastAsia="lt-LT"/>
                            </w:rPr>
                          </w:pPr>
                          <w:sdt>
                            <w:sdtPr>
                              <w:alias w:val="Numeris"/>
                              <w:tag w:val="nr_bdacd9658c8e4e3f9e042d460325f85a"/>
                              <w:lock w:val="sdtLocked"/>
                              <w:richText/>
                            </w:sdtPr>
                            <w:sdtContent>
                              <w:r>
                                <w:rPr>
                                  <w:szCs w:val="24"/>
                                  <w:lang w:eastAsia="lt-LT"/>
                                </w:rPr>
                                <w:t>4</w:t>
                              </w:r>
                            </w:sdtContent>
                          </w:sdt>
                          <w:r>
                            <w:rPr>
                              <w:szCs w:val="24"/>
                              <w:lang w:eastAsia="lt-LT"/>
                            </w:rPr>
                            <w:t>) informacija, žymima slaptumo žyma „Riboto naudojimo“, – 5 metai.</w:t>
                          </w:r>
                        </w:p>
                      </w:sdtContent>
                    </w:sdt>
                  </w:sdtContent>
                </w:sdt>
                <w:sdt>
                  <w:sdtPr>
                    <w:alias w:val="8 str. 2 d."/>
                    <w:tag w:val="part_080d99bced9c476195652cd518d26926"/>
                    <w:lock w:val="sdtLocked"/>
                    <w:richText/>
                  </w:sdtPr>
                  <w:sdtContent>
                    <w:p>
                      <w:pPr>
                        <w:tabs>
                          <w:tab w:val="left" w:pos="1134"/>
                        </w:tabs>
                        <w:spacing w:line="360" w:lineRule="auto"/>
                        <w:ind w:firstLine="720"/>
                        <w:jc w:val="both"/>
                        <w:rPr>
                          <w:szCs w:val="24"/>
                        </w:rPr>
                      </w:pPr>
                      <w:sdt>
                        <w:sdtPr>
                          <w:alias w:val="Numeris"/>
                          <w:tag w:val="nr_080d99bced9c476195652cd518d26926"/>
                          <w:lock w:val="sdtLocked"/>
                          <w:richText/>
                        </w:sdtPr>
                        <w:sdtContent>
                          <w:r>
                            <w:rPr>
                              <w:szCs w:val="24"/>
                            </w:rPr>
                            <w:t>2</w:t>
                          </w:r>
                        </w:sdtContent>
                      </w:sdt>
                      <w:r>
                        <w:rPr>
                          <w:szCs w:val="24"/>
                        </w:rPr>
                        <w:t>. Įslaptinta informacija, kurios atskleidimas gali sukelti pavojų žmogaus gyvybei ar sveikatai arba sudaryti prielaidas kilti pavojui žmogaus gyvybei, įslaptinama 75 metams.</w:t>
                      </w:r>
                    </w:p>
                  </w:sdtContent>
                </w:sdt>
                <w:sdt>
                  <w:sdtPr>
                    <w:alias w:val="8 str. 3 d."/>
                    <w:tag w:val="part_9576dd20d9be479ca61483d0f20075fc"/>
                    <w:lock w:val="sdtLocked"/>
                    <w:richText/>
                  </w:sdtPr>
                  <w:sdtContent>
                    <w:p>
                      <w:pPr>
                        <w:tabs>
                          <w:tab w:val="left" w:pos="1134"/>
                        </w:tabs>
                        <w:spacing w:line="360" w:lineRule="auto"/>
                        <w:ind w:firstLine="720"/>
                        <w:jc w:val="both"/>
                        <w:rPr>
                          <w:szCs w:val="24"/>
                        </w:rPr>
                      </w:pPr>
                      <w:sdt>
                        <w:sdtPr>
                          <w:alias w:val="Numeris"/>
                          <w:tag w:val="nr_9576dd20d9be479ca61483d0f20075fc"/>
                          <w:lock w:val="sdtLocked"/>
                          <w:richText/>
                        </w:sdtPr>
                        <w:sdtContent>
                          <w:r>
                            <w:rPr>
                              <w:szCs w:val="24"/>
                            </w:rPr>
                            <w:t>3</w:t>
                          </w:r>
                        </w:sdtContent>
                      </w:sdt>
                      <w:r>
                        <w:rPr>
                          <w:szCs w:val="24"/>
                        </w:rPr>
                        <w:t>. Tais atvejais, kai informaciją tikslinga įslaptinti trumpesniam įslaptinimo terminui, negu nustatyta šio straipsnio 1 dalyje, arba iki tam tikro įvykio, kuriam įvykus informacijos įslaptinimas nebetenka prasmės,</w:t>
                      </w:r>
                      <w:r>
                        <w:rPr>
                          <w:b/>
                          <w:szCs w:val="24"/>
                        </w:rPr>
                        <w:t xml:space="preserve"> </w:t>
                      </w:r>
                      <w:r>
                        <w:rPr>
                          <w:szCs w:val="24"/>
                        </w:rPr>
                        <w:t>šalia slaptumo žymos nurodomas įslaptinimo terminas, konkretus įvykis ar kitos informacijos išslaptinimo sąlygos.</w:t>
                      </w:r>
                    </w:p>
                  </w:sdtContent>
                </w:sdt>
                <w:sdt>
                  <w:sdtPr>
                    <w:alias w:val="8 str. 4 d."/>
                    <w:tag w:val="part_b2f1d59a96164fa9b305b2a0b073811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8 str. 5 d."/>
                    <w:tag w:val="part_3b67de546abb4b7eb83a2dc8bcd9c122"/>
                    <w:lock w:val="sdtLocked"/>
                    <w:richText/>
                  </w:sdtPr>
                  <w:sdtContent>
                    <w:p>
                      <w:pPr>
                        <w:tabs>
                          <w:tab w:val="left" w:pos="1134"/>
                        </w:tabs>
                        <w:spacing w:line="360" w:lineRule="auto"/>
                        <w:ind w:firstLine="720"/>
                        <w:jc w:val="both"/>
                        <w:rPr>
                          <w:szCs w:val="24"/>
                        </w:rPr>
                      </w:pPr>
                      <w:sdt>
                        <w:sdtPr>
                          <w:alias w:val="Numeris"/>
                          <w:tag w:val="nr_3b67de546abb4b7eb83a2dc8bcd9c122"/>
                          <w:lock w:val="sdtLocked"/>
                          <w:richText/>
                        </w:sdtPr>
                        <w:sdtContent>
                          <w:r>
                            <w:rPr>
                              <w:szCs w:val="24"/>
                              <w:lang w:eastAsia="lt-LT"/>
                            </w:rPr>
                            <w:t>5</w:t>
                          </w:r>
                        </w:sdtContent>
                      </w:sdt>
                      <w:r>
                        <w:rPr>
                          <w:szCs w:val="24"/>
                          <w:lang w:eastAsia="lt-LT"/>
                        </w:rPr>
                        <w:t>. Tais atvejais, kai informacijos įslaptinimo terminas turi būti ilgesnis, negu nurodyta šio straipsnio 1 dalyje, šį klausimą sprendžia ir įslaptinimo terminą pratęsia įslaptintą informaciją parengusio paslapčių subjekto vadovas ar jo įgaliotas asmuo. Informacijos, žymimos slaptumo žymomis „Visiškai slaptai“ ir „Slaptai“, įslaptinimo terminas gali būti pratęsiamas iki 10 metų, o informacijos, žymimos slaptumo žymomis „Konfidencialiai“ ir „Riboto naudojimo“, – iki 5 metų. Pratęsimų skaičius neribojamas.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Content>
            </w:sdt>
            <w:sdt>
              <w:sdtPr>
                <w:alias w:val="9 str."/>
                <w:tag w:val="part_a2c48219a31b4f088f9ae8e17eacc3a0"/>
                <w:lock w:val="sdtLocked"/>
                <w:richText/>
              </w:sdtPr>
              <w:sdtContent>
                <w:p>
                  <w:pPr>
                    <w:tabs>
                      <w:tab w:val="left" w:pos="1134"/>
                    </w:tabs>
                    <w:spacing w:line="360" w:lineRule="auto"/>
                    <w:ind w:left="1985" w:hanging="1276"/>
                    <w:jc w:val="both"/>
                    <w:rPr>
                      <w:b/>
                      <w:szCs w:val="24"/>
                    </w:rPr>
                  </w:pPr>
                  <w:sdt>
                    <w:sdtPr>
                      <w:alias w:val="Numeris"/>
                      <w:tag w:val="nr_a2c48219a31b4f088f9ae8e17eacc3a0"/>
                      <w:lock w:val="sdtLocked"/>
                      <w:richText/>
                    </w:sdtPr>
                    <w:sdtContent>
                      <w:r>
                        <w:rPr>
                          <w:b/>
                          <w:szCs w:val="24"/>
                        </w:rPr>
                        <w:t>9</w:t>
                      </w:r>
                    </w:sdtContent>
                  </w:sdt>
                  <w:r>
                    <w:rPr>
                      <w:b/>
                      <w:szCs w:val="24"/>
                    </w:rPr>
                    <w:t xml:space="preserve"> straipsnis. </w:t>
                  </w:r>
                  <w:sdt>
                    <w:sdtPr>
                      <w:alias w:val="Pavadinimas"/>
                      <w:tag w:val="title_a2c48219a31b4f088f9ae8e17eacc3a0"/>
                      <w:lock w:val="sdtLocked"/>
                      <w:richText/>
                    </w:sdtPr>
                    <w:sdtContent>
                      <w:r>
                        <w:rPr>
                          <w:b/>
                          <w:szCs w:val="24"/>
                        </w:rPr>
                        <w:t>Įslaptintos informacijos slaptumo žymų ir įslaptinimo terminų keitimas</w:t>
                      </w:r>
                    </w:sdtContent>
                  </w:sdt>
                </w:p>
                <w:sdt>
                  <w:sdtPr>
                    <w:alias w:val="9 str. 1 d."/>
                    <w:tag w:val="part_cb2520a6cfc542ea8997fc57b3e52849"/>
                    <w:lock w:val="sdtLocked"/>
                    <w:richText/>
                  </w:sdtPr>
                  <w:sdtContent>
                    <w:p>
                      <w:pPr>
                        <w:tabs>
                          <w:tab w:val="left" w:pos="1134"/>
                        </w:tabs>
                        <w:spacing w:line="360" w:lineRule="auto"/>
                        <w:ind w:firstLine="720"/>
                        <w:jc w:val="both"/>
                        <w:rPr>
                          <w:szCs w:val="24"/>
                        </w:rPr>
                      </w:pPr>
                      <w:sdt>
                        <w:sdtPr>
                          <w:alias w:val="Numeris"/>
                          <w:tag w:val="nr_cb2520a6cfc542ea8997fc57b3e52849"/>
                          <w:lock w:val="sdtLocked"/>
                          <w:richText/>
                        </w:sdtPr>
                        <w:sdtContent>
                          <w:r>
                            <w:rPr>
                              <w:szCs w:val="24"/>
                            </w:rPr>
                            <w:t>1</w:t>
                          </w:r>
                        </w:sdtContent>
                      </w:sdt>
                      <w:r>
                        <w:rPr>
                          <w:szCs w:val="24"/>
                        </w:rPr>
                        <w:t>. Įslaptintą informaciją parengusio paslapčių subjekto vadovas ar jo įgaliotas asmuo turi teisę šio įstatymo nustatyta tvarka keisti nustatytą slaptumo žymą ir informacijos įslaptinimo terminą. Apie tokius pakeitimus raštu informuojami visi įslaptintos informacijos gavėjai.</w:t>
                      </w:r>
                    </w:p>
                  </w:sdtContent>
                </w:sdt>
                <w:sdt>
                  <w:sdtPr>
                    <w:alias w:val="9 str. 2 d."/>
                    <w:tag w:val="part_9e2c6b0d37944e17a93d460e8a9eb726"/>
                    <w:lock w:val="sdtLocked"/>
                    <w:richText/>
                  </w:sdtPr>
                  <w:sdtContent>
                    <w:p>
                      <w:pPr>
                        <w:tabs>
                          <w:tab w:val="left" w:pos="1134"/>
                        </w:tabs>
                        <w:spacing w:line="360" w:lineRule="auto"/>
                        <w:ind w:firstLine="720"/>
                        <w:jc w:val="both"/>
                        <w:rPr>
                          <w:szCs w:val="24"/>
                        </w:rPr>
                      </w:pPr>
                      <w:sdt>
                        <w:sdtPr>
                          <w:alias w:val="Numeris"/>
                          <w:tag w:val="nr_9e2c6b0d37944e17a93d460e8a9eb726"/>
                          <w:lock w:val="sdtLocked"/>
                          <w:richText/>
                        </w:sdtPr>
                        <w:sdtContent>
                          <w:r>
                            <w:rPr>
                              <w:szCs w:val="24"/>
                            </w:rPr>
                            <w:t>2</w:t>
                          </w:r>
                        </w:sdtContent>
                      </w:sdt>
                      <w:r>
                        <w:rPr>
                          <w:szCs w:val="24"/>
                        </w:rPr>
                        <w:t>. Jeigu įslaptintos informacijos gavėjui atliekant savo funkcijas prireikia pakeisti nustatytą slaptumo žymą ar įslaptinimo terminą, jis motyvuotu prašymu privalo kreiptis į įslaptintą informaciją parengusio paslapčių subjekto vadovą ar jo įgaliotą asmenį. Įslaptintos informacijos gavėjas gali keisti nustatytą slaptumo žymą ir įslaptinimo terminą tik gavęs rašytinį įslaptintą informaciją parengusio paslapčių subjekto vadovo ar jo įgalioto asmens sutikimą.</w:t>
                      </w:r>
                    </w:p>
                    <w:p>
                      <w:pPr>
                        <w:tabs>
                          <w:tab w:val="left" w:pos="1134"/>
                        </w:tabs>
                        <w:spacing w:line="360" w:lineRule="auto"/>
                        <w:ind w:firstLine="720"/>
                        <w:jc w:val="both"/>
                        <w:rPr>
                          <w:szCs w:val="24"/>
                        </w:rPr>
                      </w:pPr>
                    </w:p>
                  </w:sdtContent>
                </w:sdt>
              </w:sdtContent>
            </w:sdt>
            <w:sdt>
              <w:sdtPr>
                <w:alias w:val="10 str."/>
                <w:tag w:val="part_3488dbd7d1b845039ea7cff4ab3ad616"/>
                <w:lock w:val="sdtLocked"/>
                <w:richText/>
              </w:sdtPr>
              <w:sdtContent>
                <w:p>
                  <w:pPr>
                    <w:tabs>
                      <w:tab w:val="left" w:pos="1134"/>
                    </w:tabs>
                    <w:spacing w:line="360" w:lineRule="auto"/>
                    <w:ind w:firstLine="720"/>
                    <w:jc w:val="both"/>
                    <w:rPr>
                      <w:b/>
                      <w:szCs w:val="24"/>
                    </w:rPr>
                  </w:pPr>
                  <w:sdt>
                    <w:sdtPr>
                      <w:alias w:val="Numeris"/>
                      <w:tag w:val="nr_3488dbd7d1b845039ea7cff4ab3ad616"/>
                      <w:lock w:val="sdtLocked"/>
                      <w:richText/>
                    </w:sdtPr>
                    <w:sdtContent>
                      <w:r>
                        <w:rPr>
                          <w:b/>
                          <w:szCs w:val="24"/>
                        </w:rPr>
                        <w:t>10</w:t>
                      </w:r>
                    </w:sdtContent>
                  </w:sdt>
                  <w:r>
                    <w:rPr>
                      <w:b/>
                      <w:szCs w:val="24"/>
                    </w:rPr>
                    <w:t xml:space="preserve"> straipsnis. </w:t>
                  </w:r>
                  <w:sdt>
                    <w:sdtPr>
                      <w:alias w:val="Pavadinimas"/>
                      <w:tag w:val="title_3488dbd7d1b845039ea7cff4ab3ad616"/>
                      <w:lock w:val="sdtLocked"/>
                      <w:richText/>
                    </w:sdtPr>
                    <w:sdtContent>
                      <w:r>
                        <w:rPr>
                          <w:b/>
                          <w:szCs w:val="24"/>
                        </w:rPr>
                        <w:t>Įslaptintos informacijos išslaptinimas</w:t>
                      </w:r>
                    </w:sdtContent>
                  </w:sdt>
                </w:p>
                <w:sdt>
                  <w:sdtPr>
                    <w:alias w:val="10 str. 1 d."/>
                    <w:tag w:val="part_650c0724f2e04cf084d518d957673b55"/>
                    <w:lock w:val="sdtLocked"/>
                    <w:richText/>
                  </w:sdtPr>
                  <w:sdtContent>
                    <w:p>
                      <w:pPr>
                        <w:tabs>
                          <w:tab w:val="left" w:pos="1134"/>
                        </w:tabs>
                        <w:spacing w:line="360" w:lineRule="auto"/>
                        <w:ind w:firstLine="720"/>
                        <w:jc w:val="both"/>
                        <w:rPr>
                          <w:szCs w:val="24"/>
                        </w:rPr>
                      </w:pPr>
                      <w:sdt>
                        <w:sdtPr>
                          <w:alias w:val="Numeris"/>
                          <w:tag w:val="nr_650c0724f2e04cf084d518d957673b55"/>
                          <w:lock w:val="sdtLocked"/>
                          <w:richText/>
                        </w:sdtPr>
                        <w:sdtContent>
                          <w:r>
                            <w:rPr>
                              <w:szCs w:val="24"/>
                            </w:rPr>
                            <w:t>1</w:t>
                          </w:r>
                        </w:sdtContent>
                      </w:sdt>
                      <w:r>
                        <w:rPr>
                          <w:szCs w:val="24"/>
                        </w:rPr>
                        <w:t>. Įslaptinta informacija išslaptinama, kai:</w:t>
                      </w:r>
                    </w:p>
                    <w:sdt>
                      <w:sdtPr>
                        <w:alias w:val="10 str. 1 d. 1 p."/>
                        <w:tag w:val="part_71ddbe7325b24cb5a4fd6ec3d3762bec"/>
                        <w:lock w:val="sdtLocked"/>
                        <w:richText/>
                      </w:sdtPr>
                      <w:sdtContent>
                        <w:p>
                          <w:pPr>
                            <w:tabs>
                              <w:tab w:val="left" w:pos="1134"/>
                            </w:tabs>
                            <w:spacing w:line="360" w:lineRule="auto"/>
                            <w:ind w:firstLine="720"/>
                            <w:jc w:val="both"/>
                            <w:rPr>
                              <w:szCs w:val="24"/>
                            </w:rPr>
                          </w:pPr>
                          <w:sdt>
                            <w:sdtPr>
                              <w:alias w:val="Numeris"/>
                              <w:tag w:val="nr_71ddbe7325b24cb5a4fd6ec3d3762bec"/>
                              <w:lock w:val="sdtLocked"/>
                              <w:richText/>
                            </w:sdtPr>
                            <w:sdtContent>
                              <w:r>
                                <w:rPr>
                                  <w:szCs w:val="24"/>
                                </w:rPr>
                                <w:t>1</w:t>
                              </w:r>
                            </w:sdtContent>
                          </w:sdt>
                          <w:r>
                            <w:rPr>
                              <w:szCs w:val="24"/>
                            </w:rPr>
                            <w:t>) pasibaigia šio įstatymo 8 straipsnyje nustatytas įslaptinimo terminas;</w:t>
                          </w:r>
                        </w:p>
                      </w:sdtContent>
                    </w:sdt>
                    <w:sdt>
                      <w:sdtPr>
                        <w:alias w:val="10 str. 1 d. 2 p."/>
                        <w:tag w:val="part_2379c3172fba4ad3b3bf56d0346cd0f2"/>
                        <w:lock w:val="sdtLocked"/>
                        <w:richText/>
                      </w:sdtPr>
                      <w:sdtContent>
                        <w:p>
                          <w:pPr>
                            <w:tabs>
                              <w:tab w:val="left" w:pos="1134"/>
                            </w:tabs>
                            <w:spacing w:line="360" w:lineRule="auto"/>
                            <w:ind w:firstLine="720"/>
                            <w:jc w:val="both"/>
                            <w:rPr>
                              <w:szCs w:val="24"/>
                            </w:rPr>
                          </w:pPr>
                          <w:sdt>
                            <w:sdtPr>
                              <w:alias w:val="Numeris"/>
                              <w:tag w:val="nr_2379c3172fba4ad3b3bf56d0346cd0f2"/>
                              <w:lock w:val="sdtLocked"/>
                              <w:richText/>
                            </w:sdtPr>
                            <w:sdtContent>
                              <w:r>
                                <w:rPr>
                                  <w:szCs w:val="24"/>
                                </w:rPr>
                                <w:t>2</w:t>
                              </w:r>
                            </w:sdtContent>
                          </w:sdt>
                          <w:r>
                            <w:rPr>
                              <w:szCs w:val="24"/>
                            </w:rPr>
                            <w:t>) išnyksta įslaptinimo tikslingumas, nors nustatytas įslaptinimo terminas dar nepasibaigęs.</w:t>
                          </w:r>
                        </w:p>
                      </w:sdtContent>
                    </w:sdt>
                  </w:sdtContent>
                </w:sdt>
                <w:sdt>
                  <w:sdtPr>
                    <w:alias w:val="10 str. 2 d."/>
                    <w:tag w:val="part_277a7f89f46f4915ab6dc22567adc6ab"/>
                    <w:lock w:val="sdtLocked"/>
                    <w:richText/>
                  </w:sdtPr>
                  <w:sdtContent>
                    <w:p>
                      <w:pPr>
                        <w:tabs>
                          <w:tab w:val="left" w:pos="1134"/>
                        </w:tabs>
                        <w:spacing w:line="360" w:lineRule="auto"/>
                        <w:ind w:firstLine="720"/>
                        <w:jc w:val="both"/>
                        <w:rPr>
                          <w:szCs w:val="24"/>
                        </w:rPr>
                      </w:pPr>
                      <w:sdt>
                        <w:sdtPr>
                          <w:alias w:val="Numeris"/>
                          <w:tag w:val="nr_277a7f89f46f4915ab6dc22567adc6ab"/>
                          <w:lock w:val="sdtLocked"/>
                          <w:richText/>
                        </w:sdtPr>
                        <w:sdtContent>
                          <w:r>
                            <w:rPr>
                              <w:szCs w:val="24"/>
                            </w:rPr>
                            <w:t>2</w:t>
                          </w:r>
                        </w:sdtContent>
                      </w:sdt>
                      <w:r>
                        <w:rPr>
                          <w:szCs w:val="24"/>
                        </w:rPr>
                        <w:t>. Įslaptinta informacija, kai nustatytas įslaptinimo terminas dar nepasibaigęs, išslaptinama tik įslaptintą informaciją parengusio paslapčių subjekto vadovo ar jo įgalioto asmens sprendimu.</w:t>
                      </w:r>
                    </w:p>
                  </w:sdtContent>
                </w:sdt>
                <w:sdt>
                  <w:sdtPr>
                    <w:alias w:val="10 str. 3 d."/>
                    <w:tag w:val="part_e2a28216b395430b98b349d624274182"/>
                    <w:lock w:val="sdtLocked"/>
                    <w:richText/>
                  </w:sdtPr>
                  <w:sdtContent>
                    <w:p>
                      <w:pPr>
                        <w:tabs>
                          <w:tab w:val="left" w:pos="1134"/>
                        </w:tabs>
                        <w:spacing w:line="360" w:lineRule="auto"/>
                        <w:ind w:firstLine="720"/>
                        <w:jc w:val="both"/>
                        <w:rPr>
                          <w:szCs w:val="24"/>
                        </w:rPr>
                      </w:pPr>
                      <w:sdt>
                        <w:sdtPr>
                          <w:alias w:val="Numeris"/>
                          <w:tag w:val="nr_e2a28216b395430b98b349d624274182"/>
                          <w:lock w:val="sdtLocked"/>
                          <w:richText/>
                        </w:sdtPr>
                        <w:sdtContent>
                          <w:r>
                            <w:rPr>
                              <w:szCs w:val="24"/>
                            </w:rPr>
                            <w:t>3</w:t>
                          </w:r>
                        </w:sdtContent>
                      </w:sdt>
                      <w:r>
                        <w:rPr>
                          <w:szCs w:val="24"/>
                        </w:rPr>
                        <w:t xml:space="preserve">. Pasibaigus nustatytam įslaptinimo terminui, informacija, žymima slaptumo žymomis „Visiškai slaptai“, „Slaptai“ ir „Konfidencialiai“, išslaptinama įslaptintos informacijos rengėjo sprendimu. Sprendimas išslaptinti informaciją turi būti priimtas ne vėliau kaip atliekant artimiausią įslaptintos informacijos inventorizaciją. </w:t>
                      </w:r>
                    </w:p>
                  </w:sdtContent>
                </w:sdt>
                <w:sdt>
                  <w:sdtPr>
                    <w:alias w:val="10 str. 4 d."/>
                    <w:tag w:val="part_b8c2b3b7dc10455b95315c167196b92b"/>
                    <w:lock w:val="sdtLocked"/>
                    <w:richText/>
                  </w:sdtPr>
                  <w:sdtContent>
                    <w:p>
                      <w:pPr>
                        <w:tabs>
                          <w:tab w:val="left" w:pos="1134"/>
                        </w:tabs>
                        <w:spacing w:line="360" w:lineRule="auto"/>
                        <w:ind w:firstLine="720"/>
                        <w:jc w:val="both"/>
                        <w:rPr>
                          <w:szCs w:val="24"/>
                        </w:rPr>
                      </w:pPr>
                      <w:sdt>
                        <w:sdtPr>
                          <w:alias w:val="Numeris"/>
                          <w:tag w:val="nr_b8c2b3b7dc10455b95315c167196b92b"/>
                          <w:lock w:val="sdtLocked"/>
                          <w:richText/>
                        </w:sdtPr>
                        <w:sdtContent>
                          <w:r>
                            <w:rPr>
                              <w:szCs w:val="24"/>
                            </w:rPr>
                            <w:t>4</w:t>
                          </w:r>
                        </w:sdtContent>
                      </w:sdt>
                      <w:r>
                        <w:rPr>
                          <w:szCs w:val="24"/>
                        </w:rPr>
                        <w:t>. Pasibaigus nustatytam įslaptinimo terminui, informacija, žymima slaptumo žyma „Riboto naudojimo“, laikoma išslaptinta nepriimant atskiro sprendimo, jeigu informacija neturi papildomos nuorodos „IPSS“ (išslaptinama paslapčių subjekto sprendimu) ir įslaptintos informacijos rengėjas nepranešė apie informacijos įslaptinimo termino pratęsimą.</w:t>
                      </w:r>
                    </w:p>
                    <w:p>
                      <w:pPr>
                        <w:spacing w:line="360" w:lineRule="auto"/>
                        <w:ind w:firstLine="720"/>
                        <w:jc w:val="both"/>
                        <w:rPr>
                          <w:szCs w:val="24"/>
                        </w:rPr>
                      </w:pPr>
                    </w:p>
                  </w:sdtContent>
                </w:sdt>
              </w:sdtContent>
            </w:sdt>
          </w:sdtContent>
        </w:sdt>
        <w:sdt>
          <w:sdtPr>
            <w:alias w:val="skirsnis"/>
            <w:tag w:val="part_4ffa9b46e4b246fba9ce536389d2e502"/>
            <w:lock w:val="sdtLocked"/>
            <w:richText/>
          </w:sdtPr>
          <w:sdtContent>
            <w:p>
              <w:pPr>
                <w:spacing w:line="360" w:lineRule="auto"/>
                <w:jc w:val="center"/>
                <w:rPr>
                  <w:szCs w:val="24"/>
                </w:rPr>
              </w:pPr>
              <w:sdt>
                <w:sdtPr>
                  <w:alias w:val="Numeris"/>
                  <w:tag w:val="nr_4ffa9b46e4b246fba9ce536389d2e502"/>
                  <w:lock w:val="sdtLocked"/>
                  <w:richText/>
                </w:sdtPr>
                <w:sdtContent>
                  <w:r>
                    <w:rPr>
                      <w:b/>
                      <w:szCs w:val="24"/>
                    </w:rPr>
                    <w:t>TREČIASIS</w:t>
                  </w:r>
                </w:sdtContent>
              </w:sdt>
              <w:r>
                <w:rPr>
                  <w:b/>
                  <w:szCs w:val="24"/>
                </w:rPr>
                <w:t xml:space="preserve"> SKIRSNIS</w:t>
              </w:r>
            </w:p>
            <w:p>
              <w:pPr>
                <w:widowControl w:val="0"/>
                <w:spacing w:line="360" w:lineRule="auto"/>
                <w:jc w:val="center"/>
                <w:rPr>
                  <w:b/>
                  <w:szCs w:val="24"/>
                </w:rPr>
              </w:pPr>
              <w:sdt>
                <w:sdtPr>
                  <w:alias w:val="Pavadinimas"/>
                  <w:tag w:val="title_4ffa9b46e4b246fba9ce536389d2e502"/>
                  <w:lock w:val="sdtLocked"/>
                  <w:richText/>
                </w:sdtPr>
                <w:sdtContent>
                  <w:r>
                    <w:rPr>
                      <w:b/>
                      <w:szCs w:val="24"/>
                    </w:rPr>
                    <w:t>VALSTYBĖS INSTITUCIJŲ ĮGALIOJIMAI ĮSLAPTINTOS INFORMACIJOS APSAUGOS SRITYJE</w:t>
                  </w:r>
                </w:sdtContent>
              </w:sdt>
            </w:p>
            <w:p>
              <w:pPr>
                <w:spacing w:line="360" w:lineRule="auto"/>
                <w:ind w:firstLine="720"/>
                <w:jc w:val="both"/>
                <w:rPr>
                  <w:szCs w:val="24"/>
                </w:rPr>
              </w:pPr>
            </w:p>
            <w:sdt>
              <w:sdtPr>
                <w:alias w:val="11 str."/>
                <w:tag w:val="part_0e73d2c519034dcc840e162afb0992a7"/>
                <w:lock w:val="sdtLocked"/>
                <w:richText/>
              </w:sdtPr>
              <w:sdtContent>
                <w:p>
                  <w:pPr>
                    <w:tabs>
                      <w:tab w:val="left" w:pos="1134"/>
                    </w:tabs>
                    <w:spacing w:line="360" w:lineRule="auto"/>
                    <w:ind w:firstLine="720"/>
                    <w:jc w:val="both"/>
                    <w:rPr>
                      <w:b/>
                      <w:szCs w:val="24"/>
                    </w:rPr>
                  </w:pPr>
                  <w:sdt>
                    <w:sdtPr>
                      <w:alias w:val="Numeris"/>
                      <w:tag w:val="nr_0e73d2c519034dcc840e162afb0992a7"/>
                      <w:lock w:val="sdtLocked"/>
                      <w:richText/>
                    </w:sdtPr>
                    <w:sdtContent>
                      <w:r>
                        <w:rPr>
                          <w:b/>
                          <w:bCs/>
                          <w:szCs w:val="24"/>
                        </w:rPr>
                        <w:t>11</w:t>
                      </w:r>
                    </w:sdtContent>
                  </w:sdt>
                  <w:r>
                    <w:rPr>
                      <w:b/>
                      <w:bCs/>
                      <w:szCs w:val="24"/>
                    </w:rPr>
                    <w:t xml:space="preserve"> straipsnis. </w:t>
                  </w:r>
                  <w:sdt>
                    <w:sdtPr>
                      <w:alias w:val="Pavadinimas"/>
                      <w:tag w:val="title_0e73d2c519034dcc840e162afb0992a7"/>
                      <w:lock w:val="sdtLocked"/>
                      <w:richText/>
                    </w:sdtPr>
                    <w:sdtContent>
                      <w:r>
                        <w:rPr>
                          <w:b/>
                          <w:bCs/>
                          <w:szCs w:val="24"/>
                        </w:rPr>
                        <w:t xml:space="preserve">Vyriausybės įgaliojimai įslaptintos informacijos apsaugos srityje </w:t>
                      </w:r>
                    </w:sdtContent>
                  </w:sdt>
                </w:p>
                <w:sdt>
                  <w:sdtPr>
                    <w:alias w:val="11 str. 1 d."/>
                    <w:tag w:val="part_b4b62bcd85c04e0f9a50f5d08821d34b"/>
                    <w:lock w:val="sdtLocked"/>
                    <w:richText/>
                  </w:sdtPr>
                  <w:sdtContent>
                    <w:p>
                      <w:pPr>
                        <w:tabs>
                          <w:tab w:val="left" w:pos="1134"/>
                        </w:tabs>
                        <w:spacing w:line="360" w:lineRule="auto"/>
                        <w:ind w:firstLine="720"/>
                        <w:jc w:val="both"/>
                        <w:rPr>
                          <w:bCs/>
                          <w:szCs w:val="24"/>
                        </w:rPr>
                      </w:pPr>
                      <w:r>
                        <w:rPr>
                          <w:bCs/>
                          <w:szCs w:val="24"/>
                        </w:rPr>
                        <w:t>Vyriausybė atlieka šias funkcijas:</w:t>
                      </w:r>
                    </w:p>
                    <w:sdt>
                      <w:sdtPr>
                        <w:alias w:val="11 str. 1 d. 1 p."/>
                        <w:tag w:val="part_6ea138a779494b3f9b3882ca94dab120"/>
                        <w:lock w:val="sdtLocked"/>
                        <w:richText/>
                      </w:sdtPr>
                      <w:sdtContent>
                        <w:p>
                          <w:pPr>
                            <w:spacing w:line="360" w:lineRule="auto"/>
                            <w:ind w:firstLine="720"/>
                            <w:jc w:val="both"/>
                            <w:rPr>
                              <w:bCs/>
                              <w:szCs w:val="24"/>
                            </w:rPr>
                          </w:pPr>
                          <w:sdt>
                            <w:sdtPr>
                              <w:alias w:val="Numeris"/>
                              <w:tag w:val="nr_6ea138a779494b3f9b3882ca94dab120"/>
                              <w:lock w:val="sdtLocked"/>
                              <w:richText/>
                            </w:sdtPr>
                            <w:sdtContent>
                              <w:r>
                                <w:rPr>
                                  <w:bCs/>
                                  <w:szCs w:val="24"/>
                                </w:rPr>
                                <w:t>1</w:t>
                              </w:r>
                            </w:sdtContent>
                          </w:sdt>
                          <w:r>
                            <w:rPr>
                              <w:bCs/>
                              <w:szCs w:val="24"/>
                            </w:rPr>
                            <w:t>) tvirtina Paslapčių apsaugos koordinavimo komisijos nuostatus;</w:t>
                          </w:r>
                        </w:p>
                      </w:sdtContent>
                    </w:sdt>
                    <w:sdt>
                      <w:sdtPr>
                        <w:alias w:val="11 str. 1 d. 2 p."/>
                        <w:tag w:val="part_1dfb9a47515e4050bd8007fa1f827378"/>
                        <w:lock w:val="sdtLocked"/>
                        <w:richText/>
                      </w:sdtPr>
                      <w:sdtContent>
                        <w:p>
                          <w:pPr>
                            <w:tabs>
                              <w:tab w:val="left" w:pos="1134"/>
                            </w:tabs>
                            <w:spacing w:line="360" w:lineRule="auto"/>
                            <w:ind w:firstLine="720"/>
                            <w:jc w:val="both"/>
                            <w:rPr>
                              <w:bCs/>
                              <w:szCs w:val="24"/>
                            </w:rPr>
                          </w:pPr>
                          <w:sdt>
                            <w:sdtPr>
                              <w:alias w:val="Numeris"/>
                              <w:tag w:val="nr_1dfb9a47515e4050bd8007fa1f827378"/>
                              <w:lock w:val="sdtLocked"/>
                              <w:richText/>
                            </w:sdtPr>
                            <w:sdtContent>
                              <w:r>
                                <w:rPr>
                                  <w:bCs/>
                                  <w:szCs w:val="24"/>
                                </w:rPr>
                                <w:t>2</w:t>
                              </w:r>
                            </w:sdtContent>
                          </w:sdt>
                          <w:r>
                            <w:rPr>
                              <w:bCs/>
                              <w:szCs w:val="24"/>
                            </w:rPr>
                            <w:t>) nustato Saugumo priežiūros tarnybos, Nacionalinės komunikacijų apsaugos tarnybos, Nacionalinės šifrų paskirstymo tarnybos, apsaugos nuo elektromagnetinės spinduliuotės tarnybų kompetenciją ir funkcijas užtikrinant Lietuvos Respublikos įslaptintos informacijos, užsienio valstybių, Europos Sąjungos ar tarptautinių organizacijų Lietuvos Respublikai perduotos įslaptintos informacijos apsaugą;</w:t>
                          </w:r>
                        </w:p>
                      </w:sdtContent>
                    </w:sdt>
                    <w:sdt>
                      <w:sdtPr>
                        <w:alias w:val="11 str. 1 d. 3 p."/>
                        <w:tag w:val="part_207b2ebbfe664991a276f9d1bd3ac92b"/>
                        <w:lock w:val="sdtLocked"/>
                        <w:richText/>
                      </w:sdtPr>
                      <w:sdtContent>
                        <w:p>
                          <w:pPr>
                            <w:tabs>
                              <w:tab w:val="left" w:pos="1134"/>
                            </w:tabs>
                            <w:spacing w:line="360" w:lineRule="auto"/>
                            <w:ind w:firstLine="720"/>
                            <w:jc w:val="both"/>
                            <w:rPr>
                              <w:bCs/>
                              <w:szCs w:val="24"/>
                            </w:rPr>
                          </w:pPr>
                          <w:sdt>
                            <w:sdtPr>
                              <w:alias w:val="Numeris"/>
                              <w:tag w:val="nr_207b2ebbfe664991a276f9d1bd3ac92b"/>
                              <w:lock w:val="sdtLocked"/>
                              <w:richText/>
                            </w:sdtPr>
                            <w:sdtContent>
                              <w:r>
                                <w:rPr>
                                  <w:bCs/>
                                  <w:szCs w:val="24"/>
                                </w:rPr>
                                <w:t>3</w:t>
                              </w:r>
                            </w:sdtContent>
                          </w:sdt>
                          <w:r>
                            <w:rPr>
                              <w:bCs/>
                              <w:szCs w:val="24"/>
                            </w:rPr>
                            <w:t>) nustato asmenų, pretenduojančių gauti leidimą dirbti ar susipažinti su įslaptinta informacija, tikrinimo ir asmenų, turinčių leidimą dirbti ar susipažinti su įslaptinta informacija, pakartotinio</w:t>
                          </w:r>
                          <w:r>
                            <w:rPr>
                              <w:szCs w:val="24"/>
                            </w:rPr>
                            <w:t xml:space="preserve">, </w:t>
                          </w:r>
                          <w:r>
                            <w:rPr>
                              <w:bCs/>
                              <w:szCs w:val="24"/>
                            </w:rPr>
                            <w:t>papildomo</w:t>
                          </w:r>
                          <w:r>
                            <w:rPr>
                              <w:szCs w:val="24"/>
                            </w:rPr>
                            <w:t xml:space="preserve"> bei šio </w:t>
                          </w:r>
                          <w:r>
                            <w:rPr>
                              <w:bCs/>
                              <w:szCs w:val="24"/>
                            </w:rPr>
                            <w:t>įstatymo 17 straipsnio 8</w:t>
                          </w:r>
                          <w:r>
                            <w:rPr>
                              <w:bCs/>
                              <w:szCs w:val="24"/>
                              <w:vertAlign w:val="superscript"/>
                            </w:rPr>
                            <w:t>1</w:t>
                          </w:r>
                          <w:r>
                            <w:rPr>
                              <w:bCs/>
                              <w:szCs w:val="24"/>
                            </w:rPr>
                            <w:t xml:space="preserve"> dalyje nurodyto tikrinimo </w:t>
                          </w:r>
                          <w:r>
                            <w:rPr>
                              <w:rFonts w:eastAsia="Calibri"/>
                              <w:szCs w:val="24"/>
                            </w:rPr>
                            <w:t xml:space="preserve">ar </w:t>
                          </w:r>
                          <w:r>
                            <w:rPr>
                              <w:bCs/>
                              <w:szCs w:val="24"/>
                            </w:rPr>
                            <w:t>teisės dirbti ar susipažinti su įslaptinta informacija, žymima slaptumo žyma „Riboto naudojimo“,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11 str. 1 d. 4 p."/>
                        <w:tag w:val="part_8d181cd52b8740fa89ad5caee908f46b"/>
                        <w:lock w:val="sdtLocked"/>
                        <w:richText/>
                      </w:sdtPr>
                      <w:sdtContent>
                        <w:p>
                          <w:pPr>
                            <w:tabs>
                              <w:tab w:val="left" w:pos="1134"/>
                            </w:tabs>
                            <w:spacing w:line="360" w:lineRule="auto"/>
                            <w:ind w:firstLine="720"/>
                            <w:jc w:val="both"/>
                            <w:rPr>
                              <w:rFonts w:eastAsia="Calibri"/>
                              <w:szCs w:val="24"/>
                            </w:rPr>
                          </w:pPr>
                          <w:sdt>
                            <w:sdtPr>
                              <w:alias w:val="Numeris"/>
                              <w:tag w:val="nr_8d181cd52b8740fa89ad5caee908f46b"/>
                              <w:lock w:val="sdtLocked"/>
                              <w:richText/>
                            </w:sdtPr>
                            <w:sdtContent>
                              <w:r>
                                <w:rPr>
                                  <w:bCs/>
                                  <w:szCs w:val="24"/>
                                </w:rPr>
                                <w:t>4</w:t>
                              </w:r>
                            </w:sdtContent>
                          </w:sdt>
                          <w:r>
                            <w:rPr>
                              <w:bCs/>
                              <w:szCs w:val="24"/>
                            </w:rPr>
                            <w:t xml:space="preserve">) nustato </w:t>
                          </w:r>
                          <w:r>
                            <w:rPr>
                              <w:rFonts w:eastAsia="Calibri"/>
                              <w:szCs w:val="24"/>
                            </w:rPr>
                            <w:t xml:space="preserve">įslaptintos informacijos administravimo, </w:t>
                          </w:r>
                          <w:r>
                            <w:rPr>
                              <w:bCs/>
                              <w:szCs w:val="24"/>
                            </w:rPr>
                            <w:t>išslaptinimo</w:t>
                          </w:r>
                          <w:r>
                            <w:rPr>
                              <w:rFonts w:eastAsia="Calibri"/>
                              <w:szCs w:val="24"/>
                            </w:rPr>
                            <w:t xml:space="preserve"> tvarką;</w:t>
                          </w:r>
                        </w:p>
                      </w:sdtContent>
                    </w:sdt>
                    <w:sdt>
                      <w:sdtPr>
                        <w:alias w:val="11 str. 1 d. 5 p."/>
                        <w:tag w:val="part_794e16cd713e49fd85c5f0d0b3256c7d"/>
                        <w:lock w:val="sdtLocked"/>
                        <w:richText/>
                      </w:sdtPr>
                      <w:sdtContent>
                        <w:p>
                          <w:pPr>
                            <w:tabs>
                              <w:tab w:val="left" w:pos="1134"/>
                            </w:tabs>
                            <w:spacing w:line="360" w:lineRule="auto"/>
                            <w:ind w:firstLine="720"/>
                            <w:jc w:val="both"/>
                            <w:rPr>
                              <w:rFonts w:eastAsia="Calibri"/>
                              <w:szCs w:val="24"/>
                            </w:rPr>
                          </w:pPr>
                          <w:sdt>
                            <w:sdtPr>
                              <w:alias w:val="Numeris"/>
                              <w:tag w:val="nr_794e16cd713e49fd85c5f0d0b3256c7d"/>
                              <w:lock w:val="sdtLocked"/>
                              <w:richText/>
                            </w:sdtPr>
                            <w:sdtContent>
                              <w:r>
                                <w:rPr>
                                  <w:bCs/>
                                  <w:szCs w:val="24"/>
                                </w:rPr>
                                <w:t>5</w:t>
                              </w:r>
                            </w:sdtContent>
                          </w:sdt>
                          <w:r>
                            <w:rPr>
                              <w:bCs/>
                              <w:szCs w:val="24"/>
                            </w:rPr>
                            <w:t xml:space="preserve">) nustato </w:t>
                          </w:r>
                          <w:r>
                            <w:rPr>
                              <w:rFonts w:eastAsia="Calibri"/>
                              <w:szCs w:val="24"/>
                            </w:rPr>
                            <w:t>įslaptintos informacijos fizinės apsaugos reikalavimus ir jų įgyvendinimo tvarką;</w:t>
                          </w:r>
                        </w:p>
                      </w:sdtContent>
                    </w:sdt>
                    <w:sdt>
                      <w:sdtPr>
                        <w:alias w:val="11 str. 1 d. 6 p."/>
                        <w:tag w:val="part_01e8e86e8b5e4c6bb29f371d5a52c11a"/>
                        <w:lock w:val="sdtLocked"/>
                        <w:richText/>
                      </w:sdtPr>
                      <w:sdtContent>
                        <w:p>
                          <w:pPr>
                            <w:tabs>
                              <w:tab w:val="left" w:pos="1134"/>
                            </w:tabs>
                            <w:spacing w:line="360" w:lineRule="auto"/>
                            <w:ind w:firstLine="720"/>
                            <w:jc w:val="both"/>
                            <w:rPr>
                              <w:bCs/>
                              <w:szCs w:val="24"/>
                            </w:rPr>
                          </w:pPr>
                          <w:sdt>
                            <w:sdtPr>
                              <w:alias w:val="Numeris"/>
                              <w:tag w:val="nr_01e8e86e8b5e4c6bb29f371d5a52c11a"/>
                              <w:lock w:val="sdtLocked"/>
                              <w:richText/>
                            </w:sdtPr>
                            <w:sdtContent>
                              <w:r>
                                <w:rPr>
                                  <w:bCs/>
                                  <w:szCs w:val="24"/>
                                </w:rPr>
                                <w:t>6</w:t>
                              </w:r>
                            </w:sdtContent>
                          </w:sdt>
                          <w:r>
                            <w:rPr>
                              <w:bCs/>
                              <w:szCs w:val="24"/>
                            </w:rPr>
                            <w:t>) nustato tiekėjų patikimumo vertinimo tvarką;</w:t>
                          </w:r>
                        </w:p>
                      </w:sdtContent>
                    </w:sdt>
                    <w:sdt>
                      <w:sdtPr>
                        <w:alias w:val="11 str. 1 d. 7 p."/>
                        <w:tag w:val="part_fcfbc57f146c41a8a0b1b134beea1826"/>
                        <w:lock w:val="sdtLocked"/>
                        <w:richText/>
                      </w:sdtPr>
                      <w:sdtContent>
                        <w:p>
                          <w:pPr>
                            <w:tabs>
                              <w:tab w:val="left" w:pos="1134"/>
                            </w:tabs>
                            <w:spacing w:line="360" w:lineRule="auto"/>
                            <w:ind w:firstLine="720"/>
                            <w:jc w:val="both"/>
                            <w:rPr>
                              <w:bCs/>
                              <w:szCs w:val="24"/>
                            </w:rPr>
                          </w:pPr>
                          <w:sdt>
                            <w:sdtPr>
                              <w:alias w:val="Numeris"/>
                              <w:tag w:val="nr_fcfbc57f146c41a8a0b1b134beea1826"/>
                              <w:lock w:val="sdtLocked"/>
                              <w:richText/>
                            </w:sdtPr>
                            <w:sdtContent>
                              <w:r>
                                <w:rPr>
                                  <w:rFonts w:eastAsia="Calibri"/>
                                  <w:bCs/>
                                  <w:szCs w:val="24"/>
                                </w:rPr>
                                <w:t>7</w:t>
                              </w:r>
                            </w:sdtContent>
                          </w:sdt>
                          <w:r>
                            <w:rPr>
                              <w:rFonts w:eastAsia="Calibri"/>
                              <w:bCs/>
                              <w:szCs w:val="24"/>
                            </w:rPr>
                            <w:t>) nustato žinybinių saugumo priežiūros tarnybų steigimo tvarką ir tvirtina bendrąsias jų veiklos taisykles;</w:t>
                          </w:r>
                        </w:p>
                      </w:sdtContent>
                    </w:sdt>
                    <w:sdt>
                      <w:sdtPr>
                        <w:alias w:val="11 str. 1 d. 8 p."/>
                        <w:tag w:val="part_ecd82885912847c1bb9873fb6bf58447"/>
                        <w:lock w:val="sdtLocked"/>
                        <w:richText/>
                      </w:sdtPr>
                      <w:sdtContent>
                        <w:p>
                          <w:pPr>
                            <w:tabs>
                              <w:tab w:val="left" w:pos="1134"/>
                            </w:tabs>
                            <w:spacing w:line="360" w:lineRule="auto"/>
                            <w:ind w:firstLine="720"/>
                            <w:jc w:val="both"/>
                            <w:rPr>
                              <w:bCs/>
                              <w:szCs w:val="24"/>
                            </w:rPr>
                          </w:pPr>
                          <w:sdt>
                            <w:sdtPr>
                              <w:alias w:val="Numeris"/>
                              <w:tag w:val="nr_ecd82885912847c1bb9873fb6bf58447"/>
                              <w:lock w:val="sdtLocked"/>
                              <w:richText/>
                            </w:sdtPr>
                            <w:sdtContent>
                              <w:r>
                                <w:rPr>
                                  <w:bCs/>
                                  <w:szCs w:val="24"/>
                                </w:rPr>
                                <w:t>8</w:t>
                              </w:r>
                            </w:sdtContent>
                          </w:sdt>
                          <w:r>
                            <w:rPr>
                              <w:bCs/>
                              <w:szCs w:val="24"/>
                            </w:rPr>
                            <w:t xml:space="preserve">) tvirtina </w:t>
                          </w:r>
                          <w:r>
                            <w:rPr>
                              <w:rFonts w:eastAsia="Calibri"/>
                              <w:szCs w:val="24"/>
                            </w:rPr>
                            <w:t>ĮI</w:t>
                          </w:r>
                          <w:r>
                            <w:rPr>
                              <w:bCs/>
                              <w:szCs w:val="24"/>
                            </w:rPr>
                            <w:t xml:space="preserve">RIS steigimo ir įteisinimo taisykles; </w:t>
                          </w:r>
                        </w:p>
                      </w:sdtContent>
                    </w:sdt>
                    <w:sdt>
                      <w:sdtPr>
                        <w:alias w:val="11 str. 1 d. 9 p."/>
                        <w:tag w:val="part_a2ff832c68394619aaa4b251f2964076"/>
                        <w:lock w:val="sdtLocked"/>
                        <w:richText/>
                      </w:sdtPr>
                      <w:sdtContent>
                        <w:p>
                          <w:pPr>
                            <w:tabs>
                              <w:tab w:val="left" w:pos="851"/>
                              <w:tab w:val="left" w:pos="1134"/>
                            </w:tabs>
                            <w:spacing w:line="360" w:lineRule="auto"/>
                            <w:ind w:firstLine="720"/>
                            <w:jc w:val="both"/>
                            <w:rPr>
                              <w:szCs w:val="24"/>
                            </w:rPr>
                          </w:pPr>
                          <w:sdt>
                            <w:sdtPr>
                              <w:alias w:val="Numeris"/>
                              <w:tag w:val="nr_a2ff832c68394619aaa4b251f2964076"/>
                              <w:lock w:val="sdtLocked"/>
                              <w:richText/>
                            </w:sdtPr>
                            <w:sdtContent>
                              <w:r>
                                <w:rPr>
                                  <w:bCs/>
                                  <w:szCs w:val="24"/>
                                </w:rPr>
                                <w:t>9</w:t>
                              </w:r>
                            </w:sdtContent>
                          </w:sdt>
                          <w:r>
                            <w:rPr>
                              <w:bCs/>
                              <w:szCs w:val="24"/>
                            </w:rPr>
                            <w:t xml:space="preserve">) nustato </w:t>
                          </w:r>
                          <w:r>
                            <w:rPr>
                              <w:szCs w:val="24"/>
                            </w:rPr>
                            <w:t>ĮIRIS saugumo, telekomunikacijų apsaugos, ĮIRIS apsaugos nuo elektromagnetinės spinduliuotės priemonėms keliamus reikalavimus;</w:t>
                          </w:r>
                        </w:p>
                      </w:sdtContent>
                    </w:sdt>
                    <w:sdt>
                      <w:sdtPr>
                        <w:alias w:val="11 str. 1 d. 10 p."/>
                        <w:tag w:val="part_6c68a90e66864ef0b1cc17f2dea26734"/>
                        <w:lock w:val="sdtLocked"/>
                        <w:richText/>
                      </w:sdtPr>
                      <w:sdtContent>
                        <w:p>
                          <w:pPr>
                            <w:tabs>
                              <w:tab w:val="left" w:pos="851"/>
                              <w:tab w:val="left" w:pos="1134"/>
                            </w:tabs>
                            <w:spacing w:line="360" w:lineRule="auto"/>
                            <w:ind w:firstLine="720"/>
                            <w:jc w:val="both"/>
                            <w:rPr>
                              <w:szCs w:val="24"/>
                            </w:rPr>
                          </w:pPr>
                          <w:sdt>
                            <w:sdtPr>
                              <w:alias w:val="Numeris"/>
                              <w:tag w:val="nr_6c68a90e66864ef0b1cc17f2dea26734"/>
                              <w:lock w:val="sdtLocked"/>
                              <w:richText/>
                            </w:sdtPr>
                            <w:sdtContent>
                              <w:r>
                                <w:rPr>
                                  <w:bCs/>
                                  <w:szCs w:val="24"/>
                                </w:rPr>
                                <w:t>10</w:t>
                              </w:r>
                            </w:sdtContent>
                          </w:sdt>
                          <w:r>
                            <w:rPr>
                              <w:bCs/>
                              <w:szCs w:val="24"/>
                            </w:rPr>
                            <w:t xml:space="preserve">) nustato </w:t>
                          </w:r>
                          <w:r>
                            <w:rPr>
                              <w:szCs w:val="24"/>
                            </w:rPr>
                            <w:t>kriptografinių priemonių administravimo tvarką;</w:t>
                          </w:r>
                        </w:p>
                      </w:sdtContent>
                    </w:sdt>
                    <w:sdt>
                      <w:sdtPr>
                        <w:alias w:val="11 str. 1 d. 11 p."/>
                        <w:tag w:val="part_e956bb7c65e541ebafc3092135e3e2d7"/>
                        <w:lock w:val="sdtLocked"/>
                        <w:richText/>
                      </w:sdtPr>
                      <w:sdtContent>
                        <w:p>
                          <w:pPr>
                            <w:tabs>
                              <w:tab w:val="left" w:pos="1134"/>
                            </w:tabs>
                            <w:spacing w:line="360" w:lineRule="auto"/>
                            <w:ind w:firstLine="720"/>
                            <w:jc w:val="both"/>
                          </w:pPr>
                          <w:sdt>
                            <w:sdtPr>
                              <w:alias w:val="Numeris"/>
                              <w:tag w:val="nr_e956bb7c65e541ebafc3092135e3e2d7"/>
                              <w:lock w:val="sdtLocked"/>
                              <w:richText/>
                            </w:sdtPr>
                            <w:sdtContent>
                              <w:r>
                                <w:rPr>
                                  <w:bCs/>
                                  <w:szCs w:val="24"/>
                                </w:rPr>
                                <w:t>11</w:t>
                              </w:r>
                            </w:sdtContent>
                          </w:sdt>
                          <w:r>
                            <w:rPr>
                              <w:bCs/>
                              <w:szCs w:val="24"/>
                            </w:rPr>
                            <w:t xml:space="preserve">) nustato </w:t>
                          </w:r>
                          <w:r>
                            <w:rPr>
                              <w:rFonts w:eastAsia="Calibri"/>
                              <w:szCs w:val="24"/>
                            </w:rPr>
                            <w:t>įslaptintai informacijai įrašyti skirtų laikmenų administravimo tvarką;</w:t>
                          </w:r>
                        </w:p>
                      </w:sdtContent>
                    </w:sdt>
                    <w:sdt>
                      <w:sdtPr>
                        <w:alias w:val="12 p."/>
                        <w:tag w:val="part_578dabf53a3649f2ac2e7e5e54383c9b"/>
                        <w:lock w:val="sdtLocked"/>
                        <w:richText/>
                      </w:sdtPr>
                      <w:sdtContent>
                        <w:p>
                          <w:pPr>
                            <w:spacing w:line="360" w:lineRule="auto"/>
                            <w:ind w:firstLine="720"/>
                            <w:jc w:val="both"/>
                            <w:rPr>
                              <w:szCs w:val="24"/>
                            </w:rPr>
                          </w:pPr>
                          <w:sdt>
                            <w:sdtPr>
                              <w:alias w:val="Numeris"/>
                              <w:tag w:val="nr_578dabf53a3649f2ac2e7e5e54383c9b"/>
                              <w:lock w:val="sdtLocked"/>
                              <w:richText/>
                            </w:sdtPr>
                            <w:sdtContent>
                              <w:r>
                                <w:rPr>
                                  <w:szCs w:val="24"/>
                                </w:rPr>
                                <w:t>12</w:t>
                              </w:r>
                            </w:sdtContent>
                          </w:sdt>
                          <w:r>
                            <w:rPr>
                              <w:szCs w:val="24"/>
                            </w:rPr>
                            <w:t>) nustato detalių įslaptinamos informacijos sąrašų rengimo tvarką ir pareigybių, susijusių su didelėmis grėsmėmis įslaptintos informacijos saugumui, sąrašų sudarymo kriterijus.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Content>
                </w:sdt>
              </w:sdtContent>
            </w:sdt>
            <w:sdt>
              <w:sdtPr>
                <w:alias w:val="12 str."/>
                <w:tag w:val="part_293afdacca4246fa9e9d6578d518a4e3"/>
                <w:lock w:val="sdtLocked"/>
                <w:richText/>
              </w:sdtPr>
              <w:sdtContent>
                <w:p>
                  <w:pPr>
                    <w:tabs>
                      <w:tab w:val="left" w:pos="1134"/>
                    </w:tabs>
                    <w:spacing w:line="360" w:lineRule="auto"/>
                    <w:ind w:firstLine="720"/>
                    <w:jc w:val="both"/>
                    <w:rPr>
                      <w:b/>
                      <w:szCs w:val="24"/>
                      <w:lang w:eastAsia="lt-LT"/>
                    </w:rPr>
                  </w:pPr>
                  <w:sdt>
                    <w:sdtPr>
                      <w:alias w:val="Numeris"/>
                      <w:tag w:val="nr_293afdacca4246fa9e9d6578d518a4e3"/>
                      <w:lock w:val="sdtLocked"/>
                      <w:richText/>
                    </w:sdtPr>
                    <w:sdtContent>
                      <w:r>
                        <w:rPr>
                          <w:b/>
                          <w:szCs w:val="24"/>
                        </w:rPr>
                        <w:t>12</w:t>
                      </w:r>
                    </w:sdtContent>
                  </w:sdt>
                  <w:r>
                    <w:rPr>
                      <w:b/>
                      <w:szCs w:val="24"/>
                    </w:rPr>
                    <w:t xml:space="preserve"> </w:t>
                  </w:r>
                  <w:r>
                    <w:rPr>
                      <w:b/>
                      <w:bCs/>
                      <w:szCs w:val="24"/>
                    </w:rPr>
                    <w:t xml:space="preserve">straipsnis. </w:t>
                  </w:r>
                  <w:sdt>
                    <w:sdtPr>
                      <w:alias w:val="Pavadinimas"/>
                      <w:tag w:val="title_293afdacca4246fa9e9d6578d518a4e3"/>
                      <w:lock w:val="sdtLocked"/>
                      <w:richText/>
                    </w:sdtPr>
                    <w:sdtContent>
                      <w:r>
                        <w:rPr>
                          <w:b/>
                          <w:szCs w:val="24"/>
                          <w:lang w:eastAsia="lt-LT"/>
                        </w:rPr>
                        <w:t>Paslapčių apsaugos koordinavimo</w:t>
                      </w:r>
                      <w:r>
                        <w:rPr>
                          <w:b/>
                          <w:szCs w:val="24"/>
                        </w:rPr>
                        <w:t xml:space="preserve"> </w:t>
                      </w:r>
                      <w:r>
                        <w:rPr>
                          <w:b/>
                          <w:szCs w:val="24"/>
                          <w:lang w:eastAsia="lt-LT"/>
                        </w:rPr>
                        <w:t>komisija</w:t>
                      </w:r>
                    </w:sdtContent>
                  </w:sdt>
                </w:p>
                <w:sdt>
                  <w:sdtPr>
                    <w:alias w:val="12 str. 1 d."/>
                    <w:tag w:val="part_a9b8eb037bdc43119786a27d6c4f3f11"/>
                    <w:lock w:val="sdtLocked"/>
                    <w:richText/>
                  </w:sdtPr>
                  <w:sdtContent>
                    <w:p>
                      <w:pPr>
                        <w:spacing w:line="360" w:lineRule="auto"/>
                        <w:ind w:firstLine="720"/>
                        <w:jc w:val="both"/>
                        <w:rPr>
                          <w:szCs w:val="24"/>
                        </w:rPr>
                      </w:pPr>
                      <w:sdt>
                        <w:sdtPr>
                          <w:alias w:val="Numeris"/>
                          <w:tag w:val="nr_a9b8eb037bdc43119786a27d6c4f3f11"/>
                          <w:lock w:val="sdtLocked"/>
                          <w:richText/>
                        </w:sdtPr>
                        <w:sdtContent>
                          <w:r>
                            <w:rPr>
                              <w:szCs w:val="24"/>
                            </w:rPr>
                            <w:t>1</w:t>
                          </w:r>
                        </w:sdtContent>
                      </w:sdt>
                      <w:r>
                        <w:rPr>
                          <w:szCs w:val="24"/>
                        </w:rPr>
                        <w:t>. Lietuvos Respublikos įslaptintos informacijos apsaugos veiksmų įgyvendinimą ir užsienio valstybių, Europos Sąjungos ar tarptautinių organizacijų Lietuvos Respublikai perduotos įslaptintos informacijos ar įslaptintos informacijos, parengtos užsienio valstybių, Europos Sąjungos ar tarptautinių organizacijų ir Lietuvos Respublikos institucijų bendrais veiksmais, apsaugos veiksmų įgyvendinimą Lietuvos Respublikos institucijose koordinuoja kolegiali institucija – Paslapčių apsaugos koordinavimo komisija. Paslapčių apsaugos koordinavimo komisija turi savo blanką ir antspaudą.</w:t>
                      </w:r>
                    </w:p>
                  </w:sdtContent>
                </w:sdt>
                <w:sdt>
                  <w:sdtPr>
                    <w:alias w:val="12 str. 2 d."/>
                    <w:tag w:val="part_e212c5b4578e41838db2e4e7fac410d0"/>
                    <w:lock w:val="sdtLocked"/>
                    <w:richText/>
                  </w:sdtPr>
                  <w:sdtContent>
                    <w:p>
                      <w:pPr>
                        <w:tabs>
                          <w:tab w:val="left" w:pos="1134"/>
                        </w:tabs>
                        <w:spacing w:line="360" w:lineRule="auto"/>
                        <w:ind w:firstLine="720"/>
                        <w:jc w:val="both"/>
                        <w:rPr>
                          <w:szCs w:val="24"/>
                        </w:rPr>
                      </w:pPr>
                      <w:sdt>
                        <w:sdtPr>
                          <w:alias w:val="Numeris"/>
                          <w:tag w:val="nr_e212c5b4578e41838db2e4e7fac410d0"/>
                          <w:lock w:val="sdtLocked"/>
                          <w:richText/>
                        </w:sdtPr>
                        <w:sdtContent>
                          <w:r>
                            <w:rPr>
                              <w:szCs w:val="24"/>
                            </w:rPr>
                            <w:t>2</w:t>
                          </w:r>
                        </w:sdtContent>
                      </w:sdt>
                      <w:r>
                        <w:rPr>
                          <w:szCs w:val="24"/>
                        </w:rPr>
                        <w:t xml:space="preserve">. Paslapčių apsaugos koordinavimo komisija sudaroma iš šešių narių – po du narius deleguoja Respublikos Prezidentas, Seimo Pirmininkas, Ministras Pirmininkas. </w:t>
                      </w:r>
                      <w:r>
                        <w:rPr>
                          <w:bCs/>
                          <w:szCs w:val="24"/>
                        </w:rPr>
                        <w:t>Paslapčių apsaugos koordinavimo komisijos nariu gali būti skiriamas Lietuvos Respublikos pilietis, turintis tarnybos ar darbo patirties įslaptintos informacijos apsaugos politikos įgyvendinimo srityje ir atitinkantis reikalavimus, būtinus išduodant leidimą dirbti ar susipažinti su įslaptinta informacija, žymima slaptumo žyma „Visiškai slaptai“. Paslapčių apsaugos koordinavimo komisijos pirmininką</w:t>
                      </w:r>
                      <w:r>
                        <w:rPr>
                          <w:szCs w:val="24"/>
                        </w:rPr>
                        <w:t xml:space="preserve"> iš paskirtų narių skiria Ministras Pirmininkas. Paslapčių apsaugos koordinavimo komisijos pirmininko pavaduotoją renka komisijos nariai. </w:t>
                      </w:r>
                    </w:p>
                  </w:sdtContent>
                </w:sdt>
                <w:sdt>
                  <w:sdtPr>
                    <w:alias w:val="12 str. 3 d."/>
                    <w:tag w:val="part_908fc397aeeb42eca31f08d3eb1bca37"/>
                    <w:lock w:val="sdtLocked"/>
                    <w:richText/>
                  </w:sdtPr>
                  <w:sdtContent>
                    <w:p>
                      <w:pPr>
                        <w:tabs>
                          <w:tab w:val="left" w:pos="1134"/>
                        </w:tabs>
                        <w:spacing w:line="360" w:lineRule="auto"/>
                        <w:ind w:firstLine="720"/>
                        <w:jc w:val="both"/>
                        <w:rPr>
                          <w:rFonts w:eastAsia="Arial Unicode MS"/>
                          <w:szCs w:val="24"/>
                        </w:rPr>
                      </w:pPr>
                      <w:sdt>
                        <w:sdtPr>
                          <w:alias w:val="Numeris"/>
                          <w:tag w:val="nr_908fc397aeeb42eca31f08d3eb1bca37"/>
                          <w:lock w:val="sdtLocked"/>
                          <w:richText/>
                        </w:sdtPr>
                        <w:sdtContent>
                          <w:r>
                            <w:rPr>
                              <w:szCs w:val="24"/>
                            </w:rPr>
                            <w:t>3</w:t>
                          </w:r>
                        </w:sdtContent>
                      </w:sdt>
                      <w:r>
                        <w:rPr>
                          <w:szCs w:val="24"/>
                        </w:rPr>
                        <w:t>. Paslapčių apsaugos koordinavimo komisija atlieka šias funkcijas:</w:t>
                      </w:r>
                    </w:p>
                    <w:sdt>
                      <w:sdtPr>
                        <w:alias w:val="12 str. 3 d. 1 p."/>
                        <w:tag w:val="part_e2ca409ea72e44bf833fe745c0186f9a"/>
                        <w:lock w:val="sdtLocked"/>
                        <w:richText/>
                      </w:sdtPr>
                      <w:sdtContent>
                        <w:p>
                          <w:pPr>
                            <w:tabs>
                              <w:tab w:val="left" w:pos="1134"/>
                            </w:tabs>
                            <w:spacing w:line="360" w:lineRule="auto"/>
                            <w:ind w:firstLine="720"/>
                            <w:jc w:val="both"/>
                            <w:rPr>
                              <w:szCs w:val="24"/>
                            </w:rPr>
                          </w:pPr>
                          <w:sdt>
                            <w:sdtPr>
                              <w:alias w:val="Numeris"/>
                              <w:tag w:val="nr_e2ca409ea72e44bf833fe745c0186f9a"/>
                              <w:lock w:val="sdtLocked"/>
                              <w:richText/>
                            </w:sdtPr>
                            <w:sdtContent>
                              <w:r>
                                <w:rPr>
                                  <w:szCs w:val="24"/>
                                </w:rPr>
                                <w:t>1</w:t>
                              </w:r>
                            </w:sdtContent>
                          </w:sdt>
                          <w:r>
                            <w:rPr>
                              <w:szCs w:val="24"/>
                            </w:rPr>
                            <w:t>) koordinuoja Lietuvos Respublikos tarptautinių sutarčių dėl įslaptintos informacijos abipusės apsaugos reikalavimų įgyvendinimą, prireikus inicijuoja tokių sutarčių sudarymo ar sudarytų sutarčių denonsavimo procedūras;</w:t>
                          </w:r>
                        </w:p>
                      </w:sdtContent>
                    </w:sdt>
                    <w:sdt>
                      <w:sdtPr>
                        <w:alias w:val="12 str. 3 d. 2 p."/>
                        <w:tag w:val="part_50553d5cac354dd293518530051144ca"/>
                        <w:lock w:val="sdtLocked"/>
                        <w:richText/>
                      </w:sdtPr>
                      <w:sdtContent>
                        <w:p>
                          <w:pPr>
                            <w:tabs>
                              <w:tab w:val="left" w:pos="1134"/>
                            </w:tabs>
                            <w:spacing w:line="360" w:lineRule="auto"/>
                            <w:ind w:firstLine="720"/>
                            <w:jc w:val="both"/>
                            <w:rPr>
                              <w:szCs w:val="24"/>
                            </w:rPr>
                          </w:pPr>
                          <w:sdt>
                            <w:sdtPr>
                              <w:alias w:val="Numeris"/>
                              <w:tag w:val="nr_50553d5cac354dd293518530051144ca"/>
                              <w:lock w:val="sdtLocked"/>
                              <w:richText/>
                            </w:sdtPr>
                            <w:sdtContent>
                              <w:r>
                                <w:rPr>
                                  <w:szCs w:val="24"/>
                                </w:rPr>
                                <w:t>2</w:t>
                              </w:r>
                            </w:sdtContent>
                          </w:sdt>
                          <w:r>
                            <w:rPr>
                              <w:szCs w:val="24"/>
                            </w:rPr>
                            <w:t>) vykdo užsienio valstybių, Europos Sąjungos ar tarptautinių organizacijų Lietuvos Respublikai perduotos įslaptintos informacijos apsaugos veiksmų įgyvendinimo priežiūrą, atlieka kitas funkcijas, užtikrindama Lietuvos Respublikai perduotos įslaptintos informacijos saugumą pagal Europos Sąjungos teisės aktus ar Lietuvos Respublikos tarptautines sutartis su užsienio valstybėmis arba tarptautinėmis organizacijomis;</w:t>
                          </w:r>
                        </w:p>
                      </w:sdtContent>
                    </w:sdt>
                    <w:sdt>
                      <w:sdtPr>
                        <w:alias w:val="12 str. 3 d. 3 p."/>
                        <w:tag w:val="part_f7edc17349754b57beadd3e548122308"/>
                        <w:lock w:val="sdtLocked"/>
                        <w:richText/>
                      </w:sdtPr>
                      <w:sdtContent>
                        <w:p>
                          <w:pPr>
                            <w:tabs>
                              <w:tab w:val="left" w:pos="1134"/>
                              <w:tab w:val="left" w:pos="9639"/>
                            </w:tabs>
                            <w:spacing w:line="360" w:lineRule="auto"/>
                            <w:ind w:firstLine="720"/>
                            <w:jc w:val="both"/>
                            <w:rPr>
                              <w:szCs w:val="24"/>
                            </w:rPr>
                          </w:pPr>
                          <w:sdt>
                            <w:sdtPr>
                              <w:alias w:val="Numeris"/>
                              <w:tag w:val="nr_f7edc17349754b57beadd3e548122308"/>
                              <w:lock w:val="sdtLocked"/>
                              <w:richText/>
                            </w:sdtPr>
                            <w:sdtContent>
                              <w:r>
                                <w:rPr>
                                  <w:bCs/>
                                  <w:szCs w:val="24"/>
                                </w:rPr>
                                <w:t>3</w:t>
                              </w:r>
                            </w:sdtContent>
                          </w:sdt>
                          <w:r>
                            <w:rPr>
                              <w:szCs w:val="24"/>
                            </w:rPr>
                            <w:t>) įslaptintų sandorių saugumą užtikrinančių institucijų teikimu sprendžia klausimus dėl galimybės išduoti tiekėjo patikimumo pažymėjimą tiekėjui, kurio dalyvis, turintis ne mažiau kaip 1/3 balsų dalyvių susirinkime, yra registruotas ne Europos Sąjungos ar Šiaurės Atlanto sutarties organizacijos (toliau</w:t>
                          </w:r>
                          <w:r>
                            <w:rPr>
                              <w:b/>
                              <w:bCs/>
                              <w:szCs w:val="24"/>
                            </w:rPr>
                            <w:t xml:space="preserve"> </w:t>
                          </w:r>
                          <w:r>
                            <w:rPr>
                              <w:szCs w:val="24"/>
                            </w:rPr>
                            <w:t>–</w:t>
                          </w:r>
                          <w:r>
                            <w:rPr>
                              <w:b/>
                              <w:bCs/>
                              <w:szCs w:val="24"/>
                            </w:rPr>
                            <w:t xml:space="preserve"> </w:t>
                          </w:r>
                          <w:r>
                            <w:rPr>
                              <w:szCs w:val="24"/>
                            </w:rPr>
                            <w:t>NATO) valstybėse narėse</w:t>
                          </w:r>
                          <w:r>
                            <w:rPr>
                              <w:bCs/>
                              <w:szCs w:val="24"/>
                            </w:rPr>
                            <w:t xml:space="preserve">, </w:t>
                          </w:r>
                          <w:r>
                            <w:rPr>
                              <w:szCs w:val="24"/>
                            </w:rPr>
                            <w:t>valstybėse, pasirašiusiose Europos ekonominės erdvės sutartį, arba valstybėse, su kuriomis Lietuvos Respublika nėra sudariusi sutarties dėl įslaptintos informacijos abipusės apsaugos;</w:t>
                          </w:r>
                        </w:p>
                      </w:sdtContent>
                    </w:sdt>
                    <w:sdt>
                      <w:sdtPr>
                        <w:alias w:val="12 str. 3 d. 4 p."/>
                        <w:tag w:val="part_2fff2fd6567d41b3ba6825dcc554800c"/>
                        <w:lock w:val="sdtLocked"/>
                        <w:richText/>
                      </w:sdtPr>
                      <w:sdtContent>
                        <w:p>
                          <w:pPr>
                            <w:tabs>
                              <w:tab w:val="left" w:pos="1134"/>
                              <w:tab w:val="left" w:pos="9639"/>
                            </w:tabs>
                            <w:spacing w:line="360" w:lineRule="auto"/>
                            <w:ind w:firstLine="720"/>
                            <w:jc w:val="both"/>
                            <w:rPr>
                              <w:szCs w:val="24"/>
                            </w:rPr>
                          </w:pPr>
                          <w:sdt>
                            <w:sdtPr>
                              <w:alias w:val="Numeris"/>
                              <w:tag w:val="nr_2fff2fd6567d41b3ba6825dcc554800c"/>
                              <w:lock w:val="sdtLocked"/>
                              <w:richText/>
                            </w:sdtPr>
                            <w:sdtContent>
                              <w:r>
                                <w:rPr>
                                  <w:bCs/>
                                  <w:szCs w:val="24"/>
                                </w:rPr>
                                <w:t>4</w:t>
                              </w:r>
                            </w:sdtContent>
                          </w:sdt>
                          <w:r>
                            <w:rPr>
                              <w:szCs w:val="24"/>
                            </w:rPr>
                            <w:t xml:space="preserve">) nustato užsienio valstybių, Europos Sąjungos ar tarptautinių organizacijų Lietuvos Respublikai perduotos įslaptintos informacijos administravimui reikalingas registratūrų sistemas, priima sprendimus dėl naujų Lietuvos Respublikai perduotos įslaptintos informacijos registratūrų steigimo ar įsteigtų registratūrų panaikinimo tikslingumo; </w:t>
                          </w:r>
                        </w:p>
                      </w:sdtContent>
                    </w:sdt>
                    <w:sdt>
                      <w:sdtPr>
                        <w:alias w:val="12 str. 3 d. 5 p."/>
                        <w:tag w:val="part_b7433443dde94172b8330eb1f0662e2d"/>
                        <w:lock w:val="sdtLocked"/>
                        <w:richText/>
                      </w:sdtPr>
                      <w:sdtContent>
                        <w:p>
                          <w:pPr>
                            <w:tabs>
                              <w:tab w:val="left" w:pos="1134"/>
                            </w:tabs>
                            <w:spacing w:line="360" w:lineRule="auto"/>
                            <w:ind w:firstLine="720"/>
                            <w:jc w:val="both"/>
                            <w:rPr>
                              <w:szCs w:val="24"/>
                            </w:rPr>
                          </w:pPr>
                          <w:sdt>
                            <w:sdtPr>
                              <w:alias w:val="Numeris"/>
                              <w:tag w:val="nr_b7433443dde94172b8330eb1f0662e2d"/>
                              <w:lock w:val="sdtLocked"/>
                              <w:richText/>
                            </w:sdtPr>
                            <w:sdtContent>
                              <w:r>
                                <w:rPr>
                                  <w:bCs/>
                                  <w:szCs w:val="24"/>
                                </w:rPr>
                                <w:t>5</w:t>
                              </w:r>
                            </w:sdtContent>
                          </w:sdt>
                          <w:r>
                            <w:rPr>
                              <w:szCs w:val="24"/>
                            </w:rPr>
                            <w:t xml:space="preserve">) teikia siūlymus dėl šio įstatymo ir kitų teisės aktų, susijusių su įslaptintos informacijos apsauga, tobulinimo ar pripažinimo netekusiais galios, galiojančios įslaptintos informacijos apsaugos teisinio reglamentavimo sistemos tobulinimo, taip pat </w:t>
                          </w:r>
                          <w:r>
                            <w:rPr>
                              <w:bCs/>
                              <w:szCs w:val="24"/>
                            </w:rPr>
                            <w:t xml:space="preserve">teisės aktų, nustatančių Vyriausybei teikiamų teisės aktų projektų rengimo reikalavimus, nustatyta tvarka teikia išvadas dėl </w:t>
                          </w:r>
                          <w:r>
                            <w:rPr>
                              <w:szCs w:val="24"/>
                            </w:rPr>
                            <w:t xml:space="preserve">Vyriausybei </w:t>
                          </w:r>
                          <w:r>
                            <w:rPr>
                              <w:bCs/>
                              <w:szCs w:val="24"/>
                            </w:rPr>
                            <w:t xml:space="preserve">teikiamų </w:t>
                          </w:r>
                          <w:r>
                            <w:rPr>
                              <w:szCs w:val="24"/>
                            </w:rPr>
                            <w:t xml:space="preserve">teisės aktų </w:t>
                          </w:r>
                          <w:r>
                            <w:rPr>
                              <w:bCs/>
                              <w:szCs w:val="24"/>
                            </w:rPr>
                            <w:t>projektų, susijusių su įslaptintos informacijos apsauga</w:t>
                          </w:r>
                          <w:r>
                            <w:rPr>
                              <w:szCs w:val="24"/>
                            </w:rPr>
                            <w:t xml:space="preserve">; </w:t>
                          </w:r>
                        </w:p>
                      </w:sdtContent>
                    </w:sdt>
                    <w:sdt>
                      <w:sdtPr>
                        <w:alias w:val="12 str. 3 d. 6 p."/>
                        <w:tag w:val="part_9473fff156fe4d4397f7df7c3a23a8a9"/>
                        <w:lock w:val="sdtLocked"/>
                        <w:richText/>
                      </w:sdtPr>
                      <w:sdtContent>
                        <w:p>
                          <w:pPr>
                            <w:tabs>
                              <w:tab w:val="left" w:pos="1134"/>
                            </w:tabs>
                            <w:spacing w:line="360" w:lineRule="auto"/>
                            <w:ind w:firstLine="720"/>
                            <w:jc w:val="both"/>
                            <w:rPr>
                              <w:szCs w:val="24"/>
                            </w:rPr>
                          </w:pPr>
                          <w:sdt>
                            <w:sdtPr>
                              <w:alias w:val="Numeris"/>
                              <w:tag w:val="nr_9473fff156fe4d4397f7df7c3a23a8a9"/>
                              <w:lock w:val="sdtLocked"/>
                              <w:richText/>
                            </w:sdtPr>
                            <w:sdtContent>
                              <w:r>
                                <w:rPr>
                                  <w:bCs/>
                                  <w:szCs w:val="24"/>
                                </w:rPr>
                                <w:t>6</w:t>
                              </w:r>
                            </w:sdtContent>
                          </w:sdt>
                          <w:r>
                            <w:rPr>
                              <w:szCs w:val="24"/>
                            </w:rPr>
                            <w:t xml:space="preserve">) teikia rekomendacijas, išaiškinimus ir metodinę pagalbą paslapčių subjektams, tiekėjams įslaptintos informacijos apsaugos klausimais; </w:t>
                          </w:r>
                        </w:p>
                      </w:sdtContent>
                    </w:sdt>
                    <w:sdt>
                      <w:sdtPr>
                        <w:alias w:val="12 str. 3 d. 7 p."/>
                        <w:tag w:val="part_31bc5a082bc64cb5a27959a884d1b1a6"/>
                        <w:lock w:val="sdtLocked"/>
                        <w:richText/>
                      </w:sdtPr>
                      <w:sdtContent>
                        <w:p>
                          <w:pPr>
                            <w:spacing w:line="360" w:lineRule="auto"/>
                            <w:ind w:firstLine="720"/>
                            <w:jc w:val="both"/>
                            <w:rPr>
                              <w:szCs w:val="24"/>
                            </w:rPr>
                          </w:pPr>
                          <w:sdt>
                            <w:sdtPr>
                              <w:alias w:val="Numeris"/>
                              <w:tag w:val="nr_31bc5a082bc64cb5a27959a884d1b1a6"/>
                              <w:lock w:val="sdtLocked"/>
                              <w:richText/>
                            </w:sdtPr>
                            <w:sdtContent>
                              <w:r>
                                <w:rPr>
                                  <w:szCs w:val="24"/>
                                </w:rPr>
                                <w:t>7</w:t>
                              </w:r>
                            </w:sdtContent>
                          </w:sdt>
                          <w:r>
                            <w:rPr>
                              <w:szCs w:val="24"/>
                            </w:rPr>
                            <w:t>) vertina paslapčių subjektų sprendimų dėl paslapčių subjekto statuso suteikimo pavaldžioms ar jų reguliavimo sričiai priskirtoms įstaigoms, įmonėms, akcinėms bendrovėms arba uždarosioms akcinėms bendrovėms, kurių visus balsus visuotiniame akcininkų susirinkime suteikiančios akcijos priklauso valstybei, savivaldybei ar valstybės valdomai bendrovei,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12 str. 3 d. 8 p."/>
                        <w:tag w:val="part_865625b2c2ec4f469fef58b735548543"/>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12 str. 3 d. 9 p."/>
                        <w:tag w:val="part_3380bbdb570445198e8acffbbeda5326"/>
                        <w:lock w:val="sdtLocked"/>
                        <w:richText/>
                      </w:sdtPr>
                      <w:sdtContent>
                        <w:p>
                          <w:pPr>
                            <w:tabs>
                              <w:tab w:val="left" w:pos="993"/>
                            </w:tabs>
                            <w:spacing w:line="360" w:lineRule="auto"/>
                            <w:ind w:firstLine="720"/>
                            <w:jc w:val="both"/>
                            <w:rPr>
                              <w:szCs w:val="24"/>
                            </w:rPr>
                          </w:pPr>
                          <w:sdt>
                            <w:sdtPr>
                              <w:alias w:val="Numeris"/>
                              <w:tag w:val="nr_3380bbdb570445198e8acffbbeda5326"/>
                              <w:lock w:val="sdtLocked"/>
                              <w:richText/>
                            </w:sdtPr>
                            <w:sdtContent>
                              <w:r>
                                <w:rPr>
                                  <w:bCs/>
                                  <w:color w:val="222222"/>
                                </w:rPr>
                                <w:t>9</w:t>
                              </w:r>
                            </w:sdtContent>
                          </w:sdt>
                          <w:r>
                            <w:rPr>
                              <w:bCs/>
                              <w:color w:val="222222"/>
                            </w:rPr>
                            <w:t xml:space="preserve">) paslapčių subjektams tarpininkaujant, sprendžia klausimus dėl galimybės išduoti leidimus dirbti ar susipažinti su įslaptinta informacija asmenims, turintiems dvigubą pilietybę, arba asmenims, neturintiems šio įstatymo 17 straipsnio 2 dalies 1 punkte nustatyto nuolatinio gyvenimo Lietuvos Respublikoje, Europos Sąjungos ar NATO valstybėse narėse cenzo, išskyrus asmenis, </w:t>
                          </w:r>
                          <w:r>
                            <w:rPr>
                              <w:color w:val="222222"/>
                            </w:rPr>
                            <w:t>kurie yra (</w:t>
                          </w:r>
                          <w:r>
                            <w:rPr>
                              <w:color w:val="00000A"/>
                            </w:rPr>
                            <w:t>ar pretenduoja tapti)</w:t>
                          </w:r>
                          <w:r>
                            <w:rPr>
                              <w:color w:val="222222"/>
                            </w:rPr>
                            <w:t xml:space="preserve"> </w:t>
                          </w:r>
                          <w:r>
                            <w:rPr>
                              <w:color w:val="00000A"/>
                            </w:rPr>
                            <w:t>kriminalinės žvalgybos subjekto darbuotojai (darbuotojais), o jų tarnybinė priklausomybė kriminalinės žvalgybos subjektui yra įslaptinta ir užšifruota, ar įslaptinti (įslaptintais) žvalgybos pareigūnai (pareigūnais), taip pat asmenis, įtrauktus į žvalgybos pareigūnų rezervą;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303eb0c66011ea997c9ee767e856b4">
                            <w:r w:rsidRPr="00532B9F">
                              <w:rPr>
                                <w:rFonts w:ascii="Times New Roman" w:eastAsia="MS Mincho" w:hAnsi="Times New Roman"/>
                                <w:sz w:val="20"/>
                                <w:i/>
                                <w:iCs/>
                                <w:color w:val="0000FF" w:themeColor="hyperlink"/>
                                <w:u w:val="single"/>
                              </w:rPr>
                              <w:t>XIII-3255</w:t>
                            </w:r>
                          </w:fldSimple>
                          <w:r>
                            <w:rPr>
                              <w:rFonts w:ascii="Times New Roman" w:eastAsia="MS Mincho" w:hAnsi="Times New Roman"/>
                              <w:sz w:val="20"/>
                              <w:i/>
                              <w:iCs/>
                            </w:rPr>
                            <w:t>,
2020-06-30,
paskelbta TAR 2020-07-15, i. k. 2020-15770            </w:t>
                          </w:r>
                        </w:p>
                        <w:p/>
                      </w:sdtContent>
                    </w:sdt>
                    <w:sdt>
                      <w:sdtPr>
                        <w:alias w:val="12 str. 3 d. 10 p."/>
                        <w:tag w:val="part_21f1f2d64358486b9db440a21ba798ea"/>
                        <w:lock w:val="sdtLocked"/>
                        <w:richText/>
                      </w:sdtPr>
                      <w:sdtContent>
                        <w:p>
                          <w:pPr>
                            <w:tabs>
                              <w:tab w:val="left" w:pos="1134"/>
                            </w:tabs>
                            <w:spacing w:line="360" w:lineRule="auto"/>
                            <w:ind w:firstLine="720"/>
                            <w:jc w:val="both"/>
                            <w:rPr>
                              <w:szCs w:val="24"/>
                            </w:rPr>
                          </w:pPr>
                          <w:sdt>
                            <w:sdtPr>
                              <w:alias w:val="Numeris"/>
                              <w:tag w:val="nr_21f1f2d64358486b9db440a21ba798ea"/>
                              <w:lock w:val="sdtLocked"/>
                              <w:richText/>
                            </w:sdtPr>
                            <w:sdtContent>
                              <w:r>
                                <w:rPr>
                                  <w:bCs/>
                                  <w:szCs w:val="24"/>
                                </w:rPr>
                                <w:t>10</w:t>
                              </w:r>
                            </w:sdtContent>
                          </w:sdt>
                          <w:r>
                            <w:rPr>
                              <w:szCs w:val="24"/>
                            </w:rPr>
                            <w:t>) sprendžia ginčus tarp paslapčių subjektų, taip pat ginčus tarp paslapčių subjektų ir kitų asmenų, kylančius dėl informacijos įslaptinimo, įslaptintos informacijos saugojimo, naudojimo, išslaptinimo, apsaugos kontrolės (priežiūros);</w:t>
                          </w:r>
                        </w:p>
                      </w:sdtContent>
                    </w:sdt>
                    <w:sdt>
                      <w:sdtPr>
                        <w:alias w:val="12 str. 3 d. 11 p."/>
                        <w:tag w:val="part_a52392598d63433d9f1e9a2508bc9092"/>
                        <w:lock w:val="sdtLocked"/>
                        <w:richText/>
                      </w:sdtPr>
                      <w:sdtContent>
                        <w:p>
                          <w:pPr>
                            <w:tabs>
                              <w:tab w:val="left" w:pos="1134"/>
                            </w:tabs>
                            <w:spacing w:line="360" w:lineRule="auto"/>
                            <w:ind w:firstLine="720"/>
                            <w:jc w:val="both"/>
                            <w:rPr>
                              <w:b/>
                              <w:szCs w:val="24"/>
                            </w:rPr>
                          </w:pPr>
                          <w:sdt>
                            <w:sdtPr>
                              <w:alias w:val="Numeris"/>
                              <w:tag w:val="nr_a52392598d63433d9f1e9a2508bc9092"/>
                              <w:lock w:val="sdtLocked"/>
                              <w:richText/>
                            </w:sdtPr>
                            <w:sdtContent>
                              <w:r>
                                <w:rPr>
                                  <w:bCs/>
                                  <w:szCs w:val="24"/>
                                </w:rPr>
                                <w:t>11</w:t>
                              </w:r>
                            </w:sdtContent>
                          </w:sdt>
                          <w:r>
                            <w:rPr>
                              <w:szCs w:val="24"/>
                            </w:rPr>
                            <w:t>) teikia išvadas dėl informacijos įslaptinimo ar slaptumo žymų informacijai suteikimo pagrįstumo;</w:t>
                          </w:r>
                        </w:p>
                      </w:sdtContent>
                    </w:sdt>
                    <w:sdt>
                      <w:sdtPr>
                        <w:alias w:val="12 str. 3 d. 12 p."/>
                        <w:tag w:val="part_055175add84e4908ba61b7adc06ae89e"/>
                        <w:lock w:val="sdtLocked"/>
                        <w:richText/>
                      </w:sdtPr>
                      <w:sdtContent>
                        <w:p>
                          <w:pPr>
                            <w:tabs>
                              <w:tab w:val="left" w:pos="1134"/>
                            </w:tabs>
                            <w:spacing w:line="360" w:lineRule="auto"/>
                            <w:ind w:firstLine="720"/>
                            <w:jc w:val="both"/>
                            <w:rPr>
                              <w:szCs w:val="24"/>
                            </w:rPr>
                          </w:pPr>
                          <w:sdt>
                            <w:sdtPr>
                              <w:alias w:val="Numeris"/>
                              <w:tag w:val="nr_055175add84e4908ba61b7adc06ae89e"/>
                              <w:lock w:val="sdtLocked"/>
                              <w:richText/>
                            </w:sdtPr>
                            <w:sdtContent>
                              <w:r>
                                <w:rPr>
                                  <w:szCs w:val="24"/>
                                </w:rPr>
                                <w:t>12</w:t>
                              </w:r>
                            </w:sdtContent>
                          </w:sdt>
                          <w:r>
                            <w:rPr>
                              <w:szCs w:val="24"/>
                            </w:rPr>
                            <w:t>) teikia paslapčių subjektams siūlymus dėl informacijos, kuri pagal savo pobūdį ir svarbą turėtų būti įslaptinta, tačiau nuosavybės teise priklauso paslapčių subjektu nesančiam fiziniam ar juridiniam asmeniui, įsigijimo pagrįstumo ir galimo atlygio informacijos savininkui dydžio;</w:t>
                          </w:r>
                        </w:p>
                      </w:sdtContent>
                    </w:sdt>
                    <w:sdt>
                      <w:sdtPr>
                        <w:alias w:val="12 str. 3 d. 13 p."/>
                        <w:tag w:val="part_6739bed575d046e69fcb5f5062a8e0b7"/>
                        <w:lock w:val="sdtLocked"/>
                        <w:richText/>
                      </w:sdtPr>
                      <w:sdtContent>
                        <w:p>
                          <w:pPr>
                            <w:tabs>
                              <w:tab w:val="left" w:pos="1134"/>
                            </w:tabs>
                            <w:spacing w:line="360" w:lineRule="auto"/>
                            <w:ind w:firstLine="720"/>
                            <w:jc w:val="both"/>
                            <w:rPr>
                              <w:szCs w:val="24"/>
                            </w:rPr>
                          </w:pPr>
                          <w:sdt>
                            <w:sdtPr>
                              <w:alias w:val="Numeris"/>
                              <w:tag w:val="nr_6739bed575d046e69fcb5f5062a8e0b7"/>
                              <w:lock w:val="sdtLocked"/>
                              <w:richText/>
                            </w:sdtPr>
                            <w:sdtContent>
                              <w:r>
                                <w:rPr>
                                  <w:bCs/>
                                  <w:szCs w:val="24"/>
                                </w:rPr>
                                <w:t>13</w:t>
                              </w:r>
                            </w:sdtContent>
                          </w:sdt>
                          <w:r>
                            <w:rPr>
                              <w:szCs w:val="24"/>
                            </w:rPr>
                            <w:t xml:space="preserve">) paslapčių subjektų teikimu sprendžia klausimus dėl galimybės valstybės paslaptį sudarančią informaciją perduoti užsienio valstybėms, Europos Sąjungai ar tarptautinėms organizacijoms, su kuriomis nėra sudaryta tarptautinių sutarčių dėl įslaptintos informacijos abipusės apsaugos; </w:t>
                          </w:r>
                        </w:p>
                      </w:sdtContent>
                    </w:sdt>
                    <w:sdt>
                      <w:sdtPr>
                        <w:alias w:val="12 str. 3 d. 14 p."/>
                        <w:tag w:val="part_16d0cad63cbd42dca681d80dba9bd457"/>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12 str. 3 d. 15 p."/>
                        <w:tag w:val="part_780f40f1138d45b9b583079bb948b58f"/>
                        <w:lock w:val="sdtLocked"/>
                        <w:richText/>
                      </w:sdtPr>
                      <w:sdtContent>
                        <w:p>
                          <w:pPr>
                            <w:spacing w:line="360" w:lineRule="auto"/>
                            <w:ind w:firstLine="720"/>
                            <w:jc w:val="both"/>
                            <w:rPr>
                              <w:szCs w:val="24"/>
                            </w:rPr>
                          </w:pPr>
                          <w:sdt>
                            <w:sdtPr>
                              <w:alias w:val="Numeris"/>
                              <w:tag w:val="nr_780f40f1138d45b9b583079bb948b58f"/>
                              <w:lock w:val="sdtLocked"/>
                              <w:richText/>
                            </w:sdtPr>
                            <w:sdtContent>
                              <w:r>
                                <w:rPr>
                                  <w:szCs w:val="24"/>
                                </w:rPr>
                                <w:t>15</w:t>
                              </w:r>
                            </w:sdtContent>
                          </w:sdt>
                          <w:r>
                            <w:rPr>
                              <w:szCs w:val="24"/>
                            </w:rPr>
                            <w:t>) paslapčių subjektų teikimu priima sprendimus dėl galimybės baigti įslaptinto sandorio vykdymą šio įstatymo septintajame skirsnyje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12 str. 3 d. 16 p."/>
                        <w:tag w:val="part_a697ac15ed604a9aa7cc99207349a6b1"/>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Content>
                </w:sdt>
                <w:sdt>
                  <w:sdtPr>
                    <w:alias w:val="12 str. 4 d."/>
                    <w:tag w:val="part_a74361ece21d4f958cdd76bf5097bc24"/>
                    <w:lock w:val="sdtLocked"/>
                    <w:richText/>
                  </w:sdtPr>
                  <w:sdtContent>
                    <w:p>
                      <w:pPr>
                        <w:tabs>
                          <w:tab w:val="left" w:pos="1134"/>
                        </w:tabs>
                        <w:spacing w:line="360" w:lineRule="auto"/>
                        <w:ind w:firstLine="720"/>
                        <w:jc w:val="both"/>
                        <w:rPr>
                          <w:bCs/>
                          <w:szCs w:val="24"/>
                        </w:rPr>
                      </w:pPr>
                      <w:sdt>
                        <w:sdtPr>
                          <w:alias w:val="Numeris"/>
                          <w:tag w:val="nr_a74361ece21d4f958cdd76bf5097bc24"/>
                          <w:lock w:val="sdtLocked"/>
                          <w:richText/>
                        </w:sdtPr>
                        <w:sdtContent>
                          <w:r>
                            <w:rPr>
                              <w:szCs w:val="24"/>
                              <w:lang w:eastAsia="lt-LT"/>
                            </w:rPr>
                            <w:t>4</w:t>
                          </w:r>
                        </w:sdtContent>
                      </w:sdt>
                      <w:r>
                        <w:rPr>
                          <w:szCs w:val="24"/>
                          <w:lang w:eastAsia="lt-LT"/>
                        </w:rPr>
                        <w:t xml:space="preserve">. Paslapčių apsaugos koordinavimo komisijos pirmininkas, nešaukdamas Paslapčių apsaugos koordinavimo komisijos posėdžio, pritaria arba nepritaria paslapčių subjektų parengtiems ar keičiamiems detaliems įslaptinamos informacijos, susijusios su jų vykdoma veikla, sąrašams, </w:t>
                      </w:r>
                      <w:r>
                        <w:rPr>
                          <w:bCs/>
                          <w:szCs w:val="24"/>
                          <w:lang w:eastAsia="lt-LT"/>
                        </w:rPr>
                        <w:t>užsienio valstybių, Europos Sąjungos ar tarptautinių organizacijų atitinkamų institucijų ar paslapčių subjektų prašymu teikia pažymas, patvirtinančias, kad asmenys turi teisę dirbti ar susipažinti su įslaptinta informacija arba kad tiekėjas turi tiekėjo patikimumo pažymėjimą ar tiekėjo leidimą dirbti ar susipažinti su įslaptinta informacija.</w:t>
                      </w:r>
                      <w:r>
                        <w:rPr>
                          <w:szCs w:val="24"/>
                        </w:rPr>
                        <w:t xml:space="preserve"> Teikti </w:t>
                      </w:r>
                      <w:r>
                        <w:rPr>
                          <w:bCs/>
                          <w:szCs w:val="24"/>
                          <w:lang w:eastAsia="lt-LT"/>
                        </w:rPr>
                        <w:t>šioje dalyje nurodytas pažymas Paslapčių apsaugos koordinavimo komisijos pirmininkas gali įgalioti kitą Paslapčių apsaugos koordinavimo komisijos narį ar Paslapčių apsaugos koordinavimo komisijos sekretoriato vadovą.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12 str. 5 d."/>
                    <w:tag w:val="part_a8f02b55a35b4a53b5e895e38d7fcef8"/>
                    <w:lock w:val="sdtLocked"/>
                    <w:richText/>
                  </w:sdtPr>
                  <w:sdtContent>
                    <w:p>
                      <w:pPr>
                        <w:tabs>
                          <w:tab w:val="left" w:pos="1134"/>
                        </w:tabs>
                        <w:spacing w:line="360" w:lineRule="auto"/>
                        <w:ind w:firstLine="720"/>
                        <w:jc w:val="both"/>
                        <w:rPr>
                          <w:szCs w:val="24"/>
                        </w:rPr>
                      </w:pPr>
                      <w:sdt>
                        <w:sdtPr>
                          <w:alias w:val="Numeris"/>
                          <w:tag w:val="nr_a8f02b55a35b4a53b5e895e38d7fcef8"/>
                          <w:lock w:val="sdtLocked"/>
                          <w:richText/>
                        </w:sdtPr>
                        <w:sdtContent>
                          <w:r>
                            <w:rPr>
                              <w:szCs w:val="24"/>
                            </w:rPr>
                            <w:t>5</w:t>
                          </w:r>
                        </w:sdtContent>
                      </w:sdt>
                      <w:r>
                        <w:rPr>
                          <w:szCs w:val="24"/>
                        </w:rPr>
                        <w:t>. Vykdydama šio straipsnio 3 dalies 2 punkte nurodytą funkciją, Paslapčių apsaugos koordinavimo komisija turi teisę už įslaptintos informacijos apsaugą atsakingoms institucijoms pavesti atlikti veiksmus, numatytus Lietuvos Respublikos tarptautinėse sutartyse ar Europos Sąjungos teisės aktuose.</w:t>
                      </w:r>
                    </w:p>
                  </w:sdtContent>
                </w:sdt>
                <w:sdt>
                  <w:sdtPr>
                    <w:alias w:val="12 str. 6 d."/>
                    <w:tag w:val="part_303f252ca13342a1bfb33a44b2bea0c7"/>
                    <w:lock w:val="sdtLocked"/>
                    <w:richText/>
                  </w:sdtPr>
                  <w:sdtContent>
                    <w:p>
                      <w:pPr>
                        <w:tabs>
                          <w:tab w:val="left" w:pos="1134"/>
                        </w:tabs>
                        <w:spacing w:line="360" w:lineRule="auto"/>
                        <w:ind w:firstLine="720"/>
                        <w:jc w:val="both"/>
                        <w:rPr>
                          <w:szCs w:val="24"/>
                        </w:rPr>
                      </w:pPr>
                      <w:sdt>
                        <w:sdtPr>
                          <w:alias w:val="Numeris"/>
                          <w:tag w:val="nr_303f252ca13342a1bfb33a44b2bea0c7"/>
                          <w:lock w:val="sdtLocked"/>
                          <w:richText/>
                        </w:sdtPr>
                        <w:sdtContent>
                          <w:r>
                            <w:rPr>
                              <w:szCs w:val="24"/>
                            </w:rPr>
                            <w:t>6</w:t>
                          </w:r>
                        </w:sdtContent>
                      </w:sdt>
                      <w:r>
                        <w:rPr>
                          <w:szCs w:val="24"/>
                        </w:rPr>
                        <w:t xml:space="preserve">. Paslapčių apsaugos koordinavimo komisijos sprendimai, priimti atliekant šio straipsnio 3 dalyje nurodytas funkcijas, yra privalomi paslapčių subjektams, tiekėjams. </w:t>
                      </w:r>
                    </w:p>
                  </w:sdtContent>
                </w:sdt>
                <w:sdt>
                  <w:sdtPr>
                    <w:alias w:val="6-1 d."/>
                    <w:tag w:val="part_300627b811fe4098bfcf62a1d2ca19b6"/>
                    <w:lock w:val="sdtLocked"/>
                    <w:richText/>
                  </w:sdtPr>
                  <w:sdtContent>
                    <w:p>
                      <w:pPr>
                        <w:spacing w:line="360" w:lineRule="auto"/>
                        <w:ind w:firstLine="720"/>
                        <w:jc w:val="both"/>
                        <w:rPr>
                          <w:szCs w:val="24"/>
                        </w:rPr>
                      </w:pPr>
                      <w:sdt>
                        <w:sdtPr>
                          <w:alias w:val="Numeris"/>
                          <w:tag w:val="nr_300627b811fe4098bfcf62a1d2ca19b6"/>
                          <w:lock w:val="sdtLocked"/>
                          <w:richText/>
                        </w:sdtPr>
                        <w:sdtContent>
                          <w:r>
                            <w:rPr>
                              <w:szCs w:val="24"/>
                              <w:lang w:eastAsia="lt-LT"/>
                            </w:rPr>
                            <w:t>6</w:t>
                          </w:r>
                          <w:r>
                            <w:rPr>
                              <w:szCs w:val="24"/>
                              <w:vertAlign w:val="superscript"/>
                              <w:lang w:eastAsia="lt-LT"/>
                            </w:rPr>
                            <w:t>1</w:t>
                          </w:r>
                        </w:sdtContent>
                      </w:sdt>
                      <w:r>
                        <w:rPr>
                          <w:szCs w:val="24"/>
                          <w:lang w:eastAsia="lt-LT"/>
                        </w:rPr>
                        <w:t xml:space="preserve">. Paslapčių apsaugos koordinavimo komisija, </w:t>
                      </w:r>
                      <w:r>
                        <w:rPr>
                          <w:i/>
                          <w:szCs w:val="24"/>
                          <w:lang w:eastAsia="lt-LT"/>
                        </w:rPr>
                        <w:t>mutatis mutandis</w:t>
                      </w:r>
                      <w:r>
                        <w:rPr>
                          <w:szCs w:val="24"/>
                          <w:lang w:eastAsia="lt-LT"/>
                        </w:rPr>
                        <w:t xml:space="preserve"> vadovaudamasi šio įstatymo antrojo skirsnio reikalavimais, turi teisę įslaptinti ir išslaptinti rengiamą informaciją, keisti parengtos įslaptintos informacijos slaptumo žymas ir įslaptinimo terminus.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12 str. 7 d."/>
                    <w:tag w:val="part_dc95094e7a9f4f219d43ad03a3561269"/>
                    <w:lock w:val="sdtLocked"/>
                    <w:richText/>
                  </w:sdtPr>
                  <w:sdtContent>
                    <w:p>
                      <w:pPr>
                        <w:tabs>
                          <w:tab w:val="left" w:pos="1134"/>
                        </w:tabs>
                        <w:spacing w:line="360" w:lineRule="auto"/>
                        <w:ind w:firstLine="720"/>
                        <w:jc w:val="both"/>
                        <w:rPr>
                          <w:szCs w:val="24"/>
                        </w:rPr>
                      </w:pPr>
                      <w:sdt>
                        <w:sdtPr>
                          <w:alias w:val="Numeris"/>
                          <w:tag w:val="nr_dc95094e7a9f4f219d43ad03a3561269"/>
                          <w:lock w:val="sdtLocked"/>
                          <w:richText/>
                        </w:sdtPr>
                        <w:sdtContent>
                          <w:r>
                            <w:rPr>
                              <w:szCs w:val="24"/>
                              <w:lang w:eastAsia="lt-LT"/>
                            </w:rPr>
                            <w:t>7</w:t>
                          </w:r>
                        </w:sdtContent>
                      </w:sdt>
                      <w:r>
                        <w:rPr>
                          <w:szCs w:val="24"/>
                          <w:lang w:eastAsia="lt-LT"/>
                        </w:rPr>
                        <w:t>. Lietuvos Respublikos valstybės saugumo departamento (toliau – Valstybės saugumo departamentas) padalinys, įgyvendinantis ir kontroliuojantis (prižiūrintis) įslaptintos informacijos apsaugos veiksmus, atlieka Paslapčių apsaugos koordinavimo komisijos sekretoriato funkcijas. Paslapčių apsaugos koordinavimo komisijos sekretoriatas rengia Paslapčių apsaugos koordinavimo komisijos posėdžių medžiagą, Paslapčių apsaugos koordinavimo komisijos pavedimu vykdo komisijos priimtus sprendimus, kontroliuoja (prižiūri), kaip paslapčių subjektai, tiekėjai įgyvendina Paslapčių apsaugos koordinavimo komisijos sprendimus, organizuoja ir užtikrina įslaptintos informacijos, kuria disponuoja Paslapčių apsaugos koordinavimo komisija, apsaugos reikalavimų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12 str. 8 d."/>
                    <w:tag w:val="part_ff5b6a06a7f2440a8af98851debad5e8"/>
                    <w:lock w:val="sdtLocked"/>
                    <w:richText/>
                  </w:sdtPr>
                  <w:sdtContent>
                    <w:p>
                      <w:pPr>
                        <w:widowControl w:val="0"/>
                        <w:tabs>
                          <w:tab w:val="left" w:pos="1134"/>
                        </w:tabs>
                        <w:spacing w:line="360" w:lineRule="auto"/>
                        <w:ind w:firstLine="720"/>
                        <w:jc w:val="both"/>
                        <w:rPr>
                          <w:szCs w:val="24"/>
                        </w:rPr>
                      </w:pPr>
                      <w:sdt>
                        <w:sdtPr>
                          <w:alias w:val="Numeris"/>
                          <w:tag w:val="nr_ff5b6a06a7f2440a8af98851debad5e8"/>
                          <w:lock w:val="sdtLocked"/>
                          <w:richText/>
                        </w:sdtPr>
                        <w:sdtContent>
                          <w:r>
                            <w:rPr>
                              <w:szCs w:val="24"/>
                            </w:rPr>
                            <w:t>8</w:t>
                          </w:r>
                        </w:sdtContent>
                      </w:sdt>
                      <w:r>
                        <w:rPr>
                          <w:szCs w:val="24"/>
                        </w:rPr>
                        <w:t>. Paslapčių apsaugos koordinavimo komisijos sprendimai skundžiami Lietuvos Respublikos administracinių bylų teisenos įstatymo nustatyta tvarka.</w:t>
                      </w:r>
                    </w:p>
                    <w:p>
                      <w:pPr>
                        <w:widowControl w:val="0"/>
                        <w:tabs>
                          <w:tab w:val="left" w:pos="1134"/>
                        </w:tabs>
                        <w:spacing w:line="360" w:lineRule="auto"/>
                        <w:ind w:firstLine="720"/>
                        <w:jc w:val="both"/>
                        <w:rPr>
                          <w:szCs w:val="24"/>
                        </w:rPr>
                      </w:pPr>
                    </w:p>
                  </w:sdtContent>
                </w:sdt>
              </w:sdtContent>
            </w:sdt>
            <w:sdt>
              <w:sdtPr>
                <w:alias w:val="13 str."/>
                <w:tag w:val="part_e34f63131ae44252a0e15b608e90e155"/>
                <w:lock w:val="sdtLocked"/>
                <w:richText/>
              </w:sdtPr>
              <w:sdtContent>
                <w:p>
                  <w:pPr>
                    <w:tabs>
                      <w:tab w:val="left" w:pos="1134"/>
                    </w:tabs>
                    <w:spacing w:line="360" w:lineRule="auto"/>
                    <w:ind w:firstLine="720"/>
                    <w:jc w:val="both"/>
                    <w:rPr>
                      <w:b/>
                      <w:szCs w:val="24"/>
                    </w:rPr>
                  </w:pPr>
                  <w:sdt>
                    <w:sdtPr>
                      <w:alias w:val="Numeris"/>
                      <w:tag w:val="nr_e34f63131ae44252a0e15b608e90e155"/>
                      <w:lock w:val="sdtLocked"/>
                      <w:richText/>
                    </w:sdtPr>
                    <w:sdtContent>
                      <w:r>
                        <w:rPr>
                          <w:b/>
                          <w:szCs w:val="24"/>
                        </w:rPr>
                        <w:t>13</w:t>
                      </w:r>
                    </w:sdtContent>
                  </w:sdt>
                  <w:r>
                    <w:rPr>
                      <w:b/>
                      <w:szCs w:val="24"/>
                    </w:rPr>
                    <w:t xml:space="preserve"> straipsnis. </w:t>
                  </w:r>
                  <w:sdt>
                    <w:sdtPr>
                      <w:alias w:val="Pavadinimas"/>
                      <w:tag w:val="title_e34f63131ae44252a0e15b608e90e155"/>
                      <w:lock w:val="sdtLocked"/>
                      <w:richText/>
                    </w:sdtPr>
                    <w:sdtContent>
                      <w:r>
                        <w:rPr>
                          <w:b/>
                          <w:szCs w:val="24"/>
                        </w:rPr>
                        <w:t xml:space="preserve">Įslaptintos informacijos apsaugos įgyvendinimas </w:t>
                      </w:r>
                    </w:sdtContent>
                  </w:sdt>
                </w:p>
                <w:sdt>
                  <w:sdtPr>
                    <w:alias w:val="13 str. 1 d."/>
                    <w:tag w:val="part_6a23e60b423a4042a69eda92ea3f7b3d"/>
                    <w:lock w:val="sdtLocked"/>
                    <w:richText/>
                  </w:sdtPr>
                  <w:sdtContent>
                    <w:p>
                      <w:pPr>
                        <w:tabs>
                          <w:tab w:val="left" w:pos="1134"/>
                        </w:tabs>
                        <w:spacing w:line="360" w:lineRule="auto"/>
                        <w:ind w:firstLine="720"/>
                        <w:jc w:val="both"/>
                        <w:rPr>
                          <w:szCs w:val="24"/>
                        </w:rPr>
                      </w:pPr>
                      <w:sdt>
                        <w:sdtPr>
                          <w:alias w:val="Numeris"/>
                          <w:tag w:val="nr_6a23e60b423a4042a69eda92ea3f7b3d"/>
                          <w:lock w:val="sdtLocked"/>
                          <w:richText/>
                        </w:sdtPr>
                        <w:sdtContent>
                          <w:r>
                            <w:rPr>
                              <w:szCs w:val="24"/>
                            </w:rPr>
                            <w:t>1</w:t>
                          </w:r>
                        </w:sdtContent>
                      </w:sdt>
                      <w:r>
                        <w:rPr>
                          <w:szCs w:val="24"/>
                        </w:rPr>
                        <w:t xml:space="preserve">. Už bendrą įslaptintos informacijos, kuria disponuoja paslapčių subjektas, apsaugos organizavimą ir būklę atsako paslapčių subjekto vadovas. Už įslaptintos informacijos apsaugos reikalavimų vykdymą paslapčių subjektui </w:t>
                      </w:r>
                      <w:r>
                        <w:rPr>
                          <w:bCs/>
                          <w:szCs w:val="24"/>
                        </w:rPr>
                        <w:t xml:space="preserve">pavaldžiose ar jo </w:t>
                      </w:r>
                      <w:r>
                        <w:rPr>
                          <w:szCs w:val="24"/>
                        </w:rPr>
                        <w:t>reguliavimo sričiai priskirtose įstaigose, įmonėse, kuriose saugoma arba naudojama įslaptinta informacija, atsako šių įstaigų, įmonių vadovai. Už patikėtos įslaptintos informacijos praradimą ar neteisėtą atskleidimą atsako asmuo, kuriam tokia informacija patikėta.</w:t>
                      </w:r>
                    </w:p>
                  </w:sdtContent>
                </w:sdt>
                <w:sdt>
                  <w:sdtPr>
                    <w:alias w:val="13 str. 2 d."/>
                    <w:tag w:val="part_51ad0ce8fa2f4fa2a2ffe90c1fbf72c9"/>
                    <w:lock w:val="sdtLocked"/>
                    <w:richText/>
                  </w:sdtPr>
                  <w:sdtContent>
                    <w:p>
                      <w:pPr>
                        <w:tabs>
                          <w:tab w:val="left" w:pos="1134"/>
                        </w:tabs>
                        <w:spacing w:line="360" w:lineRule="auto"/>
                        <w:ind w:firstLine="720"/>
                        <w:jc w:val="both"/>
                        <w:rPr>
                          <w:szCs w:val="24"/>
                        </w:rPr>
                      </w:pPr>
                      <w:sdt>
                        <w:sdtPr>
                          <w:alias w:val="Numeris"/>
                          <w:tag w:val="nr_51ad0ce8fa2f4fa2a2ffe90c1fbf72c9"/>
                          <w:lock w:val="sdtLocked"/>
                          <w:richText/>
                        </w:sdtPr>
                        <w:sdtContent>
                          <w:r>
                            <w:rPr>
                              <w:szCs w:val="24"/>
                              <w:lang w:eastAsia="lt-LT"/>
                            </w:rPr>
                            <w:t>2</w:t>
                          </w:r>
                        </w:sdtContent>
                      </w:sdt>
                      <w:r>
                        <w:rPr>
                          <w:szCs w:val="24"/>
                          <w:lang w:eastAsia="lt-LT"/>
                        </w:rPr>
                        <w:t>. Paslapčių subjekto vadovo ar jo įgalioto asmens sprendimu turi būti paskirtas už įslaptintos informacijos apsaugą atsakingas asmuo. Jeigu atsakingais už atskiras įslaptintos informacijos apsaugos sritis yra paskiriami skirtingi asmenys, turi būti paskirtas asmuo, koordinuojantis įslaptintos informacijos apsaugos reikalavimų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13 str. 3 d."/>
                    <w:tag w:val="part_2ec28aba95bf4116a15c8a170aaae9c9"/>
                    <w:lock w:val="sdtLocked"/>
                    <w:richText/>
                  </w:sdtPr>
                  <w:sdtContent>
                    <w:p>
                      <w:pPr>
                        <w:tabs>
                          <w:tab w:val="left" w:pos="1134"/>
                        </w:tabs>
                        <w:spacing w:line="360" w:lineRule="auto"/>
                        <w:ind w:firstLine="720"/>
                        <w:jc w:val="both"/>
                        <w:rPr>
                          <w:szCs w:val="24"/>
                        </w:rPr>
                      </w:pPr>
                      <w:sdt>
                        <w:sdtPr>
                          <w:alias w:val="Numeris"/>
                          <w:tag w:val="nr_2ec28aba95bf4116a15c8a170aaae9c9"/>
                          <w:lock w:val="sdtLocked"/>
                          <w:richText/>
                        </w:sdtPr>
                        <w:sdtContent>
                          <w:r>
                            <w:rPr>
                              <w:szCs w:val="24"/>
                              <w:lang w:eastAsia="lt-LT"/>
                            </w:rPr>
                            <w:t>3</w:t>
                          </w:r>
                        </w:sdtContent>
                      </w:sdt>
                      <w:r>
                        <w:rPr>
                          <w:szCs w:val="24"/>
                          <w:lang w:eastAsia="lt-LT"/>
                        </w:rPr>
                        <w:t xml:space="preserve">. Paslapčių subjektas tvirtina jam pavaldžių ar jo reguliavimo sričiai priskirtų įstaigų, įmonių, kuriose dirbama su įslaptinta informacija ar saugoma įslaptinta informacija, </w:t>
                      </w:r>
                      <w:r>
                        <w:rPr>
                          <w:szCs w:val="24"/>
                        </w:rPr>
                        <w:t>sąrašą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13 str. 4 d."/>
                    <w:tag w:val="part_aea3d3d2a07449fa91dde9805d76320d"/>
                    <w:lock w:val="sdtLocked"/>
                    <w:richText/>
                  </w:sdtPr>
                  <w:sdtContent>
                    <w:p>
                      <w:pPr>
                        <w:widowControl w:val="0"/>
                        <w:tabs>
                          <w:tab w:val="left" w:pos="1134"/>
                        </w:tabs>
                        <w:spacing w:line="360" w:lineRule="auto"/>
                        <w:ind w:firstLine="720"/>
                        <w:jc w:val="both"/>
                        <w:rPr>
                          <w:szCs w:val="24"/>
                        </w:rPr>
                      </w:pPr>
                      <w:sdt>
                        <w:sdtPr>
                          <w:alias w:val="Numeris"/>
                          <w:tag w:val="nr_aea3d3d2a07449fa91dde9805d76320d"/>
                          <w:lock w:val="sdtLocked"/>
                          <w:richText/>
                        </w:sdtPr>
                        <w:sdtContent>
                          <w:r>
                            <w:rPr>
                              <w:szCs w:val="24"/>
                            </w:rPr>
                            <w:t>4</w:t>
                          </w:r>
                        </w:sdtContent>
                      </w:sdt>
                      <w:r>
                        <w:rPr>
                          <w:szCs w:val="24"/>
                        </w:rPr>
                        <w:t>. Paslapčių subjektai sudaro pareigybių, kurias užimantys asmenys turi turėti leidimą dirbti ar susipažinti su įslaptinta informacija ar turėti teisę dirbti ar susipažinti su įslaptinta informacija, žymima slaptumo žyma „Riboto naudojimo“, sąrašą. Jame nurodomas paslapčių subjekto, paslapčių subjektui pavaldžios ar jo reguliavimo sričiai priskirtos įstaigos, įmonės, taip pat jos padalinio, kurio struktūroje yra pareigybė, pavadinimas, pareigybės pavadinimas ir aukščiausia įslaptintos informacijos, su kuria asmenys, einantys sąraše nurodytas pareigas, gali dirbti ar susipažinti, slaptumo žyma.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13 str. 5 d."/>
                    <w:tag w:val="part_726aa6b4622d49a5839cbdf0688e0136"/>
                    <w:lock w:val="sdtLocked"/>
                    <w:richText/>
                  </w:sdtPr>
                  <w:sdtContent>
                    <w:p>
                      <w:pPr>
                        <w:widowControl w:val="0"/>
                        <w:tabs>
                          <w:tab w:val="left" w:pos="1134"/>
                        </w:tabs>
                        <w:spacing w:line="360" w:lineRule="auto"/>
                        <w:ind w:firstLine="720"/>
                        <w:jc w:val="both"/>
                      </w:pPr>
                      <w:sdt>
                        <w:sdtPr>
                          <w:alias w:val="Numeris"/>
                          <w:tag w:val="nr_726aa6b4622d49a5839cbdf0688e0136"/>
                          <w:lock w:val="sdtLocked"/>
                          <w:richText/>
                        </w:sdtPr>
                        <w:sdtContent>
                          <w:r>
                            <w:rPr>
                              <w:szCs w:val="24"/>
                            </w:rPr>
                            <w:t>5</w:t>
                          </w:r>
                        </w:sdtContent>
                      </w:sdt>
                      <w:r>
                        <w:rPr>
                          <w:szCs w:val="24"/>
                        </w:rPr>
                        <w:t>. Paslapčių subjektuose, paslapčių subjektui pavaldžiose ar jo reguliavimo sričiai priskirtose įstaigose, įmonėse, disponuojančiose Lietuvos Respublikos, užsienio valstybių, Europos Sąjungos ar tarptautinių organizacijų įslaptinta informacija, turi būti sudarytas sąrašas asmenų, kuriems yra išduoti leidimai dirbti ar susipažinti su įslaptinta informacija ar suteikta teisė dirbti ar susipažinti su įslaptinta informacija, žymima slaptumo žyma „Riboto naudojimo“. Šiame sąraše turi būti nurodoma aukščiausia įslaptintos informacijos, su kuria asmeniui yra leidžiama dirbti ar susipažinti, slaptumo žyma, leidimo dirbti ar susipažinti su įslaptinta informacija registracijos numeris, išdavimo data ir galiojimo terminas arba sprendimo suteikti teisę dirbti ar susipažinti su įslaptinta informacija, žymima slaptumo žyma „Riboto naudojimo“, data ir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6 d."/>
                    <w:tag w:val="part_84887834016441bd89dec71399e46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e131054f511e7846ef01bfffb9b64">
                        <w:r w:rsidRPr="00532B9F">
                          <w:rPr>
                            <w:rFonts w:ascii="Times New Roman" w:eastAsia="MS Mincho" w:hAnsi="Times New Roman"/>
                            <w:sz w:val="20"/>
                            <w:i/>
                            <w:iCs/>
                            <w:color w:val="0000FF" w:themeColor="hyperlink"/>
                            <w:u w:val="single"/>
                          </w:rPr>
                          <w:t>XIII-437</w:t>
                        </w:r>
                      </w:fldSimple>
                      <w:r>
                        <w:rPr>
                          <w:rFonts w:ascii="Times New Roman" w:eastAsia="MS Mincho" w:hAnsi="Times New Roman"/>
                          <w:sz w:val="20"/>
                          <w:i/>
                          <w:iCs/>
                        </w:rPr>
                        <w:t>,
2017-06-13,
paskelbta TAR 2017-06-19, i. k. 2017-10253        </w:t>
                      </w:r>
                    </w:p>
                    <w:p/>
                  </w:sdtContent>
                </w:sdt>
              </w:sdtContent>
            </w:sdt>
            <w:sdt>
              <w:sdtPr>
                <w:alias w:val="13-1 str."/>
                <w:tag w:val="part_823925199ea343b89faee0ebbaa97dea"/>
                <w:lock w:val="sdtLocked"/>
                <w:richText/>
              </w:sdtPr>
              <w:sdtContent>
                <w:p>
                  <w:pPr>
                    <w:spacing w:line="360" w:lineRule="auto"/>
                    <w:ind w:left="2410" w:hanging="1690"/>
                    <w:jc w:val="both"/>
                    <w:rPr>
                      <w:rFonts w:eastAsia="MS Mincho"/>
                      <w:iCs/>
                      <w:szCs w:val="24"/>
                    </w:rPr>
                  </w:pPr>
                  <w:sdt>
                    <w:sdtPr>
                      <w:alias w:val="Numeris"/>
                      <w:tag w:val="nr_823925199ea343b89faee0ebbaa97dea"/>
                      <w:lock w:val="sdtLocked"/>
                      <w:richText/>
                    </w:sdtPr>
                    <w:sdtContent>
                      <w:r>
                        <w:rPr>
                          <w:rFonts w:eastAsia="MS Mincho"/>
                          <w:b/>
                          <w:iCs/>
                          <w:szCs w:val="24"/>
                        </w:rPr>
                        <w:t>13</w:t>
                      </w:r>
                      <w:r>
                        <w:rPr>
                          <w:rFonts w:eastAsia="MS Mincho"/>
                          <w:b/>
                          <w:iCs/>
                          <w:szCs w:val="24"/>
                          <w:vertAlign w:val="superscript"/>
                        </w:rPr>
                        <w:t>1</w:t>
                      </w:r>
                    </w:sdtContent>
                  </w:sdt>
                  <w:r>
                    <w:rPr>
                      <w:rFonts w:eastAsia="MS Mincho"/>
                      <w:b/>
                      <w:iCs/>
                      <w:szCs w:val="24"/>
                    </w:rPr>
                    <w:t xml:space="preserve"> straipsnis. </w:t>
                  </w:r>
                  <w:sdt>
                    <w:sdtPr>
                      <w:alias w:val="Pavadinimas"/>
                      <w:tag w:val="title_823925199ea343b89faee0ebbaa97dea"/>
                      <w:lock w:val="sdtLocked"/>
                      <w:richText/>
                    </w:sdtPr>
                    <w:sdtContent>
                      <w:r>
                        <w:rPr>
                          <w:rFonts w:eastAsia="MS Mincho"/>
                          <w:b/>
                          <w:iCs/>
                          <w:szCs w:val="24"/>
                        </w:rPr>
                        <w:t xml:space="preserve">Įslaptintos informacijos apsaugos įgyvendinimas </w:t>
                      </w:r>
                      <w:r>
                        <w:rPr>
                          <w:rFonts w:eastAsia="MS Mincho"/>
                          <w:b/>
                          <w:bCs/>
                          <w:iCs/>
                          <w:szCs w:val="24"/>
                        </w:rPr>
                        <w:t>Lietuvos šaulių sąjungoje</w:t>
                      </w:r>
                    </w:sdtContent>
                  </w:sdt>
                </w:p>
                <w:sdt>
                  <w:sdtPr>
                    <w:alias w:val="13-1 str. 1 d."/>
                    <w:tag w:val="part_2cf49c649ae14908997353af7452f432"/>
                    <w:lock w:val="sdtLocked"/>
                    <w:richText/>
                  </w:sdtPr>
                  <w:sdtContent>
                    <w:p>
                      <w:pPr>
                        <w:tabs>
                          <w:tab w:val="left" w:pos="993"/>
                          <w:tab w:val="left" w:pos="1080"/>
                          <w:tab w:val="left" w:pos="1134"/>
                        </w:tabs>
                        <w:spacing w:line="360" w:lineRule="auto"/>
                        <w:ind w:firstLine="720"/>
                        <w:jc w:val="both"/>
                        <w:rPr>
                          <w:rFonts w:eastAsia="MS Mincho"/>
                          <w:bCs/>
                          <w:iCs/>
                          <w:szCs w:val="24"/>
                        </w:rPr>
                      </w:pPr>
                      <w:sdt>
                        <w:sdtPr>
                          <w:alias w:val="Numeris"/>
                          <w:tag w:val="nr_2cf49c649ae14908997353af7452f432"/>
                          <w:lock w:val="sdtLocked"/>
                          <w:richText/>
                        </w:sdtPr>
                        <w:sdtContent>
                          <w:r>
                            <w:rPr>
                              <w:rFonts w:eastAsia="MS Mincho"/>
                              <w:bCs/>
                              <w:iCs/>
                              <w:szCs w:val="24"/>
                            </w:rPr>
                            <w:t>1</w:t>
                          </w:r>
                        </w:sdtContent>
                      </w:sdt>
                      <w:r>
                        <w:rPr>
                          <w:rFonts w:eastAsia="MS Mincho"/>
                          <w:bCs/>
                          <w:iCs/>
                          <w:szCs w:val="24"/>
                        </w:rPr>
                        <w:t xml:space="preserve">. Krašto apsaugos ministras įtraukia Lietuvos šaulių sąjungą į pagal šio įstatymo 13 straipsnio 3 dalį savo tvirtinamą Lietuvos Respublikos krašto apsaugos ministerijai pavaldžių ar jos reguliavimo sričiai priskirtų įstaigų, įmonių, kuriose dirbama su įslaptinta informacija ar saugoma įslaptinta informacija, sąrašą. </w:t>
                      </w:r>
                    </w:p>
                  </w:sdtContent>
                </w:sdt>
                <w:sdt>
                  <w:sdtPr>
                    <w:alias w:val="13-1 str. 2 d."/>
                    <w:tag w:val="part_1487191fd84948acaecc592e41669cfb"/>
                    <w:lock w:val="sdtLocked"/>
                    <w:richText/>
                  </w:sdtPr>
                  <w:sdtContent>
                    <w:p>
                      <w:pPr>
                        <w:widowControl w:val="0"/>
                        <w:tabs>
                          <w:tab w:val="left" w:pos="1134"/>
                        </w:tabs>
                        <w:spacing w:line="360" w:lineRule="auto"/>
                        <w:ind w:firstLine="720"/>
                        <w:jc w:val="both"/>
                        <w:rPr>
                          <w:rFonts w:eastAsia="MS Mincho"/>
                          <w:bCs/>
                          <w:iCs/>
                          <w:szCs w:val="24"/>
                        </w:rPr>
                      </w:pPr>
                      <w:sdt>
                        <w:sdtPr>
                          <w:alias w:val="Numeris"/>
                          <w:tag w:val="nr_1487191fd84948acaecc592e41669cfb"/>
                          <w:lock w:val="sdtLocked"/>
                          <w:richText/>
                        </w:sdtPr>
                        <w:sdtContent>
                          <w:r>
                            <w:rPr>
                              <w:rFonts w:eastAsia="MS Mincho"/>
                              <w:bCs/>
                              <w:iCs/>
                              <w:szCs w:val="24"/>
                            </w:rPr>
                            <w:t>2</w:t>
                          </w:r>
                        </w:sdtContent>
                      </w:sdt>
                      <w:r>
                        <w:rPr>
                          <w:rFonts w:eastAsia="MS Mincho"/>
                          <w:bCs/>
                          <w:iCs/>
                          <w:szCs w:val="24"/>
                        </w:rPr>
                        <w:t xml:space="preserve">. Už bendrą įslaptintos informacijos, kuria disponuoja Lietuvos šaulių sąjunga, apsaugos organizavimą ir būklę atsako krašto apsaugos ministras, o už įslaptintos informacijos apsaugos reikalavimų vykdymą – Lietuvos šaulių sąjungos vadas. Krašto apsaugos ministro ar jo įgalioto asmens sprendimu paskiriamas už įslaptintos informacijos apsaugą Lietuvos šaulių sąjungoje atsakingas asmuo. Krašto apsaugos ministras ar jo įgaliotas asmuo sudaro Lietuvos šaulių sąjungos pareigybių, kurias užimantys asmenys turi turėti leidimą dirbti ar susipažinti su įslaptinta informacija ar turėti teisę dirbti ar susipažinti su įslaptinta informacija, žymima slaptumo žyma „Riboto naudojimo“, sąrašą. Jame nurodomas padalinio, kurio struktūroje yra pareigybė, pavadinimas, pareigybės </w:t>
                      </w:r>
                      <w:r>
                        <w:rPr>
                          <w:szCs w:val="24"/>
                        </w:rPr>
                        <w:t>pavadinimas ir aukščiausia įslaptintos informacijos, su kuria asmenys, einantys sąraše nurodytas pareigas, gali dirbti ar susipažinti, slaptumo žyma</w:t>
                      </w:r>
                      <w:r>
                        <w:rPr>
                          <w:rFonts w:eastAsia="MS Mincho"/>
                          <w:bCs/>
                          <w:iCs/>
                          <w:szCs w:val="24"/>
                        </w:rPr>
                        <w:t xml:space="preserve">. Už patikėtos įslaptintos informacijos praradimą ar neteisėtą atskleidimą atsako šaulys, kuriam tokia informacija patikėta. </w:t>
                      </w:r>
                    </w:p>
                  </w:sdtContent>
                </w:sdt>
                <w:sdt>
                  <w:sdtPr>
                    <w:alias w:val="13-1 str. 3 d."/>
                    <w:tag w:val="part_f7c50bd1e16845ddb3bdfc0d34b9fefc"/>
                    <w:lock w:val="sdtLocked"/>
                    <w:richText/>
                  </w:sdtPr>
                  <w:sdtContent>
                    <w:p>
                      <w:pPr>
                        <w:spacing w:line="360" w:lineRule="auto"/>
                        <w:ind w:firstLine="720"/>
                        <w:jc w:val="both"/>
                        <w:rPr>
                          <w:szCs w:val="24"/>
                        </w:rPr>
                      </w:pPr>
                      <w:sdt>
                        <w:sdtPr>
                          <w:alias w:val="Numeris"/>
                          <w:tag w:val="nr_f7c50bd1e16845ddb3bdfc0d34b9fefc"/>
                          <w:lock w:val="sdtLocked"/>
                          <w:richText/>
                        </w:sdtPr>
                        <w:sdtContent>
                          <w:r>
                            <w:rPr>
                              <w:rFonts w:eastAsia="MS Mincho"/>
                              <w:bCs/>
                              <w:iCs/>
                              <w:szCs w:val="24"/>
                            </w:rPr>
                            <w:t>3</w:t>
                          </w:r>
                        </w:sdtContent>
                      </w:sdt>
                      <w:r>
                        <w:rPr>
                          <w:rFonts w:eastAsia="MS Mincho"/>
                          <w:bCs/>
                          <w:iCs/>
                          <w:szCs w:val="24"/>
                        </w:rPr>
                        <w:t xml:space="preserve">. Krašto apsaugos ministras ar jo įgaliotas asmuo </w:t>
                      </w:r>
                      <w:r>
                        <w:rPr>
                          <w:szCs w:val="24"/>
                        </w:rPr>
                        <w:t>sudaro sąrašą Lietuvos šaulių sąjungos narių, kuriems yra išduoti leidimai dirbti ar susipažinti su įslaptinta informacija ar suteikta teisė dirbti ar susipažinti su įslaptinta informacija, žymima slaptumo žyma „Riboto naudojimo“. Šiame sąraše turi būti nurodoma aukščiausia įslaptintos informacijos, su kuria asmeniui leidžiama dirbti ar susipažinti, slaptumo žyma, leidimo dirbti ar susipažinti su įslaptinta informacija registracijos numeris, išdavimo data ir galiojimo terminas arba sprendimo suteikti teisę dirbti ar susipažinti su įslaptinta informacija, žymima slaptumo žyma „Riboto naudojimo“, data ir numeris.</w:t>
                      </w:r>
                    </w:p>
                  </w:sdtContent>
                </w:sdt>
                <w:sdt>
                  <w:sdtPr>
                    <w:alias w:val="13-1 str. 4 d."/>
                    <w:tag w:val="part_35aa265b0cee45739f751d5aa8b0328e"/>
                    <w:lock w:val="sdtLocked"/>
                    <w:richText/>
                  </w:sdtPr>
                  <w:sdtContent>
                    <w:p>
                      <w:pPr>
                        <w:spacing w:line="360" w:lineRule="auto"/>
                        <w:ind w:firstLine="720"/>
                        <w:jc w:val="both"/>
                        <w:rPr>
                          <w:szCs w:val="24"/>
                        </w:rPr>
                      </w:pPr>
                      <w:sdt>
                        <w:sdtPr>
                          <w:alias w:val="Numeris"/>
                          <w:tag w:val="nr_35aa265b0cee45739f751d5aa8b0328e"/>
                          <w:lock w:val="sdtLocked"/>
                          <w:richText/>
                        </w:sdtPr>
                        <w:sdtContent>
                          <w:r>
                            <w:rPr>
                              <w:rFonts w:eastAsia="MS Mincho"/>
                              <w:bCs/>
                              <w:iCs/>
                              <w:szCs w:val="24"/>
                            </w:rPr>
                            <w:t>4</w:t>
                          </w:r>
                        </w:sdtContent>
                      </w:sdt>
                      <w:r>
                        <w:rPr>
                          <w:rFonts w:eastAsia="MS Mincho"/>
                          <w:bCs/>
                          <w:iCs/>
                          <w:szCs w:val="24"/>
                        </w:rPr>
                        <w:t xml:space="preserve">. Lietuvos šaulių sąjungai </w:t>
                      </w:r>
                      <w:r>
                        <w:rPr>
                          <w:rFonts w:eastAsia="MS Mincho"/>
                          <w:bCs/>
                          <w:i/>
                          <w:iCs/>
                          <w:szCs w:val="24"/>
                        </w:rPr>
                        <w:t>mutatis mutandis</w:t>
                      </w:r>
                      <w:r>
                        <w:rPr>
                          <w:rFonts w:eastAsia="MS Mincho"/>
                          <w:bCs/>
                          <w:iCs/>
                          <w:szCs w:val="24"/>
                        </w:rPr>
                        <w:t xml:space="preserve"> taikomos šio įstatymo</w:t>
                      </w:r>
                      <w:r>
                        <w:rPr>
                          <w:rFonts w:eastAsia="MS Mincho"/>
                          <w:bCs/>
                          <w:i/>
                          <w:iCs/>
                          <w:szCs w:val="24"/>
                        </w:rPr>
                        <w:t xml:space="preserve"> </w:t>
                      </w:r>
                      <w:r>
                        <w:rPr>
                          <w:rFonts w:eastAsia="MS Mincho"/>
                          <w:bCs/>
                          <w:iCs/>
                          <w:szCs w:val="24"/>
                        </w:rPr>
                        <w:t>nuostatos, reguliuojančios įslaptintos informacijos žymėjimą, įslaptinimą, saugojimą, naudojimą, išslaptinimą, administravimą ir apsaugos įgyvendinimą Krašto apsaugos ministerijai pavaldžiose ar jos reguliavimo sričiai priskirtose įstaigose, įmonėse, kuriose dirbama su įslaptinta informacija.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14 str."/>
                <w:tag w:val="part_09097417efaf4ac18eafe7779e8e3d08"/>
                <w:lock w:val="sdtLocked"/>
                <w:richText/>
              </w:sdtPr>
              <w:sdtContent>
                <w:p>
                  <w:pPr>
                    <w:tabs>
                      <w:tab w:val="left" w:pos="1134"/>
                    </w:tabs>
                    <w:spacing w:line="360" w:lineRule="auto"/>
                    <w:ind w:firstLine="720"/>
                    <w:jc w:val="both"/>
                    <w:rPr>
                      <w:szCs w:val="24"/>
                      <w:lang w:eastAsia="lt-LT"/>
                    </w:rPr>
                  </w:pPr>
                  <w:sdt>
                    <w:sdtPr>
                      <w:alias w:val="Numeris"/>
                      <w:tag w:val="nr_09097417efaf4ac18eafe7779e8e3d08"/>
                      <w:lock w:val="sdtLocked"/>
                      <w:richText/>
                    </w:sdtPr>
                    <w:sdtContent>
                      <w:r>
                        <w:rPr>
                          <w:b/>
                          <w:bCs/>
                          <w:szCs w:val="24"/>
                          <w:lang w:eastAsia="lt-LT"/>
                        </w:rPr>
                        <w:t>14</w:t>
                      </w:r>
                    </w:sdtContent>
                  </w:sdt>
                  <w:r>
                    <w:rPr>
                      <w:b/>
                      <w:bCs/>
                      <w:szCs w:val="24"/>
                      <w:lang w:eastAsia="lt-LT"/>
                    </w:rPr>
                    <w:t xml:space="preserve"> straipsnis. </w:t>
                  </w:r>
                  <w:sdt>
                    <w:sdtPr>
                      <w:alias w:val="Pavadinimas"/>
                      <w:tag w:val="title_09097417efaf4ac18eafe7779e8e3d08"/>
                      <w:lock w:val="sdtLocked"/>
                      <w:richText/>
                    </w:sdtPr>
                    <w:sdtContent>
                      <w:r>
                        <w:rPr>
                          <w:b/>
                          <w:bCs/>
                          <w:szCs w:val="24"/>
                          <w:lang w:eastAsia="lt-LT"/>
                        </w:rPr>
                        <w:t>Specialioji ekspertų komisija</w:t>
                      </w:r>
                    </w:sdtContent>
                  </w:sdt>
                </w:p>
                <w:sdt>
                  <w:sdtPr>
                    <w:alias w:val="14 str. 1 d."/>
                    <w:tag w:val="part_76f4333a9cee4cf1aaae0fe1436e984d"/>
                    <w:lock w:val="sdtLocked"/>
                    <w:richText/>
                  </w:sdtPr>
                  <w:sdtContent>
                    <w:p>
                      <w:pPr>
                        <w:tabs>
                          <w:tab w:val="left" w:pos="1134"/>
                        </w:tabs>
                        <w:spacing w:line="360" w:lineRule="auto"/>
                        <w:ind w:firstLine="720"/>
                        <w:jc w:val="both"/>
                        <w:rPr>
                          <w:szCs w:val="24"/>
                          <w:lang w:eastAsia="lt-LT"/>
                        </w:rPr>
                      </w:pPr>
                      <w:sdt>
                        <w:sdtPr>
                          <w:alias w:val="Numeris"/>
                          <w:tag w:val="nr_76f4333a9cee4cf1aaae0fe1436e984d"/>
                          <w:lock w:val="sdtLocked"/>
                          <w:richText/>
                        </w:sdtPr>
                        <w:sdtContent>
                          <w:r>
                            <w:rPr>
                              <w:szCs w:val="24"/>
                              <w:lang w:eastAsia="lt-LT"/>
                            </w:rPr>
                            <w:t>1</w:t>
                          </w:r>
                        </w:sdtContent>
                      </w:sdt>
                      <w:r>
                        <w:rPr>
                          <w:szCs w:val="24"/>
                          <w:lang w:eastAsia="lt-LT"/>
                        </w:rPr>
                        <w:t>. Paslapčių subjektuose įslaptintos informacijos apsaugą koordinuoja paslapčių subjekto vadovo sprendimu sudaromos nuolatinės specialiosios ekspertų komisijos. Šios komisijos:</w:t>
                      </w:r>
                    </w:p>
                    <w:sdt>
                      <w:sdtPr>
                        <w:alias w:val="14 str. 1 d. 1 p."/>
                        <w:tag w:val="part_cd6f40f942ab49d8a4d769d7f9b0ec49"/>
                        <w:lock w:val="sdtLocked"/>
                        <w:richText/>
                      </w:sdtPr>
                      <w:sdtContent>
                        <w:p>
                          <w:pPr>
                            <w:tabs>
                              <w:tab w:val="left" w:pos="1134"/>
                            </w:tabs>
                            <w:spacing w:line="360" w:lineRule="auto"/>
                            <w:ind w:firstLine="720"/>
                            <w:jc w:val="both"/>
                            <w:rPr>
                              <w:szCs w:val="24"/>
                              <w:lang w:eastAsia="lt-LT"/>
                            </w:rPr>
                          </w:pPr>
                          <w:sdt>
                            <w:sdtPr>
                              <w:alias w:val="Numeris"/>
                              <w:tag w:val="nr_cd6f40f942ab49d8a4d769d7f9b0ec49"/>
                              <w:lock w:val="sdtLocked"/>
                              <w:richText/>
                            </w:sdtPr>
                            <w:sdtContent>
                              <w:r>
                                <w:rPr>
                                  <w:szCs w:val="24"/>
                                  <w:lang w:eastAsia="lt-LT"/>
                                </w:rPr>
                                <w:t>1</w:t>
                              </w:r>
                            </w:sdtContent>
                          </w:sdt>
                          <w:r>
                            <w:rPr>
                              <w:szCs w:val="24"/>
                              <w:lang w:eastAsia="lt-LT"/>
                            </w:rPr>
                            <w:t>) teikia paslapčių subjekto vadovui siūlymus dėl leidimų dirbti ar susipažinti su įslaptinta informacija išdavimo asmenims arba išduotų leidimų panaikinimo;</w:t>
                          </w:r>
                        </w:p>
                      </w:sdtContent>
                    </w:sdt>
                    <w:sdt>
                      <w:sdtPr>
                        <w:alias w:val="14 str. 1 d. 2 p."/>
                        <w:tag w:val="part_f46932b6be8d4faeac368efc85981955"/>
                        <w:lock w:val="sdtLocked"/>
                        <w:richText/>
                      </w:sdtPr>
                      <w:sdtContent>
                        <w:p>
                          <w:pPr>
                            <w:tabs>
                              <w:tab w:val="left" w:pos="1134"/>
                            </w:tabs>
                            <w:spacing w:line="360" w:lineRule="auto"/>
                            <w:ind w:firstLine="720"/>
                            <w:jc w:val="both"/>
                            <w:rPr>
                              <w:szCs w:val="24"/>
                              <w:lang w:eastAsia="lt-LT"/>
                            </w:rPr>
                          </w:pPr>
                          <w:sdt>
                            <w:sdtPr>
                              <w:alias w:val="Numeris"/>
                              <w:tag w:val="nr_f46932b6be8d4faeac368efc85981955"/>
                              <w:lock w:val="sdtLocked"/>
                              <w:richText/>
                            </w:sdtPr>
                            <w:sdtContent>
                              <w:r>
                                <w:rPr>
                                  <w:szCs w:val="24"/>
                                  <w:lang w:eastAsia="lt-LT"/>
                                </w:rPr>
                                <w:t>2</w:t>
                              </w:r>
                            </w:sdtContent>
                          </w:sdt>
                          <w:r>
                            <w:rPr>
                              <w:szCs w:val="24"/>
                              <w:lang w:eastAsia="lt-LT"/>
                            </w:rPr>
                            <w:t>) teikia paslapčių subjekto vadovui siūlymus ir išvadas dėl informacijos įslaptinimo pagrįstumo, įslaptinimo termino pratęsimo, slaptumo žymų keitimo, įslaptintos informacijos išslaptinimo ar sunaikinimo;</w:t>
                          </w:r>
                        </w:p>
                      </w:sdtContent>
                    </w:sdt>
                    <w:sdt>
                      <w:sdtPr>
                        <w:alias w:val="14 str. 1 d. 3 p."/>
                        <w:tag w:val="part_2965f994566f4d57ba08d7ba1da7dfb8"/>
                        <w:lock w:val="sdtLocked"/>
                        <w:richText/>
                      </w:sdtPr>
                      <w:sdtContent>
                        <w:p>
                          <w:pPr>
                            <w:tabs>
                              <w:tab w:val="left" w:pos="1134"/>
                            </w:tabs>
                            <w:spacing w:line="360" w:lineRule="auto"/>
                            <w:ind w:firstLine="720"/>
                            <w:jc w:val="both"/>
                            <w:rPr>
                              <w:szCs w:val="24"/>
                              <w:lang w:eastAsia="lt-LT"/>
                            </w:rPr>
                          </w:pPr>
                          <w:sdt>
                            <w:sdtPr>
                              <w:alias w:val="Numeris"/>
                              <w:tag w:val="nr_2965f994566f4d57ba08d7ba1da7dfb8"/>
                              <w:lock w:val="sdtLocked"/>
                              <w:richText/>
                            </w:sdtPr>
                            <w:sdtContent>
                              <w:r>
                                <w:rPr>
                                  <w:szCs w:val="24"/>
                                  <w:lang w:eastAsia="lt-LT"/>
                                </w:rPr>
                                <w:t>3</w:t>
                              </w:r>
                            </w:sdtContent>
                          </w:sdt>
                          <w:r>
                            <w:rPr>
                              <w:szCs w:val="24"/>
                              <w:lang w:eastAsia="lt-LT"/>
                            </w:rPr>
                            <w:t>) organizuoja įslaptintos informacijos apsaugos būklės tikrinimus paslapčių subjekte, paslapčių subjektui pavaldžiose ar jo reguliavimo sričiai priskirtose įstaigose ir teikia paslapčių subjekto vadovui siūlymus dėl įslaptintos informacijos apsaugos reikalavimų pažeidimų prevencijos, sprendžia kitus klausimus, susijusius su įslaptintos informacijos apsauga.</w:t>
                          </w:r>
                        </w:p>
                      </w:sdtContent>
                    </w:sdt>
                  </w:sdtContent>
                </w:sdt>
                <w:sdt>
                  <w:sdtPr>
                    <w:alias w:val="14 str. 2 d."/>
                    <w:tag w:val="part_d14a2244287b44b79d78ebc5a630507e"/>
                    <w:lock w:val="sdtLocked"/>
                    <w:richText/>
                  </w:sdtPr>
                  <w:sdtContent>
                    <w:p>
                      <w:pPr>
                        <w:tabs>
                          <w:tab w:val="left" w:pos="1134"/>
                        </w:tabs>
                        <w:spacing w:line="360" w:lineRule="auto"/>
                        <w:ind w:firstLine="720"/>
                        <w:jc w:val="both"/>
                        <w:rPr>
                          <w:szCs w:val="24"/>
                        </w:rPr>
                      </w:pPr>
                      <w:sdt>
                        <w:sdtPr>
                          <w:alias w:val="Numeris"/>
                          <w:tag w:val="nr_d14a2244287b44b79d78ebc5a630507e"/>
                          <w:lock w:val="sdtLocked"/>
                          <w:richText/>
                        </w:sdtPr>
                        <w:sdtContent>
                          <w:r>
                            <w:rPr>
                              <w:szCs w:val="24"/>
                              <w:lang w:eastAsia="lt-LT"/>
                            </w:rPr>
                            <w:t>2</w:t>
                          </w:r>
                        </w:sdtContent>
                      </w:sdt>
                      <w:r>
                        <w:rPr>
                          <w:szCs w:val="24"/>
                          <w:lang w:eastAsia="lt-LT"/>
                        </w:rPr>
                        <w:t>. Atsižvelgdamas į įslaptintos informacijos apimtį, paslapčių subjekto vadovas gali nesudaryti specialiosios ekspertų komisijos ir jos funkcijas pavesti atlikti už įslaptintos informacijos apsaugą atsakingam asmeniui,</w:t>
                      </w:r>
                      <w:r>
                        <w:rPr>
                          <w:szCs w:val="24"/>
                        </w:rPr>
                        <w:t xml:space="preserve"> </w:t>
                      </w:r>
                      <w:r>
                        <w:rPr>
                          <w:szCs w:val="24"/>
                          <w:lang w:eastAsia="lt-LT"/>
                        </w:rPr>
                        <w:t>asmeniui, koordinuojančiam įslaptintos informacijos apsaugos reikalavimų vykdymą, ar kitam paslapčių subjekto darbuotojui ar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Content>
        </w:sdt>
        <w:sdt>
          <w:sdtPr>
            <w:alias w:val="skirsnis"/>
            <w:tag w:val="part_a4b5cc67e20c45a9ab823d31375d97da"/>
            <w:lock w:val="sdtLocked"/>
            <w:richText/>
          </w:sdtPr>
          <w:sdtContent>
            <w:p>
              <w:pPr>
                <w:widowControl w:val="0"/>
                <w:spacing w:line="360" w:lineRule="auto"/>
                <w:jc w:val="center"/>
                <w:rPr>
                  <w:b/>
                  <w:szCs w:val="24"/>
                </w:rPr>
              </w:pPr>
              <w:sdt>
                <w:sdtPr>
                  <w:alias w:val="Numeris"/>
                  <w:tag w:val="nr_a4b5cc67e20c45a9ab823d31375d97da"/>
                  <w:lock w:val="sdtLocked"/>
                  <w:richText/>
                </w:sdtPr>
                <w:sdtContent>
                  <w:r>
                    <w:rPr>
                      <w:b/>
                      <w:szCs w:val="24"/>
                    </w:rPr>
                    <w:t>KETVIRTASIS</w:t>
                  </w:r>
                </w:sdtContent>
              </w:sdt>
              <w:r>
                <w:rPr>
                  <w:b/>
                  <w:szCs w:val="24"/>
                </w:rPr>
                <w:t xml:space="preserve"> SKIRSNIS</w:t>
              </w:r>
            </w:p>
            <w:p>
              <w:pPr>
                <w:widowControl w:val="0"/>
                <w:spacing w:line="360" w:lineRule="auto"/>
                <w:jc w:val="center"/>
                <w:rPr>
                  <w:b/>
                  <w:szCs w:val="24"/>
                </w:rPr>
              </w:pPr>
              <w:sdt>
                <w:sdtPr>
                  <w:alias w:val="Pavadinimas"/>
                  <w:tag w:val="title_a4b5cc67e20c45a9ab823d31375d97da"/>
                  <w:lock w:val="sdtLocked"/>
                  <w:richText/>
                </w:sdtPr>
                <w:sdtContent>
                  <w:r>
                    <w:rPr>
                      <w:b/>
                      <w:szCs w:val="24"/>
                    </w:rPr>
                    <w:t>PERSONALO PATIKIMUMO UŽTIKRINIMAS</w:t>
                  </w:r>
                </w:sdtContent>
              </w:sdt>
            </w:p>
            <w:p>
              <w:pPr>
                <w:widowControl w:val="0"/>
                <w:spacing w:line="360" w:lineRule="auto"/>
                <w:ind w:firstLine="720"/>
                <w:jc w:val="center"/>
                <w:rPr>
                  <w:szCs w:val="24"/>
                </w:rPr>
              </w:pPr>
            </w:p>
            <w:sdt>
              <w:sdtPr>
                <w:alias w:val="15 str."/>
                <w:tag w:val="part_cb8acc67e72b4bff866772148513074d"/>
                <w:lock w:val="sdtLocked"/>
                <w:richText/>
              </w:sdtPr>
              <w:sdtContent>
                <w:p>
                  <w:pPr>
                    <w:spacing w:line="360" w:lineRule="auto"/>
                    <w:ind w:firstLine="720"/>
                    <w:jc w:val="both"/>
                    <w:rPr>
                      <w:b/>
                      <w:szCs w:val="24"/>
                    </w:rPr>
                  </w:pPr>
                  <w:sdt>
                    <w:sdtPr>
                      <w:alias w:val="Numeris"/>
                      <w:tag w:val="nr_cb8acc67e72b4bff866772148513074d"/>
                      <w:lock w:val="sdtLocked"/>
                      <w:richText/>
                    </w:sdtPr>
                    <w:sdtContent>
                      <w:r>
                        <w:rPr>
                          <w:b/>
                          <w:szCs w:val="24"/>
                        </w:rPr>
                        <w:t>15</w:t>
                      </w:r>
                    </w:sdtContent>
                  </w:sdt>
                  <w:r>
                    <w:rPr>
                      <w:b/>
                      <w:szCs w:val="24"/>
                    </w:rPr>
                    <w:t xml:space="preserve"> straipsnis. </w:t>
                  </w:r>
                  <w:sdt>
                    <w:sdtPr>
                      <w:alias w:val="Pavadinimas"/>
                      <w:tag w:val="title_cb8acc67e72b4bff866772148513074d"/>
                      <w:lock w:val="sdtLocked"/>
                      <w:richText/>
                    </w:sdtPr>
                    <w:sdtContent>
                      <w:r>
                        <w:rPr>
                          <w:b/>
                          <w:szCs w:val="24"/>
                        </w:rPr>
                        <w:t>Darbo ar susipažinimo su įslaptinta informacija sąlygos</w:t>
                      </w:r>
                    </w:sdtContent>
                  </w:sdt>
                </w:p>
                <w:sdt>
                  <w:sdtPr>
                    <w:alias w:val="15 str. 1 d."/>
                    <w:tag w:val="part_e82d140ec17a498fb5d10cc736d0d70b"/>
                    <w:lock w:val="sdtLocked"/>
                    <w:richText/>
                  </w:sdtPr>
                  <w:sdtContent>
                    <w:p>
                      <w:pPr>
                        <w:spacing w:line="360" w:lineRule="auto"/>
                        <w:ind w:firstLine="720"/>
                        <w:jc w:val="both"/>
                        <w:rPr>
                          <w:szCs w:val="24"/>
                        </w:rPr>
                      </w:pPr>
                      <w:sdt>
                        <w:sdtPr>
                          <w:alias w:val="Numeris"/>
                          <w:tag w:val="nr_e82d140ec17a498fb5d10cc736d0d70b"/>
                          <w:lock w:val="sdtLocked"/>
                          <w:richText/>
                        </w:sdtPr>
                        <w:sdtContent>
                          <w:r>
                            <w:rPr>
                              <w:szCs w:val="24"/>
                            </w:rPr>
                            <w:t>1</w:t>
                          </w:r>
                        </w:sdtContent>
                      </w:sdt>
                      <w:r>
                        <w:rPr>
                          <w:szCs w:val="24"/>
                        </w:rPr>
                        <w:t xml:space="preserve">. Lietuvos Respublikos įslaptintą informaciją, žymimą slaptumo žymomis „Visiškai slaptai“, „Slaptai“ arba „Konfidencialiai“, užsienio valstybių, Europos Sąjungos ar tarptautinių organizacijų </w:t>
                      </w:r>
                      <w:r>
                        <w:rPr>
                          <w:bCs/>
                          <w:szCs w:val="24"/>
                          <w:lang w:eastAsia="lt-LT" w:bidi="lo-LA"/>
                        </w:rPr>
                        <w:t xml:space="preserve">Lietuvos Respublikai perduotą </w:t>
                      </w:r>
                      <w:r>
                        <w:rPr>
                          <w:szCs w:val="24"/>
                        </w:rPr>
                        <w:t xml:space="preserve">įslaptintą informaciją, žymimą slaptumo žymų „Visiškai slaptai“, „Slaptai“ arba „Konfidencialiai“ atitikmenimis, naudoti, saugoti ar tokią informaciją gabenti gali tik atitinkamus leidimus dirbti ar susipažinti su įslaptinta informacija turintys asmenys. </w:t>
                      </w:r>
                    </w:p>
                  </w:sdtContent>
                </w:sdt>
                <w:sdt>
                  <w:sdtPr>
                    <w:alias w:val="15 str. 2 d."/>
                    <w:tag w:val="part_5fdc6a5fdac2450b879067fe9f7bc2bb"/>
                    <w:lock w:val="sdtLocked"/>
                    <w:richText/>
                  </w:sdtPr>
                  <w:sdtContent>
                    <w:p>
                      <w:pPr>
                        <w:spacing w:line="360" w:lineRule="auto"/>
                        <w:ind w:firstLine="720"/>
                        <w:jc w:val="both"/>
                        <w:rPr>
                          <w:szCs w:val="24"/>
                        </w:rPr>
                      </w:pPr>
                      <w:sdt>
                        <w:sdtPr>
                          <w:alias w:val="Numeris"/>
                          <w:tag w:val="nr_5fdc6a5fdac2450b879067fe9f7bc2bb"/>
                          <w:lock w:val="sdtLocked"/>
                          <w:richText/>
                        </w:sdtPr>
                        <w:sdtContent>
                          <w:r>
                            <w:rPr>
                              <w:szCs w:val="24"/>
                            </w:rPr>
                            <w:t>2</w:t>
                          </w:r>
                        </w:sdtContent>
                      </w:sdt>
                      <w:r>
                        <w:rPr>
                          <w:szCs w:val="24"/>
                        </w:rPr>
                        <w:t xml:space="preserve">. Lietuvos Respublikos įslaptintą informaciją, žymimą slaptumo žyma „Riboto naudojimo“, </w:t>
                      </w:r>
                      <w:r>
                        <w:rPr>
                          <w:bCs/>
                          <w:szCs w:val="24"/>
                          <w:lang w:eastAsia="lt-LT" w:bidi="lo-LA"/>
                        </w:rPr>
                        <w:t xml:space="preserve">užsienio valstybių, Europos Sąjungos ar tarptautinių organizacijų Lietuvos Respublikai perduotą įslaptintą informaciją, žymimą slaptumo žymos </w:t>
                      </w:r>
                      <w:r>
                        <w:rPr>
                          <w:szCs w:val="24"/>
                        </w:rPr>
                        <w:t xml:space="preserve">„Riboto naudojimo“ </w:t>
                      </w:r>
                      <w:r>
                        <w:rPr>
                          <w:bCs/>
                          <w:szCs w:val="24"/>
                          <w:lang w:eastAsia="lt-LT" w:bidi="lo-LA"/>
                        </w:rPr>
                        <w:t xml:space="preserve">atitikmeniu, </w:t>
                      </w:r>
                      <w:r>
                        <w:rPr>
                          <w:szCs w:val="24"/>
                        </w:rPr>
                        <w:t>naudoti, saugoti ar tokią informaciją gabenti gali tik teisę dirbti ar susipažinti su įslaptinta informacija, žymima slaptumo žyma „Riboto naudojimo“, arba leidimą dirbti ar susipažinti su įslaptinta informacija turintys asmenys.</w:t>
                      </w:r>
                    </w:p>
                  </w:sdtContent>
                </w:sdt>
                <w:sdt>
                  <w:sdtPr>
                    <w:alias w:val="15 str. 3 d."/>
                    <w:tag w:val="part_8ac4097b5a144cf5b3623d6a18a96411"/>
                    <w:lock w:val="sdtLocked"/>
                    <w:richText/>
                  </w:sdtPr>
                  <w:sdtContent>
                    <w:p>
                      <w:pPr>
                        <w:spacing w:line="360" w:lineRule="auto"/>
                        <w:ind w:firstLine="720"/>
                        <w:jc w:val="both"/>
                        <w:rPr>
                          <w:szCs w:val="24"/>
                        </w:rPr>
                      </w:pPr>
                      <w:sdt>
                        <w:sdtPr>
                          <w:alias w:val="Numeris"/>
                          <w:tag w:val="nr_8ac4097b5a144cf5b3623d6a18a96411"/>
                          <w:lock w:val="sdtLocked"/>
                          <w:richText/>
                        </w:sdtPr>
                        <w:sdtContent>
                          <w:r>
                            <w:rPr>
                              <w:szCs w:val="24"/>
                            </w:rPr>
                            <w:t>3</w:t>
                          </w:r>
                        </w:sdtContent>
                      </w:sdt>
                      <w:r>
                        <w:rPr>
                          <w:szCs w:val="24"/>
                        </w:rPr>
                        <w:t>. Pagal pareigas susipažinti su įslaptinta informacija ir ja naudotis gali Respublikos Prezidentas, Seimo Pirmininkas ir Ministras Pirmininkas.</w:t>
                      </w:r>
                    </w:p>
                  </w:sdtContent>
                </w:sdt>
                <w:sdt>
                  <w:sdtPr>
                    <w:alias w:val="15 str. 4 d."/>
                    <w:tag w:val="part_57d1a16ddc2e45cea7d62bbbb6172538"/>
                    <w:lock w:val="sdtLocked"/>
                    <w:richText/>
                  </w:sdtPr>
                  <w:sdtContent>
                    <w:p>
                      <w:pPr>
                        <w:tabs>
                          <w:tab w:val="left" w:pos="993"/>
                        </w:tabs>
                        <w:spacing w:line="360" w:lineRule="auto"/>
                        <w:ind w:firstLine="720"/>
                        <w:jc w:val="both"/>
                        <w:rPr>
                          <w:szCs w:val="24"/>
                        </w:rPr>
                      </w:pPr>
                      <w:sdt>
                        <w:sdtPr>
                          <w:alias w:val="Numeris"/>
                          <w:tag w:val="nr_57d1a16ddc2e45cea7d62bbbb6172538"/>
                          <w:lock w:val="sdtLocked"/>
                          <w:richText/>
                        </w:sdtPr>
                        <w:sdtContent>
                          <w:r>
                            <w:rPr>
                              <w:szCs w:val="24"/>
                            </w:rPr>
                            <w:t>4</w:t>
                          </w:r>
                        </w:sdtContent>
                      </w:sdt>
                      <w:r>
                        <w:rPr>
                          <w:szCs w:val="24"/>
                        </w:rPr>
                        <w:t>. Susipažinti su įslaptinta informacija, žymima slaptumo žyma „Riboto naudojimo“, ir ja naudotis gali Seimo nariai, savivaldybių tarybų nariai, kuriems tai būtina pagal vykdomas pareigas.</w:t>
                      </w:r>
                    </w:p>
                  </w:sdtContent>
                </w:sdt>
                <w:sdt>
                  <w:sdtPr>
                    <w:alias w:val="15 str. 5 d."/>
                    <w:tag w:val="part_153fa6afa85d409a905bbafaecbc1861"/>
                    <w:lock w:val="sdtLocked"/>
                    <w:richText/>
                  </w:sdtPr>
                  <w:sdtContent>
                    <w:p>
                      <w:pPr>
                        <w:spacing w:line="360" w:lineRule="auto"/>
                        <w:ind w:firstLine="720"/>
                        <w:jc w:val="both"/>
                        <w:rPr>
                          <w:szCs w:val="24"/>
                        </w:rPr>
                      </w:pPr>
                      <w:sdt>
                        <w:sdtPr>
                          <w:alias w:val="Numeris"/>
                          <w:tag w:val="nr_153fa6afa85d409a905bbafaecbc1861"/>
                          <w:lock w:val="sdtLocked"/>
                          <w:richText/>
                        </w:sdtPr>
                        <w:sdtContent>
                          <w:r>
                            <w:rPr>
                              <w:szCs w:val="24"/>
                            </w:rPr>
                            <w:t>5</w:t>
                          </w:r>
                        </w:sdtContent>
                      </w:sdt>
                      <w:r>
                        <w:rPr>
                          <w:szCs w:val="24"/>
                        </w:rPr>
                        <w:t>. Lietuvos Respublikos teismų teisėjai, vykdydami savo įgaliojimus, turi teisę susipažinti su įslaptinta informacija ir ja naudotis.</w:t>
                      </w:r>
                    </w:p>
                  </w:sdtContent>
                </w:sdt>
                <w:sdt>
                  <w:sdtPr>
                    <w:alias w:val="15 str. 6 d."/>
                    <w:tag w:val="part_c19f867de7954ba68bb46e59b13d4f2d"/>
                    <w:lock w:val="sdtLocked"/>
                    <w:richText/>
                  </w:sdtPr>
                  <w:sdtContent>
                    <w:p>
                      <w:pPr>
                        <w:spacing w:line="360" w:lineRule="auto"/>
                        <w:ind w:firstLine="720"/>
                        <w:jc w:val="both"/>
                        <w:rPr>
                          <w:szCs w:val="24"/>
                        </w:rPr>
                      </w:pPr>
                      <w:sdt>
                        <w:sdtPr>
                          <w:alias w:val="Numeris"/>
                          <w:tag w:val="nr_c19f867de7954ba68bb46e59b13d4f2d"/>
                          <w:lock w:val="sdtLocked"/>
                          <w:richText/>
                        </w:sdtPr>
                        <w:sdtContent>
                          <w:r>
                            <w:rPr>
                              <w:szCs w:val="24"/>
                            </w:rPr>
                            <w:t>6</w:t>
                          </w:r>
                        </w:sdtContent>
                      </w:sdt>
                      <w:r>
                        <w:rPr>
                          <w:szCs w:val="24"/>
                        </w:rPr>
                        <w:t>. Atliekant ikiteisminį tyrimą ir nagrinėjant baudžiamąją bylą, kurių medžiagoje yra įslaptintos informacijos, įtariamasis, kaltinamasis, įtariamojo ar kaltinamojo gynėjas Lietuvos Respublikos baudžiamojo proceso kodekso nustatyta tvarka turi teisę susipažinti su bylos medžiagoje esančia įslaptinta informacija, išskyrus nukentėjusiojo ar liudytojo, kuriam taikomas anonimiškumas, asmens tapatybę padedančius nustatyti duomenis. Šiais atvejais šio įstatymo 24 straipsnio 1 dalies 5 punkto ir 2 dalies 5 punkto, 25 straipsnio reikalavimai netaikomi.</w:t>
                      </w:r>
                    </w:p>
                  </w:sdtContent>
                </w:sdt>
                <w:sdt>
                  <w:sdtPr>
                    <w:alias w:val="15 str. 7 d."/>
                    <w:tag w:val="part_ff5f6627200d4e558d9f2512cb29559b"/>
                    <w:lock w:val="sdtLocked"/>
                    <w:richText/>
                  </w:sdtPr>
                  <w:sdtContent>
                    <w:p>
                      <w:pPr>
                        <w:spacing w:line="360" w:lineRule="auto"/>
                        <w:ind w:firstLine="720"/>
                        <w:jc w:val="both"/>
                        <w:rPr>
                          <w:szCs w:val="24"/>
                        </w:rPr>
                      </w:pPr>
                      <w:sdt>
                        <w:sdtPr>
                          <w:alias w:val="Numeris"/>
                          <w:tag w:val="nr_ff5f6627200d4e558d9f2512cb29559b"/>
                          <w:lock w:val="sdtLocked"/>
                          <w:richText/>
                        </w:sdtPr>
                        <w:sdtContent>
                          <w:r>
                            <w:rPr>
                              <w:szCs w:val="24"/>
                            </w:rPr>
                            <w:t>7</w:t>
                          </w:r>
                        </w:sdtContent>
                      </w:sdt>
                      <w:r>
                        <w:rPr>
                          <w:szCs w:val="24"/>
                        </w:rPr>
                        <w:t>. Lietuvos Respublikoje paskelbus karo ar nepaprastąją padėtį arba karinių operacijų metu paslapčių subjekto vadovo ar jo įgalioto asmens sprendimu asmeniui, kuris neturi leidimo dirbti ar susipažinti su įslaptinta informacija, gali būti suteikta teisė su ja susipažinti, išskyrus įslaptintą informaciją, žymimą slaptumo žyma „Visiškai slaptai“, jeigu tokia informacija yra neišvengiamai būtina atliekant jam pavestas funkcijas ar užduotis.</w:t>
                      </w:r>
                    </w:p>
                  </w:sdtContent>
                </w:sdt>
                <w:sdt>
                  <w:sdtPr>
                    <w:alias w:val="15 str. 8 d."/>
                    <w:tag w:val="part_df7291e9ac8c4f2f8d74240c251fb88f"/>
                    <w:lock w:val="sdtLocked"/>
                    <w:richText/>
                  </w:sdtPr>
                  <w:sdtContent>
                    <w:p>
                      <w:pPr>
                        <w:spacing w:line="360" w:lineRule="auto"/>
                        <w:ind w:firstLine="720"/>
                        <w:jc w:val="both"/>
                        <w:rPr>
                          <w:szCs w:val="24"/>
                        </w:rPr>
                      </w:pPr>
                      <w:sdt>
                        <w:sdtPr>
                          <w:alias w:val="Numeris"/>
                          <w:tag w:val="nr_df7291e9ac8c4f2f8d74240c251fb88f"/>
                          <w:lock w:val="sdtLocked"/>
                          <w:richText/>
                        </w:sdtPr>
                        <w:sdtContent>
                          <w:r>
                            <w:rPr>
                              <w:szCs w:val="24"/>
                            </w:rPr>
                            <w:t>8</w:t>
                          </w:r>
                        </w:sdtContent>
                      </w:sdt>
                      <w:r>
                        <w:rPr>
                          <w:szCs w:val="24"/>
                        </w:rPr>
                        <w:t>. Išimtiniais atvejais, nustatytais NATO norminiuose dokumentuose, reglamentuojančiuose įslaptintos informacijos apsaugą, asmeniui, neturinčiam leidimo dirbti ar susipažinti su įslaptinta informacija, paslapčių subjekto vadovas gali išduoti rašytinį laikiną leidimą susipažinti su Lietuvos Respublikos perduota NATO įslaptinta informacija. Šiame leidime privalo būti nurodyta, su kokia įslaptinta informacija asmeniui suteikiama teisė susipažinti.</w:t>
                      </w:r>
                    </w:p>
                  </w:sdtContent>
                </w:sdt>
                <w:sdt>
                  <w:sdtPr>
                    <w:alias w:val="8-1 d."/>
                    <w:tag w:val="part_676ef3cee34a45bbbda4115c012bd597"/>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e131054f511e7846ef01bfffb9b64">
                        <w:r w:rsidRPr="00532B9F">
                          <w:rPr>
                            <w:rFonts w:ascii="Times New Roman" w:eastAsia="MS Mincho" w:hAnsi="Times New Roman"/>
                            <w:sz w:val="20"/>
                            <w:i/>
                            <w:iCs/>
                            <w:color w:val="0000FF" w:themeColor="hyperlink"/>
                            <w:u w:val="single"/>
                          </w:rPr>
                          <w:t>XIII-437</w:t>
                        </w:r>
                      </w:fldSimple>
                      <w:r>
                        <w:rPr>
                          <w:rFonts w:ascii="Times New Roman" w:eastAsia="MS Mincho" w:hAnsi="Times New Roman"/>
                          <w:sz w:val="20"/>
                          <w:i/>
                          <w:iCs/>
                        </w:rPr>
                        <w:t>,
2017-06-13,
paskelbta TAR 2017-06-19, i. k. 2017-10253        </w:t>
                      </w:r>
                    </w:p>
                    <w:p/>
                  </w:sdtContent>
                </w:sdt>
                <w:sdt>
                  <w:sdtPr>
                    <w:alias w:val="8-2 d."/>
                    <w:tag w:val="part_9f1ad2d6585b494fac2fddcd02c52e3c"/>
                    <w:lock w:val="sdtLocked"/>
                    <w:richText/>
                  </w:sdtPr>
                  <w:sdtContent>
                    <w:p>
                      <w:pPr>
                        <w:tabs>
                          <w:tab w:val="left" w:pos="993"/>
                        </w:tabs>
                        <w:spacing w:line="360" w:lineRule="auto"/>
                        <w:ind w:firstLine="720"/>
                        <w:jc w:val="both"/>
                        <w:rPr>
                          <w:szCs w:val="24"/>
                        </w:rPr>
                      </w:pPr>
                      <w:sdt>
                        <w:sdtPr>
                          <w:alias w:val="Numeris"/>
                          <w:tag w:val="nr_9f1ad2d6585b494fac2fddcd02c52e3c"/>
                          <w:lock w:val="sdtLocked"/>
                          <w:richText/>
                        </w:sdtPr>
                        <w:sdtContent>
                          <w:r>
                            <w:t>8</w:t>
                          </w:r>
                          <w:r>
                            <w:rPr>
                              <w:vertAlign w:val="superscript"/>
                            </w:rPr>
                            <w:t>2</w:t>
                          </w:r>
                        </w:sdtContent>
                      </w:sdt>
                      <w:r>
                        <w:t xml:space="preserve">. Atliekant kriminalinės žvalgybos tyrimą ar vykdant žvalgybą slaptai su kriminalinės žvalgybos subjektais bendradarbiaujantys asmenys ir žvalgybos slaptieji bendradarbiai su įslaptinta informacija gali būti supažindinti kriminalinės žvalgybos pagrindinių institucijų vadovų ar žvalgybos institucijų vadovų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303eb0c66011ea997c9ee767e856b4">
                        <w:r w:rsidRPr="00532B9F">
                          <w:rPr>
                            <w:rFonts w:ascii="Times New Roman" w:eastAsia="MS Mincho" w:hAnsi="Times New Roman"/>
                            <w:sz w:val="20"/>
                            <w:i/>
                            <w:iCs/>
                            <w:color w:val="0000FF" w:themeColor="hyperlink"/>
                            <w:u w:val="single"/>
                          </w:rPr>
                          <w:t>XIII-3255</w:t>
                        </w:r>
                      </w:fldSimple>
                      <w:r>
                        <w:rPr>
                          <w:rFonts w:ascii="Times New Roman" w:eastAsia="MS Mincho" w:hAnsi="Times New Roman"/>
                          <w:sz w:val="20"/>
                          <w:i/>
                          <w:iCs/>
                        </w:rPr>
                        <w:t>,
2020-06-30,
paskelbta TAR 2020-07-15, i. k. 2020-15770        </w:t>
                      </w:r>
                    </w:p>
                    <w:p/>
                  </w:sdtContent>
                </w:sdt>
                <w:sdt>
                  <w:sdtPr>
                    <w:alias w:val="15 str. 9 d."/>
                    <w:tag w:val="part_682b0431d3a44964808905fc2bd3b154"/>
                    <w:lock w:val="sdtLocked"/>
                    <w:richText/>
                  </w:sdtPr>
                  <w:sdtContent>
                    <w:p>
                      <w:pPr>
                        <w:spacing w:line="360" w:lineRule="auto"/>
                        <w:ind w:firstLine="720"/>
                        <w:jc w:val="both"/>
                        <w:rPr>
                          <w:bCs/>
                          <w:szCs w:val="24"/>
                        </w:rPr>
                      </w:pPr>
                      <w:sdt>
                        <w:sdtPr>
                          <w:alias w:val="Numeris"/>
                          <w:tag w:val="nr_682b0431d3a44964808905fc2bd3b154"/>
                          <w:lock w:val="sdtLocked"/>
                          <w:richText/>
                        </w:sdtPr>
                        <w:sdtContent>
                          <w:r>
                            <w:rPr>
                              <w:szCs w:val="24"/>
                              <w:lang w:eastAsia="lt-LT"/>
                            </w:rPr>
                            <w:t>9</w:t>
                          </w:r>
                        </w:sdtContent>
                      </w:sdt>
                      <w:r>
                        <w:rPr>
                          <w:szCs w:val="24"/>
                          <w:lang w:eastAsia="lt-LT"/>
                        </w:rPr>
                        <w:t>. Šio straipsnio 4, 5, 6, 7 ir 8 dalyse nurodyti asmenys yra supažindinami su įslaptintos informacijos apsaugą reglamentuojančių teisės aktų reikalavimais, įspėjami dėl atsakomybės už įslaptintos informacijos neteisėtą atskleidimą ar praradimą ir už įslaptintos informacijos apsaugą atsakingam asmeniui turi pateikti rašytinį pasižadėjimą saugoti įslaptintą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Content>
            </w:sdt>
            <w:sdt>
              <w:sdtPr>
                <w:alias w:val="16 str."/>
                <w:tag w:val="part_037c1282aaee48b58c650c397488a279"/>
                <w:lock w:val="sdtLocked"/>
                <w:richText/>
              </w:sdtPr>
              <w:sdtContent>
                <w:p>
                  <w:pPr>
                    <w:spacing w:line="360" w:lineRule="auto"/>
                    <w:ind w:left="2268" w:hanging="1548"/>
                    <w:jc w:val="both"/>
                    <w:rPr>
                      <w:b/>
                      <w:bCs/>
                      <w:szCs w:val="24"/>
                    </w:rPr>
                  </w:pPr>
                  <w:sdt>
                    <w:sdtPr>
                      <w:alias w:val="Numeris"/>
                      <w:tag w:val="nr_037c1282aaee48b58c650c397488a279"/>
                      <w:lock w:val="sdtLocked"/>
                      <w:richText/>
                    </w:sdtPr>
                    <w:sdtContent>
                      <w:r>
                        <w:rPr>
                          <w:b/>
                          <w:bCs/>
                          <w:szCs w:val="24"/>
                        </w:rPr>
                        <w:t>16</w:t>
                      </w:r>
                    </w:sdtContent>
                  </w:sdt>
                  <w:r>
                    <w:rPr>
                      <w:b/>
                      <w:bCs/>
                      <w:szCs w:val="24"/>
                      <w:vertAlign w:val="superscript"/>
                    </w:rPr>
                    <w:t xml:space="preserve"> </w:t>
                  </w:r>
                  <w:r>
                    <w:rPr>
                      <w:b/>
                      <w:bCs/>
                      <w:szCs w:val="24"/>
                    </w:rPr>
                    <w:t xml:space="preserve">straipsnis. </w:t>
                  </w:r>
                  <w:sdt>
                    <w:sdtPr>
                      <w:alias w:val="Pavadinimas"/>
                      <w:tag w:val="title_037c1282aaee48b58c650c397488a279"/>
                      <w:lock w:val="sdtLocked"/>
                      <w:richText/>
                    </w:sdtPr>
                    <w:sdtContent>
                      <w:r>
                        <w:rPr>
                          <w:b/>
                          <w:bCs/>
                          <w:szCs w:val="24"/>
                        </w:rPr>
                        <w:t>Teisė dirbti ar susipažinti su įslaptinta informacija, žymima slaptumo žyma „Riboto naudojimo“</w:t>
                      </w:r>
                    </w:sdtContent>
                  </w:sdt>
                </w:p>
                <w:sdt>
                  <w:sdtPr>
                    <w:alias w:val="16 str. 1 d."/>
                    <w:tag w:val="part_78a33a5a599242cf8d18cfe91fb362ea"/>
                    <w:lock w:val="sdtLocked"/>
                    <w:richText/>
                  </w:sdtPr>
                  <w:sdtContent>
                    <w:p>
                      <w:pPr>
                        <w:tabs>
                          <w:tab w:val="left" w:pos="1134"/>
                        </w:tabs>
                        <w:spacing w:line="360" w:lineRule="auto"/>
                        <w:ind w:firstLine="720"/>
                        <w:jc w:val="both"/>
                        <w:rPr>
                          <w:szCs w:val="24"/>
                        </w:rPr>
                      </w:pPr>
                      <w:sdt>
                        <w:sdtPr>
                          <w:alias w:val="Numeris"/>
                          <w:tag w:val="nr_78a33a5a599242cf8d18cfe91fb362ea"/>
                          <w:lock w:val="sdtLocked"/>
                          <w:richText/>
                        </w:sdtPr>
                        <w:sdtContent>
                          <w:r>
                            <w:rPr>
                              <w:szCs w:val="24"/>
                              <w:lang w:eastAsia="lt-LT"/>
                            </w:rPr>
                            <w:t>1</w:t>
                          </w:r>
                        </w:sdtContent>
                      </w:sdt>
                      <w:r>
                        <w:rPr>
                          <w:szCs w:val="24"/>
                          <w:lang w:eastAsia="lt-LT"/>
                        </w:rPr>
                        <w:t xml:space="preserve">. </w:t>
                      </w:r>
                      <w:r>
                        <w:rPr>
                          <w:szCs w:val="24"/>
                        </w:rPr>
                        <w:t xml:space="preserve">Paslapčių subjekto darbuotojams teisę dirbti ar susipažinti su įslaptinta informacija, žymima slaptumo žyma „Riboto naudojimo“, suteikia paslapčių subjekto vadovas ar jo įgaliotas asmuo, šauliams – krašto apsaugos ministras ar jo įgaliotas asmuo. Paslapčių subjekto vadovui teisę dirbti ar susipažinti su įslaptinta informacija, žymima slaptumo žyma „Riboto naudojimo“, suteikia paslapčių subjekto vadovą į pareigas skiriantis asmuo ar jo įgaliotas asmuo, </w:t>
                      </w:r>
                      <w:r>
                        <w:rPr>
                          <w:bCs/>
                          <w:szCs w:val="24"/>
                        </w:rPr>
                        <w:t xml:space="preserve">kai vadovą į pareigas skiria kolegialus subjektas, </w:t>
                      </w:r>
                      <w:r>
                        <w:rPr>
                          <w:szCs w:val="24"/>
                        </w:rPr>
                        <w:t xml:space="preserve">teisę dirbti ar susipažinti su įslaptinta informacija, žymima slaptumo žyma „Riboto naudojimo“, </w:t>
                      </w:r>
                      <w:r>
                        <w:rPr>
                          <w:bCs/>
                          <w:szCs w:val="24"/>
                        </w:rPr>
                        <w:t>suteikia kolegialaus subjekto vadovas ar jo įgaliotas asmuo</w:t>
                      </w:r>
                      <w:r>
                        <w:rPr>
                          <w:szCs w:val="24"/>
                        </w:rPr>
                        <w:t>. Ši teisė suteikiama iki darbo (tarnybos) santykių nutraukimo arba iki renkamų ar skiriamų į pareigas asmenų įgaliojimų laiko pabaigos.</w:t>
                      </w:r>
                      <w:r>
                        <w:rPr>
                          <w:szCs w:val="24"/>
                          <w:lang w:eastAsia="lt-LT"/>
                        </w:rPr>
                        <w:t xml:space="preserve"> Išleistam į atsargą ir į tarnybą aktyviajame kariuomenės personalo rezerve paskirtam kariui </w:t>
                      </w:r>
                      <w:r>
                        <w:rPr>
                          <w:szCs w:val="24"/>
                        </w:rPr>
                        <w:t xml:space="preserve">iki jo išleidimo į atsargą ir paskyrimo į </w:t>
                      </w:r>
                      <w:r>
                        <w:rPr>
                          <w:szCs w:val="24"/>
                          <w:lang w:eastAsia="lt-LT"/>
                        </w:rPr>
                        <w:t>tarnybą aktyviajame kariuomenės personalo rezerve</w:t>
                      </w:r>
                      <w:r>
                        <w:rPr>
                          <w:i/>
                          <w:szCs w:val="24"/>
                        </w:rPr>
                        <w:t xml:space="preserve"> </w:t>
                      </w:r>
                      <w:r>
                        <w:rPr>
                          <w:szCs w:val="24"/>
                          <w:lang w:eastAsia="lt-LT"/>
                        </w:rPr>
                        <w:t xml:space="preserve">suteikta teisė </w:t>
                      </w:r>
                      <w:r>
                        <w:rPr>
                          <w:szCs w:val="24"/>
                        </w:rPr>
                        <w:t>dirbti ar susipažinti su įslaptinta informacija, žymima slaptumo žyma „Riboto naudojimo“, lieka galioti iki jo atleidimo iš tarnybos aktyviajame kariuomenės personalo rezerve dienos. P</w:t>
                      </w:r>
                      <w:r>
                        <w:rPr>
                          <w:szCs w:val="24"/>
                          <w:lang w:eastAsia="lt-LT"/>
                        </w:rPr>
                        <w:t>aslapčių subjekto nuolatinių ar laikinų kolegialių struktūrinių darinių (pavyzdžiui, komisijų, darbo grupių, tarybų, komitetų, kolegijų ir pan.), įsteigtų (sudarytų) patariamojo pobūdžio sprendimams priimti, nariams ar paslapčių subjekto pakviestiems ekspertams (toliau kartu – kolegialaus darinio narys ar pakviestas ekspertas), kurie nėra paslapčių subjekto darbuotojai ir kuriems nėra suteikta teisė dirbti ar susipažinti su įslaptinta informacija, žymima slaptumo žyma „Riboto naudojimo“, teisę dirbti ar susipažinti su įslaptinta informacija, žymima slaptumo žyma „Riboto naudojimo“, suteikia šį kolegialų darinį įsteigusio (sudariusio) ar ekspertą pakvietusio paslapčių subjekto vadovas ar jo įgaliotas asmuo. Ši teisė suteikiama iki kolegialaus darinio nario ar pakviesto eksperto įgaliojimų laiko ar ekspertinių paslaugų teikimo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e131054f511e7846ef01bfffb9b64">
                        <w:r w:rsidRPr="00532B9F">
                          <w:rPr>
                            <w:rFonts w:ascii="Times New Roman" w:eastAsia="MS Mincho" w:hAnsi="Times New Roman"/>
                            <w:sz w:val="20"/>
                            <w:i/>
                            <w:iCs/>
                            <w:color w:val="0000FF" w:themeColor="hyperlink"/>
                            <w:u w:val="single"/>
                          </w:rPr>
                          <w:t>XIII-437</w:t>
                        </w:r>
                      </w:fldSimple>
                      <w:r>
                        <w:rPr>
                          <w:rFonts w:ascii="Times New Roman" w:eastAsia="MS Mincho" w:hAnsi="Times New Roman"/>
                          <w:sz w:val="20"/>
                          <w:i/>
                          <w:iCs/>
                        </w:rPr>
                        <w:t>,
2017-06-13,
paskelbta TAR 2017-06-19, i. k. 2017-10253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16 str. 2 d."/>
                    <w:tag w:val="part_969d6e3f60ee404d840a4c3ec0fb7a9c"/>
                    <w:lock w:val="sdtLocked"/>
                    <w:richText/>
                  </w:sdtPr>
                  <w:sdtContent>
                    <w:p>
                      <w:pPr>
                        <w:spacing w:line="360" w:lineRule="auto"/>
                        <w:ind w:firstLine="720"/>
                        <w:jc w:val="both"/>
                        <w:rPr>
                          <w:szCs w:val="24"/>
                        </w:rPr>
                      </w:pPr>
                      <w:sdt>
                        <w:sdtPr>
                          <w:alias w:val="Numeris"/>
                          <w:tag w:val="nr_969d6e3f60ee404d840a4c3ec0fb7a9c"/>
                          <w:lock w:val="sdtLocked"/>
                          <w:richText/>
                        </w:sdtPr>
                        <w:sdtContent>
                          <w:r>
                            <w:rPr>
                              <w:szCs w:val="24"/>
                            </w:rPr>
                            <w:t>2</w:t>
                          </w:r>
                        </w:sdtContent>
                      </w:sdt>
                      <w:r>
                        <w:rPr>
                          <w:szCs w:val="24"/>
                        </w:rPr>
                        <w:t>. Teisė dirbti ar susipažinti su įslaptinta informacija, žymima slaptumo žyma „Riboto naudojimo“, nesuteikiama arba panaikinama,</w:t>
                      </w:r>
                      <w:r>
                        <w:rPr>
                          <w:b/>
                          <w:szCs w:val="24"/>
                        </w:rPr>
                        <w:t xml:space="preserve"> </w:t>
                      </w:r>
                      <w:r>
                        <w:rPr>
                          <w:szCs w:val="24"/>
                        </w:rPr>
                        <w:t>jeigu asmuo:</w:t>
                      </w:r>
                    </w:p>
                    <w:sdt>
                      <w:sdtPr>
                        <w:alias w:val="16 str. 2 d. 1 p."/>
                        <w:tag w:val="part_fd0cc9cc9555487982cb2be69c655905"/>
                        <w:lock w:val="sdtLocked"/>
                        <w:richText/>
                      </w:sdtPr>
                      <w:sdtContent>
                        <w:p>
                          <w:pPr>
                            <w:tabs>
                              <w:tab w:val="left" w:pos="1080"/>
                            </w:tabs>
                            <w:spacing w:line="360" w:lineRule="auto"/>
                            <w:ind w:firstLine="720"/>
                            <w:jc w:val="both"/>
                            <w:rPr>
                              <w:szCs w:val="24"/>
                            </w:rPr>
                          </w:pPr>
                          <w:sdt>
                            <w:sdtPr>
                              <w:alias w:val="Numeris"/>
                              <w:tag w:val="nr_fd0cc9cc9555487982cb2be69c655905"/>
                              <w:lock w:val="sdtLocked"/>
                              <w:richText/>
                            </w:sdtPr>
                            <w:sdtContent>
                              <w:r>
                                <w:rPr>
                                  <w:szCs w:val="24"/>
                                </w:rPr>
                                <w:t>1</w:t>
                              </w:r>
                            </w:sdtContent>
                          </w:sdt>
                          <w:r>
                            <w:rPr>
                              <w:szCs w:val="24"/>
                            </w:rPr>
                            <w:t>) įsiteisėjusiu nuosprendžiu buvo pripažintas kaltu dėl labai sunkaus ar sunkaus nusikaltimo ir turi neišnykusį ar nepanaikintą teistumą;</w:t>
                          </w:r>
                        </w:p>
                      </w:sdtContent>
                    </w:sdt>
                    <w:sdt>
                      <w:sdtPr>
                        <w:alias w:val="16 str. 2 d. 2 p."/>
                        <w:tag w:val="part_16e1cef8287d44ceae1ade9459b10709"/>
                        <w:lock w:val="sdtLocked"/>
                        <w:richText/>
                      </w:sdtPr>
                      <w:sdtContent>
                        <w:p>
                          <w:pPr>
                            <w:tabs>
                              <w:tab w:val="left" w:pos="1080"/>
                            </w:tabs>
                            <w:spacing w:line="360" w:lineRule="auto"/>
                            <w:ind w:firstLine="720"/>
                            <w:jc w:val="both"/>
                            <w:rPr>
                              <w:szCs w:val="24"/>
                            </w:rPr>
                          </w:pPr>
                          <w:sdt>
                            <w:sdtPr>
                              <w:alias w:val="Numeris"/>
                              <w:tag w:val="nr_16e1cef8287d44ceae1ade9459b10709"/>
                              <w:lock w:val="sdtLocked"/>
                              <w:richText/>
                            </w:sdtPr>
                            <w:sdtContent>
                              <w:r>
                                <w:rPr>
                                  <w:szCs w:val="24"/>
                                </w:rPr>
                                <w:t>2</w:t>
                              </w:r>
                            </w:sdtContent>
                          </w:sdt>
                          <w:r>
                            <w:rPr>
                              <w:szCs w:val="24"/>
                            </w:rPr>
                            <w:t>) įsiteisėjusiu nuosprendžiu buvo pripažintas kaltu dėl valstybės ar tarnybos paslapties atskleidimo, neteisėto disponavimo informacija, kuri yra valstybės paslaptis, valstybės paslapties praradimo, tarnybos paslapties pagrobimo ar kitokio neteisėto įgijimo ir turi neišnykusį ar nepanaikintą teistumą arba baudžiamojo nusižengimo atveju nuo apkaltinamojo nuosprendžio įsiteisėjimo dienos nepraėjo 3 metai;</w:t>
                          </w:r>
                        </w:p>
                      </w:sdtContent>
                    </w:sdt>
                    <w:sdt>
                      <w:sdtPr>
                        <w:alias w:val="16 str. 2 d. 3 p."/>
                        <w:tag w:val="part_28f7d800c0494d4a896e91ecb208a3a9"/>
                        <w:lock w:val="sdtLocked"/>
                        <w:richText/>
                      </w:sdtPr>
                      <w:sdtContent>
                        <w:p>
                          <w:pPr>
                            <w:tabs>
                              <w:tab w:val="left" w:pos="1080"/>
                            </w:tabs>
                            <w:spacing w:line="360" w:lineRule="auto"/>
                            <w:ind w:firstLine="720"/>
                            <w:jc w:val="both"/>
                            <w:rPr>
                              <w:szCs w:val="24"/>
                            </w:rPr>
                          </w:pPr>
                          <w:sdt>
                            <w:sdtPr>
                              <w:alias w:val="Numeris"/>
                              <w:tag w:val="nr_28f7d800c0494d4a896e91ecb208a3a9"/>
                              <w:lock w:val="sdtLocked"/>
                              <w:richText/>
                            </w:sdtPr>
                            <w:sdtContent>
                              <w:r>
                                <w:rPr>
                                  <w:szCs w:val="24"/>
                                </w:rPr>
                                <w:t>3</w:t>
                              </w:r>
                            </w:sdtContent>
                          </w:sdt>
                          <w:r>
                            <w:rPr>
                              <w:szCs w:val="24"/>
                            </w:rPr>
                            <w:t>) buvo atleistas iš pareigų dėl darbo su įslaptinta informacija tvarkos pažeidimo ar už tokius pažeidimus jam buvo panaikintas leidimas dirbti ar susipažinti su įslaptinta informacija arba teisė dirbti ar susipažinti su įslaptinta informacija, žymima slaptumo žyma „Riboto naudojimo“, ir nuo tokio sprendimo dienos nepraėjo 5 metai;</w:t>
                          </w:r>
                        </w:p>
                      </w:sdtContent>
                    </w:sdt>
                    <w:sdt>
                      <w:sdtPr>
                        <w:alias w:val="16 str. 2 d. 4 p."/>
                        <w:tag w:val="part_dbb7734e4e7d480098885d2bc2c24807"/>
                        <w:lock w:val="sdtLocked"/>
                        <w:richText/>
                      </w:sdtPr>
                      <w:sdtContent>
                        <w:p>
                          <w:pPr>
                            <w:tabs>
                              <w:tab w:val="left" w:pos="1080"/>
                            </w:tabs>
                            <w:spacing w:line="360" w:lineRule="auto"/>
                            <w:ind w:firstLine="720"/>
                            <w:jc w:val="both"/>
                            <w:rPr>
                              <w:bCs/>
                              <w:szCs w:val="24"/>
                            </w:rPr>
                          </w:pPr>
                          <w:sdt>
                            <w:sdtPr>
                              <w:alias w:val="Numeris"/>
                              <w:tag w:val="nr_dbb7734e4e7d480098885d2bc2c24807"/>
                              <w:lock w:val="sdtLocked"/>
                              <w:richText/>
                            </w:sdtPr>
                            <w:sdtContent>
                              <w:r>
                                <w:rPr>
                                  <w:szCs w:val="24"/>
                                </w:rPr>
                                <w:t>4</w:t>
                              </w:r>
                            </w:sdtContent>
                          </w:sdt>
                          <w:r>
                            <w:rPr>
                              <w:szCs w:val="24"/>
                            </w:rPr>
                            <w:t xml:space="preserve">) </w:t>
                          </w:r>
                          <w:r>
                            <w:rPr>
                              <w:bCs/>
                              <w:szCs w:val="24"/>
                            </w:rPr>
                            <w:t>buvo</w:t>
                          </w:r>
                          <w:r>
                            <w:rPr>
                              <w:szCs w:val="24"/>
                            </w:rPr>
                            <w:t xml:space="preserve"> </w:t>
                          </w:r>
                          <w:r>
                            <w:rPr>
                              <w:bCs/>
                              <w:szCs w:val="24"/>
                            </w:rPr>
                            <w:t>atleistas iš pareigų dėl priesaikos ar pasižadėjimo sulaužymo, pareigūno vardo pažeminimo, profesinės etikos pažeidimo ir nuo atleidimo iš pareigų dienos nepraėjo 3 metai;</w:t>
                          </w:r>
                        </w:p>
                      </w:sdtContent>
                    </w:sdt>
                    <w:sdt>
                      <w:sdtPr>
                        <w:alias w:val="16 str. 2 d. 5 p."/>
                        <w:tag w:val="part_e629f45f4f0b4ca7bb2a70fa43d15d95"/>
                        <w:lock w:val="sdtLocked"/>
                        <w:richText/>
                      </w:sdtPr>
                      <w:sdtContent>
                        <w:p>
                          <w:pPr>
                            <w:spacing w:line="360" w:lineRule="auto"/>
                            <w:ind w:firstLine="720"/>
                            <w:jc w:val="both"/>
                            <w:rPr>
                              <w:szCs w:val="24"/>
                            </w:rPr>
                          </w:pPr>
                          <w:sdt>
                            <w:sdtPr>
                              <w:alias w:val="Numeris"/>
                              <w:tag w:val="nr_e629f45f4f0b4ca7bb2a70fa43d15d95"/>
                              <w:lock w:val="sdtLocked"/>
                              <w:richText/>
                            </w:sdtPr>
                            <w:sdtContent>
                              <w:r>
                                <w:rPr>
                                  <w:szCs w:val="24"/>
                                </w:rPr>
                                <w:t>5</w:t>
                              </w:r>
                            </w:sdtContent>
                          </w:sdt>
                          <w:r>
                            <w:rPr>
                              <w:szCs w:val="24"/>
                            </w:rPr>
                            <w:t xml:space="preserve">) per pastaruosius 3 metus daugiau negu 2 kartus buvo baustas už administracinius nusižengimus, padarytus apsvaigus nuo alkoholio, narkotinių, psichotropinių ar kitų psichiką veikiančių medžiagų;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a925c01d4b11e9875cdc20105dd260">
                            <w:r w:rsidRPr="00532B9F">
                              <w:rPr>
                                <w:rFonts w:ascii="Times New Roman" w:eastAsia="MS Mincho" w:hAnsi="Times New Roman"/>
                                <w:sz w:val="20"/>
                                <w:i/>
                                <w:iCs/>
                                <w:color w:val="0000FF" w:themeColor="hyperlink"/>
                                <w:u w:val="single"/>
                              </w:rPr>
                              <w:t>XIII-1922</w:t>
                            </w:r>
                          </w:fldSimple>
                          <w:r>
                            <w:rPr>
                              <w:rFonts w:ascii="Times New Roman" w:eastAsia="MS Mincho" w:hAnsi="Times New Roman"/>
                              <w:sz w:val="20"/>
                              <w:i/>
                              <w:iCs/>
                            </w:rPr>
                            <w:t>,
2019-01-11,
paskelbta TAR 2019-01-21, i. k. 2019-00855            </w:t>
                          </w:r>
                        </w:p>
                        <w:p/>
                      </w:sdtContent>
                    </w:sdt>
                    <w:sdt>
                      <w:sdtPr>
                        <w:alias w:val="16 str. 2 d. 6 p."/>
                        <w:tag w:val="part_89baad090fc14d9d989f88e8616f36fc"/>
                        <w:lock w:val="sdtLocked"/>
                        <w:richText/>
                      </w:sdtPr>
                      <w:sdtContent>
                        <w:p>
                          <w:pPr>
                            <w:tabs>
                              <w:tab w:val="left" w:pos="1080"/>
                            </w:tabs>
                            <w:spacing w:line="360" w:lineRule="auto"/>
                            <w:ind w:firstLine="720"/>
                            <w:jc w:val="both"/>
                            <w:rPr>
                              <w:szCs w:val="24"/>
                            </w:rPr>
                          </w:pPr>
                          <w:sdt>
                            <w:sdtPr>
                              <w:alias w:val="Numeris"/>
                              <w:tag w:val="nr_89baad090fc14d9d989f88e8616f36fc"/>
                              <w:lock w:val="sdtLocked"/>
                              <w:richText/>
                            </w:sdtPr>
                            <w:sdtContent>
                              <w:r>
                                <w:rPr>
                                  <w:szCs w:val="24"/>
                                </w:rPr>
                                <w:t>6</w:t>
                              </w:r>
                            </w:sdtContent>
                          </w:sdt>
                          <w:r>
                            <w:rPr>
                              <w:szCs w:val="24"/>
                            </w:rPr>
                            <w:t xml:space="preserve">) serga </w:t>
                          </w:r>
                          <w:r>
                            <w:rPr>
                              <w:color w:val="000000"/>
                              <w:szCs w:val="24"/>
                            </w:rPr>
                            <w:t xml:space="preserve">sveikatos apsaugos ministro tvirtinamame sąraše nurodytomis ligomis </w:t>
                          </w:r>
                          <w:r>
                            <w:rPr>
                              <w:szCs w:val="24"/>
                            </w:rPr>
                            <w:t xml:space="preserve">ar turi </w:t>
                          </w:r>
                          <w:r>
                            <w:rPr>
                              <w:color w:val="000000"/>
                              <w:szCs w:val="24"/>
                            </w:rPr>
                            <w:t xml:space="preserve">šiame sąraše nurodytų </w:t>
                          </w:r>
                          <w:r>
                            <w:rPr>
                              <w:szCs w:val="24"/>
                            </w:rPr>
                            <w:t xml:space="preserve">sveikatos sutrikimų, dėl kurių kyla grėsmė patikėtos įslaptintos informacijos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a925c01d4b11e9875cdc20105dd260">
                            <w:r w:rsidRPr="00532B9F">
                              <w:rPr>
                                <w:rFonts w:ascii="Times New Roman" w:eastAsia="MS Mincho" w:hAnsi="Times New Roman"/>
                                <w:sz w:val="20"/>
                                <w:i/>
                                <w:iCs/>
                                <w:color w:val="0000FF" w:themeColor="hyperlink"/>
                                <w:u w:val="single"/>
                              </w:rPr>
                              <w:t>XIII-1922</w:t>
                            </w:r>
                          </w:fldSimple>
                          <w:r>
                            <w:rPr>
                              <w:rFonts w:ascii="Times New Roman" w:eastAsia="MS Mincho" w:hAnsi="Times New Roman"/>
                              <w:sz w:val="20"/>
                              <w:i/>
                              <w:iCs/>
                            </w:rPr>
                            <w:t>,
2019-01-11,
paskelbta TAR 2019-01-21, i. k. 2019-00855            </w:t>
                          </w:r>
                        </w:p>
                        <w:p/>
                      </w:sdtContent>
                    </w:sdt>
                  </w:sdtContent>
                </w:sdt>
                <w:sdt>
                  <w:sdtPr>
                    <w:alias w:val="2-1 d."/>
                    <w:tag w:val="part_4fd08e09d91c464094811ba946a63a54"/>
                    <w:lock w:val="sdtLocked"/>
                    <w:richText/>
                  </w:sdtPr>
                  <w:sdtContent>
                    <w:p>
                      <w:pPr>
                        <w:spacing w:line="360" w:lineRule="auto"/>
                        <w:ind w:firstLine="720"/>
                        <w:jc w:val="both"/>
                      </w:pPr>
                      <w:sdt>
                        <w:sdtPr>
                          <w:alias w:val="Numeris"/>
                          <w:tag w:val="nr_4fd08e09d91c464094811ba946a63a54"/>
                          <w:lock w:val="sdtLocked"/>
                          <w:richText/>
                        </w:sdtPr>
                        <w:sdtContent>
                          <w:r>
                            <w:rPr>
                              <w:szCs w:val="24"/>
                            </w:rPr>
                            <w:t>2</w:t>
                          </w:r>
                          <w:r>
                            <w:rPr>
                              <w:szCs w:val="24"/>
                              <w:vertAlign w:val="superscript"/>
                            </w:rPr>
                            <w:t>1</w:t>
                          </w:r>
                        </w:sdtContent>
                      </w:sdt>
                      <w:r>
                        <w:rPr>
                          <w:szCs w:val="24"/>
                        </w:rPr>
                        <w:t>. Teisė dirbti ar susipažinti su įslaptinta informacija, žymima slaptumo žyma „Riboto naudojimo“, nesuteikiama, jeigu paslapčių subjekto darbuotojui ar šauliui buvo panaikinta teisė dirbti ar susipažinti su įslaptinta informacija, žymima slaptumo žyma „Riboto naudojimo“, vadovaujantis šio straipsnio 2</w:t>
                      </w:r>
                      <w:r>
                        <w:rPr>
                          <w:szCs w:val="24"/>
                          <w:vertAlign w:val="superscript"/>
                        </w:rPr>
                        <w:t>2</w:t>
                      </w:r>
                      <w:r>
                        <w:rPr>
                          <w:szCs w:val="24"/>
                        </w:rPr>
                        <w:t xml:space="preserve"> dalimi arba panaikintas leidimas dirbti ar susipažinti su įslaptinta informacija vadovaujantis šio įstatymo 20 straipsnio 1 dalies 5 punktu ir nuo tokio sprendimo priėmimo dienos nepraėjo 3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2-2 d."/>
                    <w:tag w:val="part_94508ebb083546ccbf4d699501115f3c"/>
                    <w:lock w:val="sdtLocked"/>
                    <w:richText/>
                  </w:sdtPr>
                  <w:sdtContent>
                    <w:p>
                      <w:pPr>
                        <w:spacing w:line="360" w:lineRule="auto"/>
                        <w:ind w:firstLine="720"/>
                        <w:jc w:val="both"/>
                        <w:rPr>
                          <w:szCs w:val="24"/>
                        </w:rPr>
                      </w:pPr>
                      <w:sdt>
                        <w:sdtPr>
                          <w:alias w:val="Numeris"/>
                          <w:tag w:val="nr_94508ebb083546ccbf4d699501115f3c"/>
                          <w:lock w:val="sdtLocked"/>
                          <w:richText/>
                        </w:sdtPr>
                        <w:sdtContent>
                          <w:r>
                            <w:rPr>
                              <w:szCs w:val="24"/>
                            </w:rPr>
                            <w:t>2</w:t>
                          </w:r>
                          <w:r>
                            <w:rPr>
                              <w:szCs w:val="24"/>
                              <w:vertAlign w:val="superscript"/>
                            </w:rPr>
                            <w:t>2</w:t>
                          </w:r>
                        </w:sdtContent>
                      </w:sdt>
                      <w:r>
                        <w:rPr>
                          <w:szCs w:val="24"/>
                        </w:rPr>
                        <w:t xml:space="preserve">. Teisė dirbti ar susipažinti su įslaptinta informacija, žymima slaptumo žyma „Riboto naudojimo“, panaikinama, jeigu paslapčių subjekto darbuotojas ar šaulys pažeidė apribojimą, nurodytą šio įstatymo </w:t>
                      </w:r>
                      <w:r>
                        <w:rPr>
                          <w:bCs/>
                          <w:szCs w:val="24"/>
                        </w:rPr>
                        <w:t>21</w:t>
                      </w:r>
                      <w:r>
                        <w:rPr>
                          <w:bCs/>
                          <w:szCs w:val="24"/>
                          <w:vertAlign w:val="superscript"/>
                        </w:rPr>
                        <w:t>1</w:t>
                      </w:r>
                      <w:r>
                        <w:rPr>
                          <w:bCs/>
                          <w:szCs w:val="24"/>
                        </w:rPr>
                        <w:t xml:space="preserve"> </w:t>
                      </w:r>
                      <w:r>
                        <w:rPr>
                          <w:szCs w:val="24"/>
                        </w:rPr>
                        <w:t>straipsnyje</w:t>
                      </w:r>
                      <w:r>
                        <w:rPr>
                          <w:rFonts w:eastAsia="Arial Unicode M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16 str. 3 d."/>
                    <w:tag w:val="part_b4ab95c439d1403b8753fd5e7c971a7a"/>
                    <w:lock w:val="sdtLocked"/>
                    <w:richText/>
                  </w:sdtPr>
                  <w:sdtContent>
                    <w:p>
                      <w:pPr>
                        <w:spacing w:line="360" w:lineRule="auto"/>
                        <w:ind w:firstLine="720"/>
                        <w:jc w:val="both"/>
                        <w:rPr>
                          <w:bCs/>
                          <w:szCs w:val="24"/>
                        </w:rPr>
                      </w:pPr>
                      <w:sdt>
                        <w:sdtPr>
                          <w:alias w:val="Numeris"/>
                          <w:tag w:val="nr_b4ab95c439d1403b8753fd5e7c971a7a"/>
                          <w:lock w:val="sdtLocked"/>
                          <w:richText/>
                        </w:sdtPr>
                        <w:sdtContent>
                          <w:r>
                            <w:rPr>
                              <w:szCs w:val="24"/>
                            </w:rPr>
                            <w:t>3</w:t>
                          </w:r>
                        </w:sdtContent>
                      </w:sdt>
                      <w:r>
                        <w:rPr>
                          <w:szCs w:val="24"/>
                        </w:rPr>
                        <w:t>. Informaciją, ar asmuo atitinka šio straipsnio 2, 2</w:t>
                      </w:r>
                      <w:r>
                        <w:rPr>
                          <w:szCs w:val="24"/>
                          <w:vertAlign w:val="superscript"/>
                        </w:rPr>
                        <w:t>1</w:t>
                      </w:r>
                      <w:r>
                        <w:rPr>
                          <w:szCs w:val="24"/>
                        </w:rPr>
                        <w:t xml:space="preserve"> ir 2</w:t>
                      </w:r>
                      <w:r>
                        <w:rPr>
                          <w:szCs w:val="24"/>
                          <w:vertAlign w:val="superscript"/>
                        </w:rPr>
                        <w:t>2</w:t>
                      </w:r>
                      <w:r>
                        <w:rPr>
                          <w:szCs w:val="24"/>
                        </w:rPr>
                        <w:t xml:space="preserve"> dalyse nustatytas sąlygas, surenka paslapčių subjekto vadovas ar jo įgaliotas asmuo arba krašto apsaugos ministras ar jo įgaliotas asmuo, jeigu tikrinamas asmuo yra šaulys, arba kolegialaus subjekto vadovas ar jo įgaliotas asmuo, jeigu tikrinamas kolegialaus subjekto į pareigas skiriamas paslapčių subjekto vadovas, iš valstybės informacinių išteklių arba kreipdamasis į teisėsaugos, kontrolės ir kitas institucijas, įstaigas ar įmones, tvarkančias atitinkamą informaciją, o šios turimą informaciją privalo pateikti ne vėliau kaip per 15 darbo dienų nuo prašymo gavimo dienos. Paslapčių subjekto vadovas ar jo įgaliotas asmuo arba krašto apsaugos ministras ar jo įgaliotas asmuo, jeigu tikrinamas asmuo yra šaulys, gali tikrinamo asmens paprašyti pateikti tikrinimui reikalingą informaciją ar dokumentus.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e131054f511e7846ef01bfffb9b64">
                        <w:r w:rsidRPr="00532B9F">
                          <w:rPr>
                            <w:rFonts w:ascii="Times New Roman" w:eastAsia="MS Mincho" w:hAnsi="Times New Roman"/>
                            <w:sz w:val="20"/>
                            <w:i/>
                            <w:iCs/>
                            <w:color w:val="0000FF" w:themeColor="hyperlink"/>
                            <w:u w:val="single"/>
                          </w:rPr>
                          <w:t>XIII-437</w:t>
                        </w:r>
                      </w:fldSimple>
                      <w:r>
                        <w:rPr>
                          <w:rFonts w:ascii="Times New Roman" w:eastAsia="MS Mincho" w:hAnsi="Times New Roman"/>
                          <w:sz w:val="20"/>
                          <w:i/>
                          <w:iCs/>
                        </w:rPr>
                        <w:t>,
2017-06-13,
paskelbta TAR 2017-06-19, i. k. 2017-10253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303eb0c66011ea997c9ee767e856b4">
                        <w:r w:rsidRPr="00532B9F">
                          <w:rPr>
                            <w:rFonts w:ascii="Times New Roman" w:eastAsia="MS Mincho" w:hAnsi="Times New Roman"/>
                            <w:sz w:val="20"/>
                            <w:i/>
                            <w:iCs/>
                            <w:color w:val="0000FF" w:themeColor="hyperlink"/>
                            <w:u w:val="single"/>
                          </w:rPr>
                          <w:t>XIII-3255</w:t>
                        </w:r>
                      </w:fldSimple>
                      <w:r>
                        <w:rPr>
                          <w:rFonts w:ascii="Times New Roman" w:eastAsia="MS Mincho" w:hAnsi="Times New Roman"/>
                          <w:sz w:val="20"/>
                          <w:i/>
                          <w:iCs/>
                        </w:rPr>
                        <w:t>,
2020-06-30,
paskelbta TAR 2020-07-15, i. k. 2020-15770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16 str. 4 d."/>
                    <w:tag w:val="part_f13025f0a9534a1c99e8b7516a701530"/>
                    <w:lock w:val="sdtLocked"/>
                    <w:richText/>
                  </w:sdtPr>
                  <w:sdtContent>
                    <w:p>
                      <w:pPr>
                        <w:tabs>
                          <w:tab w:val="left" w:pos="993"/>
                        </w:tabs>
                        <w:spacing w:line="360" w:lineRule="auto"/>
                        <w:ind w:firstLine="720"/>
                        <w:jc w:val="both"/>
                        <w:rPr>
                          <w:bCs/>
                          <w:szCs w:val="24"/>
                        </w:rPr>
                      </w:pPr>
                      <w:sdt>
                        <w:sdtPr>
                          <w:alias w:val="Numeris"/>
                          <w:tag w:val="nr_f13025f0a9534a1c99e8b7516a701530"/>
                          <w:lock w:val="sdtLocked"/>
                          <w:richText/>
                        </w:sdtPr>
                        <w:sdtContent>
                          <w:r>
                            <w:t>4</w:t>
                          </w:r>
                        </w:sdtContent>
                      </w:sdt>
                      <w:r>
                        <w:t xml:space="preserve">. Sprendimas dėl teisės dirbti ar susipažinti su įslaptinta informacija, žymima slaptumo žyma „Riboto naudojimo“, suteikimo turi būti priimtas ne vėliau kaip per 30 darbo dienų nuo prašymo suteikti teisę dirbti ar susipažinti su įslaptinta informacija, žymima slaptumo žyma „Riboto naudojimo“, gavimo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303eb0c66011ea997c9ee767e856b4">
                        <w:r w:rsidRPr="00532B9F">
                          <w:rPr>
                            <w:rFonts w:ascii="Times New Roman" w:eastAsia="MS Mincho" w:hAnsi="Times New Roman"/>
                            <w:sz w:val="20"/>
                            <w:i/>
                            <w:iCs/>
                            <w:color w:val="0000FF" w:themeColor="hyperlink"/>
                            <w:u w:val="single"/>
                          </w:rPr>
                          <w:t>XIII-3255</w:t>
                        </w:r>
                      </w:fldSimple>
                      <w:r>
                        <w:rPr>
                          <w:rFonts w:ascii="Times New Roman" w:eastAsia="MS Mincho" w:hAnsi="Times New Roman"/>
                          <w:sz w:val="20"/>
                          <w:i/>
                          <w:iCs/>
                        </w:rPr>
                        <w:t>,
2020-06-30,
paskelbta TAR 2020-07-15, i. k. 2020-15770            </w:t>
                      </w:r>
                    </w:p>
                    <w:p/>
                  </w:sdtContent>
                </w:sdt>
                <w:sdt>
                  <w:sdtPr>
                    <w:alias w:val="16 str. 5 d."/>
                    <w:tag w:val="part_dceffb4c461f4d3fbe63a478fd51aab4"/>
                    <w:lock w:val="sdtLocked"/>
                    <w:richText/>
                  </w:sdtPr>
                  <w:sdtContent>
                    <w:p>
                      <w:pPr>
                        <w:spacing w:line="360" w:lineRule="auto"/>
                        <w:ind w:firstLine="720"/>
                        <w:jc w:val="both"/>
                        <w:rPr>
                          <w:szCs w:val="24"/>
                        </w:rPr>
                      </w:pPr>
                      <w:sdt>
                        <w:sdtPr>
                          <w:alias w:val="Numeris"/>
                          <w:tag w:val="nr_dceffb4c461f4d3fbe63a478fd51aab4"/>
                          <w:lock w:val="sdtLocked"/>
                          <w:richText/>
                        </w:sdtPr>
                        <w:sdtContent>
                          <w:r>
                            <w:rPr>
                              <w:szCs w:val="24"/>
                            </w:rPr>
                            <w:t>5</w:t>
                          </w:r>
                        </w:sdtContent>
                      </w:sdt>
                      <w:r>
                        <w:rPr>
                          <w:szCs w:val="24"/>
                        </w:rPr>
                        <w:t>. Asmenys, kuriems yra išduotas leidimas dirbti ar susipažinti su įslaptinta informacija, žymima slaptumo žymomis „Visiškai slaptai“, „Slaptai“ arba „Konfidencialiai“, nėra tikrinami dėl teisės dirbti ar susipažinti su įslaptinta informacija, žymima slaptumo žyma „Riboto naudojimo“, suteikimo.</w:t>
                      </w:r>
                    </w:p>
                  </w:sdtContent>
                </w:sdt>
                <w:sdt>
                  <w:sdtPr>
                    <w:alias w:val="16 str. 6 d."/>
                    <w:tag w:val="part_2bb430a9d4554069b08e1eb19fbf138c"/>
                    <w:lock w:val="sdtLocked"/>
                    <w:richText/>
                  </w:sdtPr>
                  <w:sdtContent>
                    <w:p>
                      <w:pPr>
                        <w:tabs>
                          <w:tab w:val="left" w:pos="1080"/>
                          <w:tab w:val="left" w:pos="1211"/>
                        </w:tabs>
                        <w:spacing w:line="360" w:lineRule="auto"/>
                        <w:ind w:firstLine="720"/>
                        <w:jc w:val="both"/>
                      </w:pPr>
                      <w:sdt>
                        <w:sdtPr>
                          <w:alias w:val="Numeris"/>
                          <w:tag w:val="nr_2bb430a9d4554069b08e1eb19fbf138c"/>
                          <w:lock w:val="sdtLocked"/>
                          <w:richText/>
                        </w:sdtPr>
                        <w:sdtContent>
                          <w:r>
                            <w:rPr>
                              <w:szCs w:val="24"/>
                            </w:rPr>
                            <w:t>6</w:t>
                          </w:r>
                        </w:sdtContent>
                      </w:sdt>
                      <w:r>
                        <w:rPr>
                          <w:szCs w:val="24"/>
                        </w:rPr>
                        <w:t>. Jeigu leidimas dirbti ar susipažinti su įslaptinta informacija arba teisė dirbti ar susipažinti su įslaptinta informacija, žymima slaptumo žyma „Riboto naudojimo“, neteko galios nutraukus asmens darbo (tarnybos) santykius, asmenį atleidus iš tarnybos aktyviajame kariuomenės personalo rezerve arba pasibaigus renkamų ar skiriamų į pareigas asmenų įgaliojimų laikui, arba šio įstatymo 35 straipsnio 6 dalyje nustatytu atveju, teisė dirbti ar susipažinti su įslaptinta informacija, žymima slaptumo žyma „Riboto naudojimo“, asmeniui iš naujo suteikiama neatliekant jo tikrinimo, jeigu nuo dienos, kurią leidimas dirbti ar susipažinti su įslaptinta informacija arba teisė dirbti ar susipažinti su įslaptinta informacija, žymima slaptumo žyma „Riboto naudojimo“, neteko galios, nėra praėję 12 mėnesių ir nuo paskutinio asmens tikrinimo dėl leidimo dirbti ar susipažinti su įslaptinta informacija išdavimo arba teisės dirbti ar susipažinti su įslaptinta informacija, žymima slaptumo žyma „Riboto naudojimo“, suteikimo nėra praėję 10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e131054f511e7846ef01bfffb9b64">
                        <w:r w:rsidRPr="00532B9F">
                          <w:rPr>
                            <w:rFonts w:ascii="Times New Roman" w:eastAsia="MS Mincho" w:hAnsi="Times New Roman"/>
                            <w:sz w:val="20"/>
                            <w:i/>
                            <w:iCs/>
                            <w:color w:val="0000FF" w:themeColor="hyperlink"/>
                            <w:u w:val="single"/>
                          </w:rPr>
                          <w:t>XIII-437</w:t>
                        </w:r>
                      </w:fldSimple>
                      <w:r>
                        <w:rPr>
                          <w:rFonts w:ascii="Times New Roman" w:eastAsia="MS Mincho" w:hAnsi="Times New Roman"/>
                          <w:sz w:val="20"/>
                          <w:i/>
                          <w:iCs/>
                        </w:rPr>
                        <w:t>,
2017-06-13,
paskelbta TAR 2017-06-19, i. k. 2017-10253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7 d."/>
                    <w:tag w:val="part_70fdfe2578b944fcb3253d638079ee21"/>
                    <w:lock w:val="sdtLocked"/>
                    <w:richText/>
                  </w:sdtPr>
                  <w:sdtContent>
                    <w:p>
                      <w:pPr>
                        <w:tabs>
                          <w:tab w:val="left" w:pos="1080"/>
                          <w:tab w:val="left" w:pos="1211"/>
                        </w:tabs>
                        <w:spacing w:line="360" w:lineRule="auto"/>
                        <w:ind w:firstLine="720"/>
                        <w:jc w:val="both"/>
                        <w:rPr>
                          <w:b/>
                          <w:bCs/>
                          <w:szCs w:val="24"/>
                        </w:rPr>
                      </w:pPr>
                      <w:sdt>
                        <w:sdtPr>
                          <w:alias w:val="Numeris"/>
                          <w:tag w:val="nr_70fdfe2578b944fcb3253d638079ee21"/>
                          <w:lock w:val="sdtLocked"/>
                          <w:richText/>
                        </w:sdtPr>
                        <w:sdtContent>
                          <w:r>
                            <w:rPr>
                              <w:szCs w:val="24"/>
                            </w:rPr>
                            <w:t>7</w:t>
                          </w:r>
                        </w:sdtContent>
                      </w:sdt>
                      <w:r>
                        <w:rPr>
                          <w:szCs w:val="24"/>
                        </w:rPr>
                        <w:t>. Sprendimai dėl teisės dirbti ar susipažinti su įslaptinta informacija, žymima slaptumo žyma „Riboto naudojimo“, nesuteikimo ar panaikinimo gali būti skundžiami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Content>
            </w:sdt>
            <w:sdt>
              <w:sdtPr>
                <w:alias w:val="17 str."/>
                <w:tag w:val="part_67059627b1e44429a7b6d47c066d75c6"/>
                <w:lock w:val="sdtLocked"/>
                <w:richText/>
              </w:sdtPr>
              <w:sdtContent>
                <w:p>
                  <w:pPr>
                    <w:spacing w:line="360" w:lineRule="auto"/>
                    <w:ind w:left="2410" w:hanging="1690"/>
                    <w:jc w:val="both"/>
                    <w:rPr>
                      <w:bCs/>
                      <w:szCs w:val="24"/>
                      <w:lang w:eastAsia="lt-LT"/>
                    </w:rPr>
                  </w:pPr>
                  <w:sdt>
                    <w:sdtPr>
                      <w:alias w:val="Numeris"/>
                      <w:tag w:val="nr_67059627b1e44429a7b6d47c066d75c6"/>
                      <w:lock w:val="sdtLocked"/>
                      <w:richText/>
                    </w:sdtPr>
                    <w:sdtContent>
                      <w:r>
                        <w:rPr>
                          <w:b/>
                          <w:bCs/>
                          <w:szCs w:val="24"/>
                          <w:lang w:eastAsia="lt-LT"/>
                        </w:rPr>
                        <w:t>17</w:t>
                      </w:r>
                    </w:sdtContent>
                  </w:sdt>
                  <w:r>
                    <w:rPr>
                      <w:b/>
                      <w:bCs/>
                      <w:szCs w:val="24"/>
                      <w:lang w:eastAsia="lt-LT"/>
                    </w:rPr>
                    <w:t xml:space="preserve"> straipsnis. </w:t>
                  </w:r>
                  <w:sdt>
                    <w:sdtPr>
                      <w:alias w:val="Pavadinimas"/>
                      <w:tag w:val="title_67059627b1e44429a7b6d47c066d75c6"/>
                      <w:lock w:val="sdtLocked"/>
                      <w:richText/>
                    </w:sdtPr>
                    <w:sdtContent>
                      <w:r>
                        <w:rPr>
                          <w:b/>
                          <w:bCs/>
                          <w:szCs w:val="24"/>
                          <w:lang w:eastAsia="lt-LT"/>
                        </w:rPr>
                        <w:t>Leidimo dirbti ar susipažinti su įslaptinta informacija išdavimo sąlygos, galiojimas ir sprendimų apskundimas</w:t>
                      </w:r>
                    </w:sdtContent>
                  </w:sdt>
                </w:p>
                <w:sdt>
                  <w:sdtPr>
                    <w:alias w:val="17 str. 1 d."/>
                    <w:tag w:val="part_18cdaf7dd35344c298e8cf7230f98d66"/>
                    <w:lock w:val="sdtLocked"/>
                    <w:richText/>
                  </w:sdtPr>
                  <w:sdtContent>
                    <w:p>
                      <w:pPr>
                        <w:spacing w:line="360" w:lineRule="auto"/>
                        <w:ind w:firstLine="720"/>
                        <w:jc w:val="both"/>
                        <w:rPr>
                          <w:bCs/>
                          <w:szCs w:val="24"/>
                          <w:lang w:eastAsia="lt-LT"/>
                        </w:rPr>
                      </w:pPr>
                      <w:sdt>
                        <w:sdtPr>
                          <w:alias w:val="Numeris"/>
                          <w:tag w:val="nr_18cdaf7dd35344c298e8cf7230f98d66"/>
                          <w:lock w:val="sdtLocked"/>
                          <w:richText/>
                        </w:sdtPr>
                        <w:sdtContent>
                          <w:r>
                            <w:rPr>
                              <w:bCs/>
                              <w:szCs w:val="24"/>
                              <w:lang w:eastAsia="lt-LT"/>
                            </w:rPr>
                            <w:t>1</w:t>
                          </w:r>
                        </w:sdtContent>
                      </w:sdt>
                      <w:r>
                        <w:rPr>
                          <w:bCs/>
                          <w:szCs w:val="24"/>
                          <w:lang w:eastAsia="lt-LT"/>
                        </w:rPr>
                        <w:t>. Asmeniui, pretenduojančiam gauti leidimą dirbti ar susipažinti su įslaptinta informacija, toks leidimas išduodamas, jeigu asmuo atitinka visas šias sąlygas:</w:t>
                      </w:r>
                    </w:p>
                    <w:sdt>
                      <w:sdtPr>
                        <w:alias w:val="17 str. 1 d. 1 p."/>
                        <w:tag w:val="part_7b07a6e5698a4d4ab26b0dffe230c64d"/>
                        <w:lock w:val="sdtLocked"/>
                        <w:richText/>
                      </w:sdtPr>
                      <w:sdtContent>
                        <w:p>
                          <w:pPr>
                            <w:spacing w:line="360" w:lineRule="auto"/>
                            <w:ind w:firstLine="720"/>
                            <w:jc w:val="both"/>
                            <w:rPr>
                              <w:bCs/>
                              <w:szCs w:val="24"/>
                              <w:lang w:eastAsia="lt-LT"/>
                            </w:rPr>
                          </w:pPr>
                          <w:sdt>
                            <w:sdtPr>
                              <w:alias w:val="Numeris"/>
                              <w:tag w:val="nr_7b07a6e5698a4d4ab26b0dffe230c64d"/>
                              <w:lock w:val="sdtLocked"/>
                              <w:richText/>
                            </w:sdtPr>
                            <w:sdtContent>
                              <w:r>
                                <w:rPr>
                                  <w:bCs/>
                                  <w:szCs w:val="24"/>
                                  <w:lang w:eastAsia="lt-LT"/>
                                </w:rPr>
                                <w:t>1</w:t>
                              </w:r>
                            </w:sdtContent>
                          </w:sdt>
                          <w:r>
                            <w:rPr>
                              <w:bCs/>
                              <w:szCs w:val="24"/>
                              <w:lang w:eastAsia="lt-LT"/>
                            </w:rPr>
                            <w:t>) asmuo yra Lietuvos Respublikos pilietis;</w:t>
                          </w:r>
                        </w:p>
                      </w:sdtContent>
                    </w:sdt>
                    <w:sdt>
                      <w:sdtPr>
                        <w:alias w:val="17 str. 1 d. 2 p."/>
                        <w:tag w:val="part_d12dc65a05e04bfca390129097c18a51"/>
                        <w:lock w:val="sdtLocked"/>
                        <w:richText/>
                      </w:sdtPr>
                      <w:sdtContent>
                        <w:p>
                          <w:pPr>
                            <w:tabs>
                              <w:tab w:val="left" w:pos="709"/>
                              <w:tab w:val="left" w:pos="851"/>
                            </w:tabs>
                            <w:spacing w:line="360" w:lineRule="auto"/>
                            <w:ind w:firstLine="720"/>
                            <w:jc w:val="both"/>
                            <w:rPr>
                              <w:bCs/>
                              <w:szCs w:val="24"/>
                              <w:lang w:eastAsia="lt-LT"/>
                            </w:rPr>
                          </w:pPr>
                          <w:sdt>
                            <w:sdtPr>
                              <w:alias w:val="Numeris"/>
                              <w:tag w:val="nr_d12dc65a05e04bfca390129097c18a51"/>
                              <w:lock w:val="sdtLocked"/>
                              <w:richText/>
                            </w:sdtPr>
                            <w:sdtContent>
                              <w:r>
                                <w:rPr>
                                  <w:bCs/>
                                  <w:szCs w:val="24"/>
                                </w:rPr>
                                <w:t>2</w:t>
                              </w:r>
                            </w:sdtContent>
                          </w:sdt>
                          <w:r>
                            <w:rPr>
                              <w:bCs/>
                              <w:szCs w:val="24"/>
                            </w:rPr>
                            <w:t xml:space="preserve">) asmuo pateikia užpildytą </w:t>
                          </w:r>
                          <w:r>
                            <w:rPr>
                              <w:szCs w:val="24"/>
                            </w:rPr>
                            <w:t>Vyriausybės nustatytos formos klausimyną;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17 str. 1 d. 3 p."/>
                        <w:tag w:val="part_8b3e187dbc3b49048873ce30a9f1ea17"/>
                        <w:lock w:val="sdtLocked"/>
                        <w:richText/>
                      </w:sdtPr>
                      <w:sdtContent>
                        <w:p>
                          <w:pPr>
                            <w:spacing w:line="360" w:lineRule="auto"/>
                            <w:ind w:firstLine="720"/>
                            <w:jc w:val="both"/>
                            <w:rPr>
                              <w:bCs/>
                              <w:szCs w:val="24"/>
                              <w:lang w:eastAsia="lt-LT"/>
                            </w:rPr>
                          </w:pPr>
                          <w:sdt>
                            <w:sdtPr>
                              <w:alias w:val="Numeris"/>
                              <w:tag w:val="nr_8b3e187dbc3b49048873ce30a9f1ea17"/>
                              <w:lock w:val="sdtLocked"/>
                              <w:richText/>
                            </w:sdtPr>
                            <w:sdtContent>
                              <w:r>
                                <w:rPr>
                                  <w:bCs/>
                                  <w:szCs w:val="24"/>
                                  <w:lang w:eastAsia="lt-LT"/>
                                </w:rPr>
                                <w:t>3</w:t>
                              </w:r>
                            </w:sdtContent>
                          </w:sdt>
                          <w:r>
                            <w:rPr>
                              <w:bCs/>
                              <w:szCs w:val="24"/>
                              <w:lang w:eastAsia="lt-LT"/>
                            </w:rPr>
                            <w:t>) asmuo pasirašytinai pasižada saugoti įslaptintą informaciją;</w:t>
                          </w:r>
                        </w:p>
                      </w:sdtContent>
                    </w:sdt>
                    <w:sdt>
                      <w:sdtPr>
                        <w:alias w:val="17 str. 1 d. 4 p."/>
                        <w:tag w:val="part_8677fe0d05e646a09dd349ae83214565"/>
                        <w:lock w:val="sdtLocked"/>
                        <w:richText/>
                      </w:sdtPr>
                      <w:sdtContent>
                        <w:p>
                          <w:pPr>
                            <w:spacing w:line="360" w:lineRule="auto"/>
                            <w:ind w:firstLine="720"/>
                            <w:jc w:val="both"/>
                            <w:rPr>
                              <w:bCs/>
                              <w:szCs w:val="24"/>
                              <w:lang w:eastAsia="lt-LT"/>
                            </w:rPr>
                          </w:pPr>
                          <w:sdt>
                            <w:sdtPr>
                              <w:alias w:val="Numeris"/>
                              <w:tag w:val="nr_8677fe0d05e646a09dd349ae83214565"/>
                              <w:lock w:val="sdtLocked"/>
                              <w:richText/>
                            </w:sdtPr>
                            <w:sdtContent>
                              <w:r>
                                <w:rPr>
                                  <w:bCs/>
                                  <w:szCs w:val="24"/>
                                  <w:lang w:eastAsia="lt-LT"/>
                                </w:rPr>
                                <w:t>4</w:t>
                              </w:r>
                            </w:sdtContent>
                          </w:sdt>
                          <w:r>
                            <w:rPr>
                              <w:bCs/>
                              <w:szCs w:val="24"/>
                              <w:lang w:eastAsia="lt-LT"/>
                            </w:rPr>
                            <w:t>) tikrinimo metu nenustatoma nė viena iš šio straipsnio 2 dalyje nurodytų aplinkybių, dėl kurių asmuo negali būti laikomas patikimu ir lojaliu Lietuvos valstybei.</w:t>
                          </w:r>
                        </w:p>
                      </w:sdtContent>
                    </w:sdt>
                  </w:sdtContent>
                </w:sdt>
                <w:sdt>
                  <w:sdtPr>
                    <w:alias w:val="17 str. 2 d."/>
                    <w:tag w:val="part_1e91e95787f54737b442ff306b76d13e"/>
                    <w:lock w:val="sdtLocked"/>
                    <w:richText/>
                  </w:sdtPr>
                  <w:sdtContent>
                    <w:p>
                      <w:pPr>
                        <w:spacing w:line="360" w:lineRule="auto"/>
                        <w:ind w:firstLine="720"/>
                        <w:jc w:val="both"/>
                        <w:rPr>
                          <w:bCs/>
                          <w:szCs w:val="24"/>
                          <w:lang w:eastAsia="lt-LT"/>
                        </w:rPr>
                      </w:pPr>
                      <w:sdt>
                        <w:sdtPr>
                          <w:alias w:val="Numeris"/>
                          <w:tag w:val="nr_1e91e95787f54737b442ff306b76d13e"/>
                          <w:lock w:val="sdtLocked"/>
                          <w:richText/>
                        </w:sdtPr>
                        <w:sdtContent>
                          <w:r>
                            <w:rPr>
                              <w:bCs/>
                              <w:szCs w:val="24"/>
                              <w:lang w:eastAsia="lt-LT"/>
                            </w:rPr>
                            <w:t>2</w:t>
                          </w:r>
                        </w:sdtContent>
                      </w:sdt>
                      <w:r>
                        <w:rPr>
                          <w:bCs/>
                          <w:szCs w:val="24"/>
                          <w:lang w:eastAsia="lt-LT"/>
                        </w:rPr>
                        <w:t>. Asmuo nėra patikimas ir lojalus Lietuvos valstybei ir leidimas dirbti ar susipažinti su įslaptinta informacija tokiam asmeniui neišduodamas, jeigu:</w:t>
                      </w:r>
                    </w:p>
                    <w:sdt>
                      <w:sdtPr>
                        <w:alias w:val="17 str. 2 d. 1 p."/>
                        <w:tag w:val="part_8c54836d005e43e2a49bbbb15b30e4e3"/>
                        <w:lock w:val="sdtLocked"/>
                        <w:richText/>
                      </w:sdtPr>
                      <w:sdtContent>
                        <w:p>
                          <w:pPr>
                            <w:spacing w:line="360" w:lineRule="auto"/>
                            <w:ind w:firstLine="720"/>
                            <w:jc w:val="both"/>
                            <w:rPr>
                              <w:bCs/>
                              <w:szCs w:val="24"/>
                              <w:lang w:eastAsia="lt-LT"/>
                            </w:rPr>
                          </w:pPr>
                          <w:sdt>
                            <w:sdtPr>
                              <w:alias w:val="Numeris"/>
                              <w:tag w:val="nr_8c54836d005e43e2a49bbbb15b30e4e3"/>
                              <w:lock w:val="sdtLocked"/>
                              <w:richText/>
                            </w:sdtPr>
                            <w:sdtContent>
                              <w:r>
                                <w:rPr>
                                  <w:bCs/>
                                  <w:szCs w:val="24"/>
                                  <w:lang w:eastAsia="lt-LT"/>
                                </w:rPr>
                                <w:t>1</w:t>
                              </w:r>
                            </w:sdtContent>
                          </w:sdt>
                          <w:r>
                            <w:rPr>
                              <w:bCs/>
                              <w:szCs w:val="24"/>
                              <w:lang w:eastAsia="lt-LT"/>
                            </w:rPr>
                            <w:t>) asmuo nuolat gyveno Lietuvos Respublikoje, kitose Europos Sąjungos ar NATO valstybėse narėse mažiau kaip 5 pastaruosius metus ir Paslapčių apsaugos koordinavimo komisija, o tuo atveju, kai asmuo yra (ar pretenduoja tapti) kriminalinės žvalgybos subjekto darbuotojas (darbuotoju), o jo tarnybinė priklausomybė kriminalinės žvalgybos subjektui yra įslaptinta ir užšifruota, ar įslaptintas (įslaptintu) žvalgybos pareigūnas (pareigūnu), taip pat kai asmuo yra įtrauktas į žvalgybos pareigūnų rezervą, paslapčių subjekto vadovas ar jo įgaliotas asmuo priėmė sprendimą neišduoti leidimo dirbti ar susipažinti su įslaptinta informacija;</w:t>
                          </w:r>
                        </w:p>
                      </w:sdtContent>
                    </w:sdt>
                    <w:sdt>
                      <w:sdtPr>
                        <w:alias w:val="17 str. 2 d. 2 p."/>
                        <w:tag w:val="part_1a5829e12c3c47e7ace334ff591efbe9"/>
                        <w:lock w:val="sdtLocked"/>
                        <w:richText/>
                      </w:sdtPr>
                      <w:sdtContent>
                        <w:p>
                          <w:pPr>
                            <w:spacing w:line="360" w:lineRule="auto"/>
                            <w:ind w:firstLine="720"/>
                            <w:jc w:val="both"/>
                            <w:rPr>
                              <w:bCs/>
                              <w:szCs w:val="24"/>
                              <w:lang w:eastAsia="lt-LT"/>
                            </w:rPr>
                          </w:pPr>
                          <w:sdt>
                            <w:sdtPr>
                              <w:alias w:val="Numeris"/>
                              <w:tag w:val="nr_1a5829e12c3c47e7ace334ff591efbe9"/>
                              <w:lock w:val="sdtLocked"/>
                              <w:richText/>
                            </w:sdtPr>
                            <w:sdtContent>
                              <w:r>
                                <w:rPr>
                                  <w:bCs/>
                                  <w:szCs w:val="24"/>
                                  <w:lang w:eastAsia="lt-LT"/>
                                </w:rPr>
                                <w:t>2</w:t>
                              </w:r>
                            </w:sdtContent>
                          </w:sdt>
                          <w:r>
                            <w:rPr>
                              <w:bCs/>
                              <w:szCs w:val="24"/>
                              <w:lang w:eastAsia="lt-LT"/>
                            </w:rPr>
                            <w:t>) asmuo per pastaruosius 5 metus yra kreipęsis į atitinkamas valstybės institucijas dėl Lietuvos Respublikos pilietybės atsisakymo;</w:t>
                          </w:r>
                        </w:p>
                      </w:sdtContent>
                    </w:sdt>
                    <w:sdt>
                      <w:sdtPr>
                        <w:alias w:val="17 str. 2 d. 3 p."/>
                        <w:tag w:val="part_10ed1a105530436a8250b75aea2d60f5"/>
                        <w:lock w:val="sdtLocked"/>
                        <w:richText/>
                      </w:sdtPr>
                      <w:sdtContent>
                        <w:p>
                          <w:pPr>
                            <w:spacing w:line="360" w:lineRule="auto"/>
                            <w:ind w:firstLine="720"/>
                            <w:jc w:val="both"/>
                            <w:rPr>
                              <w:bCs/>
                              <w:szCs w:val="24"/>
                              <w:lang w:eastAsia="lt-LT"/>
                            </w:rPr>
                          </w:pPr>
                          <w:sdt>
                            <w:sdtPr>
                              <w:alias w:val="Numeris"/>
                              <w:tag w:val="nr_10ed1a105530436a8250b75aea2d60f5"/>
                              <w:lock w:val="sdtLocked"/>
                              <w:richText/>
                            </w:sdtPr>
                            <w:sdtContent>
                              <w:r>
                                <w:rPr>
                                  <w:bCs/>
                                  <w:szCs w:val="24"/>
                                  <w:lang w:eastAsia="lt-LT"/>
                                </w:rPr>
                                <w:t>3</w:t>
                              </w:r>
                            </w:sdtContent>
                          </w:sdt>
                          <w:r>
                            <w:rPr>
                              <w:bCs/>
                              <w:szCs w:val="24"/>
                              <w:lang w:eastAsia="lt-LT"/>
                            </w:rPr>
                            <w:t>) asmuo turi dvigubą pilietybę ir Paslapčių apsaugos koordinavimo komisija, o tuo atveju, kai asmuo yra (ar pretenduoja tapti) kriminalinės žvalgybos subjekto darbuotojas (darbuotoju), o jo tarnybinė priklausomybė kriminalinės žvalgybos subjektui yra įslaptinta ir užšifruota, ar įslaptintas (įslaptintu) žvalgybos pareigūnas (pareigūnu), taip pat kai asmuo yra įtrauktas į žvalgybos pareigūnų rezervą, paslapčių subjekto vadovas ar jo įgaliotas asmuo priėmė sprendimą neišduoti leidimo dirbti ar susipažinti su įslaptinta informacija;</w:t>
                          </w:r>
                        </w:p>
                      </w:sdtContent>
                    </w:sdt>
                    <w:sdt>
                      <w:sdtPr>
                        <w:alias w:val="17 str. 2 d. 4 p."/>
                        <w:tag w:val="part_20e4db7f284a45f1bf8dc0c840675320"/>
                        <w:lock w:val="sdtLocked"/>
                        <w:richText/>
                      </w:sdtPr>
                      <w:sdtContent>
                        <w:p>
                          <w:pPr>
                            <w:spacing w:line="360" w:lineRule="auto"/>
                            <w:ind w:firstLine="720"/>
                            <w:jc w:val="both"/>
                            <w:rPr>
                              <w:bCs/>
                              <w:szCs w:val="24"/>
                              <w:lang w:eastAsia="lt-LT"/>
                            </w:rPr>
                          </w:pPr>
                          <w:sdt>
                            <w:sdtPr>
                              <w:alias w:val="Numeris"/>
                              <w:tag w:val="nr_20e4db7f284a45f1bf8dc0c840675320"/>
                              <w:lock w:val="sdtLocked"/>
                              <w:richText/>
                            </w:sdtPr>
                            <w:sdtContent>
                              <w:r>
                                <w:rPr>
                                  <w:bCs/>
                                  <w:szCs w:val="24"/>
                                  <w:lang w:eastAsia="lt-LT"/>
                                </w:rPr>
                                <w:t>4</w:t>
                              </w:r>
                            </w:sdtContent>
                          </w:sdt>
                          <w:r>
                            <w:rPr>
                              <w:bCs/>
                              <w:szCs w:val="24"/>
                              <w:lang w:eastAsia="lt-LT"/>
                            </w:rPr>
                            <w:t>) asmuo įsiteisėjusiu nuosprendžiu buvo pripažintas kaltu dėl labai sunkaus nusikaltimo arba nusikaltimo Lietuvos valstybės nepriklausomybei, teritorijos vientisumui ir konstitucinei santvarkai, arba nusikaltimo visuomenės saugumui, nepaisant to, ar išnyko, ar buvo panaikintas teistumas;</w:t>
                          </w:r>
                        </w:p>
                      </w:sdtContent>
                    </w:sdt>
                    <w:sdt>
                      <w:sdtPr>
                        <w:alias w:val="17 str. 2 d. 5 p."/>
                        <w:tag w:val="part_9cddc3b56fe840c4bce835842f8f1597"/>
                        <w:lock w:val="sdtLocked"/>
                        <w:richText/>
                      </w:sdtPr>
                      <w:sdtContent>
                        <w:p>
                          <w:pPr>
                            <w:spacing w:line="360" w:lineRule="auto"/>
                            <w:ind w:firstLine="720"/>
                            <w:jc w:val="both"/>
                            <w:rPr>
                              <w:bCs/>
                              <w:szCs w:val="24"/>
                              <w:lang w:eastAsia="lt-LT"/>
                            </w:rPr>
                          </w:pPr>
                          <w:sdt>
                            <w:sdtPr>
                              <w:alias w:val="Numeris"/>
                              <w:tag w:val="nr_9cddc3b56fe840c4bce835842f8f1597"/>
                              <w:lock w:val="sdtLocked"/>
                              <w:richText/>
                            </w:sdtPr>
                            <w:sdtContent>
                              <w:r>
                                <w:rPr>
                                  <w:bCs/>
                                  <w:szCs w:val="24"/>
                                  <w:lang w:eastAsia="lt-LT"/>
                                </w:rPr>
                                <w:t>5</w:t>
                              </w:r>
                            </w:sdtContent>
                          </w:sdt>
                          <w:r>
                            <w:rPr>
                              <w:bCs/>
                              <w:szCs w:val="24"/>
                              <w:lang w:eastAsia="lt-LT"/>
                            </w:rPr>
                            <w:t>) asmuo įsiteisėjusiu nuosprendžiu buvo pripažintas kaltu dėl sunkaus ar apysunkio nusikaltimo arba nusikalstamos veikos dėl tarnybos paslapties pagrobimo, kitokio neteisėto įgijimo ar atskleidimo, arba nusikalstamos veikos valstybės tarnybai ir viešiesiems interesams padarymo ir turi neišnykusį ar nepanaikintą teistumą arba baudžiamojo nusižengimo atveju nuo apkaltinamojo nuosprendžio įsiteisėjimo dienos nepraėjo 3 metai;</w:t>
                          </w:r>
                        </w:p>
                      </w:sdtContent>
                    </w:sdt>
                    <w:sdt>
                      <w:sdtPr>
                        <w:alias w:val="17 str. 2 d. 6 p."/>
                        <w:tag w:val="part_4bfa01aa9fba45f0aa6d367044bd6743"/>
                        <w:lock w:val="sdtLocked"/>
                        <w:richText/>
                      </w:sdtPr>
                      <w:sdtContent>
                        <w:p>
                          <w:pPr>
                            <w:spacing w:line="360" w:lineRule="auto"/>
                            <w:ind w:firstLine="720"/>
                            <w:jc w:val="both"/>
                            <w:rPr>
                              <w:bCs/>
                              <w:szCs w:val="24"/>
                              <w:lang w:eastAsia="lt-LT"/>
                            </w:rPr>
                          </w:pPr>
                          <w:sdt>
                            <w:sdtPr>
                              <w:alias w:val="Numeris"/>
                              <w:tag w:val="nr_4bfa01aa9fba45f0aa6d367044bd6743"/>
                              <w:lock w:val="sdtLocked"/>
                              <w:richText/>
                            </w:sdtPr>
                            <w:sdtContent>
                              <w:r>
                                <w:rPr>
                                  <w:bCs/>
                                  <w:szCs w:val="24"/>
                                  <w:lang w:eastAsia="lt-LT"/>
                                </w:rPr>
                                <w:t>6</w:t>
                              </w:r>
                            </w:sdtContent>
                          </w:sdt>
                          <w:r>
                            <w:rPr>
                              <w:bCs/>
                              <w:szCs w:val="24"/>
                              <w:lang w:eastAsia="lt-LT"/>
                            </w:rPr>
                            <w:t xml:space="preserve">) asmuo yra pripažintas neveiksniu ar ribotai veiksniu tam tikroje srityje; </w:t>
                          </w:r>
                        </w:p>
                      </w:sdtContent>
                    </w:sdt>
                    <w:sdt>
                      <w:sdtPr>
                        <w:alias w:val="17 str. 2 d. 7 p."/>
                        <w:tag w:val="part_7a999ac50bfe49ce83632dbbc25022b8"/>
                        <w:lock w:val="sdtLocked"/>
                        <w:richText/>
                      </w:sdtPr>
                      <w:sdtContent>
                        <w:p>
                          <w:pPr>
                            <w:spacing w:line="360" w:lineRule="auto"/>
                            <w:ind w:firstLine="720"/>
                            <w:jc w:val="both"/>
                            <w:rPr>
                              <w:rFonts w:eastAsia="Arial Unicode MS"/>
                              <w:szCs w:val="24"/>
                              <w:lang w:eastAsia="lt-LT"/>
                            </w:rPr>
                          </w:pPr>
                          <w:sdt>
                            <w:sdtPr>
                              <w:alias w:val="Numeris"/>
                              <w:tag w:val="nr_7a999ac50bfe49ce83632dbbc25022b8"/>
                              <w:lock w:val="sdtLocked"/>
                              <w:richText/>
                            </w:sdtPr>
                            <w:sdtContent>
                              <w:r>
                                <w:rPr>
                                  <w:bCs/>
                                  <w:szCs w:val="24"/>
                                  <w:lang w:eastAsia="lt-LT"/>
                                </w:rPr>
                                <w:t>7</w:t>
                              </w:r>
                            </w:sdtContent>
                          </w:sdt>
                          <w:r>
                            <w:rPr>
                              <w:bCs/>
                              <w:szCs w:val="24"/>
                              <w:lang w:eastAsia="lt-LT"/>
                            </w:rPr>
                            <w:t>) asmuo</w:t>
                          </w:r>
                          <w:r>
                            <w:rPr>
                              <w:szCs w:val="24"/>
                              <w:lang w:eastAsia="lt-LT"/>
                            </w:rPr>
                            <w:t xml:space="preserve"> </w:t>
                          </w:r>
                          <w:r>
                            <w:rPr>
                              <w:bCs/>
                              <w:szCs w:val="24"/>
                              <w:lang w:eastAsia="lt-LT"/>
                            </w:rPr>
                            <w:t xml:space="preserve">bendradarbiauja ar </w:t>
                          </w:r>
                          <w:r>
                            <w:rPr>
                              <w:szCs w:val="24"/>
                              <w:lang w:eastAsia="lt-LT"/>
                            </w:rPr>
                            <w:t>yra bendradarbiavęs,</w:t>
                          </w:r>
                          <w:r>
                            <w:rPr>
                              <w:bCs/>
                              <w:szCs w:val="24"/>
                              <w:lang w:eastAsia="lt-LT"/>
                            </w:rPr>
                            <w:t xml:space="preserve"> </w:t>
                          </w:r>
                          <w:r>
                            <w:rPr>
                              <w:szCs w:val="24"/>
                              <w:lang w:eastAsia="lt-LT"/>
                            </w:rPr>
                            <w:t xml:space="preserve">palaiko </w:t>
                          </w:r>
                          <w:r>
                            <w:rPr>
                              <w:bCs/>
                              <w:szCs w:val="24"/>
                              <w:lang w:eastAsia="lt-LT"/>
                            </w:rPr>
                            <w:t xml:space="preserve">ar palaikė </w:t>
                          </w:r>
                          <w:r>
                            <w:rPr>
                              <w:szCs w:val="24"/>
                              <w:lang w:eastAsia="lt-LT"/>
                            </w:rPr>
                            <w:t>ryšius su</w:t>
                          </w:r>
                          <w:r>
                            <w:rPr>
                              <w:bCs/>
                              <w:szCs w:val="24"/>
                              <w:lang w:eastAsia="lt-LT"/>
                            </w:rPr>
                            <w:t xml:space="preserve"> užsienio valstybės žvalgybos ar saugumo tarnyba arba su asmeniu, bendradarbiaujančiu ar palaikančiu ryšius su užsienio valstybės žvalgybos ar saugumo tarnyba, jeigu toks bendradarbiavimas ar ryšių palaikymas kelia grėsmę patikėtos įslaptintos informacijos saugumui;</w:t>
                          </w:r>
                        </w:p>
                      </w:sdtContent>
                    </w:sdt>
                    <w:sdt>
                      <w:sdtPr>
                        <w:alias w:val="17 str. 2 d. 8 p."/>
                        <w:tag w:val="part_9029182142114528b23f4a708dc314bf"/>
                        <w:lock w:val="sdtLocked"/>
                        <w:richText/>
                      </w:sdtPr>
                      <w:sdtContent>
                        <w:p>
                          <w:pPr>
                            <w:tabs>
                              <w:tab w:val="left" w:pos="1134"/>
                            </w:tabs>
                            <w:spacing w:line="360" w:lineRule="auto"/>
                            <w:ind w:firstLine="720"/>
                            <w:jc w:val="both"/>
                            <w:rPr>
                              <w:szCs w:val="24"/>
                              <w:lang w:eastAsia="lt-LT"/>
                            </w:rPr>
                          </w:pPr>
                          <w:sdt>
                            <w:sdtPr>
                              <w:alias w:val="Numeris"/>
                              <w:tag w:val="nr_9029182142114528b23f4a708dc314bf"/>
                              <w:lock w:val="sdtLocked"/>
                              <w:richText/>
                            </w:sdtPr>
                            <w:sdtContent>
                              <w:r>
                                <w:rPr>
                                  <w:szCs w:val="24"/>
                                  <w:lang w:eastAsia="lt-LT"/>
                                </w:rPr>
                                <w:t>8</w:t>
                              </w:r>
                            </w:sdtContent>
                          </w:sdt>
                          <w:r>
                            <w:rPr>
                              <w:szCs w:val="24"/>
                              <w:lang w:eastAsia="lt-LT"/>
                            </w:rPr>
                            <w:t>) asmuo palaiko ar per pastaruosius 5 metus palaikė ryšius su asmeniu, turinčiu neišnykusį ar nepanaikintą teistumą už nusikalstamą veiką, padarytą organizuotos grupės ar nusikalstamo susivienijimo, arba asmeniu, kuriam taikomos organizuoto nusikalstamumo prevencijos priemonės pagal Lietuvos Respublikos organizuoto nusikalstamumo prevencijos įstatymą, jeigu tokių ryšių palaikymas kelia grėsmę patikėtos įslaptintos informacijos saugumui;</w:t>
                          </w:r>
                        </w:p>
                      </w:sdtContent>
                    </w:sdt>
                    <w:sdt>
                      <w:sdtPr>
                        <w:alias w:val="17 str. 2 d. 9 p."/>
                        <w:tag w:val="part_8223742a4b374ab195bbc0c359c361c0"/>
                        <w:lock w:val="sdtLocked"/>
                        <w:richText/>
                      </w:sdtPr>
                      <w:sdtContent>
                        <w:p>
                          <w:pPr>
                            <w:tabs>
                              <w:tab w:val="left" w:pos="1134"/>
                            </w:tabs>
                            <w:spacing w:line="360" w:lineRule="auto"/>
                            <w:ind w:firstLine="720"/>
                            <w:jc w:val="both"/>
                            <w:rPr>
                              <w:szCs w:val="24"/>
                              <w:lang w:eastAsia="lt-LT"/>
                            </w:rPr>
                          </w:pPr>
                          <w:sdt>
                            <w:sdtPr>
                              <w:alias w:val="Numeris"/>
                              <w:tag w:val="nr_8223742a4b374ab195bbc0c359c361c0"/>
                              <w:lock w:val="sdtLocked"/>
                              <w:richText/>
                            </w:sdtPr>
                            <w:sdtContent>
                              <w:r>
                                <w:rPr>
                                  <w:szCs w:val="24"/>
                                  <w:lang w:eastAsia="lt-LT"/>
                                </w:rPr>
                                <w:t>9</w:t>
                              </w:r>
                            </w:sdtContent>
                          </w:sdt>
                          <w:r>
                            <w:rPr>
                              <w:szCs w:val="24"/>
                              <w:lang w:eastAsia="lt-LT"/>
                            </w:rPr>
                            <w:t>) asmuo dalyvauja arba dalyvavo teroristinės organizacijos ar teroristinės grupės veikloje arba palaiko ar palaikė ryšius su asmeniu, priklausančiu teroristinei organizacijai ar teroristinei grupei, jeigu tokių ryšių palaikymas kelia grėsmę patikėtos įslaptintos informacijos saugumui;</w:t>
                          </w:r>
                        </w:p>
                      </w:sdtContent>
                    </w:sdt>
                    <w:sdt>
                      <w:sdtPr>
                        <w:alias w:val="17 str. 2 d. 10 p."/>
                        <w:tag w:val="part_e1dccd2dd415481583149a38eac091d6"/>
                        <w:lock w:val="sdtLocked"/>
                        <w:richText/>
                      </w:sdtPr>
                      <w:sdtContent>
                        <w:p>
                          <w:pPr>
                            <w:tabs>
                              <w:tab w:val="left" w:pos="1134"/>
                            </w:tabs>
                            <w:spacing w:line="360" w:lineRule="auto"/>
                            <w:ind w:firstLine="720"/>
                            <w:jc w:val="both"/>
                            <w:rPr>
                              <w:szCs w:val="24"/>
                              <w:lang w:eastAsia="lt-LT"/>
                            </w:rPr>
                          </w:pPr>
                          <w:sdt>
                            <w:sdtPr>
                              <w:alias w:val="Numeris"/>
                              <w:tag w:val="nr_e1dccd2dd415481583149a38eac091d6"/>
                              <w:lock w:val="sdtLocked"/>
                              <w:richText/>
                            </w:sdtPr>
                            <w:sdtContent>
                              <w:r>
                                <w:rPr>
                                  <w:szCs w:val="24"/>
                                  <w:lang w:eastAsia="lt-LT"/>
                                </w:rPr>
                                <w:t>10</w:t>
                              </w:r>
                            </w:sdtContent>
                          </w:sdt>
                          <w:r>
                            <w:rPr>
                              <w:szCs w:val="24"/>
                              <w:lang w:eastAsia="lt-LT"/>
                            </w:rPr>
                            <w:t>) asmuo dalyvauja ar per pastaruosius 5 metus dalyvavo neregistruoto judėjimo veikloje, jeigu toks dalyvavimas kelia grėsmę patikėtos įslaptintos informacijos saugumui;</w:t>
                          </w:r>
                        </w:p>
                      </w:sdtContent>
                    </w:sdt>
                    <w:sdt>
                      <w:sdtPr>
                        <w:alias w:val="17 str. 2 d. 11 p."/>
                        <w:tag w:val="part_a22146ec58414110b1260dfa21e59574"/>
                        <w:lock w:val="sdtLocked"/>
                        <w:richText/>
                      </w:sdtPr>
                      <w:sdtContent>
                        <w:p>
                          <w:pPr>
                            <w:tabs>
                              <w:tab w:val="left" w:pos="1134"/>
                            </w:tabs>
                            <w:spacing w:line="360" w:lineRule="auto"/>
                            <w:ind w:firstLine="720"/>
                            <w:jc w:val="both"/>
                            <w:rPr>
                              <w:szCs w:val="24"/>
                              <w:lang w:eastAsia="lt-LT"/>
                            </w:rPr>
                          </w:pPr>
                          <w:sdt>
                            <w:sdtPr>
                              <w:alias w:val="Numeris"/>
                              <w:tag w:val="nr_a22146ec58414110b1260dfa21e59574"/>
                              <w:lock w:val="sdtLocked"/>
                              <w:richText/>
                            </w:sdtPr>
                            <w:sdtContent>
                              <w:r>
                                <w:rPr>
                                  <w:szCs w:val="24"/>
                                  <w:lang w:eastAsia="lt-LT"/>
                                </w:rPr>
                                <w:t>11</w:t>
                              </w:r>
                            </w:sdtContent>
                          </w:sdt>
                          <w:r>
                            <w:rPr>
                              <w:szCs w:val="24"/>
                              <w:lang w:eastAsia="lt-LT"/>
                            </w:rPr>
                            <w:t>) asmuo nuslėpė ar per pastaruosius 5 metus yra nuslėpęs arba jį tikrinančioms institucijoms pateikęs melagingus biografijos faktus arba kitus duomenis apie save, savo ryšius, turinčius įtakos sprendimo dėl leidimo dirbti ar susipažinti su įslaptinta informacija išdavimo priėmimui;</w:t>
                          </w:r>
                        </w:p>
                      </w:sdtContent>
                    </w:sdt>
                    <w:sdt>
                      <w:sdtPr>
                        <w:alias w:val="17 str. 2 d. 12 p."/>
                        <w:tag w:val="part_8999ddc4528340d5909092ed6c38fcfa"/>
                        <w:lock w:val="sdtLocked"/>
                        <w:richText/>
                      </w:sdtPr>
                      <w:sdtContent>
                        <w:p>
                          <w:pPr>
                            <w:tabs>
                              <w:tab w:val="left" w:pos="1134"/>
                            </w:tabs>
                            <w:spacing w:line="360" w:lineRule="auto"/>
                            <w:ind w:firstLine="720"/>
                            <w:jc w:val="both"/>
                            <w:rPr>
                              <w:szCs w:val="24"/>
                              <w:lang w:eastAsia="lt-LT"/>
                            </w:rPr>
                          </w:pPr>
                          <w:sdt>
                            <w:sdtPr>
                              <w:alias w:val="Numeris"/>
                              <w:tag w:val="nr_8999ddc4528340d5909092ed6c38fcfa"/>
                              <w:lock w:val="sdtLocked"/>
                              <w:richText/>
                            </w:sdtPr>
                            <w:sdtContent>
                              <w:r>
                                <w:rPr>
                                  <w:szCs w:val="24"/>
                                  <w:lang w:eastAsia="lt-LT"/>
                                </w:rPr>
                                <w:t>12</w:t>
                              </w:r>
                            </w:sdtContent>
                          </w:sdt>
                          <w:r>
                            <w:rPr>
                              <w:szCs w:val="24"/>
                              <w:lang w:eastAsia="lt-LT"/>
                            </w:rPr>
                            <w:t>) asmuo buvo atleistas iš pareigų dėl darbo su įslaptinta informacija tvarkos pažeidimo ar už tokius pažeidimus jam buvo panaikintas leidimas dirbti ar susipažinti su įslaptinta informacija ir nuo tokio sprendimo dienos nepraėjo 5 metai;</w:t>
                          </w:r>
                        </w:p>
                      </w:sdtContent>
                    </w:sdt>
                    <w:sdt>
                      <w:sdtPr>
                        <w:alias w:val="12-1 p."/>
                        <w:tag w:val="part_d8856bbe81834ae99e7e5a2e059920eb"/>
                        <w:lock w:val="sdtLocked"/>
                        <w:richText/>
                      </w:sdtPr>
                      <w:sdtContent>
                        <w:p>
                          <w:pPr>
                            <w:tabs>
                              <w:tab w:val="left" w:pos="709"/>
                              <w:tab w:val="left" w:pos="851"/>
                            </w:tabs>
                            <w:spacing w:line="360" w:lineRule="auto"/>
                            <w:ind w:firstLine="720"/>
                            <w:jc w:val="both"/>
                            <w:rPr>
                              <w:szCs w:val="24"/>
                              <w:lang w:eastAsia="lt-LT"/>
                            </w:rPr>
                          </w:pPr>
                          <w:sdt>
                            <w:sdtPr>
                              <w:alias w:val="Numeris"/>
                              <w:tag w:val="nr_d8856bbe81834ae99e7e5a2e059920eb"/>
                              <w:lock w:val="sdtLocked"/>
                              <w:richText/>
                            </w:sdtPr>
                            <w:sdtContent>
                              <w:r>
                                <w:rPr>
                                  <w:szCs w:val="24"/>
                                </w:rPr>
                                <w:t>12</w:t>
                              </w:r>
                              <w:r>
                                <w:rPr>
                                  <w:szCs w:val="24"/>
                                  <w:vertAlign w:val="superscript"/>
                                </w:rPr>
                                <w:t>1</w:t>
                              </w:r>
                            </w:sdtContent>
                          </w:sdt>
                          <w:r>
                            <w:rPr>
                              <w:szCs w:val="24"/>
                            </w:rPr>
                            <w:t>) paslapčių subjekto darbuotojui ar šauliui buvo panaikinta teisė dirbti ar susipažinti su įslaptinta informacija, žymima slaptumo žyma „Riboto naudojimo“, vadovaujantis šio įstatymo 16 straipsnio 2</w:t>
                          </w:r>
                          <w:r>
                            <w:rPr>
                              <w:szCs w:val="24"/>
                              <w:vertAlign w:val="superscript"/>
                            </w:rPr>
                            <w:t>2</w:t>
                          </w:r>
                          <w:r>
                            <w:rPr>
                              <w:szCs w:val="24"/>
                            </w:rPr>
                            <w:t xml:space="preserve"> dalimi arba panaikintas leidimas dirbti ar susipažinti su įslaptinta informacija vadovaujantis šio įstatymo 20 straipsnio 1 dalies 5 punktu ir nuo tokio sprendimo priėmimo dienos nepraėjo 3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17 str. 2 d. 13 p."/>
                        <w:tag w:val="part_246463ac986d43ea8cfdb41e664a817e"/>
                        <w:lock w:val="sdtLocked"/>
                        <w:richText/>
                      </w:sdtPr>
                      <w:sdtContent>
                        <w:p>
                          <w:pPr>
                            <w:tabs>
                              <w:tab w:val="left" w:pos="1134"/>
                            </w:tabs>
                            <w:spacing w:line="360" w:lineRule="auto"/>
                            <w:ind w:firstLine="720"/>
                            <w:jc w:val="both"/>
                            <w:rPr>
                              <w:szCs w:val="24"/>
                              <w:lang w:eastAsia="lt-LT"/>
                            </w:rPr>
                          </w:pPr>
                          <w:sdt>
                            <w:sdtPr>
                              <w:alias w:val="Numeris"/>
                              <w:tag w:val="nr_246463ac986d43ea8cfdb41e664a817e"/>
                              <w:lock w:val="sdtLocked"/>
                              <w:richText/>
                            </w:sdtPr>
                            <w:sdtContent>
                              <w:r>
                                <w:rPr>
                                  <w:szCs w:val="24"/>
                                  <w:lang w:eastAsia="lt-LT"/>
                                </w:rPr>
                                <w:t>13</w:t>
                              </w:r>
                            </w:sdtContent>
                          </w:sdt>
                          <w:r>
                            <w:rPr>
                              <w:szCs w:val="24"/>
                              <w:lang w:eastAsia="lt-LT"/>
                            </w:rPr>
                            <w:t>) asmuo buvo atleistas iš pareigų dėl priesaikos ar pasižadėjimo sulaužymo, pareigūno vardo pažeminimo, profesinės etikos pažeidimo ir nuo atleidimo iš pareigų dienos nepraėjo 3 metai;</w:t>
                          </w:r>
                        </w:p>
                      </w:sdtContent>
                    </w:sdt>
                    <w:sdt>
                      <w:sdtPr>
                        <w:alias w:val="17 str. 2 d. 14 p."/>
                        <w:tag w:val="part_999f4a85825e448694e12bd7d2db0a52"/>
                        <w:lock w:val="sdtLocked"/>
                        <w:richText/>
                      </w:sdtPr>
                      <w:sdtContent>
                        <w:p>
                          <w:pPr>
                            <w:tabs>
                              <w:tab w:val="left" w:pos="1134"/>
                            </w:tabs>
                            <w:spacing w:line="360" w:lineRule="auto"/>
                            <w:ind w:firstLine="720"/>
                            <w:jc w:val="both"/>
                            <w:rPr>
                              <w:szCs w:val="24"/>
                              <w:lang w:eastAsia="lt-LT"/>
                            </w:rPr>
                          </w:pPr>
                          <w:sdt>
                            <w:sdtPr>
                              <w:alias w:val="Numeris"/>
                              <w:tag w:val="nr_999f4a85825e448694e12bd7d2db0a52"/>
                              <w:lock w:val="sdtLocked"/>
                              <w:richText/>
                            </w:sdtPr>
                            <w:sdtContent>
                              <w:r>
                                <w:rPr>
                                  <w:szCs w:val="24"/>
                                  <w:lang w:eastAsia="lt-LT"/>
                                </w:rPr>
                                <w:t>14</w:t>
                              </w:r>
                            </w:sdtContent>
                          </w:sdt>
                          <w:r>
                            <w:rPr>
                              <w:szCs w:val="24"/>
                              <w:lang w:eastAsia="lt-LT"/>
                            </w:rPr>
                            <w:t>) asmuo yra tas asmuo, kuriam taikomos ar per pastaruosius 5 metus buvo taikytos organizuoto nusikalstamumo prevencijos priemonės pagal Lietuvos Respublikos organizuoto nusikalstamumo prevencijos įstatymą;</w:t>
                          </w:r>
                        </w:p>
                      </w:sdtContent>
                    </w:sdt>
                    <w:sdt>
                      <w:sdtPr>
                        <w:alias w:val="17 str. 2 d. 15 p."/>
                        <w:tag w:val="part_f4f3014f19124955a089bc671e272faf"/>
                        <w:lock w:val="sdtLocked"/>
                        <w:richText/>
                      </w:sdtPr>
                      <w:sdtContent>
                        <w:p>
                          <w:pPr>
                            <w:spacing w:line="360" w:lineRule="auto"/>
                            <w:ind w:firstLine="720"/>
                            <w:jc w:val="both"/>
                            <w:rPr>
                              <w:rFonts w:eastAsia="Arial Unicode MS"/>
                              <w:szCs w:val="24"/>
                              <w:lang w:eastAsia="lt-LT"/>
                            </w:rPr>
                          </w:pPr>
                          <w:sdt>
                            <w:sdtPr>
                              <w:alias w:val="Numeris"/>
                              <w:tag w:val="nr_f4f3014f19124955a089bc671e272faf"/>
                              <w:lock w:val="sdtLocked"/>
                              <w:richText/>
                            </w:sdtPr>
                            <w:sdtContent>
                              <w:r>
                                <w:rPr>
                                  <w:rFonts w:eastAsia="Arial Unicode MS"/>
                                  <w:szCs w:val="24"/>
                                  <w:lang w:eastAsia="lt-LT"/>
                                </w:rPr>
                                <w:t>15</w:t>
                              </w:r>
                            </w:sdtContent>
                          </w:sdt>
                          <w:r>
                            <w:rPr>
                              <w:rFonts w:eastAsia="Arial Unicode MS"/>
                              <w:szCs w:val="24"/>
                              <w:lang w:eastAsia="lt-LT"/>
                            </w:rPr>
                            <w:t>) asmuo gauna arba yra gavęs pajamų iš ne Europos Sąjungos ar ne NATO valstybių narių karinių, žvalgybos ar saugumo tarnybų, jeigu tai nėra numatyta Lietuvos Respublikos tarptautinėse sutartyse ar susitarimuose;</w:t>
                          </w:r>
                        </w:p>
                      </w:sdtContent>
                    </w:sdt>
                    <w:sdt>
                      <w:sdtPr>
                        <w:alias w:val="17 str. 2 d. 16 p."/>
                        <w:tag w:val="part_596cee2b362944239f4615423a3af656"/>
                        <w:lock w:val="sdtLocked"/>
                        <w:richText/>
                      </w:sdtPr>
                      <w:sdtContent>
                        <w:p>
                          <w:pPr>
                            <w:spacing w:line="360" w:lineRule="auto"/>
                            <w:ind w:firstLine="720"/>
                            <w:jc w:val="both"/>
                            <w:rPr>
                              <w:rFonts w:eastAsia="Arial Unicode MS"/>
                              <w:szCs w:val="24"/>
                              <w:lang w:eastAsia="lt-LT"/>
                            </w:rPr>
                          </w:pPr>
                          <w:sdt>
                            <w:sdtPr>
                              <w:alias w:val="Numeris"/>
                              <w:tag w:val="nr_596cee2b362944239f4615423a3af656"/>
                              <w:lock w:val="sdtLocked"/>
                              <w:richText/>
                            </w:sdtPr>
                            <w:sdtContent>
                              <w:r>
                                <w:rPr>
                                  <w:rFonts w:eastAsia="Arial Unicode MS"/>
                                  <w:szCs w:val="24"/>
                                  <w:lang w:eastAsia="lt-LT"/>
                                </w:rPr>
                                <w:t>16</w:t>
                              </w:r>
                            </w:sdtContent>
                          </w:sdt>
                          <w:r>
                            <w:rPr>
                              <w:rFonts w:eastAsia="Arial Unicode MS"/>
                              <w:szCs w:val="24"/>
                              <w:lang w:eastAsia="lt-LT"/>
                            </w:rPr>
                            <w:t>) asmuo negali pagrįsti savo turto, kurį valdo, naudoja ar kuriuo disponuoja, įgijimo teisėtumo ar nustatyta, kad jo gyvenimo lygis neatitinka gaunamų pajamų;</w:t>
                          </w:r>
                        </w:p>
                      </w:sdtContent>
                    </w:sdt>
                    <w:sdt>
                      <w:sdtPr>
                        <w:alias w:val="17 str. 2 d. 17 p."/>
                        <w:tag w:val="part_d94de92e266c4942bca484390ff9a4a2"/>
                        <w:lock w:val="sdtLocked"/>
                        <w:richText/>
                      </w:sdtPr>
                      <w:sdtContent>
                        <w:p>
                          <w:pPr>
                            <w:spacing w:line="360" w:lineRule="auto"/>
                            <w:ind w:firstLine="720"/>
                            <w:jc w:val="both"/>
                            <w:rPr>
                              <w:rFonts w:eastAsia="Arial Unicode MS"/>
                              <w:szCs w:val="24"/>
                              <w:lang w:eastAsia="lt-LT"/>
                            </w:rPr>
                          </w:pPr>
                          <w:sdt>
                            <w:sdtPr>
                              <w:alias w:val="Numeris"/>
                              <w:tag w:val="nr_d94de92e266c4942bca484390ff9a4a2"/>
                              <w:lock w:val="sdtLocked"/>
                              <w:richText/>
                            </w:sdtPr>
                            <w:sdtContent>
                              <w:r>
                                <w:rPr>
                                  <w:rFonts w:eastAsia="Arial Unicode MS"/>
                                  <w:szCs w:val="24"/>
                                  <w:lang w:eastAsia="lt-LT"/>
                                </w:rPr>
                                <w:t>17</w:t>
                              </w:r>
                            </w:sdtContent>
                          </w:sdt>
                          <w:r>
                            <w:rPr>
                              <w:rFonts w:eastAsia="Arial Unicode MS"/>
                              <w:szCs w:val="24"/>
                              <w:lang w:eastAsia="lt-LT"/>
                            </w:rPr>
                            <w:t>) asmuo per pastaruosius 3 metus daugiau negu 2 kartus buvo baustas už administracinius nusižengimus, padarytus apsvaigus nuo alkoholio, narkotinių, psichotropinių ar kitų psichiką veikiančių medžiagų;</w:t>
                          </w:r>
                        </w:p>
                      </w:sdtContent>
                    </w:sdt>
                    <w:sdt>
                      <w:sdtPr>
                        <w:alias w:val="17 str. 2 d. 18 p."/>
                        <w:tag w:val="part_a9500f05331242c094d44e13675295b1"/>
                        <w:lock w:val="sdtLocked"/>
                        <w:richText/>
                      </w:sdtPr>
                      <w:sdtContent>
                        <w:p>
                          <w:pPr>
                            <w:spacing w:line="360" w:lineRule="auto"/>
                            <w:ind w:firstLine="720"/>
                            <w:jc w:val="both"/>
                            <w:rPr>
                              <w:rFonts w:eastAsia="Arial Unicode MS"/>
                              <w:szCs w:val="24"/>
                              <w:lang w:eastAsia="lt-LT"/>
                            </w:rPr>
                          </w:pPr>
                          <w:sdt>
                            <w:sdtPr>
                              <w:alias w:val="Numeris"/>
                              <w:tag w:val="nr_a9500f05331242c094d44e13675295b1"/>
                              <w:lock w:val="sdtLocked"/>
                              <w:richText/>
                            </w:sdtPr>
                            <w:sdtContent>
                              <w:r>
                                <w:rPr>
                                  <w:rFonts w:eastAsia="Arial Unicode MS"/>
                                  <w:szCs w:val="24"/>
                                  <w:lang w:eastAsia="lt-LT"/>
                                </w:rPr>
                                <w:t>18</w:t>
                              </w:r>
                            </w:sdtContent>
                          </w:sdt>
                          <w:r>
                            <w:rPr>
                              <w:rFonts w:eastAsia="Arial Unicode MS"/>
                              <w:szCs w:val="24"/>
                              <w:lang w:eastAsia="lt-LT"/>
                            </w:rPr>
                            <w:t>) asmuo serga sveikatos apsaugos ministro tvirtinamame sąraše nurodytomis ligomis ar turi šiame sąraše nurodytų sveikatos sutrikimų, dėl kurių kyla grėsmė patikėtos įslaptintos informacijos saugumui;</w:t>
                          </w:r>
                        </w:p>
                      </w:sdtContent>
                    </w:sdt>
                    <w:sdt>
                      <w:sdtPr>
                        <w:alias w:val="17 str. 2 d. 19 p."/>
                        <w:tag w:val="part_3e058c7d109646cdb3368207cd4f97bb"/>
                        <w:lock w:val="sdtLocked"/>
                        <w:richText/>
                      </w:sdtPr>
                      <w:sdtContent>
                        <w:p>
                          <w:pPr>
                            <w:spacing w:line="360" w:lineRule="auto"/>
                            <w:ind w:firstLine="720"/>
                            <w:jc w:val="both"/>
                            <w:rPr>
                              <w:rFonts w:eastAsia="Arial Unicode MS"/>
                              <w:szCs w:val="24"/>
                              <w:lang w:eastAsia="lt-LT"/>
                            </w:rPr>
                          </w:pPr>
                          <w:sdt>
                            <w:sdtPr>
                              <w:alias w:val="Numeris"/>
                              <w:tag w:val="nr_3e058c7d109646cdb3368207cd4f97bb"/>
                              <w:lock w:val="sdtLocked"/>
                              <w:richText/>
                            </w:sdtPr>
                            <w:sdtContent>
                              <w:r>
                                <w:rPr>
                                  <w:rFonts w:eastAsia="Arial Unicode MS"/>
                                  <w:szCs w:val="24"/>
                                  <w:lang w:eastAsia="lt-LT"/>
                                </w:rPr>
                                <w:t>19</w:t>
                              </w:r>
                            </w:sdtContent>
                          </w:sdt>
                          <w:r>
                            <w:rPr>
                              <w:rFonts w:eastAsia="Arial Unicode MS"/>
                              <w:szCs w:val="24"/>
                              <w:lang w:eastAsia="lt-LT"/>
                            </w:rPr>
                            <w:t>) asmuo ragina pažeisti Lietuvos valstybės nepriklausomybę, teritorijos vientisumą, konstitucinę santvarką ir (arba) remia judėjimus, kurie ragina šiuos valstybės interesus pažeisti;</w:t>
                          </w:r>
                        </w:p>
                      </w:sdtContent>
                    </w:sdt>
                    <w:sdt>
                      <w:sdtPr>
                        <w:alias w:val="17 str. 2 d. 20 p."/>
                        <w:tag w:val="part_6f63c91c19c84673894e94f75e419bd5"/>
                        <w:lock w:val="sdtLocked"/>
                        <w:richText/>
                      </w:sdtPr>
                      <w:sdtContent>
                        <w:p>
                          <w:pPr>
                            <w:spacing w:line="360" w:lineRule="auto"/>
                            <w:ind w:firstLine="720"/>
                            <w:jc w:val="both"/>
                            <w:rPr>
                              <w:rFonts w:eastAsia="Arial Unicode MS"/>
                              <w:szCs w:val="24"/>
                              <w:lang w:eastAsia="lt-LT"/>
                            </w:rPr>
                          </w:pPr>
                          <w:sdt>
                            <w:sdtPr>
                              <w:alias w:val="Numeris"/>
                              <w:tag w:val="nr_6f63c91c19c84673894e94f75e419bd5"/>
                              <w:lock w:val="sdtLocked"/>
                              <w:richText/>
                            </w:sdtPr>
                            <w:sdtContent>
                              <w:r>
                                <w:rPr>
                                  <w:rFonts w:eastAsia="Arial Unicode MS"/>
                                  <w:szCs w:val="24"/>
                                  <w:lang w:eastAsia="lt-LT"/>
                                </w:rPr>
                                <w:t>20</w:t>
                              </w:r>
                            </w:sdtContent>
                          </w:sdt>
                          <w:r>
                            <w:rPr>
                              <w:rFonts w:eastAsia="Arial Unicode MS"/>
                              <w:szCs w:val="24"/>
                              <w:lang w:eastAsia="lt-LT"/>
                            </w:rPr>
                            <w:t>) tikrinimo metu nustatomos ar per pastaruosius 3 metus buvo nustatytos asmens savybės, kita veikla ar ryšiai, ar kitos su asmeniu susijusios aplinkybės, ar faktai, dėl kurių kyla grėsmė patikėtos įslaptintos informacijos saugumui.</w:t>
                          </w:r>
                        </w:p>
                      </w:sdtContent>
                    </w:sdt>
                  </w:sdtContent>
                </w:sdt>
                <w:sdt>
                  <w:sdtPr>
                    <w:alias w:val="17 str. 3 d."/>
                    <w:tag w:val="part_e0a9d4def3ef46b0976e30eca1b12723"/>
                    <w:lock w:val="sdtLocked"/>
                    <w:richText/>
                  </w:sdtPr>
                  <w:sdtContent>
                    <w:p>
                      <w:pPr>
                        <w:spacing w:line="360" w:lineRule="auto"/>
                        <w:ind w:firstLine="720"/>
                        <w:jc w:val="both"/>
                        <w:rPr>
                          <w:bCs/>
                          <w:szCs w:val="24"/>
                          <w:lang w:eastAsia="lt-LT"/>
                        </w:rPr>
                      </w:pPr>
                      <w:sdt>
                        <w:sdtPr>
                          <w:alias w:val="Numeris"/>
                          <w:tag w:val="nr_e0a9d4def3ef46b0976e30eca1b12723"/>
                          <w:lock w:val="sdtLocked"/>
                          <w:richText/>
                        </w:sdtPr>
                        <w:sdtContent>
                          <w:r>
                            <w:rPr>
                              <w:szCs w:val="24"/>
                              <w:lang w:eastAsia="lt-LT"/>
                            </w:rPr>
                            <w:t>3</w:t>
                          </w:r>
                        </w:sdtContent>
                      </w:sdt>
                      <w:r>
                        <w:rPr>
                          <w:szCs w:val="24"/>
                          <w:lang w:eastAsia="lt-LT"/>
                        </w:rPr>
                        <w:t>. Asmenims, turintiems leidimus, suteikiančius teisę dirbti ar susipažinti su</w:t>
                      </w:r>
                      <w:r>
                        <w:rPr>
                          <w:bCs/>
                          <w:szCs w:val="24"/>
                          <w:lang w:eastAsia="lt-LT"/>
                        </w:rPr>
                        <w:t xml:space="preserve"> įslaptinta </w:t>
                      </w:r>
                      <w:r>
                        <w:rPr>
                          <w:szCs w:val="24"/>
                          <w:lang w:eastAsia="lt-LT"/>
                        </w:rPr>
                        <w:t>informacija, žymima</w:t>
                      </w:r>
                      <w:r>
                        <w:rPr>
                          <w:bCs/>
                          <w:szCs w:val="24"/>
                          <w:lang w:eastAsia="lt-LT"/>
                        </w:rPr>
                        <w:t xml:space="preserve"> aukštesne </w:t>
                      </w:r>
                      <w:r>
                        <w:rPr>
                          <w:szCs w:val="24"/>
                          <w:lang w:eastAsia="lt-LT"/>
                        </w:rPr>
                        <w:t>slaptumo žyma, atskiras leidimas dirbti ar susipažinti su</w:t>
                      </w:r>
                      <w:r>
                        <w:rPr>
                          <w:bCs/>
                          <w:szCs w:val="24"/>
                          <w:lang w:eastAsia="lt-LT"/>
                        </w:rPr>
                        <w:t xml:space="preserve"> įslaptinta </w:t>
                      </w:r>
                      <w:r>
                        <w:rPr>
                          <w:szCs w:val="24"/>
                          <w:lang w:eastAsia="lt-LT"/>
                        </w:rPr>
                        <w:t>informacija, žymima</w:t>
                      </w:r>
                      <w:r>
                        <w:rPr>
                          <w:bCs/>
                          <w:szCs w:val="24"/>
                          <w:lang w:eastAsia="lt-LT"/>
                        </w:rPr>
                        <w:t xml:space="preserve"> žemesne </w:t>
                      </w:r>
                      <w:r>
                        <w:rPr>
                          <w:szCs w:val="24"/>
                          <w:lang w:eastAsia="lt-LT"/>
                        </w:rPr>
                        <w:t xml:space="preserve">slaptumo žyma, </w:t>
                      </w:r>
                      <w:r>
                        <w:rPr>
                          <w:szCs w:val="24"/>
                        </w:rPr>
                        <w:t>ar teisė dirbti ar susipažinti su įslaptinta informacija, žymima slaptumo žyma „Riboto naudojimo“, nereikalingi</w:t>
                      </w:r>
                      <w:r>
                        <w:rPr>
                          <w:szCs w:val="24"/>
                          <w:lang w:eastAsia="lt-LT"/>
                        </w:rPr>
                        <w:t>.</w:t>
                      </w:r>
                    </w:p>
                  </w:sdtContent>
                </w:sdt>
                <w:sdt>
                  <w:sdtPr>
                    <w:alias w:val="17 str. 4 d."/>
                    <w:tag w:val="part_4abce4ef9cdd47d2a9df4616c8abe045"/>
                    <w:lock w:val="sdtLocked"/>
                    <w:richText/>
                  </w:sdtPr>
                  <w:sdtContent>
                    <w:p>
                      <w:pPr>
                        <w:tabs>
                          <w:tab w:val="left" w:pos="1134"/>
                        </w:tabs>
                        <w:spacing w:line="360" w:lineRule="auto"/>
                        <w:ind w:firstLine="720"/>
                        <w:jc w:val="both"/>
                        <w:rPr>
                          <w:szCs w:val="24"/>
                          <w:lang w:eastAsia="lt-LT"/>
                        </w:rPr>
                      </w:pPr>
                      <w:sdt>
                        <w:sdtPr>
                          <w:alias w:val="Numeris"/>
                          <w:tag w:val="nr_4abce4ef9cdd47d2a9df4616c8abe045"/>
                          <w:lock w:val="sdtLocked"/>
                          <w:richText/>
                        </w:sdtPr>
                        <w:sdtContent>
                          <w:r>
                            <w:rPr>
                              <w:szCs w:val="24"/>
                              <w:lang w:eastAsia="lt-LT"/>
                            </w:rPr>
                            <w:t>4</w:t>
                          </w:r>
                        </w:sdtContent>
                      </w:sdt>
                      <w:r>
                        <w:rPr>
                          <w:szCs w:val="24"/>
                          <w:lang w:eastAsia="lt-LT"/>
                        </w:rPr>
                        <w:t>. Asmeniui prireikus dirbti ar susipažinti su įslaptinta informacija, žymima aukštesne slaptumo žyma, negu yra išduotas leidimas dirbti ar susipažinti su įslaptinta informacija, asmuo tikrinamas iš naujo. Lietuvos Respublikoje paskelbus karo ar nepaprastąją padėtį arba karinių operacijų metu asmeniui prireikus dirbti ar susipažinti su įslaptinta informacija, žymima aukštesne slaptumo žyma, negu yra išduotas leidimas dirbti ar susipažinti su įslaptinta informacija, asmuo iš naujo netikrinamas.</w:t>
                      </w:r>
                    </w:p>
                  </w:sdtContent>
                </w:sdt>
                <w:sdt>
                  <w:sdtPr>
                    <w:alias w:val="17 str. 5 d."/>
                    <w:tag w:val="part_a10645b8f25843b98460a3fae3c3cc05"/>
                    <w:lock w:val="sdtLocked"/>
                    <w:richText/>
                  </w:sdtPr>
                  <w:sdtContent>
                    <w:p>
                      <w:pPr>
                        <w:spacing w:line="360" w:lineRule="auto"/>
                        <w:ind w:firstLine="720"/>
                        <w:jc w:val="both"/>
                        <w:rPr>
                          <w:szCs w:val="24"/>
                          <w:lang w:eastAsia="lt-LT" w:bidi="lo-LA"/>
                        </w:rPr>
                      </w:pPr>
                      <w:sdt>
                        <w:sdtPr>
                          <w:alias w:val="Numeris"/>
                          <w:tag w:val="nr_a10645b8f25843b98460a3fae3c3cc05"/>
                          <w:lock w:val="sdtLocked"/>
                          <w:richText/>
                        </w:sdtPr>
                        <w:sdtContent>
                          <w:r>
                            <w:rPr>
                              <w:szCs w:val="24"/>
                              <w:lang w:eastAsia="lt-LT" w:bidi="lo-LA"/>
                            </w:rPr>
                            <w:t>5</w:t>
                          </w:r>
                        </w:sdtContent>
                      </w:sdt>
                      <w:r>
                        <w:rPr>
                          <w:szCs w:val="24"/>
                          <w:lang w:eastAsia="lt-LT" w:bidi="lo-LA"/>
                        </w:rPr>
                        <w:t>. Leidimas dirbti ar susipažinti su įslaptinta informacija, žymima slaptumo žyma „Visiškai slaptai“, išduodamas ne ilgesniam kaip 5 metų terminui, o su įslaptinta informacija, žymima slaptumo žymomis „Slaptai“, „Konfidencialiai“, – ne ilgesniam kaip 10 metų terminui</w:t>
                      </w:r>
                      <w:r>
                        <w:rPr>
                          <w:szCs w:val="24"/>
                        </w:rPr>
                        <w:t xml:space="preserve"> </w:t>
                      </w:r>
                      <w:r>
                        <w:rPr>
                          <w:szCs w:val="24"/>
                          <w:lang w:eastAsia="lt-LT" w:bidi="lo-LA"/>
                        </w:rPr>
                        <w:t xml:space="preserve">nuo tikrinimą atlikusios institucijos išvados datos. </w:t>
                      </w:r>
                      <w:r>
                        <w:rPr>
                          <w:bCs/>
                          <w:szCs w:val="24"/>
                          <w:lang w:eastAsia="lt-LT"/>
                        </w:rPr>
                        <w:t>Išdavus asmeniui naują leidimą</w:t>
                      </w:r>
                      <w:r>
                        <w:rPr>
                          <w:szCs w:val="24"/>
                        </w:rPr>
                        <w:t xml:space="preserve"> </w:t>
                      </w:r>
                      <w:r>
                        <w:rPr>
                          <w:bCs/>
                          <w:szCs w:val="24"/>
                          <w:lang w:eastAsia="lt-LT"/>
                        </w:rPr>
                        <w:t>dirbti ar susipažinti su įslaptinta informacija, anksčiau jam išduotas leidimas laikomas negaliojančiu</w:t>
                      </w:r>
                      <w:r>
                        <w:rPr>
                          <w:szCs w:val="24"/>
                          <w:lang w:eastAsia="lt-LT" w:bidi="lo-LA"/>
                        </w:rPr>
                        <w:t>.</w:t>
                      </w:r>
                    </w:p>
                  </w:sdtContent>
                </w:sdt>
                <w:sdt>
                  <w:sdtPr>
                    <w:alias w:val="17 str. 6 d."/>
                    <w:tag w:val="part_53dbf992f39144e8acb2b455fbe1ce88"/>
                    <w:lock w:val="sdtLocked"/>
                    <w:richText/>
                  </w:sdtPr>
                  <w:sdtContent>
                    <w:p>
                      <w:pPr>
                        <w:tabs>
                          <w:tab w:val="left" w:pos="1134"/>
                        </w:tabs>
                        <w:spacing w:line="360" w:lineRule="auto"/>
                        <w:ind w:firstLine="720"/>
                        <w:jc w:val="both"/>
                        <w:rPr>
                          <w:szCs w:val="24"/>
                          <w:lang w:eastAsia="lt-LT"/>
                        </w:rPr>
                      </w:pPr>
                      <w:sdt>
                        <w:sdtPr>
                          <w:alias w:val="Numeris"/>
                          <w:tag w:val="nr_53dbf992f39144e8acb2b455fbe1ce88"/>
                          <w:lock w:val="sdtLocked"/>
                          <w:richText/>
                        </w:sdtPr>
                        <w:sdtContent>
                          <w:r>
                            <w:rPr>
                              <w:szCs w:val="24"/>
                              <w:lang w:eastAsia="lt-LT"/>
                            </w:rPr>
                            <w:t>6</w:t>
                          </w:r>
                        </w:sdtContent>
                      </w:sdt>
                      <w:r>
                        <w:rPr>
                          <w:szCs w:val="24"/>
                          <w:lang w:eastAsia="lt-LT"/>
                        </w:rPr>
                        <w:t>. Likus 6 mėnesiams iki leidimo dirbti ar susipažinti su įslaptinta informacija galiojimo termino pabaigos, asmuo pradedamas tikrinti pakartotinai.</w:t>
                      </w:r>
                    </w:p>
                  </w:sdtContent>
                </w:sdt>
                <w:sdt>
                  <w:sdtPr>
                    <w:alias w:val="17 str. 7 d."/>
                    <w:tag w:val="part_243b58ba95fc4e67a690536ff82b793c"/>
                    <w:lock w:val="sdtLocked"/>
                    <w:richText/>
                  </w:sdtPr>
                  <w:sdtContent>
                    <w:p>
                      <w:pPr>
                        <w:tabs>
                          <w:tab w:val="left" w:pos="1134"/>
                        </w:tabs>
                        <w:spacing w:line="360" w:lineRule="auto"/>
                        <w:ind w:firstLine="720"/>
                        <w:jc w:val="both"/>
                        <w:rPr>
                          <w:bCs/>
                          <w:iCs/>
                          <w:szCs w:val="24"/>
                          <w:lang w:eastAsia="lt-LT"/>
                        </w:rPr>
                      </w:pPr>
                      <w:sdt>
                        <w:sdtPr>
                          <w:alias w:val="Numeris"/>
                          <w:tag w:val="nr_243b58ba95fc4e67a690536ff82b793c"/>
                          <w:lock w:val="sdtLocked"/>
                          <w:richText/>
                        </w:sdtPr>
                        <w:sdtContent>
                          <w:r>
                            <w:rPr>
                              <w:szCs w:val="24"/>
                            </w:rPr>
                            <w:t>7</w:t>
                          </w:r>
                        </w:sdtContent>
                      </w:sdt>
                      <w:r>
                        <w:rPr>
                          <w:szCs w:val="24"/>
                        </w:rPr>
                        <w:t>. Jeigu leidimas dirbti ar susipažinti su įslaptinta informacija neteko galios vadovaujantis šio įstatymo 20 straipsnio 1</w:t>
                      </w:r>
                      <w:r>
                        <w:rPr>
                          <w:szCs w:val="24"/>
                          <w:vertAlign w:val="superscript"/>
                        </w:rPr>
                        <w:t>1</w:t>
                      </w:r>
                      <w:r>
                        <w:rPr>
                          <w:szCs w:val="24"/>
                        </w:rPr>
                        <w:t xml:space="preserve"> dalimi arba šio įstatymo 35 straipsnio 6 dalimi, naujas leidimas dirbti ar susipažinti su įslaptinta informacija asmeniui išduodamas neatliekant jo tikrinimo, jeigu nuo dienos, kurią leidimas dirbti ar susipažinti su įslaptinta informacija neteko galios, nėra praėję 12 mėnesių ir iki šio straipsnio 5 dalyje nustatyto termino pabaigos yra likę ne mažiau kaip 6 mėnesiai. Asmeniui išduodamo naujo leidimo dirbti ar susipažinti su įslaptinta informacija galiojimo terminas negali būti ilgesnis už anksčiau išduoto leidimo dirbti ar susipažinti su įslaptinta informacija galiojimo terminą, o slaptumo žyma negali būti aukštesnė, negu buvo išduoto leidimo dirbti ar susipažinti su įslaptinta informacija.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17 str. 8 d."/>
                    <w:tag w:val="part_8aa36fb2f79a456b97c4e40146079d3f"/>
                    <w:lock w:val="sdtLocked"/>
                    <w:richText/>
                  </w:sdtPr>
                  <w:sdtContent>
                    <w:p>
                      <w:pPr>
                        <w:tabs>
                          <w:tab w:val="left" w:pos="720"/>
                        </w:tabs>
                        <w:spacing w:line="360" w:lineRule="auto"/>
                        <w:ind w:firstLine="720"/>
                        <w:jc w:val="both"/>
                      </w:pPr>
                      <w:sdt>
                        <w:sdtPr>
                          <w:alias w:val="Numeris"/>
                          <w:tag w:val="nr_8aa36fb2f79a456b97c4e40146079d3f"/>
                          <w:lock w:val="sdtLocked"/>
                          <w:richText/>
                        </w:sdtPr>
                        <w:sdtContent>
                          <w:r>
                            <w:rPr>
                              <w:bCs/>
                              <w:szCs w:val="24"/>
                            </w:rPr>
                            <w:t>8</w:t>
                          </w:r>
                        </w:sdtContent>
                      </w:sdt>
                      <w:r>
                        <w:rPr>
                          <w:bCs/>
                          <w:szCs w:val="24"/>
                        </w:rPr>
                        <w:t>.</w:t>
                      </w:r>
                      <w:r>
                        <w:rPr>
                          <w:bCs/>
                          <w:iCs/>
                          <w:szCs w:val="24"/>
                          <w:lang w:eastAsia="lt-LT"/>
                        </w:rPr>
                        <w:t xml:space="preserve"> Asmuo papildomai tikrinamas nesibaigus šio straipsnio 5 dalyje nustatytiems terminams, jeigu gauta duomenų, kad galėjo atsirasti šio straipsnio 2 dalyje ir šio įstatymo 20 straipsnio 1 dalies 5 punkte numatytų aplinkybių. Tokiu atveju patikrinimo metu paslapčių subjekto vadovo ar jo įgalioto asmens </w:t>
                      </w:r>
                      <w:r>
                        <w:rPr>
                          <w:szCs w:val="24"/>
                        </w:rPr>
                        <w:t>arba kolegialaus subjekto vadovo ar jo įgalioto asmens, jeigu tikrinamas kolegialaus subjekto į pareigas skiriamas paslapčių subjekto vadovas,</w:t>
                      </w:r>
                      <w:r>
                        <w:rPr>
                          <w:bCs/>
                          <w:iCs/>
                          <w:szCs w:val="24"/>
                          <w:lang w:eastAsia="lt-LT"/>
                        </w:rPr>
                        <w:t xml:space="preserve"> sprendimu asmeniui uždraudžiama dirbti ar susipažinti su įslaptinta informacija, žymima slaptumo žyma „Konfidencialiai“ ar aukštesne slaptumo žyma ar jos atitikmenimis. Patikrinimas negali trukti ilgiau, negu nustatyta šio įstatymo 18 straipsnio 8 dalyje. Jeigu paslapčių subjekto vadovas ar jo įgaliotas asmuo </w:t>
                      </w:r>
                      <w:r>
                        <w:rPr>
                          <w:szCs w:val="24"/>
                        </w:rPr>
                        <w:t>arba kolegialaus subjekto vadovas ar jo įgaliotas asmuo, jeigu tikrinamas kolegialaus subjekto į pareigas skiriamas paslapčių subjekto vadovas,</w:t>
                      </w:r>
                      <w:r>
                        <w:rPr>
                          <w:bCs/>
                          <w:iCs/>
                          <w:szCs w:val="24"/>
                          <w:lang w:eastAsia="lt-LT"/>
                        </w:rPr>
                        <w:t xml:space="preserve"> nusprendžia, kad asmuo, kuriam uždrausta dirbti ar susipažinti su įslaptinta informacija, negali atlikti pavestų funkcijų nesinaudodamas įslaptinta informacija, toks asmuo perkeliamas į kitas pareigas, kurioms nenustatytas leidimo dirbti ar susipažinti su įslaptinta informacija reikalavimas, o jeigu nėra pareigų, į kurias šis asmuo galėtų būti perkeltas, jis nušalinamas nuo pareigų. Asmuo į kitas pareigas perkeliamas arba nušalinamas nuo pareigų ne ilgesniam kaip šio įstatymo 18 straipsnio 8 dalyje nustatytam asmens tikrinimo terminui.</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8-1 d."/>
                    <w:tag w:val="part_dcd440226e0b4ad98ad12c6abe74b72b"/>
                    <w:lock w:val="sdtLocked"/>
                    <w:richText/>
                  </w:sdtPr>
                  <w:sdtContent>
                    <w:p>
                      <w:pPr>
                        <w:tabs>
                          <w:tab w:val="left" w:pos="993"/>
                        </w:tabs>
                        <w:spacing w:line="360" w:lineRule="auto"/>
                        <w:ind w:firstLine="720"/>
                        <w:jc w:val="both"/>
                        <w:rPr>
                          <w:bCs/>
                          <w:iCs/>
                          <w:szCs w:val="24"/>
                          <w:lang w:eastAsia="lt-LT"/>
                        </w:rPr>
                      </w:pPr>
                      <w:sdt>
                        <w:sdtPr>
                          <w:alias w:val="Numeris"/>
                          <w:tag w:val="nr_dcd440226e0b4ad98ad12c6abe74b72b"/>
                          <w:lock w:val="sdtLocked"/>
                          <w:richText/>
                        </w:sdtPr>
                        <w:sdtContent>
                          <w:r>
                            <w:rPr>
                              <w:bCs/>
                              <w:iCs/>
                              <w:szCs w:val="24"/>
                            </w:rPr>
                            <w:t>8</w:t>
                          </w:r>
                          <w:r>
                            <w:rPr>
                              <w:bCs/>
                              <w:iCs/>
                              <w:szCs w:val="24"/>
                              <w:vertAlign w:val="superscript"/>
                            </w:rPr>
                            <w:t>1</w:t>
                          </w:r>
                        </w:sdtContent>
                      </w:sdt>
                      <w:r>
                        <w:rPr>
                          <w:bCs/>
                          <w:iCs/>
                          <w:szCs w:val="24"/>
                        </w:rPr>
                        <w:t xml:space="preserve">. Jeigu į </w:t>
                      </w:r>
                      <w:r>
                        <w:rPr>
                          <w:szCs w:val="24"/>
                        </w:rPr>
                        <w:t xml:space="preserve">pratybas, mokymus ar vykdyti tarnybos užduočių </w:t>
                      </w:r>
                      <w:r>
                        <w:rPr>
                          <w:bCs/>
                          <w:iCs/>
                          <w:szCs w:val="24"/>
                        </w:rPr>
                        <w:t xml:space="preserve">šaukiamam aktyviojo </w:t>
                      </w:r>
                      <w:r>
                        <w:rPr>
                          <w:szCs w:val="24"/>
                        </w:rPr>
                        <w:t xml:space="preserve">kariuomenės personalo </w:t>
                      </w:r>
                      <w:r>
                        <w:rPr>
                          <w:bCs/>
                          <w:iCs/>
                          <w:szCs w:val="24"/>
                        </w:rPr>
                        <w:t xml:space="preserve">rezervo </w:t>
                      </w:r>
                      <w:r>
                        <w:rPr>
                          <w:szCs w:val="24"/>
                        </w:rPr>
                        <w:t>kariui, turinčiam galiojantį leidimą dirbti ar susipažinti su įslaptinta informacija, pratybų, mokymų ar tarnybos užduočių vykdymo metu reikės dirbti ar susipažinti su įslaptinta informacija, žymima slaptumo žyma „Konfidencialiai“ ar aukštesne slaptumo žyma, karys į šias pratybas, mokymus ar vykdyti tarnybos užduočių kviečiamas tik pa</w:t>
                      </w:r>
                      <w:r>
                        <w:rPr>
                          <w:bCs/>
                          <w:iCs/>
                          <w:szCs w:val="24"/>
                        </w:rPr>
                        <w:t xml:space="preserve">tikrinus, ar neatsirado šio straipsnio 2 dalyje numatytų aplinkybių. Aktyviojo </w:t>
                      </w:r>
                      <w:r>
                        <w:rPr>
                          <w:szCs w:val="24"/>
                        </w:rPr>
                        <w:t xml:space="preserve">kariuomenės personalo </w:t>
                      </w:r>
                      <w:r>
                        <w:rPr>
                          <w:bCs/>
                          <w:iCs/>
                          <w:szCs w:val="24"/>
                        </w:rPr>
                        <w:t xml:space="preserve">rezervo </w:t>
                      </w:r>
                      <w:r>
                        <w:rPr>
                          <w:szCs w:val="24"/>
                        </w:rPr>
                        <w:t>kar</w:t>
                      </w:r>
                      <w:r>
                        <w:rPr>
                          <w:bCs/>
                          <w:iCs/>
                          <w:szCs w:val="24"/>
                        </w:rPr>
                        <w:t xml:space="preserve">ys, </w:t>
                      </w:r>
                      <w:r>
                        <w:rPr>
                          <w:szCs w:val="24"/>
                        </w:rPr>
                        <w:t>turintis galiojantį leidimą dirbti ar susipažinti su įslaptinta informacija,</w:t>
                      </w:r>
                      <w:r>
                        <w:rPr>
                          <w:bCs/>
                          <w:iCs/>
                          <w:szCs w:val="24"/>
                        </w:rPr>
                        <w:t xml:space="preserve"> netikrinamas, jeigu nuo </w:t>
                      </w:r>
                      <w:r>
                        <w:rPr>
                          <w:szCs w:val="24"/>
                        </w:rPr>
                        <w:t xml:space="preserve">jo paskyrimo į aktyvųjį kariuomenės personalo rezervą dienos ar </w:t>
                      </w:r>
                      <w:r>
                        <w:rPr>
                          <w:bCs/>
                          <w:iCs/>
                          <w:szCs w:val="24"/>
                        </w:rPr>
                        <w:t xml:space="preserve">prieš tai atlikto aktyviojo </w:t>
                      </w:r>
                      <w:r>
                        <w:rPr>
                          <w:szCs w:val="24"/>
                        </w:rPr>
                        <w:t xml:space="preserve">kariuomenės personalo </w:t>
                      </w:r>
                      <w:r>
                        <w:rPr>
                          <w:bCs/>
                          <w:iCs/>
                          <w:szCs w:val="24"/>
                        </w:rPr>
                        <w:t xml:space="preserve">rezervo </w:t>
                      </w:r>
                      <w:r>
                        <w:rPr>
                          <w:szCs w:val="24"/>
                        </w:rPr>
                        <w:t>kari</w:t>
                      </w:r>
                      <w:r>
                        <w:rPr>
                          <w:bCs/>
                          <w:iCs/>
                          <w:szCs w:val="24"/>
                        </w:rPr>
                        <w:t>o tikrinimo dienos nepraėjo 12 mėnesių.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17 str. 9 d."/>
                    <w:tag w:val="part_4e50dc50a7804f3cb19d83da4eb114fb"/>
                    <w:lock w:val="sdtLocked"/>
                    <w:richText/>
                  </w:sdtPr>
                  <w:sdtContent>
                    <w:p>
                      <w:pPr>
                        <w:tabs>
                          <w:tab w:val="left" w:pos="720"/>
                        </w:tabs>
                        <w:spacing w:line="360" w:lineRule="auto"/>
                        <w:ind w:firstLine="720"/>
                        <w:jc w:val="both"/>
                        <w:rPr>
                          <w:szCs w:val="24"/>
                        </w:rPr>
                      </w:pPr>
                      <w:sdt>
                        <w:sdtPr>
                          <w:alias w:val="Numeris"/>
                          <w:tag w:val="nr_4e50dc50a7804f3cb19d83da4eb114fb"/>
                          <w:lock w:val="sdtLocked"/>
                          <w:richText/>
                        </w:sdtPr>
                        <w:sdtContent>
                          <w:r>
                            <w:rPr>
                              <w:bCs/>
                              <w:iCs/>
                              <w:szCs w:val="24"/>
                              <w:lang w:eastAsia="lt-LT"/>
                            </w:rPr>
                            <w:t>9</w:t>
                          </w:r>
                        </w:sdtContent>
                      </w:sdt>
                      <w:r>
                        <w:rPr>
                          <w:bCs/>
                          <w:iCs/>
                          <w:szCs w:val="24"/>
                          <w:lang w:eastAsia="lt-LT"/>
                        </w:rPr>
                        <w:t>. Sprendimai dėl leidimo dirbti ar susipažinti su įslaptinta informacija neišdavimo, uždraudimo dirbti ar susipažinti su įslaptinta informacija gali būti skundžiami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18 str."/>
                <w:tag w:val="part_c767a35327884e86bc088b69bd9b6730"/>
                <w:lock w:val="sdtLocked"/>
                <w:richText/>
              </w:sdtPr>
              <w:sdtContent>
                <w:p>
                  <w:pPr>
                    <w:spacing w:line="360" w:lineRule="auto"/>
                    <w:ind w:firstLine="720"/>
                    <w:jc w:val="both"/>
                    <w:rPr>
                      <w:szCs w:val="24"/>
                    </w:rPr>
                  </w:pPr>
                  <w:sdt>
                    <w:sdtPr>
                      <w:alias w:val="Numeris"/>
                      <w:tag w:val="nr_c767a35327884e86bc088b69bd9b6730"/>
                      <w:lock w:val="sdtLocked"/>
                      <w:richText/>
                    </w:sdtPr>
                    <w:sdtContent>
                      <w:r>
                        <w:rPr>
                          <w:b/>
                          <w:szCs w:val="24"/>
                        </w:rPr>
                        <w:t>18</w:t>
                      </w:r>
                    </w:sdtContent>
                  </w:sdt>
                  <w:r>
                    <w:rPr>
                      <w:b/>
                      <w:szCs w:val="24"/>
                    </w:rPr>
                    <w:t xml:space="preserve"> straipsnis. </w:t>
                  </w:r>
                  <w:sdt>
                    <w:sdtPr>
                      <w:alias w:val="Pavadinimas"/>
                      <w:tag w:val="title_c767a35327884e86bc088b69bd9b6730"/>
                      <w:lock w:val="sdtLocked"/>
                      <w:richText/>
                    </w:sdtPr>
                    <w:sdtContent>
                      <w:r>
                        <w:rPr>
                          <w:b/>
                          <w:szCs w:val="24"/>
                        </w:rPr>
                        <w:t>Asmens tikrinimas</w:t>
                      </w:r>
                    </w:sdtContent>
                  </w:sdt>
                </w:p>
                <w:sdt>
                  <w:sdtPr>
                    <w:alias w:val="18 str. 1 d."/>
                    <w:tag w:val="part_b3541dab774d4fbfa520b0fdc23e99f1"/>
                    <w:lock w:val="sdtLocked"/>
                    <w:richText/>
                  </w:sdtPr>
                  <w:sdtContent>
                    <w:p>
                      <w:pPr>
                        <w:spacing w:line="360" w:lineRule="auto"/>
                        <w:ind w:firstLine="720"/>
                        <w:jc w:val="both"/>
                        <w:rPr>
                          <w:szCs w:val="24"/>
                        </w:rPr>
                      </w:pPr>
                      <w:sdt>
                        <w:sdtPr>
                          <w:alias w:val="Numeris"/>
                          <w:tag w:val="nr_b3541dab774d4fbfa520b0fdc23e99f1"/>
                          <w:lock w:val="sdtLocked"/>
                          <w:richText/>
                        </w:sdtPr>
                        <w:sdtContent>
                          <w:r>
                            <w:rPr>
                              <w:szCs w:val="24"/>
                            </w:rPr>
                            <w:t>1</w:t>
                          </w:r>
                        </w:sdtContent>
                      </w:sdt>
                      <w:r>
                        <w:rPr>
                          <w:szCs w:val="24"/>
                        </w:rPr>
                        <w:t xml:space="preserve">. Pagrindinis asmens tikrinimo tikslas – nustatyti, ar asmeniui, kuris pretenduoja gauti leidimą dirbti ar susipažinti su įslaptinta informacija, gali būti patikėta įslaptinta informacija, ar tikrinamas asmuo yra patikimas ir lojalus Lietuvos valstybei – </w:t>
                      </w:r>
                      <w:r>
                        <w:rPr>
                          <w:bCs/>
                          <w:szCs w:val="24"/>
                        </w:rPr>
                        <w:t xml:space="preserve">nėra šio įstatymo 17 straipsnio 2 dalyje nurodytų aplinkybių. </w:t>
                      </w:r>
                      <w:r>
                        <w:rPr>
                          <w:szCs w:val="24"/>
                        </w:rPr>
                        <w:t>Asmenys tikrinami paslapčių subjekto, užsienio valstybės, Europos Sąjungos ar tarptautinės organizacijos institucijos teikimu.</w:t>
                      </w:r>
                    </w:p>
                  </w:sdtContent>
                </w:sdt>
                <w:sdt>
                  <w:sdtPr>
                    <w:alias w:val="18 str. 2 d."/>
                    <w:tag w:val="part_e2fab35e7d8e43fcbd6f9462fe028d4e"/>
                    <w:lock w:val="sdtLocked"/>
                    <w:richText/>
                  </w:sdtPr>
                  <w:sdtContent>
                    <w:p>
                      <w:pPr>
                        <w:tabs>
                          <w:tab w:val="left" w:pos="720"/>
                          <w:tab w:val="left" w:pos="993"/>
                        </w:tabs>
                        <w:spacing w:line="360" w:lineRule="auto"/>
                        <w:ind w:firstLine="720"/>
                        <w:jc w:val="both"/>
                        <w:rPr>
                          <w:szCs w:val="24"/>
                        </w:rPr>
                      </w:pPr>
                      <w:sdt>
                        <w:sdtPr>
                          <w:alias w:val="Numeris"/>
                          <w:tag w:val="nr_e2fab35e7d8e43fcbd6f9462fe028d4e"/>
                          <w:lock w:val="sdtLocked"/>
                          <w:richText/>
                        </w:sdtPr>
                        <w:sdtContent>
                          <w:r>
                            <w:rPr>
                              <w:szCs w:val="24"/>
                            </w:rPr>
                            <w:t>2</w:t>
                          </w:r>
                        </w:sdtContent>
                      </w:sdt>
                      <w:r>
                        <w:rPr>
                          <w:szCs w:val="24"/>
                        </w:rPr>
                        <w:t>. Asmens tikrinimas dėl leidimo dirbti ar susipažinti su įslaptinta informacija išdavimo ar šio įstatymo 17 straipsnio 8</w:t>
                      </w:r>
                      <w:r>
                        <w:rPr>
                          <w:szCs w:val="24"/>
                          <w:vertAlign w:val="superscript"/>
                        </w:rPr>
                        <w:t>1</w:t>
                      </w:r>
                      <w:r>
                        <w:rPr>
                          <w:szCs w:val="24"/>
                        </w:rPr>
                        <w:t xml:space="preserve"> dalyje numatytas tikrinimas pradedamas gavus užpildytą Vyriausybės nustatytos formos klausimyną</w:t>
                      </w:r>
                      <w:r>
                        <w:rPr>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303eb0c66011ea997c9ee767e856b4">
                        <w:r w:rsidRPr="00532B9F">
                          <w:rPr>
                            <w:rFonts w:ascii="Times New Roman" w:eastAsia="MS Mincho" w:hAnsi="Times New Roman"/>
                            <w:sz w:val="20"/>
                            <w:i/>
                            <w:iCs/>
                            <w:color w:val="0000FF" w:themeColor="hyperlink"/>
                            <w:u w:val="single"/>
                          </w:rPr>
                          <w:t>XIII-3255</w:t>
                        </w:r>
                      </w:fldSimple>
                      <w:r>
                        <w:rPr>
                          <w:rFonts w:ascii="Times New Roman" w:eastAsia="MS Mincho" w:hAnsi="Times New Roman"/>
                          <w:sz w:val="20"/>
                          <w:i/>
                          <w:iCs/>
                        </w:rPr>
                        <w:t>,
2020-06-30,
paskelbta TAR 2020-07-15, i. k. 2020-15770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18 str. 3 d."/>
                    <w:tag w:val="part_40d3db5106dd4e3db2061e40255839e3"/>
                    <w:lock w:val="sdtLocked"/>
                    <w:richText/>
                  </w:sdtPr>
                  <w:sdtContent>
                    <w:p>
                      <w:pPr>
                        <w:spacing w:line="360" w:lineRule="auto"/>
                        <w:ind w:firstLine="720"/>
                        <w:jc w:val="both"/>
                        <w:rPr>
                          <w:strike/>
                          <w:szCs w:val="24"/>
                        </w:rPr>
                      </w:pPr>
                      <w:sdt>
                        <w:sdtPr>
                          <w:alias w:val="Numeris"/>
                          <w:tag w:val="nr_40d3db5106dd4e3db2061e40255839e3"/>
                          <w:lock w:val="sdtLocked"/>
                          <w:richText/>
                        </w:sdtPr>
                        <w:sdtContent>
                          <w:r>
                            <w:rPr>
                              <w:szCs w:val="24"/>
                            </w:rPr>
                            <w:t>3</w:t>
                          </w:r>
                        </w:sdtContent>
                      </w:sdt>
                      <w:r>
                        <w:rPr>
                          <w:szCs w:val="24"/>
                        </w:rPr>
                        <w:t>. Asmens tikrinimo metu negali būti naudojami kriminalinės žvalgybos informacijos rinkimo būdai ir priemonės, išskyrus apklausą ir duomenų, esančių kriminalinės žvalgybos informacinėje sistemoje, peržiūrą.</w:t>
                      </w:r>
                    </w:p>
                  </w:sdtContent>
                </w:sdt>
                <w:sdt>
                  <w:sdtPr>
                    <w:alias w:val="18 str. 4 d."/>
                    <w:tag w:val="part_f3ce3b9a93344c1dafb40e1e981952c5"/>
                    <w:lock w:val="sdtLocked"/>
                    <w:richText/>
                  </w:sdtPr>
                  <w:sdtContent>
                    <w:p>
                      <w:pPr>
                        <w:tabs>
                          <w:tab w:val="left" w:pos="900"/>
                          <w:tab w:val="left" w:pos="1260"/>
                        </w:tabs>
                        <w:spacing w:line="360" w:lineRule="auto"/>
                        <w:ind w:firstLine="720"/>
                        <w:jc w:val="both"/>
                        <w:rPr>
                          <w:bCs/>
                          <w:szCs w:val="24"/>
                        </w:rPr>
                      </w:pPr>
                      <w:sdt>
                        <w:sdtPr>
                          <w:alias w:val="Numeris"/>
                          <w:tag w:val="nr_f3ce3b9a93344c1dafb40e1e981952c5"/>
                          <w:lock w:val="sdtLocked"/>
                          <w:richText/>
                        </w:sdtPr>
                        <w:sdtContent>
                          <w:r>
                            <w:rPr>
                              <w:bCs/>
                              <w:szCs w:val="24"/>
                            </w:rPr>
                            <w:t>4</w:t>
                          </w:r>
                        </w:sdtContent>
                      </w:sdt>
                      <w:r>
                        <w:rPr>
                          <w:bCs/>
                          <w:szCs w:val="24"/>
                        </w:rPr>
                        <w:t xml:space="preserve">. Asmens tikrinimo metu gavus duomenų, kad tikrinamas asmuo gali turėti psichinės veiklos sutrikimų, asmuo tikrinančios institucijos prašymu privalo pateikti valstybinės psichiatrijos įstaigos išvadą apie jo sveikatos būklę. Jeigu asmuo atsisako pateikti valstybinės psichiatrijos įstaigos išvadą, asmenį tikrinanti institucija sustabdo asmens tikrinimo procedūras ne ilgesniam kaip 20 darbo dienų terminui. Jeigu per asmens tikrinimo procedūros sustabdymo terminą asmuo nepateikia valstybinės psichiatrijos įstaigos išvados, asmens tikrinimo procedūra nutraukiama ir leidimas dirbti ar susipažinti su įslaptinta informacija jam neišduodamas, o išduotas leidimas dirbti ar susipažinti su įslaptinta informacija panaikinamas šio įstatymo 20 straipsnio 1 dalies 4 punkto pagrindu. </w:t>
                      </w:r>
                    </w:p>
                  </w:sdtContent>
                </w:sdt>
                <w:sdt>
                  <w:sdtPr>
                    <w:alias w:val="18 str. 5 d."/>
                    <w:tag w:val="part_dd683d71a7cb4bdeae8d17d0ac0b3538"/>
                    <w:lock w:val="sdtLocked"/>
                    <w:richText/>
                  </w:sdtPr>
                  <w:sdtContent>
                    <w:p>
                      <w:pPr>
                        <w:tabs>
                          <w:tab w:val="left" w:pos="900"/>
                          <w:tab w:val="left" w:pos="1260"/>
                        </w:tabs>
                        <w:spacing w:line="360" w:lineRule="auto"/>
                        <w:ind w:firstLine="720"/>
                        <w:jc w:val="both"/>
                        <w:rPr>
                          <w:bCs/>
                          <w:szCs w:val="24"/>
                        </w:rPr>
                      </w:pPr>
                      <w:sdt>
                        <w:sdtPr>
                          <w:alias w:val="Numeris"/>
                          <w:tag w:val="nr_dd683d71a7cb4bdeae8d17d0ac0b3538"/>
                          <w:lock w:val="sdtLocked"/>
                          <w:richText/>
                        </w:sdtPr>
                        <w:sdtContent>
                          <w:r>
                            <w:rPr>
                              <w:bCs/>
                              <w:szCs w:val="24"/>
                            </w:rPr>
                            <w:t>5</w:t>
                          </w:r>
                        </w:sdtContent>
                      </w:sdt>
                      <w:r>
                        <w:rPr>
                          <w:bCs/>
                          <w:szCs w:val="24"/>
                        </w:rPr>
                        <w:t>. Tikrinančios institucijos tikrinamą asmenį gali iškviesti pokalbio, pareikalauti rašytinių asmens paaiškinimų ar tikrinimui reikalingų dokumentų, Lietuvos Respublikos poligrafo naudojimo įstatyme nustatytais atvejais ir tvarka atlikti tyrimą poligrafu. Jeigu asmuo atsisako atvykti pokalbio, pateikti rašytinius paaiškinimus, dokumentus ar tirtis poligrafu, asmenį tikrinanti institucija sustabdo tikrinimo procedūrą ne ilgesniam kaip 20 darbo dienų terminui. Jeigu per asmens tikrinimo procedūros sustabdymo terminą asmuo neatvyksta pokalbio, nepateikia rašytinių paaiškinimų, dokumentų ar neatvyksta tirtis poligrafu, asmens tikrinimo procedūra nutraukiama ir leidimas dirbti ar susipažinti su įslaptinta informacija jam neišduodamas, o išduotas leidimas dirbti ar susipažinti su įslaptinta informacija panaikinamas šio įstatymo 20 straipsnio 1 dalies 4 punkto pagrindu.</w:t>
                      </w:r>
                    </w:p>
                  </w:sdtContent>
                </w:sdt>
                <w:sdt>
                  <w:sdtPr>
                    <w:alias w:val="18 str. 6 d."/>
                    <w:tag w:val="part_c4df1c3592e14a03b28c3a3e76bf6d38"/>
                    <w:lock w:val="sdtLocked"/>
                    <w:richText/>
                  </w:sdtPr>
                  <w:sdtContent>
                    <w:p>
                      <w:pPr>
                        <w:spacing w:line="360" w:lineRule="auto"/>
                        <w:ind w:firstLine="720"/>
                        <w:jc w:val="both"/>
                        <w:rPr>
                          <w:szCs w:val="24"/>
                        </w:rPr>
                      </w:pPr>
                      <w:sdt>
                        <w:sdtPr>
                          <w:alias w:val="Numeris"/>
                          <w:tag w:val="nr_c4df1c3592e14a03b28c3a3e76bf6d38"/>
                          <w:lock w:val="sdtLocked"/>
                          <w:richText/>
                        </w:sdtPr>
                        <w:sdtContent>
                          <w:r>
                            <w:rPr>
                              <w:szCs w:val="24"/>
                            </w:rPr>
                            <w:t>6</w:t>
                          </w:r>
                        </w:sdtContent>
                      </w:sdt>
                      <w:r>
                        <w:rPr>
                          <w:szCs w:val="24"/>
                        </w:rPr>
                        <w:t>. Asmenis, kurie pretenduoja gauti leidimą dirbti ar susipažinti su įslaptinta informacija, tikrina:</w:t>
                      </w:r>
                    </w:p>
                    <w:sdt>
                      <w:sdtPr>
                        <w:alias w:val="18 str. 6 d. 1 p."/>
                        <w:tag w:val="part_ef46978cd5a74041b2a7c683f0fdc222"/>
                        <w:lock w:val="sdtLocked"/>
                        <w:richText/>
                      </w:sdtPr>
                      <w:sdtContent>
                        <w:p>
                          <w:pPr>
                            <w:spacing w:line="360" w:lineRule="auto"/>
                            <w:ind w:firstLine="720"/>
                            <w:jc w:val="both"/>
                            <w:rPr>
                              <w:szCs w:val="24"/>
                            </w:rPr>
                          </w:pPr>
                          <w:sdt>
                            <w:sdtPr>
                              <w:alias w:val="Numeris"/>
                              <w:tag w:val="nr_ef46978cd5a74041b2a7c683f0fdc222"/>
                              <w:lock w:val="sdtLocked"/>
                              <w:richText/>
                            </w:sdtPr>
                            <w:sdtContent>
                              <w:r>
                                <w:rPr>
                                  <w:szCs w:val="24"/>
                                </w:rPr>
                                <w:t>1</w:t>
                              </w:r>
                            </w:sdtContent>
                          </w:sdt>
                          <w:r>
                            <w:rPr>
                              <w:szCs w:val="24"/>
                            </w:rPr>
                            <w:t>) Antrasis operatyvinių tarnybų departamentas prie Krašto apsaugos ministerijos, kai tikrinamas asmuo eina ar pretenduoja eiti pareigas krašto apsaugos sistemoje, yra šaulys ar pretenduoja juo tapti;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e131054f511e7846ef01bfffb9b64">
                            <w:r w:rsidRPr="00532B9F">
                              <w:rPr>
                                <w:rFonts w:ascii="Times New Roman" w:eastAsia="MS Mincho" w:hAnsi="Times New Roman"/>
                                <w:sz w:val="20"/>
                                <w:i/>
                                <w:iCs/>
                                <w:color w:val="0000FF" w:themeColor="hyperlink"/>
                                <w:u w:val="single"/>
                              </w:rPr>
                              <w:t>XIII-437</w:t>
                            </w:r>
                          </w:fldSimple>
                          <w:r>
                            <w:rPr>
                              <w:rFonts w:ascii="Times New Roman" w:eastAsia="MS Mincho" w:hAnsi="Times New Roman"/>
                              <w:sz w:val="20"/>
                              <w:i/>
                              <w:iCs/>
                            </w:rPr>
                            <w:t>,
2017-06-13,
paskelbta TAR 2017-06-19, i. k. 2017-10253            </w:t>
                          </w:r>
                        </w:p>
                        <w:p/>
                      </w:sdtContent>
                    </w:sdt>
                    <w:sdt>
                      <w:sdtPr>
                        <w:alias w:val="18 str. 6 d. 2 p."/>
                        <w:tag w:val="part_40733f42c4404a65b1c644b1370a3acb"/>
                        <w:lock w:val="sdtLocked"/>
                        <w:richText/>
                      </w:sdtPr>
                      <w:sdtContent>
                        <w:p>
                          <w:pPr>
                            <w:spacing w:line="360" w:lineRule="auto"/>
                            <w:ind w:firstLine="720"/>
                            <w:jc w:val="both"/>
                            <w:rPr>
                              <w:szCs w:val="24"/>
                            </w:rPr>
                          </w:pPr>
                          <w:sdt>
                            <w:sdtPr>
                              <w:alias w:val="Numeris"/>
                              <w:tag w:val="nr_40733f42c4404a65b1c644b1370a3acb"/>
                              <w:lock w:val="sdtLocked"/>
                              <w:richText/>
                            </w:sdtPr>
                            <w:sdtContent>
                              <w:r>
                                <w:rPr>
                                  <w:szCs w:val="24"/>
                                </w:rPr>
                                <w:t>2</w:t>
                              </w:r>
                            </w:sdtContent>
                          </w:sdt>
                          <w:r>
                            <w:rPr>
                              <w:szCs w:val="24"/>
                            </w:rPr>
                            <w:t>) vidaus reikalų ministro įgaliotos institucijos, kai tikrinamas asmuo eina ar pretenduoja eiti pareigas vidaus reikalų sistemoje;</w:t>
                          </w:r>
                        </w:p>
                      </w:sdtContent>
                    </w:sdt>
                    <w:sdt>
                      <w:sdtPr>
                        <w:alias w:val="18 str. 6 d. 3 p."/>
                        <w:tag w:val="part_0553b851d4d3405695173ec98be3d709"/>
                        <w:lock w:val="sdtLocked"/>
                        <w:richText/>
                      </w:sdtPr>
                      <w:sdtContent>
                        <w:p>
                          <w:pPr>
                            <w:tabs>
                              <w:tab w:val="left" w:pos="993"/>
                            </w:tabs>
                            <w:spacing w:line="360" w:lineRule="auto"/>
                            <w:ind w:firstLine="720"/>
                            <w:jc w:val="both"/>
                            <w:rPr>
                              <w:szCs w:val="24"/>
                            </w:rPr>
                          </w:pPr>
                          <w:sdt>
                            <w:sdtPr>
                              <w:alias w:val="Numeris"/>
                              <w:tag w:val="nr_0553b851d4d3405695173ec98be3d709"/>
                              <w:lock w:val="sdtLocked"/>
                              <w:richText/>
                            </w:sdtPr>
                            <w:sdtContent>
                              <w:r>
                                <w:rPr>
                                  <w:color w:val="00000A"/>
                                </w:rPr>
                                <w:t>3</w:t>
                              </w:r>
                            </w:sdtContent>
                          </w:sdt>
                          <w:r>
                            <w:rPr>
                              <w:color w:val="00000A"/>
                            </w:rPr>
                            <w:t>) paslapčių subjektai, kai tikrinamas asmuo</w:t>
                          </w:r>
                          <w:r>
                            <w:rPr>
                              <w:color w:val="222222"/>
                            </w:rPr>
                            <w:t xml:space="preserve"> yra (</w:t>
                          </w:r>
                          <w:r>
                            <w:rPr>
                              <w:color w:val="00000A"/>
                            </w:rPr>
                            <w:t>ar pretenduoja tapti)</w:t>
                          </w:r>
                          <w:r>
                            <w:rPr>
                              <w:color w:val="222222"/>
                            </w:rPr>
                            <w:t xml:space="preserve"> </w:t>
                          </w:r>
                          <w:r>
                            <w:rPr>
                              <w:color w:val="00000A"/>
                            </w:rPr>
                            <w:t>kriminalinės žvalgybos subjekto darbuotojas (darbuotoju), o jo tarnybinė priklausomybė kriminalinės žvalgybos subjektui yra įslaptinta ir užšifruota, ar įslaptintas (įslaptintu) žvalgybos pareigūnas (pareigūnu), taip pat kai asmuo yra įtrauktas į žvalgybos pareigūnų rezervą;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303eb0c66011ea997c9ee767e856b4">
                            <w:r w:rsidRPr="00532B9F">
                              <w:rPr>
                                <w:rFonts w:ascii="Times New Roman" w:eastAsia="MS Mincho" w:hAnsi="Times New Roman"/>
                                <w:sz w:val="20"/>
                                <w:i/>
                                <w:iCs/>
                                <w:color w:val="0000FF" w:themeColor="hyperlink"/>
                                <w:u w:val="single"/>
                              </w:rPr>
                              <w:t>XIII-3255</w:t>
                            </w:r>
                          </w:fldSimple>
                          <w:r>
                            <w:rPr>
                              <w:rFonts w:ascii="Times New Roman" w:eastAsia="MS Mincho" w:hAnsi="Times New Roman"/>
                              <w:sz w:val="20"/>
                              <w:i/>
                              <w:iCs/>
                            </w:rPr>
                            <w:t>,
2020-06-30,
paskelbta TAR 2020-07-15, i. k. 2020-15770            </w:t>
                          </w:r>
                        </w:p>
                        <w:p/>
                      </w:sdtContent>
                    </w:sdt>
                    <w:sdt>
                      <w:sdtPr>
                        <w:alias w:val="18 str. 6 d. 4 p."/>
                        <w:tag w:val="part_ba7f192076ed42478a0d05b21dcf1399"/>
                        <w:lock w:val="sdtLocked"/>
                        <w:richText/>
                      </w:sdtPr>
                      <w:sdtContent>
                        <w:p>
                          <w:pPr>
                            <w:spacing w:line="360" w:lineRule="auto"/>
                            <w:ind w:firstLine="720"/>
                            <w:jc w:val="both"/>
                            <w:rPr>
                              <w:szCs w:val="24"/>
                            </w:rPr>
                          </w:pPr>
                          <w:sdt>
                            <w:sdtPr>
                              <w:alias w:val="Numeris"/>
                              <w:tag w:val="nr_ba7f192076ed42478a0d05b21dcf1399"/>
                              <w:lock w:val="sdtLocked"/>
                              <w:richText/>
                            </w:sdtPr>
                            <w:sdtContent>
                              <w:r>
                                <w:rPr>
                                  <w:szCs w:val="24"/>
                                </w:rPr>
                                <w:t>4</w:t>
                              </w:r>
                            </w:sdtContent>
                          </w:sdt>
                          <w:r>
                            <w:rPr>
                              <w:szCs w:val="24"/>
                            </w:rPr>
                            <w:t>) Valstybės saugumo departamentas, kai leidimą dirbti ar susipažinti su įslaptinta informacija pretenduoja gauti asmuo, nenurodytas šios dalies 1, 2 ir 3 punktuose.</w:t>
                          </w:r>
                        </w:p>
                      </w:sdtContent>
                    </w:sdt>
                  </w:sdtContent>
                </w:sdt>
                <w:sdt>
                  <w:sdtPr>
                    <w:alias w:val="18 str. 7 d."/>
                    <w:tag w:val="part_ae324033889a4a55bd7b023ff012f067"/>
                    <w:lock w:val="sdtLocked"/>
                    <w:richText/>
                  </w:sdtPr>
                  <w:sdtContent>
                    <w:p>
                      <w:pPr>
                        <w:spacing w:line="360" w:lineRule="auto"/>
                        <w:ind w:firstLine="720"/>
                        <w:jc w:val="both"/>
                        <w:rPr>
                          <w:bCs/>
                          <w:szCs w:val="24"/>
                        </w:rPr>
                      </w:pPr>
                      <w:sdt>
                        <w:sdtPr>
                          <w:alias w:val="Numeris"/>
                          <w:tag w:val="nr_ae324033889a4a55bd7b023ff012f067"/>
                          <w:lock w:val="sdtLocked"/>
                          <w:richText/>
                        </w:sdtPr>
                        <w:sdtContent>
                          <w:r>
                            <w:rPr>
                              <w:szCs w:val="24"/>
                            </w:rPr>
                            <w:t>7</w:t>
                          </w:r>
                        </w:sdtContent>
                      </w:sdt>
                      <w:r>
                        <w:rPr>
                          <w:szCs w:val="24"/>
                        </w:rPr>
                        <w:t>. Asmenį, kurio patikimumą dėl darbo su įslaptinta informacija prašo patikrinti užsienio valstybių, Europos Sąjungos ar tarptautinių organizacijų įgaliotos institucijos, dėl leidimo dirbti ar susipažinti su įslaptinta informacija išdavimo tikrina ir prireikus leidimą dirbti ar susipažinti su įslaptinta informacija išduoda Valstybės saugumo departamentas. Valstybės saugumo departamentas pateikia Paslapčių apsaugos koordinavimo komisijai informaciją apie asmeniui išduotą leidimą dirbti ar susipažinti su įslaptinta informacija, ji atitinkamai užsienio valstybės, Europos Sąjungos ar tarptautinės organizacijos institucijai pateikia pažymą, patvirtinančią, kad asmuo turi teisę dirbti ar susipažinti su atitinkama slaptumo žyma žymima įslaptinta užsienio valstybių, Europos Sąjungos ar tarptautinių organizacijų informacija.</w:t>
                      </w:r>
                      <w:r>
                        <w:rPr>
                          <w:bCs/>
                          <w:szCs w:val="24"/>
                        </w:rPr>
                        <w:t xml:space="preserve"> </w:t>
                      </w:r>
                    </w:p>
                  </w:sdtContent>
                </w:sdt>
                <w:sdt>
                  <w:sdtPr>
                    <w:alias w:val="18 str. 8 d."/>
                    <w:tag w:val="part_31260fc71efe43bda0a3e803b5852a09"/>
                    <w:lock w:val="sdtLocked"/>
                    <w:richText/>
                  </w:sdtPr>
                  <w:sdtContent>
                    <w:p>
                      <w:pPr>
                        <w:spacing w:line="360" w:lineRule="auto"/>
                        <w:ind w:firstLine="720"/>
                        <w:jc w:val="both"/>
                        <w:rPr>
                          <w:szCs w:val="24"/>
                        </w:rPr>
                      </w:pPr>
                      <w:sdt>
                        <w:sdtPr>
                          <w:alias w:val="Numeris"/>
                          <w:tag w:val="nr_31260fc71efe43bda0a3e803b5852a09"/>
                          <w:lock w:val="sdtLocked"/>
                          <w:richText/>
                        </w:sdtPr>
                        <w:sdtContent>
                          <w:r>
                            <w:rPr>
                              <w:bCs/>
                              <w:szCs w:val="24"/>
                            </w:rPr>
                            <w:t>8</w:t>
                          </w:r>
                        </w:sdtContent>
                      </w:sdt>
                      <w:r>
                        <w:rPr>
                          <w:bCs/>
                          <w:szCs w:val="24"/>
                        </w:rPr>
                        <w:t xml:space="preserve">. Tikrinimą atliekančios institucijos privalo patikrinti asmenį, pretenduojantį gauti leidimą dirbti ar susipažinti su įslaptinta informacija, </w:t>
                      </w:r>
                      <w:r>
                        <w:rPr>
                          <w:szCs w:val="24"/>
                        </w:rPr>
                        <w:t>ne ilgiau kaip per 40 darbo dienų, jeigu asmuo, pretenduojantis gauti leidimą dirbti ar susipažinti su įslaptinta informacija, yra pretendentas į teisėjus arba yra atrinktas pareigoms, susijusioms su įslaptintos informacijos, žymimos slaptumo žyma „Konfidencialiai“ ar aukštesne, naudojimu ar jos apsauga, kitais atvejais – ne ilgiau kaip per 120 darbo dienų.</w:t>
                      </w:r>
                    </w:p>
                  </w:sdtContent>
                </w:sdt>
                <w:sdt>
                  <w:sdtPr>
                    <w:alias w:val="8-1 d."/>
                    <w:tag w:val="part_279ce0ee5d794f5a8b17d77cf2ccec93"/>
                    <w:lock w:val="sdtLocked"/>
                    <w:richText/>
                  </w:sdtPr>
                  <w:sdtContent>
                    <w:p>
                      <w:pPr>
                        <w:tabs>
                          <w:tab w:val="left" w:pos="720"/>
                        </w:tabs>
                        <w:spacing w:line="360" w:lineRule="auto"/>
                        <w:ind w:firstLine="720"/>
                        <w:jc w:val="both"/>
                        <w:rPr>
                          <w:szCs w:val="24"/>
                        </w:rPr>
                      </w:pPr>
                      <w:sdt>
                        <w:sdtPr>
                          <w:alias w:val="Numeris"/>
                          <w:tag w:val="nr_279ce0ee5d794f5a8b17d77cf2ccec93"/>
                          <w:lock w:val="sdtLocked"/>
                          <w:richText/>
                        </w:sdtPr>
                        <w:sdtContent>
                          <w:r>
                            <w:rPr>
                              <w:bCs/>
                              <w:iCs/>
                              <w:szCs w:val="24"/>
                            </w:rPr>
                            <w:t>8</w:t>
                          </w:r>
                          <w:r>
                            <w:rPr>
                              <w:bCs/>
                              <w:iCs/>
                              <w:szCs w:val="24"/>
                              <w:vertAlign w:val="superscript"/>
                            </w:rPr>
                            <w:t>1</w:t>
                          </w:r>
                        </w:sdtContent>
                      </w:sdt>
                      <w:r>
                        <w:rPr>
                          <w:bCs/>
                          <w:iCs/>
                          <w:szCs w:val="24"/>
                        </w:rPr>
                        <w:t xml:space="preserve">. </w:t>
                      </w:r>
                      <w:r>
                        <w:rPr>
                          <w:szCs w:val="24"/>
                          <w:lang w:eastAsia="lt-LT"/>
                        </w:rPr>
                        <w:t>Šio įstatymo 17 straipsnio 8</w:t>
                      </w:r>
                      <w:r>
                        <w:rPr>
                          <w:szCs w:val="24"/>
                          <w:vertAlign w:val="superscript"/>
                          <w:lang w:eastAsia="lt-LT"/>
                        </w:rPr>
                        <w:t>1</w:t>
                      </w:r>
                      <w:r>
                        <w:rPr>
                          <w:szCs w:val="24"/>
                          <w:lang w:eastAsia="lt-LT"/>
                        </w:rPr>
                        <w:t xml:space="preserve"> dalyje numatytą </w:t>
                      </w:r>
                      <w:r>
                        <w:rPr>
                          <w:bCs/>
                          <w:iCs/>
                          <w:szCs w:val="24"/>
                        </w:rPr>
                        <w:t>tikrinim</w:t>
                      </w:r>
                      <w:r>
                        <w:rPr>
                          <w:szCs w:val="24"/>
                        </w:rPr>
                        <w:t>ą Antrasis operatyvinių tarnybų departamentas prie Krašto apsaugos ministerijos</w:t>
                      </w:r>
                      <w:r>
                        <w:rPr>
                          <w:szCs w:val="24"/>
                          <w:lang w:eastAsia="lt-LT"/>
                        </w:rPr>
                        <w:t xml:space="preserve"> </w:t>
                      </w:r>
                      <w:r>
                        <w:rPr>
                          <w:bCs/>
                          <w:szCs w:val="24"/>
                          <w:lang w:eastAsia="lt-LT"/>
                        </w:rPr>
                        <w:t>privalo atlikti ne vėliau kaip per 40 darbo dienų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18 str. 9 d."/>
                    <w:tag w:val="part_857d5f0e0e2d42b2870e6011195a57e8"/>
                    <w:lock w:val="sdtLocked"/>
                    <w:richText/>
                  </w:sdtPr>
                  <w:sdtContent>
                    <w:p>
                      <w:pPr>
                        <w:tabs>
                          <w:tab w:val="left" w:pos="709"/>
                          <w:tab w:val="left" w:pos="993"/>
                        </w:tabs>
                        <w:spacing w:line="360" w:lineRule="auto"/>
                        <w:ind w:firstLine="720"/>
                        <w:jc w:val="both"/>
                        <w:rPr>
                          <w:bCs/>
                          <w:szCs w:val="24"/>
                        </w:rPr>
                      </w:pPr>
                      <w:sdt>
                        <w:sdtPr>
                          <w:alias w:val="Numeris"/>
                          <w:tag w:val="nr_857d5f0e0e2d42b2870e6011195a57e8"/>
                          <w:lock w:val="sdtLocked"/>
                          <w:richText/>
                        </w:sdtPr>
                        <w:sdtContent>
                          <w:r>
                            <w:rPr>
                              <w:szCs w:val="24"/>
                              <w:lang w:eastAsia="lt-LT"/>
                            </w:rPr>
                            <w:t>9</w:t>
                          </w:r>
                        </w:sdtContent>
                      </w:sdt>
                      <w:r>
                        <w:rPr>
                          <w:szCs w:val="24"/>
                          <w:lang w:eastAsia="lt-LT"/>
                        </w:rPr>
                        <w:t>. Jeigu negauta iš institucijų ar specialistų tikrinimui atlikti reikalingos informacijos ar išvadų, asmuo tiriamas poligrafu,</w:t>
                      </w:r>
                      <w:r>
                        <w:rPr>
                          <w:szCs w:val="24"/>
                        </w:rPr>
                        <w:t xml:space="preserve"> </w:t>
                      </w:r>
                      <w:r>
                        <w:rPr>
                          <w:szCs w:val="24"/>
                          <w:lang w:eastAsia="lt-LT"/>
                        </w:rPr>
                        <w:t>tikrinimo metu reikia įvertinti didelį kiekį ar sudėtingos informacijos, taip pat dėl kitų objektyvių priežasčių šio straipsnio 8 dalyje nurodytas 40 darbo dienų tikrinimo terminas pratęsiamas tikrinančiosios institucijos vadovo ar jo įgalioto asmens sprendimu, bet ne ilgiau kaip 40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18 str. 10 d."/>
                    <w:tag w:val="part_6a725824e7954aa29c1632dc78e09e7c"/>
                    <w:lock w:val="sdtLocked"/>
                    <w:richText/>
                  </w:sdtPr>
                  <w:sdtContent>
                    <w:p>
                      <w:pPr>
                        <w:tabs>
                          <w:tab w:val="left" w:pos="720"/>
                        </w:tabs>
                        <w:spacing w:line="360" w:lineRule="auto"/>
                        <w:ind w:firstLine="720"/>
                        <w:jc w:val="both"/>
                        <w:rPr>
                          <w:bCs/>
                          <w:szCs w:val="24"/>
                        </w:rPr>
                      </w:pPr>
                      <w:sdt>
                        <w:sdtPr>
                          <w:alias w:val="Numeris"/>
                          <w:tag w:val="nr_6a725824e7954aa29c1632dc78e09e7c"/>
                          <w:lock w:val="sdtLocked"/>
                          <w:richText/>
                        </w:sdtPr>
                        <w:sdtContent>
                          <w:r>
                            <w:rPr>
                              <w:szCs w:val="24"/>
                            </w:rPr>
                            <w:t>10</w:t>
                          </w:r>
                        </w:sdtContent>
                      </w:sdt>
                      <w:r>
                        <w:rPr>
                          <w:szCs w:val="24"/>
                        </w:rPr>
                        <w:t>. Asmens tikrinimą atliekančios institucijos, vertindamos, ar nėra šio įstatymo 17 straipsnio 2 dalyje nurodytų aplinkybių, turi teisę neatlygintinai gauti duomenis apie tikrinamą asmenį iš valstybės informacinių išteklių, taip pat kitą informaciją apie tikrinamą asmenį iš visų valstybės, savivaldybių institucijų, antstolių, notarų, finansų ir kredito įstaigų (įskaitant banko paslaptį sudarančią informaciją), sveikatos priežiūros įstaigų (įskaitant konfidencialią informaciją apie pacientą), kitų įmonių, įstaigų, organizacijų, juridinių ar fizinių asmenų. Šie subjektai, gavę asmens tikrinimą atliekančios institucijos prašymą pateikti informaciją apie tikrinamą asmenį, informaciją privalo pateikti ne vėliau kaip per 15 darbo dienų nuo prašymo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303eb0c66011ea997c9ee767e856b4">
                        <w:r w:rsidRPr="00532B9F">
                          <w:rPr>
                            <w:rFonts w:ascii="Times New Roman" w:eastAsia="MS Mincho" w:hAnsi="Times New Roman"/>
                            <w:sz w:val="20"/>
                            <w:i/>
                            <w:iCs/>
                            <w:color w:val="0000FF" w:themeColor="hyperlink"/>
                            <w:u w:val="single"/>
                          </w:rPr>
                          <w:t>XIII-3255</w:t>
                        </w:r>
                      </w:fldSimple>
                      <w:r>
                        <w:rPr>
                          <w:rFonts w:ascii="Times New Roman" w:eastAsia="MS Mincho" w:hAnsi="Times New Roman"/>
                          <w:sz w:val="20"/>
                          <w:i/>
                          <w:iCs/>
                        </w:rPr>
                        <w:t>,
2020-06-30,
paskelbta TAR 2020-07-15, i. k. 2020-15770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18 str. 11 d."/>
                    <w:tag w:val="part_71c2469d66484fc5a0c439f61ca71b87"/>
                    <w:lock w:val="sdtLocked"/>
                    <w:richText/>
                  </w:sdtPr>
                  <w:sdtContent>
                    <w:p>
                      <w:pPr>
                        <w:tabs>
                          <w:tab w:val="left" w:pos="993"/>
                        </w:tabs>
                        <w:spacing w:line="360" w:lineRule="auto"/>
                        <w:ind w:firstLine="720"/>
                        <w:jc w:val="both"/>
                        <w:rPr>
                          <w:bCs/>
                          <w:szCs w:val="24"/>
                        </w:rPr>
                      </w:pPr>
                      <w:sdt>
                        <w:sdtPr>
                          <w:alias w:val="Numeris"/>
                          <w:tag w:val="nr_71c2469d66484fc5a0c439f61ca71b87"/>
                          <w:lock w:val="sdtLocked"/>
                          <w:richText/>
                        </w:sdtPr>
                        <w:sdtContent>
                          <w:r>
                            <w:t>11</w:t>
                          </w:r>
                        </w:sdtContent>
                      </w:sdt>
                      <w:r>
                        <w:t xml:space="preserve">. Asmenų tikrinimą atliekančios institucijos asmens duomenis tvarko automatiniu būdu. Paslapčių subjektai ir šio straipsnio 6 dalyje nurodytos institucijos tikrinamų asmenų ir leidimus dirbti ar susipažinti su įslaptinta informacija turinčių asmenų, o šio straipsnio 6 dalyje nurodytos institucijos taip pat ir asmenų, kurių duomenis būtina tvarkyti siekiant įvertinti, ar dėl tikrinamo asmens ryšių negalėtų kilti grėsmė jam patikėtos įslaptintos informacijos saugumui, asmens duomenis tvarko nacionalinio saugumo ir gynybos tikslais, vadovaudamosi </w:t>
                      </w:r>
                      <w:r>
                        <w:rPr>
                          <w:bCs/>
                          <w:szCs w:val="24"/>
                          <w:lang w:eastAsia="lt-LT"/>
                        </w:rPr>
                        <w:t>Lietuvos Respublikos asmens duomenų, tvarkomų nusikalstamų veikų prevencijos, tyrimo, atskleidimo ar baudžiamojo persekiojimo už jas, bausmių vykdymo arba nacionalinio saugumo ar gynybos tikslais, teisinės apsaugos įstatymu (toliau – Asmens duomenų, tvarkomų teisėsaugos ar nacionalinio saugumo tikslais, įstatymas) ir šiuo įstatymu</w:t>
                      </w:r>
                      <w:r>
                        <w:rPr>
                          <w:szCs w:val="24"/>
                          <w:lang w:eastAsia="lt-LT"/>
                        </w:rPr>
                        <w:t xml:space="preserve">. </w:t>
                      </w:r>
                      <w:r>
                        <w:rPr>
                          <w:szCs w:val="24"/>
                        </w:rPr>
                        <w:t xml:space="preserve">Asmens duomenų, tvarkomų teisėsaugos ar nacionalinio saugumo tikslais, įstatymo </w:t>
                      </w:r>
                      <w:r>
                        <w:rPr>
                          <w:bCs/>
                          <w:szCs w:val="24"/>
                        </w:rPr>
                        <w:t>11 straipsnio 2 dalyje, 14 straipsnio 5 dalyje, 30 straipsnio 1 dalyje nurodytos informacijos teikimas duomenų subjektams (</w:t>
                      </w:r>
                      <w:r>
                        <w:t>tikrinamiems asmenims, leidimus dirbti ar susipažinti su įslaptinta informacija turintiems asmenims, taip pat asmenims, kurių duomenis būtina tvarkyti siekiant įvertinti, ar dėl tikrinamo asmens ryšių negalėtų kilti grėsmė jam patikėtos įslaptintos informacijos saugumui</w:t>
                      </w:r>
                      <w:r>
                        <w:rPr>
                          <w:bCs/>
                          <w:szCs w:val="24"/>
                        </w:rPr>
                        <w:t>) gali būti atidėtas, apribotas arba ši informacija gali būti neteikiama, Asmens duomenų, tvarkomų teisėsaugos ar nacionalinio saugumo tikslais, įstatymo 12 straipsnyje, 14 straipsnio 1, 2 ir 3 dalyse nustatytos duomenų subjektų (</w:t>
                      </w:r>
                      <w:r>
                        <w:t>tikrinamų asmenų, leidimus dirbti ar susipažinti su įslaptinta informacija turinčių asmenų, taip pat asmenų, kurių duomenis būtina tvarkyti siekiant įvertinti, ar dėl tikrinamo asmens ryšių negalėtų kilti grėsmė jam patikėtos įslaptintos informacijos saugumui</w:t>
                      </w:r>
                      <w:r>
                        <w:rPr>
                          <w:bCs/>
                          <w:szCs w:val="24"/>
                        </w:rPr>
                        <w:t>) teisės susipažinti su savo asmens duomenimis, reikalauti ištaisyti, ištrinti asmens duomenis ar apriboti jų tvarkymą gali būti apribotos visiškai arba iš dalies, atsižvelgiant į tai, kiek ir kol tai būtina ir proporcinga, tais atvejais, kai duomenų subjektui pateikus informaciją ir (arba) įgyvendinus šioje dalyje nurodytą duomenų subjekto teisę gali tapti neįmanoma užtikrinti personalo patikimumo ir (arba) įslaptintų sandorių apsaugos.</w:t>
                      </w:r>
                      <w:r>
                        <w:t xml:space="preserve"> </w:t>
                      </w:r>
                      <w:r>
                        <w:rPr>
                          <w:bCs/>
                          <w:szCs w:val="24"/>
                        </w:rPr>
                        <w:t>Paslapčių subjektai ir šio straipsnio 6 dalyje nurodytos institucijos turi kiekvienu konkrečiu atveju paslapčių subjekto vadovo ar atitinkamai šio straipsnio 6 dalyje nurodytos institucijos vadovo nustatyta tvarka įvertinti, ar šioje dalyje nurodytos duomenų subjektų teisės turi būti visiškai arba iš dalies apribotos, taip pat fiksuoti raštu, įskaitant elektroninę formą, faktines arba teisines priežastis, kuriomis pagrįstas sprendimas apriboti šias teises, ir prireikus šią informaciją pateikti subjektams, nagrinėjantiems skundus dėl žmogaus teisių ir laisvių pažeidimų, jų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303eb0c66011ea997c9ee767e856b4">
                        <w:r w:rsidRPr="00532B9F">
                          <w:rPr>
                            <w:rFonts w:ascii="Times New Roman" w:eastAsia="MS Mincho" w:hAnsi="Times New Roman"/>
                            <w:sz w:val="20"/>
                            <w:i/>
                            <w:iCs/>
                            <w:color w:val="0000FF" w:themeColor="hyperlink"/>
                            <w:u w:val="single"/>
                          </w:rPr>
                          <w:t>XIII-3255</w:t>
                        </w:r>
                      </w:fldSimple>
                      <w:r>
                        <w:rPr>
                          <w:rFonts w:ascii="Times New Roman" w:eastAsia="MS Mincho" w:hAnsi="Times New Roman"/>
                          <w:sz w:val="20"/>
                          <w:i/>
                          <w:iCs/>
                        </w:rPr>
                        <w:t>,
2020-06-30,
paskelbta TAR 2020-07-15, i. k. 2020-15770            </w:t>
                      </w:r>
                    </w:p>
                    <w:p/>
                  </w:sdtContent>
                </w:sdt>
                <w:sdt>
                  <w:sdtPr>
                    <w:alias w:val="18 str. 12 d."/>
                    <w:tag w:val="part_28035b9a746d440a80415bccac71a011"/>
                    <w:lock w:val="sdtLocked"/>
                    <w:richText/>
                  </w:sdtPr>
                  <w:sdtContent>
                    <w:p>
                      <w:pPr>
                        <w:spacing w:line="360" w:lineRule="auto"/>
                        <w:ind w:firstLine="720"/>
                        <w:jc w:val="both"/>
                        <w:rPr>
                          <w:bCs/>
                          <w:szCs w:val="24"/>
                        </w:rPr>
                      </w:pPr>
                      <w:sdt>
                        <w:sdtPr>
                          <w:alias w:val="Numeris"/>
                          <w:tag w:val="nr_28035b9a746d440a80415bccac71a011"/>
                          <w:lock w:val="sdtLocked"/>
                          <w:richText/>
                        </w:sdtPr>
                        <w:sdtContent>
                          <w:r>
                            <w:rPr>
                              <w:bCs/>
                              <w:szCs w:val="24"/>
                            </w:rPr>
                            <w:t>12</w:t>
                          </w:r>
                        </w:sdtContent>
                      </w:sdt>
                      <w:r>
                        <w:rPr>
                          <w:bCs/>
                          <w:szCs w:val="24"/>
                        </w:rPr>
                        <w:t>. Sprendimas dėl asmens tikrinimo nutraukimo gali būti skundžiamas Lietuvos Respublikos administracinių bylų teisenos įstatymo nustatyta tvarka.</w:t>
                      </w:r>
                    </w:p>
                    <w:p>
                      <w:pPr>
                        <w:spacing w:line="360" w:lineRule="auto"/>
                        <w:ind w:firstLine="720"/>
                        <w:jc w:val="both"/>
                        <w:rPr>
                          <w:b/>
                          <w:szCs w:val="24"/>
                        </w:rPr>
                      </w:pPr>
                    </w:p>
                  </w:sdtContent>
                </w:sdt>
              </w:sdtContent>
            </w:sdt>
            <w:sdt>
              <w:sdtPr>
                <w:alias w:val="19 str."/>
                <w:tag w:val="part_2f76d2f6f61a4a279ba2e73239ba515e"/>
                <w:lock w:val="sdtLocked"/>
                <w:richText/>
              </w:sdtPr>
              <w:sdtContent>
                <w:p>
                  <w:pPr>
                    <w:spacing w:line="360" w:lineRule="auto"/>
                    <w:ind w:left="2268" w:hanging="1548"/>
                    <w:jc w:val="both"/>
                    <w:rPr>
                      <w:b/>
                      <w:szCs w:val="24"/>
                    </w:rPr>
                  </w:pPr>
                  <w:sdt>
                    <w:sdtPr>
                      <w:alias w:val="Numeris"/>
                      <w:tag w:val="nr_2f76d2f6f61a4a279ba2e73239ba515e"/>
                      <w:lock w:val="sdtLocked"/>
                      <w:richText/>
                    </w:sdtPr>
                    <w:sdtContent>
                      <w:r>
                        <w:rPr>
                          <w:b/>
                          <w:szCs w:val="24"/>
                        </w:rPr>
                        <w:t>19</w:t>
                      </w:r>
                    </w:sdtContent>
                  </w:sdt>
                  <w:r>
                    <w:rPr>
                      <w:b/>
                      <w:szCs w:val="24"/>
                    </w:rPr>
                    <w:t xml:space="preserve"> straipsnis. </w:t>
                  </w:r>
                  <w:sdt>
                    <w:sdtPr>
                      <w:alias w:val="Pavadinimas"/>
                      <w:tag w:val="title_2f76d2f6f61a4a279ba2e73239ba515e"/>
                      <w:lock w:val="sdtLocked"/>
                      <w:richText/>
                    </w:sdtPr>
                    <w:sdtContent>
                      <w:r>
                        <w:rPr>
                          <w:b/>
                          <w:szCs w:val="24"/>
                        </w:rPr>
                        <w:t>Leidimo dirbti ar susipažinti su įslaptinta informacija išdavimas ir saugumo instruktažas</w:t>
                      </w:r>
                    </w:sdtContent>
                  </w:sdt>
                </w:p>
                <w:sdt>
                  <w:sdtPr>
                    <w:alias w:val="19 str. 1 d."/>
                    <w:tag w:val="part_6c7fc3f5b99f43f290da048f65c10d69"/>
                    <w:lock w:val="sdtLocked"/>
                    <w:richText/>
                  </w:sdtPr>
                  <w:sdtContent>
                    <w:p>
                      <w:pPr>
                        <w:tabs>
                          <w:tab w:val="left" w:pos="709"/>
                          <w:tab w:val="left" w:pos="1134"/>
                        </w:tabs>
                        <w:spacing w:line="360" w:lineRule="auto"/>
                        <w:ind w:firstLine="720"/>
                        <w:jc w:val="both"/>
                        <w:rPr>
                          <w:szCs w:val="24"/>
                        </w:rPr>
                      </w:pPr>
                      <w:sdt>
                        <w:sdtPr>
                          <w:alias w:val="Numeris"/>
                          <w:tag w:val="nr_6c7fc3f5b99f43f290da048f65c10d69"/>
                          <w:lock w:val="sdtLocked"/>
                          <w:richText/>
                        </w:sdtPr>
                        <w:sdtContent>
                          <w:r>
                            <w:rPr>
                              <w:szCs w:val="24"/>
                              <w:lang w:eastAsia="lt-LT"/>
                            </w:rPr>
                            <w:t>1</w:t>
                          </w:r>
                        </w:sdtContent>
                      </w:sdt>
                      <w:r>
                        <w:rPr>
                          <w:szCs w:val="24"/>
                          <w:lang w:eastAsia="lt-LT"/>
                        </w:rPr>
                        <w:t xml:space="preserve">. </w:t>
                      </w:r>
                      <w:r>
                        <w:rPr>
                          <w:bCs/>
                          <w:szCs w:val="24"/>
                        </w:rPr>
                        <w:t>Leidimą dirbti ar susipažinti su įslaptinta informacija, įvertinęs asmens tikrinimą atlikusios institucijos išvadą, išduoda paslapčių subjekto vadovas ar jo įgaliotas asmuo. Paslapčių subjekto vadovui leidimą dirbti ar susipažinti su įslaptinta informacija išduoda paslapčių subjekto vadovą į pareigas skiriantis asmuo ar jo įgaliotas asmuo (kai vadovą į pareigas skiria kolegialus subjektas, leidimą dirbti ar susipažinti su įslaptinta informacija išduoda kolegialaus subjekto vadovas ar jo įgaliotas asmuo). Savivaldybių merams leidimus dirbti ar susipažinti su įslaptinta informacija išduoda asmens tikrinimą atliekanti institucija. Šauliams leidimus dirbti ar susipažinti su įslaptinta informacija išduoda krašto apsaugos ministras ar jo įgaliotas asmuo.</w:t>
                      </w:r>
                      <w:r>
                        <w:rPr>
                          <w:szCs w:val="24"/>
                        </w:rPr>
                        <w:t xml:space="preserve"> Kolegialaus darinio nariams ar pakviestiems ekspertams, </w:t>
                      </w:r>
                      <w:r>
                        <w:rPr>
                          <w:bCs/>
                          <w:szCs w:val="24"/>
                        </w:rPr>
                        <w:t>kurie nėra paslapčių subjekto darbuotojai ir kuriems nėra išduoti leidimai dirbti ar susipažinti su įslaptinta informacija,</w:t>
                      </w:r>
                      <w:r>
                        <w:rPr>
                          <w:szCs w:val="24"/>
                        </w:rPr>
                        <w:t xml:space="preserve"> </w:t>
                      </w:r>
                      <w:r>
                        <w:rPr>
                          <w:bCs/>
                          <w:szCs w:val="24"/>
                        </w:rPr>
                        <w:t>leidimus dirbti ar susipažinti su įslaptinta informacija išduoda</w:t>
                      </w:r>
                      <w:r>
                        <w:rPr>
                          <w:szCs w:val="24"/>
                          <w:lang w:eastAsia="lt-LT"/>
                        </w:rPr>
                        <w:t xml:space="preserve"> šį kolegialų darinį įsteigusio (sudariusio) ar ekspertą pakvietusio paslapčių subjekto vadovas ar jo įgaliotas asmuo.</w:t>
                      </w:r>
                      <w:r>
                        <w:rPr>
                          <w:szCs w:val="24"/>
                        </w:rPr>
                        <w:t xml:space="preserve"> Reikalavimas turėti leidimą dirbti ar susipažinti su įslaptinta informacija ir aukščiausia įslaptintos informacijos, su kuria dirbs ar susipažins kolegialaus darinio narys ar pakviestas ekspertas, žyma nurodoma paslapčių subjekto sprendime įsteigti (sudaryti) kolegialų darinį ar pakviesti ekspertą.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e131054f511e7846ef01bfffb9b64">
                        <w:r w:rsidRPr="00532B9F">
                          <w:rPr>
                            <w:rFonts w:ascii="Times New Roman" w:eastAsia="MS Mincho" w:hAnsi="Times New Roman"/>
                            <w:sz w:val="20"/>
                            <w:i/>
                            <w:iCs/>
                            <w:color w:val="0000FF" w:themeColor="hyperlink"/>
                            <w:u w:val="single"/>
                          </w:rPr>
                          <w:t>XIII-437</w:t>
                        </w:r>
                      </w:fldSimple>
                      <w:r>
                        <w:rPr>
                          <w:rFonts w:ascii="Times New Roman" w:eastAsia="MS Mincho" w:hAnsi="Times New Roman"/>
                          <w:sz w:val="20"/>
                          <w:i/>
                          <w:iCs/>
                        </w:rPr>
                        <w:t>,
2017-06-13,
paskelbta TAR 2017-06-19, i. k. 2017-10253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19 str. 2 d."/>
                    <w:tag w:val="part_f95f23f751dc487e9f1f1edf55527c2c"/>
                    <w:lock w:val="sdtLocked"/>
                    <w:richText/>
                  </w:sdtPr>
                  <w:sdtContent>
                    <w:p>
                      <w:pPr>
                        <w:tabs>
                          <w:tab w:val="left" w:pos="709"/>
                          <w:tab w:val="left" w:pos="993"/>
                        </w:tabs>
                        <w:spacing w:line="360" w:lineRule="auto"/>
                        <w:ind w:firstLine="720"/>
                        <w:jc w:val="both"/>
                        <w:rPr>
                          <w:szCs w:val="24"/>
                        </w:rPr>
                      </w:pPr>
                      <w:sdt>
                        <w:sdtPr>
                          <w:alias w:val="Numeris"/>
                          <w:tag w:val="nr_f95f23f751dc487e9f1f1edf55527c2c"/>
                          <w:lock w:val="sdtLocked"/>
                          <w:richText/>
                        </w:sdtPr>
                        <w:sdtContent>
                          <w:r>
                            <w:rPr>
                              <w:szCs w:val="24"/>
                            </w:rPr>
                            <w:t>2</w:t>
                          </w:r>
                        </w:sdtContent>
                      </w:sdt>
                      <w:r>
                        <w:rPr>
                          <w:szCs w:val="24"/>
                        </w:rPr>
                        <w:t>. Sprendimas dėl leidimo dirbti ar susipažinti su įslaptinta informacija išdavimo gali būti skundžiamas Lietuvos Respublikos administracinių bylų teisenos įstatymo nustatyta tvarka. Skundo dėl sprendimo išduoti leidimą dirbti ar susipažinti su įslaptinta informacija nustatytu laiku padavimas ir jo priėmimas sustabdo išduoto leidimo dirbti ar susipažinti su įslaptinta informacija galiojimą iki bylos dėl skundo išnagrinėjimo.</w:t>
                      </w:r>
                    </w:p>
                  </w:sdtContent>
                </w:sdt>
                <w:sdt>
                  <w:sdtPr>
                    <w:alias w:val="19 str. 3 d."/>
                    <w:tag w:val="part_574418d59b26484eb4ad083e551f46b5"/>
                    <w:lock w:val="sdtLocked"/>
                    <w:richText/>
                  </w:sdtPr>
                  <w:sdtContent>
                    <w:p>
                      <w:pPr>
                        <w:tabs>
                          <w:tab w:val="left" w:pos="993"/>
                          <w:tab w:val="left" w:pos="1296"/>
                        </w:tabs>
                        <w:spacing w:line="360" w:lineRule="auto"/>
                        <w:ind w:firstLine="720"/>
                        <w:jc w:val="both"/>
                        <w:rPr>
                          <w:szCs w:val="24"/>
                        </w:rPr>
                      </w:pPr>
                      <w:sdt>
                        <w:sdtPr>
                          <w:alias w:val="Numeris"/>
                          <w:tag w:val="nr_574418d59b26484eb4ad083e551f46b5"/>
                          <w:lock w:val="sdtLocked"/>
                          <w:richText/>
                        </w:sdtPr>
                        <w:sdtContent>
                          <w:r>
                            <w:t>3</w:t>
                          </w:r>
                        </w:sdtContent>
                      </w:sdt>
                      <w:r>
                        <w:t xml:space="preserve">. Paslapčių subjektas iki kiekvieno mėnesio pabaigos privalo informuoti Valstybės saugumo departamentą apie išduotus leidimus dirbti ar susipažinti su įslaptinta informacija, išskyrus atvejus, kai leidimai dirbti ar susipažinti su įslaptinta informacija išduodami kriminalinės žvalgybos subjekto darbuotojams, kurių tarnybinė priklausomybė kriminalinės žvalgybos subjektui yra įslaptinta ir užšifruota, ar įslaptintam žvalgybos pareigūnui arba asmeniui, kuris yra įtrauktas į žvalgybos pareigūnų rezervą.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303eb0c66011ea997c9ee767e856b4">
                        <w:r w:rsidRPr="00532B9F">
                          <w:rPr>
                            <w:rFonts w:ascii="Times New Roman" w:eastAsia="MS Mincho" w:hAnsi="Times New Roman"/>
                            <w:sz w:val="20"/>
                            <w:i/>
                            <w:iCs/>
                            <w:color w:val="0000FF" w:themeColor="hyperlink"/>
                            <w:u w:val="single"/>
                          </w:rPr>
                          <w:t>XIII-3255</w:t>
                        </w:r>
                      </w:fldSimple>
                      <w:r>
                        <w:rPr>
                          <w:rFonts w:ascii="Times New Roman" w:eastAsia="MS Mincho" w:hAnsi="Times New Roman"/>
                          <w:sz w:val="20"/>
                          <w:i/>
                          <w:iCs/>
                        </w:rPr>
                        <w:t>,
2020-06-30,
paskelbta TAR 2020-07-15, i. k. 2020-15770            </w:t>
                      </w:r>
                    </w:p>
                    <w:p/>
                  </w:sdtContent>
                </w:sdt>
                <w:sdt>
                  <w:sdtPr>
                    <w:alias w:val="19 str. 4 d."/>
                    <w:tag w:val="part_4a238bd58b75454aabb1d2a9d21641f4"/>
                    <w:lock w:val="sdtLocked"/>
                    <w:richText/>
                  </w:sdtPr>
                  <w:sdtContent>
                    <w:p>
                      <w:pPr>
                        <w:tabs>
                          <w:tab w:val="left" w:pos="900"/>
                          <w:tab w:val="left" w:pos="1134"/>
                        </w:tabs>
                        <w:spacing w:line="360" w:lineRule="auto"/>
                        <w:ind w:firstLine="720"/>
                        <w:jc w:val="both"/>
                        <w:rPr>
                          <w:b/>
                          <w:szCs w:val="24"/>
                        </w:rPr>
                      </w:pPr>
                      <w:sdt>
                        <w:sdtPr>
                          <w:alias w:val="Numeris"/>
                          <w:tag w:val="nr_4a238bd58b75454aabb1d2a9d21641f4"/>
                          <w:lock w:val="sdtLocked"/>
                          <w:richText/>
                        </w:sdtPr>
                        <w:sdtContent>
                          <w:r>
                            <w:rPr>
                              <w:bCs/>
                              <w:szCs w:val="24"/>
                            </w:rPr>
                            <w:t>4</w:t>
                          </w:r>
                        </w:sdtContent>
                      </w:sdt>
                      <w:r>
                        <w:rPr>
                          <w:bCs/>
                          <w:szCs w:val="24"/>
                        </w:rPr>
                        <w:t xml:space="preserve">. Asmeniui išdavus leidimą dirbti ar susipažinti su įslaptinta informacija, žymima slaptumo žyma „Visiškai slaptai“, atliekamas saugumo instruktažas. Saugumo instruktažas taip pat atliekamas išdavus leidimą dirbti ar susipažinti su įslaptinta informacija, žymima slaptumo žymomis „Slaptai“ ir „Konfidencialiai“, jeigu asmens einamos ar pretenduojamos eiti pareigos yra susijusios su didelėmis grėsmėmis įslaptintos informacijos saugumui. Saugumo instruktažą atlieka </w:t>
                      </w:r>
                      <w:r>
                        <w:rPr>
                          <w:szCs w:val="24"/>
                        </w:rPr>
                        <w:t>už įslaptintos informacijos apsaugą atsakingas asmuo, kurį asmens patikrinimą atliekanti institucija instruktuoja apie grėsmes įslaptintos informacijos saugumui</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Content>
            </w:sdt>
            <w:sdt>
              <w:sdtPr>
                <w:alias w:val="20 str."/>
                <w:tag w:val="part_59f4b693888942c89283a9f8e9b9df53"/>
                <w:lock w:val="sdtLocked"/>
                <w:richText/>
              </w:sdtPr>
              <w:sdtContent>
                <w:p>
                  <w:pPr>
                    <w:spacing w:line="360" w:lineRule="auto"/>
                    <w:ind w:left="2268" w:hanging="1559"/>
                    <w:jc w:val="both"/>
                    <w:rPr>
                      <w:b/>
                      <w:szCs w:val="24"/>
                    </w:rPr>
                  </w:pPr>
                  <w:sdt>
                    <w:sdtPr>
                      <w:alias w:val="Numeris"/>
                      <w:tag w:val="nr_59f4b693888942c89283a9f8e9b9df53"/>
                      <w:lock w:val="sdtLocked"/>
                      <w:richText/>
                    </w:sdtPr>
                    <w:sdtContent>
                      <w:r>
                        <w:rPr>
                          <w:b/>
                          <w:szCs w:val="24"/>
                        </w:rPr>
                        <w:t>20</w:t>
                      </w:r>
                    </w:sdtContent>
                  </w:sdt>
                  <w:r>
                    <w:rPr>
                      <w:b/>
                      <w:szCs w:val="24"/>
                    </w:rPr>
                    <w:t xml:space="preserve"> straipsnis. </w:t>
                  </w:r>
                  <w:sdt>
                    <w:sdtPr>
                      <w:alias w:val="Pavadinimas"/>
                      <w:tag w:val="title_59f4b693888942c89283a9f8e9b9df53"/>
                      <w:lock w:val="sdtLocked"/>
                      <w:richText/>
                    </w:sdtPr>
                    <w:sdtContent>
                      <w:r>
                        <w:rPr>
                          <w:b/>
                          <w:szCs w:val="24"/>
                        </w:rPr>
                        <w:t>Leidimo dirbti ar susipažinti su įslaptinta informacija panaikinimas</w:t>
                      </w:r>
                    </w:sdtContent>
                  </w:sdt>
                </w:p>
                <w:sdt>
                  <w:sdtPr>
                    <w:alias w:val="20 str. 1 d."/>
                    <w:tag w:val="part_34f65bda33bf42f0a87d2158990500eb"/>
                    <w:lock w:val="sdtLocked"/>
                    <w:richText/>
                  </w:sdtPr>
                  <w:sdtContent>
                    <w:p>
                      <w:pPr>
                        <w:spacing w:line="360" w:lineRule="auto"/>
                        <w:ind w:firstLine="720"/>
                        <w:jc w:val="both"/>
                        <w:rPr>
                          <w:szCs w:val="24"/>
                        </w:rPr>
                      </w:pPr>
                      <w:sdt>
                        <w:sdtPr>
                          <w:alias w:val="Numeris"/>
                          <w:tag w:val="nr_34f65bda33bf42f0a87d2158990500eb"/>
                          <w:lock w:val="sdtLocked"/>
                          <w:richText/>
                        </w:sdtPr>
                        <w:sdtContent>
                          <w:r>
                            <w:rPr>
                              <w:szCs w:val="24"/>
                            </w:rPr>
                            <w:t>1</w:t>
                          </w:r>
                        </w:sdtContent>
                      </w:sdt>
                      <w:r>
                        <w:rPr>
                          <w:szCs w:val="24"/>
                        </w:rPr>
                        <w:t>. Leidimas dirbti ar susipažinti su įslaptinta informacija panaikinamas, jeigu:</w:t>
                      </w:r>
                    </w:p>
                    <w:sdt>
                      <w:sdtPr>
                        <w:alias w:val="20 str. 1 d. 1 p."/>
                        <w:tag w:val="part_ae43701a3c5b43aebf420fd217c9ba3e"/>
                        <w:lock w:val="sdtLocked"/>
                        <w:richText/>
                      </w:sdtPr>
                      <w:sdtContent>
                        <w:p>
                          <w:pPr>
                            <w:spacing w:line="360" w:lineRule="auto"/>
                            <w:ind w:firstLine="720"/>
                            <w:jc w:val="both"/>
                            <w:rPr>
                              <w:szCs w:val="24"/>
                            </w:rPr>
                          </w:pPr>
                          <w:sdt>
                            <w:sdtPr>
                              <w:alias w:val="Numeris"/>
                              <w:tag w:val="nr_ae43701a3c5b43aebf420fd217c9ba3e"/>
                              <w:lock w:val="sdtLocked"/>
                              <w:richText/>
                            </w:sdtPr>
                            <w:sdtContent>
                              <w:r>
                                <w:rPr>
                                  <w:szCs w:val="24"/>
                                </w:rPr>
                                <w:t>1</w:t>
                              </w:r>
                            </w:sdtContent>
                          </w:sdt>
                          <w:r>
                            <w:rPr>
                              <w:szCs w:val="24"/>
                            </w:rPr>
                            <w:t>) asmuo atsisako arba netenka Lietuvos Respublikos pilietybės;</w:t>
                          </w:r>
                        </w:p>
                      </w:sdtContent>
                    </w:sdt>
                    <w:sdt>
                      <w:sdtPr>
                        <w:alias w:val="20 str. 1 d. 2 p."/>
                        <w:tag w:val="part_e9e2c30745404a44a4923b8f4d8b327f"/>
                        <w:lock w:val="sdtLocked"/>
                        <w:richText/>
                      </w:sdtPr>
                      <w:sdtContent>
                        <w:p>
                          <w:pPr>
                            <w:widowControl w:val="0"/>
                            <w:tabs>
                              <w:tab w:val="left" w:pos="1276"/>
                            </w:tabs>
                            <w:spacing w:line="360" w:lineRule="auto"/>
                            <w:ind w:firstLine="720"/>
                            <w:rPr>
                              <w:szCs w:val="24"/>
                            </w:rPr>
                          </w:pPr>
                          <w:sdt>
                            <w:sdtPr>
                              <w:alias w:val="Numeris"/>
                              <w:tag w:val="nr_e9e2c30745404a44a4923b8f4d8b327f"/>
                              <w:lock w:val="sdtLocked"/>
                              <w:richText/>
                            </w:sdtPr>
                            <w:sdtContent>
                              <w:r>
                                <w:rPr>
                                  <w:szCs w:val="24"/>
                                </w:rPr>
                                <w:t>2</w:t>
                              </w:r>
                            </w:sdtContent>
                          </w:sdt>
                          <w:r>
                            <w:rPr>
                              <w:szCs w:val="24"/>
                            </w:rPr>
                            <w:t>) dėl asmens padaryto darbo su įslaptinta informacija tvarkos pažeidimo kilo grėsmė, kad įslaptinta informacija gali būti prarasta ar neteisėtai atskleista;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20 str. 1 d. 3 p."/>
                        <w:tag w:val="part_d1fa6e2375814a15b1ac7e41c0151da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303eb0c66011ea997c9ee767e856b4">
                            <w:r w:rsidRPr="00532B9F">
                              <w:rPr>
                                <w:rFonts w:ascii="Times New Roman" w:eastAsia="MS Mincho" w:hAnsi="Times New Roman"/>
                                <w:sz w:val="20"/>
                                <w:i/>
                                <w:iCs/>
                                <w:color w:val="0000FF" w:themeColor="hyperlink"/>
                                <w:u w:val="single"/>
                              </w:rPr>
                              <w:t>XIII-3255</w:t>
                            </w:r>
                          </w:fldSimple>
                          <w:r>
                            <w:rPr>
                              <w:rFonts w:ascii="Times New Roman" w:eastAsia="MS Mincho" w:hAnsi="Times New Roman"/>
                              <w:sz w:val="20"/>
                              <w:i/>
                              <w:iCs/>
                            </w:rPr>
                            <w:t>,
2020-06-30,
paskelbta TAR 2020-07-15, i. k. 2020-15770            </w:t>
                          </w:r>
                        </w:p>
                        <w:p/>
                      </w:sdtContent>
                    </w:sdt>
                    <w:sdt>
                      <w:sdtPr>
                        <w:alias w:val="20 str. 1 d. 4 p."/>
                        <w:tag w:val="part_76492de94fb7424bb4e1d7bc4187108c"/>
                        <w:lock w:val="sdtLocked"/>
                        <w:richText/>
                      </w:sdtPr>
                      <w:sdtContent>
                        <w:p>
                          <w:pPr>
                            <w:widowControl w:val="0"/>
                            <w:spacing w:line="360" w:lineRule="auto"/>
                            <w:ind w:firstLine="720"/>
                            <w:jc w:val="both"/>
                          </w:pPr>
                          <w:sdt>
                            <w:sdtPr>
                              <w:alias w:val="Numeris"/>
                              <w:tag w:val="nr_76492de94fb7424bb4e1d7bc4187108c"/>
                              <w:lock w:val="sdtLocked"/>
                              <w:richText/>
                            </w:sdtPr>
                            <w:sdtContent>
                              <w:r>
                                <w:rPr>
                                  <w:szCs w:val="24"/>
                                </w:rPr>
                                <w:t>4</w:t>
                              </w:r>
                            </w:sdtContent>
                          </w:sdt>
                          <w:r>
                            <w:rPr>
                              <w:szCs w:val="24"/>
                            </w:rPr>
                            <w:t>) atlikus pakartotinį, papildomą ar šio įstatymo 17 straipsnio 8</w:t>
                          </w:r>
                          <w:r>
                            <w:rPr>
                              <w:szCs w:val="24"/>
                              <w:vertAlign w:val="superscript"/>
                            </w:rPr>
                            <w:t>1</w:t>
                          </w:r>
                          <w:r>
                            <w:rPr>
                              <w:szCs w:val="24"/>
                            </w:rPr>
                            <w:t xml:space="preserve"> dalyje numatytą asmens tikrinimą nustatoma kuri nors iš aplinkybių, nurodytų šio įstatymo 17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5 p."/>
                        <w:tag w:val="part_78aa242e60104523949759e87a8f46a4"/>
                        <w:lock w:val="sdtLocked"/>
                        <w:richText/>
                      </w:sdtPr>
                      <w:sdtContent>
                        <w:p>
                          <w:pPr>
                            <w:spacing w:line="360" w:lineRule="auto"/>
                            <w:ind w:firstLine="720"/>
                            <w:jc w:val="both"/>
                            <w:rPr>
                              <w:szCs w:val="24"/>
                            </w:rPr>
                          </w:pPr>
                          <w:sdt>
                            <w:sdtPr>
                              <w:alias w:val="Numeris"/>
                              <w:tag w:val="nr_78aa242e60104523949759e87a8f46a4"/>
                              <w:lock w:val="sdtLocked"/>
                              <w:richText/>
                            </w:sdtPr>
                            <w:sdtContent>
                              <w:r>
                                <w:rPr>
                                  <w:szCs w:val="24"/>
                                </w:rPr>
                                <w:t>5</w:t>
                              </w:r>
                            </w:sdtContent>
                          </w:sdt>
                          <w:r>
                            <w:rPr>
                              <w:szCs w:val="24"/>
                            </w:rPr>
                            <w:t>) paslapčių subjekto darbuotojas ar šaulys pažeidė</w:t>
                          </w:r>
                          <w:r>
                            <w:rPr>
                              <w:bCs/>
                              <w:szCs w:val="24"/>
                            </w:rPr>
                            <w:t xml:space="preserve"> </w:t>
                          </w:r>
                          <w:r>
                            <w:rPr>
                              <w:szCs w:val="24"/>
                            </w:rPr>
                            <w:t xml:space="preserve">apribojimą, nurodytą šio įstatymo </w:t>
                          </w:r>
                          <w:r>
                            <w:rPr>
                              <w:bCs/>
                              <w:szCs w:val="24"/>
                            </w:rPr>
                            <w:t>21</w:t>
                          </w:r>
                          <w:r>
                            <w:rPr>
                              <w:bCs/>
                              <w:szCs w:val="24"/>
                              <w:vertAlign w:val="superscript"/>
                            </w:rPr>
                            <w:t>1</w:t>
                          </w:r>
                          <w:r>
                            <w:rPr>
                              <w:szCs w:val="24"/>
                            </w:rPr>
                            <w:t> straipsnyje</w:t>
                          </w:r>
                          <w:r>
                            <w:rPr>
                              <w:rFonts w:eastAsia="Arial Unicode M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Content>
                </w:sdt>
                <w:sdt>
                  <w:sdtPr>
                    <w:alias w:val="20 str. 1-1 d."/>
                    <w:tag w:val="part_acf66579028843f48d3035d9e26a5f67"/>
                    <w:lock w:val="sdtLocked"/>
                    <w:richText/>
                  </w:sdtPr>
                  <w:sdtContent>
                    <w:p>
                      <w:pPr>
                        <w:widowControl w:val="0"/>
                        <w:tabs>
                          <w:tab w:val="left" w:pos="1134"/>
                        </w:tabs>
                        <w:spacing w:line="360" w:lineRule="auto"/>
                        <w:ind w:firstLine="720"/>
                        <w:jc w:val="both"/>
                        <w:rPr>
                          <w:szCs w:val="24"/>
                        </w:rPr>
                      </w:pPr>
                      <w:sdt>
                        <w:sdtPr>
                          <w:alias w:val="Numeris"/>
                          <w:tag w:val="nr_acf66579028843f48d3035d9e26a5f67"/>
                          <w:lock w:val="sdtLocked"/>
                          <w:richText/>
                        </w:sdtPr>
                        <w:sdtContent>
                          <w:r>
                            <w:rPr>
                              <w:szCs w:val="24"/>
                            </w:rPr>
                            <w:t>1</w:t>
                          </w:r>
                          <w:r>
                            <w:rPr>
                              <w:szCs w:val="24"/>
                              <w:vertAlign w:val="superscript"/>
                            </w:rPr>
                            <w:t>1</w:t>
                          </w:r>
                        </w:sdtContent>
                      </w:sdt>
                      <w:r>
                        <w:rPr>
                          <w:szCs w:val="24"/>
                        </w:rPr>
                        <w:t>. Jeigu su paslapčių subjektu ar tiekėju nutraukiami darbo (tarnybos) santykiai, pasibaigia renkamų arba skiriamų į pareigas asmenų įgaliojimų laikas arba asmuo išbraukiamas iš žvalgybos pareigūnų rezervo, leidimas dirbti ar susipažinti su įslaptinta informacija netenka galios nuo darbo (tarnybos) santykių su paslapčių subjektu ar tiekėju nutraukimo, renkamų arba skiriamų į pareigas asmenų įgaliojimų laiko pabaigos arba asmens išbraukimo iš žvalgybos pareigūnų rezervo dienos. Išleistam į atsargą ir į tarnybą aktyviajame kariuomenės personalo rezerve paskirtam kariui išduotas leidimas dirbti ar susipažinti su įslaptinta informacija netenka galios nuo kario atleidimo iš tarnybos aktyviajame kariuomenės personalo rezerve dienos. Šauliui išduotas leidimas dirbti ar susipažinti su įslaptinta informacija netenka galios nuo šaulio išstojimo ar pašalinimo iš Lietuvos šaulių sąjungos dienos. K</w:t>
                      </w:r>
                      <w:r>
                        <w:rPr>
                          <w:szCs w:val="24"/>
                          <w:lang w:eastAsia="lt-LT"/>
                        </w:rPr>
                        <w:t xml:space="preserve">olegialaus darinio nariui ar pakviestam ekspertui </w:t>
                      </w:r>
                      <w:r>
                        <w:rPr>
                          <w:szCs w:val="24"/>
                        </w:rPr>
                        <w:t>išduotas leidimas dirbti ar susipažinti su įslaptinta informacija netenka galios nuo</w:t>
                      </w:r>
                      <w:r>
                        <w:rPr>
                          <w:szCs w:val="24"/>
                          <w:lang w:eastAsia="lt-LT"/>
                        </w:rPr>
                        <w:t xml:space="preserve"> kolegialaus darinio nario ar pakviesto eksperto įgaliojimų laiko ar ekspertinių paslaugų teikimo pabaigos. Visais šioje dalyje numatytais atvejais </w:t>
                      </w:r>
                      <w:r>
                        <w:rPr>
                          <w:szCs w:val="24"/>
                        </w:rPr>
                        <w:t>sprendimas panaikinti asmeniui išduotą leidimą dirbti ar susipažinti su įslaptinta informacija nepriimamas.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20 str. 2 d."/>
                    <w:tag w:val="part_b8b2ffa1d32a4a9face1baef2b3513b0"/>
                    <w:lock w:val="sdtLocked"/>
                    <w:richText/>
                  </w:sdtPr>
                  <w:sdtContent>
                    <w:p>
                      <w:pPr>
                        <w:spacing w:line="360" w:lineRule="auto"/>
                        <w:ind w:firstLine="720"/>
                        <w:jc w:val="both"/>
                        <w:rPr>
                          <w:szCs w:val="24"/>
                        </w:rPr>
                      </w:pPr>
                      <w:sdt>
                        <w:sdtPr>
                          <w:alias w:val="Numeris"/>
                          <w:tag w:val="nr_b8b2ffa1d32a4a9face1baef2b3513b0"/>
                          <w:lock w:val="sdtLocked"/>
                          <w:richText/>
                        </w:sdtPr>
                        <w:sdtContent>
                          <w:r>
                            <w:rPr>
                              <w:szCs w:val="24"/>
                            </w:rPr>
                            <w:t>2</w:t>
                          </w:r>
                        </w:sdtContent>
                      </w:sdt>
                      <w:r>
                        <w:rPr>
                          <w:szCs w:val="24"/>
                        </w:rPr>
                        <w:t>. Apie šio straipsnio 1 dalies 4 punkte numatytų aplinkybių atsiradimą asmens tikrinimą atlikusi institucija ne vėliau kaip per 5 darbo dienas nuo patikrinimo išvados priėmimo dienos privalo pranešti leidimą dirbti ar susipažinti su įslaptinta informacija išdavusiai institucijai.</w:t>
                      </w:r>
                    </w:p>
                  </w:sdtContent>
                </w:sdt>
                <w:sdt>
                  <w:sdtPr>
                    <w:alias w:val="20 str. 3 d."/>
                    <w:tag w:val="part_bc7b8fd2cb63476583cfb35fe225eee1"/>
                    <w:lock w:val="sdtLocked"/>
                    <w:richText/>
                  </w:sdtPr>
                  <w:sdtContent>
                    <w:p>
                      <w:pPr>
                        <w:tabs>
                          <w:tab w:val="left" w:pos="1134"/>
                        </w:tabs>
                        <w:spacing w:line="360" w:lineRule="auto"/>
                        <w:ind w:firstLine="720"/>
                        <w:jc w:val="both"/>
                        <w:rPr>
                          <w:szCs w:val="24"/>
                        </w:rPr>
                      </w:pPr>
                      <w:sdt>
                        <w:sdtPr>
                          <w:alias w:val="Numeris"/>
                          <w:tag w:val="nr_bc7b8fd2cb63476583cfb35fe225eee1"/>
                          <w:lock w:val="sdtLocked"/>
                          <w:richText/>
                        </w:sdtPr>
                        <w:sdtContent>
                          <w:r>
                            <w:rPr>
                              <w:szCs w:val="24"/>
                              <w:lang w:eastAsia="lt-LT"/>
                            </w:rPr>
                            <w:t>3</w:t>
                          </w:r>
                        </w:sdtContent>
                      </w:sdt>
                      <w:r>
                        <w:rPr>
                          <w:szCs w:val="24"/>
                          <w:lang w:eastAsia="lt-LT"/>
                        </w:rPr>
                        <w:t>. Leidimas dirbti ar susipažinti su įslaptinta informacija panaikinamas motyvuotu šį leidimą išdavusio subjekto sprendimu ne vėliau kaip per 15 darbo dienų nuo šio straipsnio 2 dalyje numatytos informacijos, informacijos apie šio straipsnio 1 dalies 1 punkte numatytų aplinkybių atsiradimą gavimo dienos ar šio straipsnio 1 dalies 2 punkte numatytos aplinkybės paaiškėjimo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20 str. 4 d."/>
                    <w:tag w:val="part_8104fe8ec369457a8ee1ea6931139778"/>
                    <w:lock w:val="sdtLocked"/>
                    <w:richText/>
                  </w:sdtPr>
                  <w:sdtContent>
                    <w:p>
                      <w:pPr>
                        <w:tabs>
                          <w:tab w:val="left" w:pos="1134"/>
                        </w:tabs>
                        <w:spacing w:line="360" w:lineRule="auto"/>
                        <w:ind w:firstLine="720"/>
                        <w:jc w:val="both"/>
                        <w:rPr>
                          <w:szCs w:val="24"/>
                        </w:rPr>
                      </w:pPr>
                      <w:sdt>
                        <w:sdtPr>
                          <w:alias w:val="Numeris"/>
                          <w:tag w:val="nr_8104fe8ec369457a8ee1ea6931139778"/>
                          <w:lock w:val="sdtLocked"/>
                          <w:richText/>
                        </w:sdtPr>
                        <w:sdtContent>
                          <w:r>
                            <w:rPr>
                              <w:szCs w:val="24"/>
                              <w:lang w:eastAsia="lt-LT"/>
                            </w:rPr>
                            <w:t>4</w:t>
                          </w:r>
                        </w:sdtContent>
                      </w:sdt>
                      <w:r>
                        <w:rPr>
                          <w:szCs w:val="24"/>
                          <w:lang w:eastAsia="lt-LT"/>
                        </w:rPr>
                        <w:t xml:space="preserve">. Leidimą dirbti ar susipažinti su įslaptinta informacija išdavęs subjektas ne vėliau kaip per 3 darbo dienas nuo šio leidimo panaikinimo dienos apie tai informuoja Valstybės saugumo departamentą, asmens tikrinimą atlikusią instituciją ir asmenį, kurio leidimas panaikintas. Paslapčių subjektas ar tiekėjas </w:t>
                      </w:r>
                      <w:r>
                        <w:rPr>
                          <w:szCs w:val="24"/>
                        </w:rPr>
                        <w:t>iki kiekvieno mėnesio pabaigos informuoja Valstybės saugumo departamentą ir asmens tikrinimą</w:t>
                      </w:r>
                      <w:r>
                        <w:rPr>
                          <w:szCs w:val="24"/>
                          <w:lang w:eastAsia="lt-LT"/>
                        </w:rPr>
                        <w:t xml:space="preserve"> atlikusią instituciją apie šio straipsnio 1</w:t>
                      </w:r>
                      <w:r>
                        <w:rPr>
                          <w:szCs w:val="24"/>
                          <w:vertAlign w:val="superscript"/>
                          <w:lang w:eastAsia="lt-LT"/>
                        </w:rPr>
                        <w:t>1</w:t>
                      </w:r>
                      <w:r>
                        <w:rPr>
                          <w:szCs w:val="24"/>
                          <w:lang w:eastAsia="lt-LT"/>
                        </w:rPr>
                        <w:t xml:space="preserve"> dalyje nurodytais atvejais</w:t>
                      </w:r>
                      <w:r>
                        <w:rPr>
                          <w:b/>
                          <w:szCs w:val="24"/>
                          <w:lang w:eastAsia="lt-LT"/>
                        </w:rPr>
                        <w:t xml:space="preserve"> </w:t>
                      </w:r>
                      <w:r>
                        <w:rPr>
                          <w:szCs w:val="24"/>
                          <w:lang w:eastAsia="lt-LT"/>
                        </w:rPr>
                        <w:t>netekusius galios leidimus dirbti ar susipažinti su įslaptinta informacija.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20 str. 5 d."/>
                    <w:tag w:val="part_97a494381de14d809e7af88cb6300e52"/>
                    <w:lock w:val="sdtLocked"/>
                    <w:richText/>
                  </w:sdtPr>
                  <w:sdtContent>
                    <w:p>
                      <w:pPr>
                        <w:spacing w:line="360" w:lineRule="auto"/>
                        <w:ind w:firstLine="720"/>
                        <w:jc w:val="both"/>
                        <w:rPr>
                          <w:szCs w:val="24"/>
                        </w:rPr>
                      </w:pPr>
                      <w:sdt>
                        <w:sdtPr>
                          <w:alias w:val="Numeris"/>
                          <w:tag w:val="nr_97a494381de14d809e7af88cb6300e52"/>
                          <w:lock w:val="sdtLocked"/>
                          <w:richText/>
                        </w:sdtPr>
                        <w:sdtContent>
                          <w:r>
                            <w:rPr>
                              <w:szCs w:val="24"/>
                            </w:rPr>
                            <w:t>5</w:t>
                          </w:r>
                        </w:sdtContent>
                      </w:sdt>
                      <w:r>
                        <w:rPr>
                          <w:szCs w:val="24"/>
                        </w:rPr>
                        <w:t xml:space="preserve">. Sprendimas dėl leidimo dirbti ar susipažinti su įslaptinta informacija panaikinimo gali būti skundžiamas Lietuvos Respublikos administracinių bylų teisenos įstatymo nustatyta tvarka. </w:t>
                      </w:r>
                    </w:p>
                  </w:sdtContent>
                </w:sdt>
                <w:sdt>
                  <w:sdtPr>
                    <w:alias w:val="20 str. 6 d."/>
                    <w:tag w:val="part_98e0a477e0ac4007be9c6b0bddb6f7d8"/>
                    <w:lock w:val="sdtLocked"/>
                    <w:richText/>
                  </w:sdtPr>
                  <w:sdtContent>
                    <w:p>
                      <w:pPr>
                        <w:spacing w:line="360" w:lineRule="auto"/>
                        <w:ind w:firstLine="720"/>
                        <w:jc w:val="both"/>
                        <w:rPr>
                          <w:szCs w:val="24"/>
                        </w:rPr>
                      </w:pPr>
                      <w:sdt>
                        <w:sdtPr>
                          <w:alias w:val="Numeris"/>
                          <w:tag w:val="nr_98e0a477e0ac4007be9c6b0bddb6f7d8"/>
                          <w:lock w:val="sdtLocked"/>
                          <w:richText/>
                        </w:sdtPr>
                        <w:sdtContent>
                          <w:r>
                            <w:rPr>
                              <w:szCs w:val="24"/>
                            </w:rPr>
                            <w:t>6</w:t>
                          </w:r>
                        </w:sdtContent>
                      </w:sdt>
                      <w:r>
                        <w:rPr>
                          <w:szCs w:val="24"/>
                        </w:rPr>
                        <w:t>. Leidimo dirbti ar susipažinti su įslaptinta informacija panaikinimas ar jo galiojimo termino pasibaigimas neatleidžia asmens nuo pareigos neatskleisti sužinotos įslaptintos informacijos.</w:t>
                      </w:r>
                    </w:p>
                    <w:p>
                      <w:pPr>
                        <w:spacing w:line="360" w:lineRule="auto"/>
                        <w:ind w:firstLine="720"/>
                        <w:jc w:val="both"/>
                        <w:rPr>
                          <w:szCs w:val="24"/>
                        </w:rPr>
                      </w:pPr>
                    </w:p>
                  </w:sdtContent>
                </w:sdt>
              </w:sdtContent>
            </w:sdt>
            <w:sdt>
              <w:sdtPr>
                <w:alias w:val="21 str."/>
                <w:tag w:val="part_d12f7840e9494ddca3c78cc0ce69eaed"/>
                <w:lock w:val="sdtLocked"/>
                <w:richText/>
              </w:sdtPr>
              <w:sdtContent>
                <w:p>
                  <w:pPr>
                    <w:spacing w:line="360" w:lineRule="auto"/>
                    <w:ind w:left="2410" w:hanging="1690"/>
                    <w:jc w:val="both"/>
                    <w:rPr>
                      <w:szCs w:val="24"/>
                    </w:rPr>
                  </w:pPr>
                  <w:sdt>
                    <w:sdtPr>
                      <w:alias w:val="Numeris"/>
                      <w:tag w:val="nr_d12f7840e9494ddca3c78cc0ce69eaed"/>
                      <w:lock w:val="sdtLocked"/>
                      <w:richText/>
                    </w:sdtPr>
                    <w:sdtContent>
                      <w:r>
                        <w:rPr>
                          <w:b/>
                          <w:szCs w:val="24"/>
                        </w:rPr>
                        <w:t>21</w:t>
                      </w:r>
                    </w:sdtContent>
                  </w:sdt>
                  <w:r>
                    <w:rPr>
                      <w:b/>
                      <w:szCs w:val="24"/>
                    </w:rPr>
                    <w:t xml:space="preserve"> straipsnis. </w:t>
                  </w:r>
                  <w:sdt>
                    <w:sdtPr>
                      <w:alias w:val="Pavadinimas"/>
                      <w:tag w:val="title_d12f7840e9494ddca3c78cc0ce69eaed"/>
                      <w:lock w:val="sdtLocked"/>
                      <w:richText/>
                    </w:sdtPr>
                    <w:sdtContent>
                      <w:r>
                        <w:rPr>
                          <w:b/>
                          <w:szCs w:val="24"/>
                        </w:rPr>
                        <w:t>Asmens, kuriam yra išduotas leidimas dirbti ar susipažinti su įslaptinta informacija arba suteikta teisė dirbti ar susipažinti su įslaptinta informacija, žymima slaptumo žyma „Riboto naudojimo“, pareigos</w:t>
                      </w:r>
                    </w:sdtContent>
                  </w:sdt>
                </w:p>
                <w:sdt>
                  <w:sdtPr>
                    <w:alias w:val="21 str. 1 d."/>
                    <w:tag w:val="part_05ed14715f1e4578b29776c8b66dc9c9"/>
                    <w:lock w:val="sdtLocked"/>
                    <w:richText/>
                  </w:sdtPr>
                  <w:sdtContent>
                    <w:p>
                      <w:pPr>
                        <w:spacing w:line="360" w:lineRule="auto"/>
                        <w:ind w:firstLine="720"/>
                        <w:jc w:val="both"/>
                        <w:rPr>
                          <w:szCs w:val="24"/>
                        </w:rPr>
                      </w:pPr>
                      <w:r>
                        <w:rPr>
                          <w:szCs w:val="24"/>
                        </w:rPr>
                        <w:t xml:space="preserve">Asmuo, kuriam yra išduotas leidimas dirbti ar susipažinti su įslaptinta informacija </w:t>
                      </w:r>
                      <w:r>
                        <w:rPr>
                          <w:bCs/>
                          <w:szCs w:val="24"/>
                        </w:rPr>
                        <w:t>arba suteikta teisė dirbti ar susipažinti su įslaptinta informacija, žymima slaptumo žyma „Riboto naudojimo“</w:t>
                      </w:r>
                      <w:r>
                        <w:rPr>
                          <w:szCs w:val="24"/>
                        </w:rPr>
                        <w:t>, privalo:</w:t>
                      </w:r>
                    </w:p>
                    <w:sdt>
                      <w:sdtPr>
                        <w:alias w:val="21 str. 1 d. 1 p."/>
                        <w:tag w:val="part_c13e2c790a794eef8c91b931622d94d0"/>
                        <w:lock w:val="sdtLocked"/>
                        <w:richText/>
                      </w:sdtPr>
                      <w:sdtContent>
                        <w:p>
                          <w:pPr>
                            <w:spacing w:line="360" w:lineRule="auto"/>
                            <w:ind w:firstLine="720"/>
                            <w:jc w:val="both"/>
                            <w:rPr>
                              <w:szCs w:val="24"/>
                            </w:rPr>
                          </w:pPr>
                          <w:sdt>
                            <w:sdtPr>
                              <w:alias w:val="Numeris"/>
                              <w:tag w:val="nr_c13e2c790a794eef8c91b931622d94d0"/>
                              <w:lock w:val="sdtLocked"/>
                              <w:richText/>
                            </w:sdtPr>
                            <w:sdtContent>
                              <w:r>
                                <w:rPr>
                                  <w:szCs w:val="24"/>
                                </w:rPr>
                                <w:t>1</w:t>
                              </w:r>
                            </w:sdtContent>
                          </w:sdt>
                          <w:r>
                            <w:rPr>
                              <w:szCs w:val="24"/>
                            </w:rPr>
                            <w:t>) išmanyti teisės aktų, reglamentuojančių įslaptintos informacijos apsaugą, reikalavimus ir juos vykdyti;</w:t>
                          </w:r>
                        </w:p>
                      </w:sdtContent>
                    </w:sdt>
                    <w:sdt>
                      <w:sdtPr>
                        <w:alias w:val="21 str. 1 d. 2 p."/>
                        <w:tag w:val="part_bb1ddd8fd52d4f0fb3933b7c48c3acc5"/>
                        <w:lock w:val="sdtLocked"/>
                        <w:richText/>
                      </w:sdtPr>
                      <w:sdtContent>
                        <w:p>
                          <w:pPr>
                            <w:spacing w:line="360" w:lineRule="auto"/>
                            <w:ind w:firstLine="720"/>
                            <w:jc w:val="both"/>
                            <w:rPr>
                              <w:szCs w:val="24"/>
                            </w:rPr>
                          </w:pPr>
                          <w:sdt>
                            <w:sdtPr>
                              <w:alias w:val="Numeris"/>
                              <w:tag w:val="nr_bb1ddd8fd52d4f0fb3933b7c48c3acc5"/>
                              <w:lock w:val="sdtLocked"/>
                              <w:richText/>
                            </w:sdtPr>
                            <w:sdtContent>
                              <w:r>
                                <w:rPr>
                                  <w:szCs w:val="24"/>
                                </w:rPr>
                                <w:t>2</w:t>
                              </w:r>
                            </w:sdtContent>
                          </w:sdt>
                          <w:r>
                            <w:rPr>
                              <w:szCs w:val="24"/>
                            </w:rPr>
                            <w:t>) neatskleisti, neprarasti ir neperduoti patikėtos arba sužinotos įslaptintos informacijos pašaliniams asmenims, taip pat asmenims, kurie nors ir turi teisę dirbti su įslaptinta informacija, tačiau nėra įgalioti su ja susipažinti;</w:t>
                          </w:r>
                        </w:p>
                      </w:sdtContent>
                    </w:sdt>
                    <w:sdt>
                      <w:sdtPr>
                        <w:alias w:val="21 str. 1 d. 3 p."/>
                        <w:tag w:val="part_2ac8b72e92ba43f6858a44b0b64a1782"/>
                        <w:lock w:val="sdtLocked"/>
                        <w:richText/>
                      </w:sdtPr>
                      <w:sdtContent>
                        <w:p>
                          <w:pPr>
                            <w:spacing w:line="360" w:lineRule="auto"/>
                            <w:ind w:firstLine="720"/>
                            <w:jc w:val="both"/>
                            <w:rPr>
                              <w:szCs w:val="24"/>
                            </w:rPr>
                          </w:pPr>
                          <w:sdt>
                            <w:sdtPr>
                              <w:alias w:val="Numeris"/>
                              <w:tag w:val="nr_2ac8b72e92ba43f6858a44b0b64a1782"/>
                              <w:lock w:val="sdtLocked"/>
                              <w:richText/>
                            </w:sdtPr>
                            <w:sdtContent>
                              <w:r>
                                <w:rPr>
                                  <w:szCs w:val="24"/>
                                </w:rPr>
                                <w:t>3</w:t>
                              </w:r>
                            </w:sdtContent>
                          </w:sdt>
                          <w:r>
                            <w:rPr>
                              <w:szCs w:val="24"/>
                            </w:rPr>
                            <w:t xml:space="preserve">) patikėtą ar tarnybos metu sužinotą įslaptintą informaciją saugoti visą tokios informacijos įslaptinimo terminą; </w:t>
                          </w:r>
                        </w:p>
                      </w:sdtContent>
                    </w:sdt>
                    <w:sdt>
                      <w:sdtPr>
                        <w:alias w:val="21 str. 1 d. 4 p."/>
                        <w:tag w:val="part_4ba9ff9b08d54d4fb7e87942b4816b7c"/>
                        <w:lock w:val="sdtLocked"/>
                        <w:richText/>
                      </w:sdtPr>
                      <w:sdtContent>
                        <w:p>
                          <w:pPr>
                            <w:spacing w:line="360" w:lineRule="auto"/>
                            <w:ind w:firstLine="720"/>
                            <w:jc w:val="both"/>
                            <w:rPr>
                              <w:szCs w:val="24"/>
                            </w:rPr>
                          </w:pPr>
                          <w:sdt>
                            <w:sdtPr>
                              <w:alias w:val="Numeris"/>
                              <w:tag w:val="nr_4ba9ff9b08d54d4fb7e87942b4816b7c"/>
                              <w:lock w:val="sdtLocked"/>
                              <w:richText/>
                            </w:sdtPr>
                            <w:sdtContent>
                              <w:r>
                                <w:rPr>
                                  <w:szCs w:val="24"/>
                                </w:rPr>
                                <w:t>4</w:t>
                              </w:r>
                            </w:sdtContent>
                          </w:sdt>
                          <w:r>
                            <w:rPr>
                              <w:szCs w:val="24"/>
                            </w:rPr>
                            <w:t>) vadovautis principu „Būtina žinoti“;</w:t>
                          </w:r>
                        </w:p>
                      </w:sdtContent>
                    </w:sdt>
                    <w:sdt>
                      <w:sdtPr>
                        <w:alias w:val="21 str. 1 d. 5 p."/>
                        <w:tag w:val="part_bcce354f6b924378b0c8fa126e35918f"/>
                        <w:lock w:val="sdtLocked"/>
                        <w:richText/>
                      </w:sdtPr>
                      <w:sdtContent>
                        <w:p>
                          <w:pPr>
                            <w:spacing w:line="360" w:lineRule="auto"/>
                            <w:ind w:firstLine="720"/>
                            <w:jc w:val="both"/>
                            <w:rPr>
                              <w:szCs w:val="24"/>
                            </w:rPr>
                          </w:pPr>
                          <w:sdt>
                            <w:sdtPr>
                              <w:alias w:val="Numeris"/>
                              <w:tag w:val="nr_bcce354f6b924378b0c8fa126e35918f"/>
                              <w:lock w:val="sdtLocked"/>
                              <w:richText/>
                            </w:sdtPr>
                            <w:sdtContent>
                              <w:r>
                                <w:rPr>
                                  <w:szCs w:val="24"/>
                                </w:rPr>
                                <w:t>5</w:t>
                              </w:r>
                            </w:sdtContent>
                          </w:sdt>
                          <w:r>
                            <w:rPr>
                              <w:szCs w:val="24"/>
                            </w:rPr>
                            <w:t>) užkirsti kelią neteisėtoms kitų asmenų veikoms, dėl kurių įslaptinta informacija gali būti atskleista, prarasta, pagrobta ar kitaip neteisėtai įgyta, ir apie šiuos faktus, kitas įslaptintos informacijos atskleidimo ar praradimo aplinkybes nedelsdamas, bet ne vėliau kaip per vieną darbo dieną nuo minėtų aplinkybių atsiradimo dienos, pranešti už įslaptintos informacijos apsaugą atsakingam asmeniui arba paslapčių subjekto vadovui;</w:t>
                          </w:r>
                        </w:p>
                      </w:sdtContent>
                    </w:sdt>
                    <w:sdt>
                      <w:sdtPr>
                        <w:alias w:val="21 str. 1 d. 6 p."/>
                        <w:tag w:val="part_191b4836985e4b8a9f80adf3863af98e"/>
                        <w:lock w:val="sdtLocked"/>
                        <w:richText/>
                      </w:sdtPr>
                      <w:sdtContent>
                        <w:p>
                          <w:pPr>
                            <w:spacing w:line="360" w:lineRule="auto"/>
                            <w:ind w:firstLine="720"/>
                            <w:jc w:val="both"/>
                            <w:rPr>
                              <w:szCs w:val="24"/>
                            </w:rPr>
                          </w:pPr>
                          <w:sdt>
                            <w:sdtPr>
                              <w:alias w:val="Numeris"/>
                              <w:tag w:val="nr_191b4836985e4b8a9f80adf3863af98e"/>
                              <w:lock w:val="sdtLocked"/>
                              <w:richText/>
                            </w:sdtPr>
                            <w:sdtContent>
                              <w:r>
                                <w:rPr>
                                  <w:szCs w:val="24"/>
                                </w:rPr>
                                <w:t>6</w:t>
                              </w:r>
                            </w:sdtContent>
                          </w:sdt>
                          <w:r>
                            <w:rPr>
                              <w:szCs w:val="24"/>
                            </w:rPr>
                            <w:t>) apie patikėtos įslaptintos informacijos praradimą ar atskleidimą, taip pat įslaptintos informacijos apsaugos reikalavimų pažeidimus nedelsdamas, bet ne vėliau kaip per vieną darbo dieną nuo minėtų aplinkybių atsiradimo dienos, pranešti už įslaptintos informacijos apsaugą atsakingam asmeniui;</w:t>
                          </w:r>
                        </w:p>
                      </w:sdtContent>
                    </w:sdt>
                    <w:sdt>
                      <w:sdtPr>
                        <w:alias w:val="21 str. 1 d. 7 p."/>
                        <w:tag w:val="part_d6e0f68c2c2748ee8b1a56813f7a6ca5"/>
                        <w:lock w:val="sdtLocked"/>
                        <w:richText/>
                      </w:sdtPr>
                      <w:sdtContent>
                        <w:p>
                          <w:pPr>
                            <w:spacing w:line="360" w:lineRule="auto"/>
                            <w:ind w:firstLine="720"/>
                            <w:jc w:val="both"/>
                            <w:rPr>
                              <w:szCs w:val="24"/>
                            </w:rPr>
                          </w:pPr>
                          <w:sdt>
                            <w:sdtPr>
                              <w:alias w:val="Numeris"/>
                              <w:tag w:val="nr_d6e0f68c2c2748ee8b1a56813f7a6ca5"/>
                              <w:lock w:val="sdtLocked"/>
                              <w:richText/>
                            </w:sdtPr>
                            <w:sdtContent>
                              <w:r>
                                <w:rPr>
                                  <w:szCs w:val="24"/>
                                </w:rPr>
                                <w:t>7</w:t>
                              </w:r>
                            </w:sdtContent>
                          </w:sdt>
                          <w:r>
                            <w:rPr>
                              <w:szCs w:val="24"/>
                            </w:rPr>
                            <w:t>) nutraukdamas darbo (tarnybos) santykius, pereidamas į kitas pareigas, nesusijusias su įslaptintos informacijos naudojimu, grąžinti už įslaptintos informacijos apsaugą atsakingam asmeniui visą jam patikėtą įslaptintą informaciją;</w:t>
                          </w:r>
                        </w:p>
                      </w:sdtContent>
                    </w:sdt>
                    <w:sdt>
                      <w:sdtPr>
                        <w:alias w:val="21 str. 1 d. 8 p."/>
                        <w:tag w:val="part_4e62d999d90d497f85ff9826b55f84b7"/>
                        <w:lock w:val="sdtLocked"/>
                        <w:richText/>
                      </w:sdtPr>
                      <w:sdtContent>
                        <w:p>
                          <w:pPr>
                            <w:spacing w:line="360" w:lineRule="auto"/>
                            <w:ind w:firstLine="720"/>
                            <w:jc w:val="both"/>
                            <w:rPr>
                              <w:szCs w:val="24"/>
                            </w:rPr>
                          </w:pPr>
                          <w:sdt>
                            <w:sdtPr>
                              <w:alias w:val="Numeris"/>
                              <w:tag w:val="nr_4e62d999d90d497f85ff9826b55f84b7"/>
                              <w:lock w:val="sdtLocked"/>
                              <w:richText/>
                            </w:sdtPr>
                            <w:sdtContent>
                              <w:r>
                                <w:rPr>
                                  <w:szCs w:val="24"/>
                                </w:rPr>
                                <w:t>8</w:t>
                              </w:r>
                            </w:sdtContent>
                          </w:sdt>
                          <w:r>
                            <w:rPr>
                              <w:szCs w:val="24"/>
                            </w:rPr>
                            <w:t>) teikti informaciją, žodinius ir rašytinius paaiškinimus asmenims, įgaliotiems vykdyti įslaptintos informacijos apsaugos kontrolę (priežiūrą);</w:t>
                          </w:r>
                        </w:p>
                      </w:sdtContent>
                    </w:sdt>
                    <w:sdt>
                      <w:sdtPr>
                        <w:alias w:val="21 str. 1 d. 9 p."/>
                        <w:tag w:val="part_3275ad121c1a4bc49ca460380737ba34"/>
                        <w:lock w:val="sdtLocked"/>
                        <w:richText/>
                      </w:sdtPr>
                      <w:sdtContent>
                        <w:p>
                          <w:pPr>
                            <w:spacing w:line="360" w:lineRule="auto"/>
                            <w:ind w:firstLine="720"/>
                            <w:jc w:val="both"/>
                            <w:rPr>
                              <w:szCs w:val="24"/>
                            </w:rPr>
                          </w:pPr>
                          <w:sdt>
                            <w:sdtPr>
                              <w:alias w:val="Numeris"/>
                              <w:tag w:val="nr_3275ad121c1a4bc49ca460380737ba34"/>
                              <w:lock w:val="sdtLocked"/>
                              <w:richText/>
                            </w:sdtPr>
                            <w:sdtContent>
                              <w:r>
                                <w:rPr>
                                  <w:szCs w:val="24"/>
                                </w:rPr>
                                <w:t>9</w:t>
                              </w:r>
                            </w:sdtContent>
                          </w:sdt>
                          <w:r>
                            <w:rPr>
                              <w:szCs w:val="24"/>
                            </w:rPr>
                            <w:t xml:space="preserve">) per 10 darbo dienų pranešti už įslaptintos informacijos apsaugą atsakingam asmeniui apie </w:t>
                          </w:r>
                          <w:r>
                            <w:rPr>
                              <w:bCs/>
                              <w:szCs w:val="24"/>
                            </w:rPr>
                            <w:t>asmens</w:t>
                          </w:r>
                          <w:r>
                            <w:rPr>
                              <w:szCs w:val="24"/>
                            </w:rPr>
                            <w:t xml:space="preserve"> duomenų, pateiktų jį tikrinusioms institucijoms, pasikeitimą;</w:t>
                          </w:r>
                        </w:p>
                      </w:sdtContent>
                    </w:sdt>
                    <w:sdt>
                      <w:sdtPr>
                        <w:alias w:val="21 str. 1 d. 10 p."/>
                        <w:tag w:val="part_e8565d25b4004a899be29424671b2aaf"/>
                        <w:lock w:val="sdtLocked"/>
                        <w:richText/>
                      </w:sdtPr>
                      <w:sdtContent>
                        <w:p>
                          <w:pPr>
                            <w:spacing w:line="360" w:lineRule="auto"/>
                            <w:ind w:firstLine="720"/>
                            <w:jc w:val="both"/>
                          </w:pPr>
                          <w:sdt>
                            <w:sdtPr>
                              <w:alias w:val="Numeris"/>
                              <w:tag w:val="nr_e8565d25b4004a899be29424671b2aaf"/>
                              <w:lock w:val="sdtLocked"/>
                              <w:richText/>
                            </w:sdtPr>
                            <w:sdtContent>
                              <w:r>
                                <w:rPr>
                                  <w:bCs/>
                                  <w:szCs w:val="24"/>
                                </w:rPr>
                                <w:t>10</w:t>
                              </w:r>
                            </w:sdtContent>
                          </w:sdt>
                          <w:r>
                            <w:rPr>
                              <w:bCs/>
                              <w:szCs w:val="24"/>
                            </w:rPr>
                            <w:t xml:space="preserve">) </w:t>
                          </w:r>
                          <w:r>
                            <w:rPr>
                              <w:szCs w:val="24"/>
                            </w:rPr>
                            <w:t xml:space="preserve">iki šio įstatymo 17 straipsnio 6 dalyje nurodyto pakartotinio asmens tikrinimo ir </w:t>
                          </w:r>
                          <w:r>
                            <w:rPr>
                              <w:bCs/>
                              <w:iCs/>
                              <w:szCs w:val="24"/>
                            </w:rPr>
                            <w:t>š</w:t>
                          </w:r>
                          <w:r>
                            <w:rPr>
                              <w:szCs w:val="24"/>
                              <w:lang w:eastAsia="lt-LT"/>
                            </w:rPr>
                            <w:t>io įstatymo 17 straipsnio 8</w:t>
                          </w:r>
                          <w:r>
                            <w:rPr>
                              <w:szCs w:val="24"/>
                              <w:vertAlign w:val="superscript"/>
                              <w:lang w:eastAsia="lt-LT"/>
                            </w:rPr>
                            <w:t>1</w:t>
                          </w:r>
                          <w:r>
                            <w:rPr>
                              <w:szCs w:val="24"/>
                              <w:lang w:eastAsia="lt-LT"/>
                            </w:rPr>
                            <w:t xml:space="preserve"> dalyje nurodyto </w:t>
                          </w:r>
                          <w:r>
                            <w:rPr>
                              <w:bCs/>
                              <w:iCs/>
                              <w:szCs w:val="24"/>
                            </w:rPr>
                            <w:t xml:space="preserve">tikrinimo </w:t>
                          </w:r>
                          <w:r>
                            <w:rPr>
                              <w:szCs w:val="24"/>
                            </w:rPr>
                            <w:t>pradžios, taip pat asmens tikrinimą atliekančioms institucijoms atliekant papildomą patikrinimą pateikti už įslaptintos informacijos apsaugą atsakingam asmeniui reikiamus dokumentus tikrinimui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Content>
                </w:sdt>
              </w:sdtContent>
            </w:sdt>
            <w:sdt>
              <w:sdtPr>
                <w:alias w:val="21-1 str."/>
                <w:tag w:val="part_f39eeb959fdb458eb8ec5655cb207a7c"/>
                <w:lock w:val="sdtLocked"/>
                <w:richText/>
              </w:sdtPr>
              <w:sdtContent>
                <w:p>
                  <w:pPr>
                    <w:tabs>
                      <w:tab w:val="left" w:pos="993"/>
                    </w:tabs>
                    <w:suppressAutoHyphens/>
                    <w:spacing w:line="360" w:lineRule="auto"/>
                    <w:ind w:firstLine="720"/>
                    <w:jc w:val="both"/>
                    <w:rPr>
                      <w:bCs/>
                      <w:szCs w:val="24"/>
                    </w:rPr>
                  </w:pPr>
                  <w:sdt>
                    <w:sdtPr>
                      <w:alias w:val="Numeris"/>
                      <w:tag w:val="nr_f39eeb959fdb458eb8ec5655cb207a7c"/>
                      <w:lock w:val="sdtLocked"/>
                      <w:richText/>
                    </w:sdtPr>
                    <w:sdtContent>
                      <w:r>
                        <w:rPr>
                          <w:b/>
                          <w:bCs/>
                          <w:szCs w:val="24"/>
                        </w:rPr>
                        <w:t>21</w:t>
                      </w:r>
                      <w:r>
                        <w:rPr>
                          <w:b/>
                          <w:bCs/>
                          <w:szCs w:val="24"/>
                          <w:vertAlign w:val="superscript"/>
                        </w:rPr>
                        <w:t>1</w:t>
                      </w:r>
                    </w:sdtContent>
                  </w:sdt>
                  <w:r>
                    <w:rPr>
                      <w:b/>
                      <w:bCs/>
                      <w:szCs w:val="24"/>
                    </w:rPr>
                    <w:t xml:space="preserve"> straipsnis. </w:t>
                  </w:r>
                  <w:sdt>
                    <w:sdtPr>
                      <w:alias w:val="Pavadinimas"/>
                      <w:tag w:val="title_f39eeb959fdb458eb8ec5655cb207a7c"/>
                      <w:lock w:val="sdtLocked"/>
                      <w:richText/>
                    </w:sdtPr>
                    <w:sdtContent>
                      <w:r>
                        <w:rPr>
                          <w:b/>
                          <w:bCs/>
                          <w:szCs w:val="24"/>
                        </w:rPr>
                        <w:t>Vykimo į užsienio valstybes ar teritorijas apribojimai</w:t>
                      </w:r>
                    </w:sdtContent>
                  </w:sdt>
                </w:p>
                <w:sdt>
                  <w:sdtPr>
                    <w:alias w:val="21-1 str. 1 d."/>
                    <w:tag w:val="part_33239671850f4f98b1d1ee19ffa79b4a"/>
                    <w:lock w:val="sdtLocked"/>
                    <w:richText/>
                  </w:sdtPr>
                  <w:sdtContent>
                    <w:p>
                      <w:pPr>
                        <w:spacing w:line="360" w:lineRule="auto"/>
                        <w:ind w:firstLine="720"/>
                        <w:jc w:val="both"/>
                        <w:rPr>
                          <w:bCs/>
                          <w:szCs w:val="24"/>
                        </w:rPr>
                      </w:pPr>
                      <w:r>
                        <w:rPr>
                          <w:bCs/>
                          <w:szCs w:val="24"/>
                        </w:rPr>
                        <w:t>P</w:t>
                      </w:r>
                      <w:r>
                        <w:rPr>
                          <w:szCs w:val="24"/>
                        </w:rPr>
                        <w:t xml:space="preserve">aslapčių subjekto darbuotojui ar šauliui, kuriam yra išduotas leidimas dirbti ar susipažinti su įslaptinta informacija arba suteikta teisė dirbti ar susipažinti su įslaptinta informacija, žymima slaptumo žyma „Riboto naudojimo“, ne tarnybos ar ne darbo tikslais draudžiama vykti į užsienio valstybes ar teritorijas, kurių sąrašą, </w:t>
                      </w:r>
                      <w:r>
                        <w:rPr>
                          <w:bCs/>
                          <w:szCs w:val="24"/>
                        </w:rPr>
                        <w:t xml:space="preserve">įvertinusi Lietuvos Respublikos Seimo tvirtinamoje Nacionalinio saugumo strategijoje ir kituose planavimo dokumentuose apibrėžiamus rizikos veiksnius, pavojus ir grėsmes nacionaliniam saugumui, taip pat kitų nacionalinio saugumo užtikrinimo subjektų šiuo tikslu priimtus sprendimus ar suteiktą informaciją, tvirtina Vyriausybė. Atsižvelgdama į rizikos veiksnių, pavojų ir grėsmių nacionaliniam saugumui raidą ir pokyčius, Vyriausybė turi teisę nustatyti atvejus (įskaitant išimtinius atvejus dėl asmeninių aplinkybių) ir tvarką, pagal kurią </w:t>
                      </w:r>
                      <w:r>
                        <w:rPr>
                          <w:szCs w:val="24"/>
                        </w:rPr>
                        <w:t xml:space="preserve">paslapčių subjekto darbuotojų ar šaulių </w:t>
                      </w:r>
                      <w:r>
                        <w:rPr>
                          <w:bCs/>
                          <w:szCs w:val="24"/>
                        </w:rPr>
                        <w:t>vykimas į šiame sąraše esančias užsienio valstybes ar teritorijas būtų galimas tik turint leidimą arba deklaravus informaciją apie išvykimą.</w:t>
                      </w:r>
                    </w:p>
                    <w:p>
                      <w:pPr>
                        <w:jc w:val="both"/>
                        <w:rPr>
                          <w:szCs w:val="24"/>
                        </w:rPr>
                      </w:pPr>
                      <w:r>
                        <w:rPr>
                          <w:b/>
                          <w:bCs/>
                          <w:i/>
                          <w:sz w:val="20"/>
                        </w:rPr>
                        <w:t>TAR pastaba</w:t>
                      </w:r>
                      <w:r>
                        <w:rPr>
                          <w:bCs/>
                          <w:i/>
                          <w:sz w:val="20"/>
                        </w:rPr>
                        <w:t xml:space="preserve">: </w:t>
                      </w:r>
                      <w:r>
                        <w:rPr>
                          <w:i/>
                          <w:sz w:val="20"/>
                        </w:rPr>
                        <w:t>atvykusiems į Lietuvos Respublikos valstybės ir tarnybos paslapčių įstatymo 21</w:t>
                      </w:r>
                      <w:r>
                        <w:rPr>
                          <w:i/>
                          <w:sz w:val="20"/>
                          <w:vertAlign w:val="superscript"/>
                        </w:rPr>
                        <w:t>1</w:t>
                      </w:r>
                      <w:r>
                        <w:rPr>
                          <w:i/>
                          <w:sz w:val="20"/>
                        </w:rPr>
                        <w:t xml:space="preserve"> straipsnyje nurodytą valstybę ar teritoriją iki 2024-10-03 įstatymo Nr. XIV-3006 įsigaliojimo dienos (2025-01-01), Valstybės ir tarnybos paslapčių įstatymo 16 straipsnio 2</w:t>
                      </w:r>
                      <w:r>
                        <w:rPr>
                          <w:i/>
                          <w:sz w:val="20"/>
                          <w:vertAlign w:val="superscript"/>
                        </w:rPr>
                        <w:t>2</w:t>
                      </w:r>
                      <w:r>
                        <w:rPr>
                          <w:i/>
                          <w:sz w:val="20"/>
                        </w:rPr>
                        <w:t xml:space="preserve"> dalies ir Valstybės ir tarnybos paslapčių įstatymo 20 straipsnio 1 dalies 5 punkto nuostatos netaikomos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22 str."/>
                <w:tag w:val="part_1a19d9749c754465ad2b280de4b81dee"/>
                <w:lock w:val="sdtLocked"/>
                <w:richText/>
              </w:sdtPr>
              <w:sdtContent>
                <w:p>
                  <w:pPr>
                    <w:spacing w:line="360" w:lineRule="auto"/>
                    <w:ind w:left="2268" w:hanging="1548"/>
                    <w:jc w:val="both"/>
                    <w:rPr>
                      <w:b/>
                      <w:szCs w:val="24"/>
                    </w:rPr>
                  </w:pPr>
                  <w:sdt>
                    <w:sdtPr>
                      <w:alias w:val="Numeris"/>
                      <w:tag w:val="nr_1a19d9749c754465ad2b280de4b81dee"/>
                      <w:lock w:val="sdtLocked"/>
                      <w:richText/>
                    </w:sdtPr>
                    <w:sdtContent>
                      <w:r>
                        <w:rPr>
                          <w:b/>
                          <w:szCs w:val="24"/>
                        </w:rPr>
                        <w:t>22</w:t>
                      </w:r>
                    </w:sdtContent>
                  </w:sdt>
                  <w:r>
                    <w:rPr>
                      <w:b/>
                      <w:szCs w:val="24"/>
                    </w:rPr>
                    <w:t xml:space="preserve"> straipsnis. </w:t>
                  </w:r>
                  <w:sdt>
                    <w:sdtPr>
                      <w:alias w:val="Pavadinimas"/>
                      <w:tag w:val="title_1a19d9749c754465ad2b280de4b81dee"/>
                      <w:lock w:val="sdtLocked"/>
                      <w:richText/>
                    </w:sdtPr>
                    <w:sdtContent>
                      <w:r>
                        <w:rPr>
                          <w:b/>
                          <w:szCs w:val="24"/>
                        </w:rPr>
                        <w:t>Už įslaptintos informacijos apsaugą atsakingo asmens funkcijos personalo patikimumo užtikrinimo srityje</w:t>
                      </w:r>
                    </w:sdtContent>
                  </w:sdt>
                </w:p>
                <w:sdt>
                  <w:sdtPr>
                    <w:alias w:val="22 str. 1 d."/>
                    <w:tag w:val="part_847be3f835d74f1cb3a5ecc01c00553d"/>
                    <w:lock w:val="sdtLocked"/>
                    <w:richText/>
                  </w:sdtPr>
                  <w:sdtContent>
                    <w:p>
                      <w:pPr>
                        <w:spacing w:line="360" w:lineRule="auto"/>
                        <w:ind w:firstLine="720"/>
                        <w:jc w:val="both"/>
                        <w:rPr>
                          <w:szCs w:val="24"/>
                        </w:rPr>
                      </w:pPr>
                      <w:r>
                        <w:rPr>
                          <w:szCs w:val="24"/>
                        </w:rPr>
                        <w:t>Už įslaptintos informacijos apsaugą atsakingas asmuo:</w:t>
                      </w:r>
                    </w:p>
                    <w:sdt>
                      <w:sdtPr>
                        <w:alias w:val="22 str. 1 d. 1 p."/>
                        <w:tag w:val="part_5e26d14941784f69b2ed798f91c6ec17"/>
                        <w:lock w:val="sdtLocked"/>
                        <w:richText/>
                      </w:sdtPr>
                      <w:sdtContent>
                        <w:p>
                          <w:pPr>
                            <w:spacing w:line="360" w:lineRule="auto"/>
                            <w:ind w:firstLine="720"/>
                            <w:jc w:val="both"/>
                            <w:rPr>
                              <w:szCs w:val="24"/>
                            </w:rPr>
                          </w:pPr>
                          <w:sdt>
                            <w:sdtPr>
                              <w:alias w:val="Numeris"/>
                              <w:tag w:val="nr_5e26d14941784f69b2ed798f91c6ec17"/>
                              <w:lock w:val="sdtLocked"/>
                              <w:richText/>
                            </w:sdtPr>
                            <w:sdtContent>
                              <w:r>
                                <w:rPr>
                                  <w:szCs w:val="24"/>
                                </w:rPr>
                                <w:t>1</w:t>
                              </w:r>
                            </w:sdtContent>
                          </w:sdt>
                          <w:r>
                            <w:rPr>
                              <w:szCs w:val="24"/>
                            </w:rPr>
                            <w:t>) organizuoja leidimų dirbti ar susipažinti su įslaptinta informacija išdavimą, tvarko jų apskaitą;</w:t>
                          </w:r>
                        </w:p>
                      </w:sdtContent>
                    </w:sdt>
                    <w:sdt>
                      <w:sdtPr>
                        <w:alias w:val="22 str. 1 d. 2 p."/>
                        <w:tag w:val="part_84b3f3c9101044fea7294b6c02b55c19"/>
                        <w:lock w:val="sdtLocked"/>
                        <w:richText/>
                      </w:sdtPr>
                      <w:sdtContent>
                        <w:p>
                          <w:pPr>
                            <w:spacing w:line="360" w:lineRule="auto"/>
                            <w:ind w:firstLine="720"/>
                            <w:jc w:val="both"/>
                            <w:rPr>
                              <w:szCs w:val="24"/>
                            </w:rPr>
                          </w:pPr>
                          <w:sdt>
                            <w:sdtPr>
                              <w:alias w:val="Numeris"/>
                              <w:tag w:val="nr_84b3f3c9101044fea7294b6c02b55c19"/>
                              <w:lock w:val="sdtLocked"/>
                              <w:richText/>
                            </w:sdtPr>
                            <w:sdtContent>
                              <w:r>
                                <w:rPr>
                                  <w:szCs w:val="24"/>
                                </w:rPr>
                                <w:t>2</w:t>
                              </w:r>
                            </w:sdtContent>
                          </w:sdt>
                          <w:r>
                            <w:rPr>
                              <w:szCs w:val="24"/>
                            </w:rPr>
                            <w:t>) kontroliuoja (prižiūri), kad teisės aktų, reglamentuojančių įslaptintos informacijos apsaugą, reikalavimus vykdytų visi asmenys, dirbantys ar susipažįstantys su įslaptinta informacija;</w:t>
                          </w:r>
                        </w:p>
                      </w:sdtContent>
                    </w:sdt>
                    <w:sdt>
                      <w:sdtPr>
                        <w:alias w:val="22 str. 1 d. 3 p."/>
                        <w:tag w:val="part_f5673aaaa76e46e096dcc2028684194d"/>
                        <w:lock w:val="sdtLocked"/>
                        <w:richText/>
                      </w:sdtPr>
                      <w:sdtContent>
                        <w:p>
                          <w:pPr>
                            <w:spacing w:line="360" w:lineRule="auto"/>
                            <w:ind w:firstLine="720"/>
                            <w:jc w:val="both"/>
                            <w:rPr>
                              <w:szCs w:val="24"/>
                            </w:rPr>
                          </w:pPr>
                          <w:sdt>
                            <w:sdtPr>
                              <w:alias w:val="Numeris"/>
                              <w:tag w:val="nr_f5673aaaa76e46e096dcc2028684194d"/>
                              <w:lock w:val="sdtLocked"/>
                              <w:richText/>
                            </w:sdtPr>
                            <w:sdtContent>
                              <w:r>
                                <w:rPr>
                                  <w:szCs w:val="24"/>
                                </w:rPr>
                                <w:t>3</w:t>
                              </w:r>
                            </w:sdtContent>
                          </w:sdt>
                          <w:r>
                            <w:rPr>
                              <w:szCs w:val="24"/>
                            </w:rPr>
                            <w:t>) informuoja asmenį tikrinančias institucijas apie asmens duomenų, galinčių turėti įtakos leidimo dirbti ar susipažinti su įslaptinta informacija išdavimui ar panaikinimui, pasikeitimą;</w:t>
                          </w:r>
                        </w:p>
                      </w:sdtContent>
                    </w:sdt>
                    <w:sdt>
                      <w:sdtPr>
                        <w:alias w:val="22 str. 1 d. 4 p."/>
                        <w:tag w:val="part_57e5e372300d489f98242e3daf8a0ef0"/>
                        <w:lock w:val="sdtLocked"/>
                        <w:richText/>
                      </w:sdtPr>
                      <w:sdtContent>
                        <w:p>
                          <w:pPr>
                            <w:spacing w:line="360" w:lineRule="auto"/>
                            <w:ind w:firstLine="720"/>
                            <w:jc w:val="both"/>
                            <w:rPr>
                              <w:szCs w:val="24"/>
                            </w:rPr>
                          </w:pPr>
                          <w:sdt>
                            <w:sdtPr>
                              <w:alias w:val="Numeris"/>
                              <w:tag w:val="nr_57e5e372300d489f98242e3daf8a0ef0"/>
                              <w:lock w:val="sdtLocked"/>
                              <w:richText/>
                            </w:sdtPr>
                            <w:sdtContent>
                              <w:r>
                                <w:rPr>
                                  <w:szCs w:val="24"/>
                                </w:rPr>
                                <w:t>4</w:t>
                              </w:r>
                            </w:sdtContent>
                          </w:sdt>
                          <w:r>
                            <w:rPr>
                              <w:szCs w:val="24"/>
                            </w:rPr>
                            <w:t>) iki šio įstatymo 17 straipsnio 6 dalyje nurodyto termino pradžios organizuoja pakartotinį asmens tikrinimą;</w:t>
                          </w:r>
                        </w:p>
                      </w:sdtContent>
                    </w:sdt>
                    <w:sdt>
                      <w:sdtPr>
                        <w:alias w:val="22 str. 1 d. 5 p."/>
                        <w:tag w:val="part_f533af0189e24e8086f175eda2cbefb6"/>
                        <w:lock w:val="sdtLocked"/>
                        <w:richText/>
                      </w:sdtPr>
                      <w:sdtContent>
                        <w:p>
                          <w:pPr>
                            <w:spacing w:line="360" w:lineRule="auto"/>
                            <w:ind w:firstLine="720"/>
                            <w:jc w:val="both"/>
                            <w:rPr>
                              <w:szCs w:val="24"/>
                            </w:rPr>
                          </w:pPr>
                          <w:sdt>
                            <w:sdtPr>
                              <w:alias w:val="Numeris"/>
                              <w:tag w:val="nr_f533af0189e24e8086f175eda2cbefb6"/>
                              <w:lock w:val="sdtLocked"/>
                              <w:richText/>
                            </w:sdtPr>
                            <w:sdtContent>
                              <w:r>
                                <w:rPr>
                                  <w:szCs w:val="24"/>
                                </w:rPr>
                                <w:t>5</w:t>
                              </w:r>
                            </w:sdtContent>
                          </w:sdt>
                          <w:r>
                            <w:rPr>
                              <w:szCs w:val="24"/>
                            </w:rPr>
                            <w:t>) paima iš asmenų, kuriems išduodami leidimai dirbti ar susipažinti su įslaptinta informacija arba suteikiama teisė dirbti ar susipažinti su įslaptinta informacija, žymima slaptumo žyma „Riboto naudojimo“, Vyriausybės nustatyto pavyzdžio rašytinius pasižadėjimus saugoti įslaptintą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22 str. 1 d. 6 p."/>
                        <w:tag w:val="part_69cf79d4ced54c29916b91a890985d07"/>
                        <w:lock w:val="sdtLocked"/>
                        <w:richText/>
                      </w:sdtPr>
                      <w:sdtContent>
                        <w:p>
                          <w:pPr>
                            <w:spacing w:line="360" w:lineRule="auto"/>
                            <w:ind w:firstLine="720"/>
                            <w:jc w:val="both"/>
                            <w:rPr>
                              <w:szCs w:val="24"/>
                            </w:rPr>
                          </w:pPr>
                          <w:sdt>
                            <w:sdtPr>
                              <w:alias w:val="Numeris"/>
                              <w:tag w:val="nr_69cf79d4ced54c29916b91a890985d07"/>
                              <w:lock w:val="sdtLocked"/>
                              <w:richText/>
                            </w:sdtPr>
                            <w:sdtContent>
                              <w:r>
                                <w:rPr>
                                  <w:szCs w:val="24"/>
                                </w:rPr>
                                <w:t>6</w:t>
                              </w:r>
                            </w:sdtContent>
                          </w:sdt>
                          <w:r>
                            <w:rPr>
                              <w:szCs w:val="24"/>
                            </w:rPr>
                            <w:t>) prireikus pasirašytinai supažindina asmenis, kuriems išduoti leidimai dirbti ar susipažinti su įslaptinta informacija</w:t>
                          </w:r>
                          <w:r>
                            <w:rPr>
                              <w:bCs/>
                              <w:szCs w:val="24"/>
                            </w:rPr>
                            <w:t xml:space="preserve"> arba suteikta teisė dirbti ar susipažinti su įslaptinta informacija, žymima slaptumo žyma „Riboto naudojimo“,</w:t>
                          </w:r>
                          <w:r>
                            <w:rPr>
                              <w:szCs w:val="24"/>
                            </w:rPr>
                            <w:t xml:space="preserve"> su detaliu įslaptintos informacijos, susijusios su paslapčių subjekto veikla, sąrašu;</w:t>
                          </w:r>
                        </w:p>
                      </w:sdtContent>
                    </w:sdt>
                    <w:sdt>
                      <w:sdtPr>
                        <w:alias w:val="22 str. 1 d. 7 p."/>
                        <w:tag w:val="part_afb34da1541f408ca5a417af16e88b73"/>
                        <w:lock w:val="sdtLocked"/>
                        <w:richText/>
                      </w:sdtPr>
                      <w:sdtContent>
                        <w:p>
                          <w:pPr>
                            <w:tabs>
                              <w:tab w:val="left" w:pos="1134"/>
                            </w:tabs>
                            <w:spacing w:line="360" w:lineRule="auto"/>
                            <w:ind w:firstLine="720"/>
                            <w:jc w:val="both"/>
                            <w:rPr>
                              <w:szCs w:val="24"/>
                            </w:rPr>
                          </w:pPr>
                          <w:sdt>
                            <w:sdtPr>
                              <w:alias w:val="Numeris"/>
                              <w:tag w:val="nr_afb34da1541f408ca5a417af16e88b73"/>
                              <w:lock w:val="sdtLocked"/>
                              <w:richText/>
                            </w:sdtPr>
                            <w:sdtContent>
                              <w:r>
                                <w:rPr>
                                  <w:bCs/>
                                  <w:szCs w:val="24"/>
                                </w:rPr>
                                <w:t>7</w:t>
                              </w:r>
                            </w:sdtContent>
                          </w:sdt>
                          <w:r>
                            <w:rPr>
                              <w:bCs/>
                              <w:szCs w:val="24"/>
                            </w:rPr>
                            <w:t>)</w:t>
                          </w:r>
                          <w:r>
                            <w:rPr>
                              <w:b/>
                              <w:szCs w:val="24"/>
                            </w:rPr>
                            <w:t xml:space="preserve"> </w:t>
                          </w:r>
                          <w:r>
                            <w:rPr>
                              <w:bCs/>
                              <w:szCs w:val="24"/>
                            </w:rPr>
                            <w:t>atlieka saugumo instruktažus (pasirašytinai supažindina su įslaptintos informacijos apsaugą reglamentuojančių teisės aktų reikalavimais, informuoja apie atsakomybę už neteisėtą disponavimą įslaptinta informacija, įslaptintos informacijos atskleidimą, praradimą, pagrobimą ar kitokį neteisėtą įgijimą bei apie grėsmes įslaptintos informacijos saugumui) asmeniui išdavus leidimą dirbti ar susipažinti su įslaptinta informacija arba suteikus teisę dirbti ar susipažinti su įslaptinta informacija, žymima slaptumo žyma „Riboto naudojimo“, ir vėliau ne rečiau kaip</w:t>
                          </w:r>
                          <w:r>
                            <w:rPr>
                              <w:bCs/>
                              <w:i/>
                              <w:szCs w:val="24"/>
                            </w:rPr>
                            <w:t xml:space="preserve"> </w:t>
                          </w:r>
                          <w:r>
                            <w:rPr>
                              <w:szCs w:val="24"/>
                            </w:rPr>
                            <w:t>kartą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22 str. 1 d. 8 p."/>
                        <w:tag w:val="part_ced31898538446edb31133f8d285183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Content>
                </w:sdt>
              </w:sdtContent>
            </w:sdt>
          </w:sdtContent>
        </w:sdt>
        <w:sdt>
          <w:sdtPr>
            <w:alias w:val="skirsnis"/>
            <w:tag w:val="part_3ea9e326544e43d181d4fbb7864ec1a3"/>
            <w:lock w:val="sdtLocked"/>
            <w:richText/>
          </w:sdtPr>
          <w:sdtContent>
            <w:p>
              <w:pPr>
                <w:keepNext/>
                <w:widowControl w:val="0"/>
                <w:spacing w:line="360" w:lineRule="auto"/>
                <w:jc w:val="center"/>
                <w:outlineLvl w:val="3"/>
                <w:rPr>
                  <w:b/>
                  <w:szCs w:val="24"/>
                </w:rPr>
              </w:pPr>
              <w:sdt>
                <w:sdtPr>
                  <w:alias w:val="Numeris"/>
                  <w:tag w:val="nr_3ea9e326544e43d181d4fbb7864ec1a3"/>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3ea9e326544e43d181d4fbb7864ec1a3"/>
                  <w:lock w:val="sdtLocked"/>
                  <w:richText/>
                </w:sdtPr>
                <w:sdtContent>
                  <w:r>
                    <w:rPr>
                      <w:b/>
                      <w:szCs w:val="24"/>
                    </w:rPr>
                    <w:t>ĮSLAPTINTOS INFORMACIJOS ADMINISTRAVIMAS</w:t>
                  </w:r>
                </w:sdtContent>
              </w:sdt>
            </w:p>
            <w:p>
              <w:pPr>
                <w:spacing w:line="360" w:lineRule="auto"/>
                <w:ind w:firstLine="720"/>
                <w:jc w:val="both"/>
                <w:rPr>
                  <w:szCs w:val="24"/>
                </w:rPr>
              </w:pPr>
            </w:p>
            <w:sdt>
              <w:sdtPr>
                <w:alias w:val="23 str."/>
                <w:tag w:val="part_cc7263999cbf4530b97d1341ab074cb4"/>
                <w:lock w:val="sdtLocked"/>
                <w:richText/>
              </w:sdtPr>
              <w:sdtContent>
                <w:p>
                  <w:pPr>
                    <w:spacing w:line="360" w:lineRule="auto"/>
                    <w:ind w:firstLine="720"/>
                    <w:jc w:val="both"/>
                    <w:rPr>
                      <w:b/>
                      <w:szCs w:val="24"/>
                    </w:rPr>
                  </w:pPr>
                  <w:sdt>
                    <w:sdtPr>
                      <w:alias w:val="Numeris"/>
                      <w:tag w:val="nr_cc7263999cbf4530b97d1341ab074cb4"/>
                      <w:lock w:val="sdtLocked"/>
                      <w:richText/>
                    </w:sdtPr>
                    <w:sdtContent>
                      <w:r>
                        <w:rPr>
                          <w:b/>
                          <w:szCs w:val="24"/>
                        </w:rPr>
                        <w:t>23</w:t>
                      </w:r>
                    </w:sdtContent>
                  </w:sdt>
                  <w:r>
                    <w:rPr>
                      <w:b/>
                      <w:szCs w:val="24"/>
                    </w:rPr>
                    <w:t xml:space="preserve"> straipsnis. </w:t>
                  </w:r>
                  <w:sdt>
                    <w:sdtPr>
                      <w:alias w:val="Pavadinimas"/>
                      <w:tag w:val="title_cc7263999cbf4530b97d1341ab074cb4"/>
                      <w:lock w:val="sdtLocked"/>
                      <w:richText/>
                    </w:sdtPr>
                    <w:sdtContent>
                      <w:r>
                        <w:rPr>
                          <w:b/>
                          <w:szCs w:val="24"/>
                        </w:rPr>
                        <w:t>Slaptumo žymos suteikimas dokumentui arba jo daliai</w:t>
                      </w:r>
                    </w:sdtContent>
                  </w:sdt>
                </w:p>
                <w:sdt>
                  <w:sdtPr>
                    <w:alias w:val="23 str. 1 d."/>
                    <w:tag w:val="part_23ce22d64c2f4cfe8af208420b6198ab"/>
                    <w:lock w:val="sdtLocked"/>
                    <w:richText/>
                  </w:sdtPr>
                  <w:sdtContent>
                    <w:p>
                      <w:pPr>
                        <w:spacing w:line="360" w:lineRule="auto"/>
                        <w:ind w:firstLine="720"/>
                        <w:jc w:val="both"/>
                        <w:rPr>
                          <w:szCs w:val="24"/>
                        </w:rPr>
                      </w:pPr>
                      <w:sdt>
                        <w:sdtPr>
                          <w:alias w:val="Numeris"/>
                          <w:tag w:val="nr_23ce22d64c2f4cfe8af208420b6198ab"/>
                          <w:lock w:val="sdtLocked"/>
                          <w:richText/>
                        </w:sdtPr>
                        <w:sdtContent>
                          <w:r>
                            <w:rPr>
                              <w:szCs w:val="24"/>
                            </w:rPr>
                            <w:t>1</w:t>
                          </w:r>
                        </w:sdtContent>
                      </w:sdt>
                      <w:r>
                        <w:rPr>
                          <w:szCs w:val="24"/>
                        </w:rPr>
                        <w:t>. Paslapčių subjekto vadovas ar jo įgaliotas asmuo, paslapčių subjektui pavaldžios ar jo reguliavimo sričiai priskirtos įstaigos, įmonės vadovas įvertina dokumentą parengusio asmens siūlymą ir priima sprendimą dėl dokumento slaptumo žymos bei įslaptinimo termino suteikimo ir atsako už priimto sprendimo pagrįstumą.</w:t>
                      </w:r>
                    </w:p>
                  </w:sdtContent>
                </w:sdt>
                <w:sdt>
                  <w:sdtPr>
                    <w:alias w:val="23 str. 2 d."/>
                    <w:tag w:val="part_7ccf488155874ab3bd15a252f6ff05d3"/>
                    <w:lock w:val="sdtLocked"/>
                    <w:richText/>
                  </w:sdtPr>
                  <w:sdtContent>
                    <w:p>
                      <w:pPr>
                        <w:spacing w:line="360" w:lineRule="auto"/>
                        <w:ind w:firstLine="720"/>
                        <w:jc w:val="both"/>
                        <w:rPr>
                          <w:szCs w:val="24"/>
                        </w:rPr>
                      </w:pPr>
                      <w:sdt>
                        <w:sdtPr>
                          <w:alias w:val="Numeris"/>
                          <w:tag w:val="nr_7ccf488155874ab3bd15a252f6ff05d3"/>
                          <w:lock w:val="sdtLocked"/>
                          <w:richText/>
                        </w:sdtPr>
                        <w:sdtContent>
                          <w:r>
                            <w:rPr>
                              <w:szCs w:val="24"/>
                            </w:rPr>
                            <w:t>2</w:t>
                          </w:r>
                        </w:sdtContent>
                      </w:sdt>
                      <w:r>
                        <w:rPr>
                          <w:szCs w:val="24"/>
                        </w:rPr>
                        <w:t>. Dokumentui nesuteikiama slaptumo žyma vien dėl jo tematikos arba dokumento, į kurį atsakoma, slaptumo žymos.</w:t>
                      </w:r>
                    </w:p>
                  </w:sdtContent>
                </w:sdt>
                <w:sdt>
                  <w:sdtPr>
                    <w:alias w:val="23 str. 3 d."/>
                    <w:tag w:val="part_b0106091295f4c18a9504b6cdbbd1ed5"/>
                    <w:lock w:val="sdtLocked"/>
                    <w:richText/>
                  </w:sdtPr>
                  <w:sdtContent>
                    <w:p>
                      <w:pPr>
                        <w:spacing w:line="360" w:lineRule="auto"/>
                        <w:ind w:firstLine="720"/>
                        <w:jc w:val="both"/>
                        <w:rPr>
                          <w:szCs w:val="24"/>
                        </w:rPr>
                      </w:pPr>
                      <w:sdt>
                        <w:sdtPr>
                          <w:alias w:val="Numeris"/>
                          <w:tag w:val="nr_b0106091295f4c18a9504b6cdbbd1ed5"/>
                          <w:lock w:val="sdtLocked"/>
                          <w:richText/>
                        </w:sdtPr>
                        <w:sdtContent>
                          <w:r>
                            <w:rPr>
                              <w:szCs w:val="24"/>
                            </w:rPr>
                            <w:t>3</w:t>
                          </w:r>
                        </w:sdtContent>
                      </w:sdt>
                      <w:r>
                        <w:rPr>
                          <w:szCs w:val="24"/>
                        </w:rPr>
                        <w:t>. Dokumento slaptumo žyma nustatoma pagal aukščiausią dokumento tekste esančios informacijos slaptumo žymą.</w:t>
                      </w:r>
                    </w:p>
                  </w:sdtContent>
                </w:sdt>
                <w:sdt>
                  <w:sdtPr>
                    <w:alias w:val="23 str. 4 d."/>
                    <w:tag w:val="part_b5d1753dc86d466497589e6ae051f4b3"/>
                    <w:lock w:val="sdtLocked"/>
                    <w:richText/>
                  </w:sdtPr>
                  <w:sdtContent>
                    <w:p>
                      <w:pPr>
                        <w:spacing w:line="360" w:lineRule="auto"/>
                        <w:ind w:firstLine="720"/>
                        <w:jc w:val="both"/>
                        <w:rPr>
                          <w:szCs w:val="24"/>
                        </w:rPr>
                      </w:pPr>
                      <w:sdt>
                        <w:sdtPr>
                          <w:alias w:val="Numeris"/>
                          <w:tag w:val="nr_b5d1753dc86d466497589e6ae051f4b3"/>
                          <w:lock w:val="sdtLocked"/>
                          <w:richText/>
                        </w:sdtPr>
                        <w:sdtContent>
                          <w:r>
                            <w:rPr>
                              <w:szCs w:val="24"/>
                            </w:rPr>
                            <w:t>4</w:t>
                          </w:r>
                        </w:sdtContent>
                      </w:sdt>
                      <w:r>
                        <w:rPr>
                          <w:szCs w:val="24"/>
                        </w:rPr>
                        <w:t>. Jeigu dokumentas sudarytas iš atskirų skirtingas slaptumo žymas turinčių dalių arba turi priedų, kurių slaptumo žymos skiriasi nuo jų lydimojo dokumento slaptumo žymos, apie skirtingas dokumento dalių ir jo priedų slaptumo žymas turi būti aiškios nuorodos pačiame dokumente – dokumento tekste, priedų arba dokumento dalių sąraše (turinyje), taip pat prieš tokių dokumento teksto dalių pradžią arba ant dokumento priedų.</w:t>
                      </w:r>
                    </w:p>
                  </w:sdtContent>
                </w:sdt>
                <w:sdt>
                  <w:sdtPr>
                    <w:alias w:val="23 str. 5 d."/>
                    <w:tag w:val="part_a669f4230f484164bf2d9d38aa441615"/>
                    <w:lock w:val="sdtLocked"/>
                    <w:richText/>
                  </w:sdtPr>
                  <w:sdtContent>
                    <w:p>
                      <w:pPr>
                        <w:spacing w:line="360" w:lineRule="auto"/>
                        <w:ind w:firstLine="720"/>
                        <w:jc w:val="both"/>
                        <w:rPr>
                          <w:szCs w:val="24"/>
                        </w:rPr>
                      </w:pPr>
                      <w:sdt>
                        <w:sdtPr>
                          <w:alias w:val="Numeris"/>
                          <w:tag w:val="nr_a669f4230f484164bf2d9d38aa441615"/>
                          <w:lock w:val="sdtLocked"/>
                          <w:richText/>
                        </w:sdtPr>
                        <w:sdtContent>
                          <w:r>
                            <w:rPr>
                              <w:szCs w:val="24"/>
                            </w:rPr>
                            <w:t>5</w:t>
                          </w:r>
                        </w:sdtContent>
                      </w:sdt>
                      <w:r>
                        <w:rPr>
                          <w:szCs w:val="24"/>
                        </w:rPr>
                        <w:t>. Jeigu dokumento dalys arba dokumento priedai yra neatsiejama dokumento dalis, toks dokumentas įtraukiamas į įslaptintų dokumentų apskaitą ir saugomas pagal aukščiausią dokumento dalies arba jo priedų turimą slaptumo žymą. Dokumento dalys arba jo priedai, kurie gali būti atskirti, platinami, įtraukiami į apskaitą ir saugomi pagal tokių dokumento dalių arba priedų turimą slaptumo žymą.</w:t>
                      </w:r>
                    </w:p>
                    <w:p>
                      <w:pPr>
                        <w:spacing w:line="360" w:lineRule="auto"/>
                        <w:ind w:firstLine="720"/>
                        <w:jc w:val="both"/>
                        <w:rPr>
                          <w:szCs w:val="24"/>
                        </w:rPr>
                      </w:pPr>
                    </w:p>
                  </w:sdtContent>
                </w:sdt>
              </w:sdtContent>
            </w:sdt>
            <w:sdt>
              <w:sdtPr>
                <w:alias w:val="24 str."/>
                <w:tag w:val="part_4689c22202e54775995834ecf6f48bd6"/>
                <w:lock w:val="sdtLocked"/>
                <w:richText/>
              </w:sdtPr>
              <w:sdtContent>
                <w:p>
                  <w:pPr>
                    <w:spacing w:line="360" w:lineRule="auto"/>
                    <w:ind w:firstLine="720"/>
                    <w:jc w:val="both"/>
                    <w:rPr>
                      <w:b/>
                      <w:szCs w:val="24"/>
                    </w:rPr>
                  </w:pPr>
                  <w:sdt>
                    <w:sdtPr>
                      <w:alias w:val="Numeris"/>
                      <w:tag w:val="nr_4689c22202e54775995834ecf6f48bd6"/>
                      <w:lock w:val="sdtLocked"/>
                      <w:richText/>
                    </w:sdtPr>
                    <w:sdtContent>
                      <w:r>
                        <w:rPr>
                          <w:b/>
                          <w:szCs w:val="24"/>
                        </w:rPr>
                        <w:t>24</w:t>
                      </w:r>
                    </w:sdtContent>
                  </w:sdt>
                  <w:r>
                    <w:rPr>
                      <w:b/>
                      <w:szCs w:val="24"/>
                    </w:rPr>
                    <w:t xml:space="preserve"> straipsnis. </w:t>
                  </w:r>
                  <w:sdt>
                    <w:sdtPr>
                      <w:alias w:val="Pavadinimas"/>
                      <w:tag w:val="title_4689c22202e54775995834ecf6f48bd6"/>
                      <w:lock w:val="sdtLocked"/>
                      <w:richText/>
                    </w:sdtPr>
                    <w:sdtContent>
                      <w:r>
                        <w:rPr>
                          <w:b/>
                          <w:szCs w:val="24"/>
                        </w:rPr>
                        <w:t>Įslaptintų dokumentų administravimo reikalavimai</w:t>
                      </w:r>
                    </w:sdtContent>
                  </w:sdt>
                </w:p>
                <w:sdt>
                  <w:sdtPr>
                    <w:alias w:val="24 str. 1 d."/>
                    <w:tag w:val="part_37ec231accbb41db8dd59e50cd1b1cc4"/>
                    <w:lock w:val="sdtLocked"/>
                    <w:richText/>
                  </w:sdtPr>
                  <w:sdtContent>
                    <w:p>
                      <w:pPr>
                        <w:spacing w:line="360" w:lineRule="auto"/>
                        <w:ind w:firstLine="720"/>
                        <w:jc w:val="both"/>
                        <w:rPr>
                          <w:szCs w:val="24"/>
                        </w:rPr>
                      </w:pPr>
                      <w:sdt>
                        <w:sdtPr>
                          <w:alias w:val="Numeris"/>
                          <w:tag w:val="nr_37ec231accbb41db8dd59e50cd1b1cc4"/>
                          <w:lock w:val="sdtLocked"/>
                          <w:richText/>
                        </w:sdtPr>
                        <w:sdtContent>
                          <w:r>
                            <w:rPr>
                              <w:szCs w:val="24"/>
                            </w:rPr>
                            <w:t>1</w:t>
                          </w:r>
                        </w:sdtContent>
                      </w:sdt>
                      <w:r>
                        <w:rPr>
                          <w:szCs w:val="24"/>
                        </w:rPr>
                        <w:t>. Įslaptinti dokumentai, žymimi slaptumo žyma „Visiškai slaptai“, administruojami taip:</w:t>
                      </w:r>
                    </w:p>
                    <w:sdt>
                      <w:sdtPr>
                        <w:alias w:val="24 str. 1 d. 1 p."/>
                        <w:tag w:val="part_31fe945609cc45b0bb39d956e105013f"/>
                        <w:lock w:val="sdtLocked"/>
                        <w:richText/>
                      </w:sdtPr>
                      <w:sdtContent>
                        <w:p>
                          <w:pPr>
                            <w:spacing w:line="360" w:lineRule="auto"/>
                            <w:ind w:firstLine="720"/>
                            <w:jc w:val="both"/>
                            <w:rPr>
                              <w:szCs w:val="24"/>
                            </w:rPr>
                          </w:pPr>
                          <w:sdt>
                            <w:sdtPr>
                              <w:alias w:val="Numeris"/>
                              <w:tag w:val="nr_31fe945609cc45b0bb39d956e105013f"/>
                              <w:lock w:val="sdtLocked"/>
                              <w:richText/>
                            </w:sdtPr>
                            <w:sdtContent>
                              <w:r>
                                <w:rPr>
                                  <w:szCs w:val="24"/>
                                </w:rPr>
                                <w:t>1</w:t>
                              </w:r>
                            </w:sdtContent>
                          </w:sdt>
                          <w:r>
                            <w:rPr>
                              <w:szCs w:val="24"/>
                            </w:rPr>
                            <w:t>) saugomi ir tvarkomi I ar II klasės saugumo zonoje;</w:t>
                          </w:r>
                        </w:p>
                      </w:sdtContent>
                    </w:sdt>
                    <w:sdt>
                      <w:sdtPr>
                        <w:alias w:val="24 str. 1 d. 2 p."/>
                        <w:tag w:val="part_cda6dae84df2487aa12c29f8c8c6dc5d"/>
                        <w:lock w:val="sdtLocked"/>
                        <w:richText/>
                      </w:sdtPr>
                      <w:sdtContent>
                        <w:p>
                          <w:pPr>
                            <w:spacing w:line="360" w:lineRule="auto"/>
                            <w:ind w:firstLine="720"/>
                            <w:jc w:val="both"/>
                            <w:rPr>
                              <w:szCs w:val="24"/>
                            </w:rPr>
                          </w:pPr>
                          <w:sdt>
                            <w:sdtPr>
                              <w:alias w:val="Numeris"/>
                              <w:tag w:val="nr_cda6dae84df2487aa12c29f8c8c6dc5d"/>
                              <w:lock w:val="sdtLocked"/>
                              <w:richText/>
                            </w:sdtPr>
                            <w:sdtContent>
                              <w:r>
                                <w:rPr>
                                  <w:bCs/>
                                  <w:szCs w:val="24"/>
                                </w:rPr>
                                <w:t>2</w:t>
                              </w:r>
                            </w:sdtContent>
                          </w:sdt>
                          <w:r>
                            <w:rPr>
                              <w:bCs/>
                              <w:szCs w:val="24"/>
                            </w:rPr>
                            <w:t>) perduodami ir gaunami fiksuojant priemonėmis, kurios nustato įslaptintos informacijos gavėjo ar vykdytojo tapatybę;</w:t>
                          </w:r>
                        </w:p>
                      </w:sdtContent>
                    </w:sdt>
                    <w:sdt>
                      <w:sdtPr>
                        <w:alias w:val="24 str. 1 d. 3 p."/>
                        <w:tag w:val="part_72a2fad4c9a842cd9f0fd14905545314"/>
                        <w:lock w:val="sdtLocked"/>
                        <w:richText/>
                      </w:sdtPr>
                      <w:sdtContent>
                        <w:p>
                          <w:pPr>
                            <w:spacing w:line="360" w:lineRule="auto"/>
                            <w:ind w:firstLine="720"/>
                            <w:jc w:val="both"/>
                            <w:rPr>
                              <w:szCs w:val="24"/>
                            </w:rPr>
                          </w:pPr>
                          <w:sdt>
                            <w:sdtPr>
                              <w:alias w:val="Numeris"/>
                              <w:tag w:val="nr_72a2fad4c9a842cd9f0fd14905545314"/>
                              <w:lock w:val="sdtLocked"/>
                              <w:richText/>
                            </w:sdtPr>
                            <w:sdtContent>
                              <w:r>
                                <w:rPr>
                                  <w:rFonts w:eastAsia="Arial Unicode MS"/>
                                  <w:bCs/>
                                  <w:szCs w:val="24"/>
                                </w:rPr>
                                <w:t>3</w:t>
                              </w:r>
                            </w:sdtContent>
                          </w:sdt>
                          <w:r>
                            <w:rPr>
                              <w:rFonts w:eastAsia="Arial Unicode MS"/>
                              <w:bCs/>
                              <w:szCs w:val="24"/>
                            </w:rPr>
                            <w:t xml:space="preserve">) </w:t>
                          </w:r>
                          <w:r>
                            <w:rPr>
                              <w:szCs w:val="24"/>
                            </w:rPr>
                            <w:t>registruojami;</w:t>
                          </w:r>
                        </w:p>
                      </w:sdtContent>
                    </w:sdt>
                    <w:sdt>
                      <w:sdtPr>
                        <w:alias w:val="24 str. 1 d. 4 p."/>
                        <w:tag w:val="part_51d7e841c91842c99efeec1a310194c6"/>
                        <w:lock w:val="sdtLocked"/>
                        <w:richText/>
                      </w:sdtPr>
                      <w:sdtContent>
                        <w:p>
                          <w:pPr>
                            <w:spacing w:line="360" w:lineRule="auto"/>
                            <w:ind w:firstLine="720"/>
                            <w:jc w:val="both"/>
                            <w:rPr>
                              <w:bCs/>
                              <w:szCs w:val="24"/>
                            </w:rPr>
                          </w:pPr>
                          <w:sdt>
                            <w:sdtPr>
                              <w:alias w:val="Numeris"/>
                              <w:tag w:val="nr_51d7e841c91842c99efeec1a310194c6"/>
                              <w:lock w:val="sdtLocked"/>
                              <w:richText/>
                            </w:sdtPr>
                            <w:sdtContent>
                              <w:r>
                                <w:rPr>
                                  <w:bCs/>
                                  <w:szCs w:val="24"/>
                                </w:rPr>
                                <w:t>4</w:t>
                              </w:r>
                            </w:sdtContent>
                          </w:sdt>
                          <w:r>
                            <w:rPr>
                              <w:bCs/>
                              <w:szCs w:val="24"/>
                            </w:rPr>
                            <w:t xml:space="preserve">) kopijuojami, verčiami, daromi nuorašai, išrašai, informacija perkeliama į kitus dokumentus ar </w:t>
                          </w:r>
                          <w:r>
                            <w:rPr>
                              <w:szCs w:val="24"/>
                            </w:rPr>
                            <w:t>ĮI</w:t>
                          </w:r>
                          <w:r>
                            <w:rPr>
                              <w:bCs/>
                              <w:szCs w:val="24"/>
                            </w:rPr>
                            <w:t>RIS rašytiniu paslapčių subjekto vadovo arba jo įgalioto asmens sprendimu, gavus įslaptintos informacijos rengėjo rašytinį sutikimą;</w:t>
                          </w:r>
                        </w:p>
                      </w:sdtContent>
                    </w:sdt>
                    <w:sdt>
                      <w:sdtPr>
                        <w:alias w:val="24 str. 1 d. 5 p."/>
                        <w:tag w:val="part_25c13396fc7c4b16b5079743e3885e48"/>
                        <w:lock w:val="sdtLocked"/>
                        <w:richText/>
                      </w:sdtPr>
                      <w:sdtContent>
                        <w:p>
                          <w:pPr>
                            <w:spacing w:line="360" w:lineRule="auto"/>
                            <w:ind w:firstLine="720"/>
                            <w:jc w:val="both"/>
                            <w:rPr>
                              <w:bCs/>
                              <w:szCs w:val="24"/>
                            </w:rPr>
                          </w:pPr>
                          <w:sdt>
                            <w:sdtPr>
                              <w:alias w:val="Numeris"/>
                              <w:tag w:val="nr_25c13396fc7c4b16b5079743e3885e48"/>
                              <w:lock w:val="sdtLocked"/>
                              <w:richText/>
                            </w:sdtPr>
                            <w:sdtContent>
                              <w:r>
                                <w:rPr>
                                  <w:bCs/>
                                  <w:szCs w:val="24"/>
                                </w:rPr>
                                <w:t>5</w:t>
                              </w:r>
                            </w:sdtContent>
                          </w:sdt>
                          <w:r>
                            <w:rPr>
                              <w:bCs/>
                              <w:szCs w:val="24"/>
                            </w:rPr>
                            <w:t>) įslaptintos informacijos gavėjo perduodami kitam paslapčių subjektui tik turint rašytinį informacijos rengėjo sutikimą;</w:t>
                          </w:r>
                        </w:p>
                      </w:sdtContent>
                    </w:sdt>
                    <w:sdt>
                      <w:sdtPr>
                        <w:alias w:val="24 str. 1 d. 6 p."/>
                        <w:tag w:val="part_f9953d361ee0481594c1419579f21059"/>
                        <w:lock w:val="sdtLocked"/>
                        <w:richText/>
                      </w:sdtPr>
                      <w:sdtContent>
                        <w:p>
                          <w:pPr>
                            <w:spacing w:line="360" w:lineRule="auto"/>
                            <w:ind w:firstLine="720"/>
                            <w:jc w:val="both"/>
                            <w:rPr>
                              <w:bCs/>
                              <w:szCs w:val="24"/>
                            </w:rPr>
                          </w:pPr>
                          <w:sdt>
                            <w:sdtPr>
                              <w:alias w:val="Numeris"/>
                              <w:tag w:val="nr_f9953d361ee0481594c1419579f21059"/>
                              <w:lock w:val="sdtLocked"/>
                              <w:richText/>
                            </w:sdtPr>
                            <w:sdtContent>
                              <w:r>
                                <w:rPr>
                                  <w:bCs/>
                                  <w:szCs w:val="24"/>
                                </w:rPr>
                                <w:t>6</w:t>
                              </w:r>
                            </w:sdtContent>
                          </w:sdt>
                          <w:r>
                            <w:rPr>
                              <w:bCs/>
                              <w:szCs w:val="24"/>
                            </w:rPr>
                            <w:t>) privalo būti prisegti asmenų, susipažinusių su dokumento turiniu, sąrašai;</w:t>
                          </w:r>
                        </w:p>
                      </w:sdtContent>
                    </w:sdt>
                    <w:sdt>
                      <w:sdtPr>
                        <w:alias w:val="24 str. 1 d. 7 p."/>
                        <w:tag w:val="part_8c7a2d1ae1044413bef5c7134296674f"/>
                        <w:lock w:val="sdtLocked"/>
                        <w:richText/>
                      </w:sdtPr>
                      <w:sdtContent>
                        <w:p>
                          <w:pPr>
                            <w:spacing w:line="360" w:lineRule="auto"/>
                            <w:ind w:firstLine="720"/>
                            <w:jc w:val="both"/>
                            <w:rPr>
                              <w:bCs/>
                              <w:szCs w:val="24"/>
                            </w:rPr>
                          </w:pPr>
                          <w:sdt>
                            <w:sdtPr>
                              <w:alias w:val="Numeris"/>
                              <w:tag w:val="nr_8c7a2d1ae1044413bef5c7134296674f"/>
                              <w:lock w:val="sdtLocked"/>
                              <w:richText/>
                            </w:sdtPr>
                            <w:sdtContent>
                              <w:r>
                                <w:rPr>
                                  <w:bCs/>
                                  <w:szCs w:val="24"/>
                                </w:rPr>
                                <w:t>7</w:t>
                              </w:r>
                            </w:sdtContent>
                          </w:sdt>
                          <w:r>
                            <w:rPr>
                              <w:bCs/>
                              <w:szCs w:val="24"/>
                            </w:rPr>
                            <w:t>) naikinami</w:t>
                          </w:r>
                          <w:r>
                            <w:rPr>
                              <w:szCs w:val="24"/>
                            </w:rPr>
                            <w:t xml:space="preserve"> </w:t>
                          </w:r>
                          <w:r>
                            <w:rPr>
                              <w:bCs/>
                              <w:szCs w:val="24"/>
                            </w:rPr>
                            <w:t>paslapčių subjekto vadovo ar jo įgalioto asmens sprendimu, surašant sunaikinimo aktą. Sunaikinus kito įslaptintos informacijos rengėjo parengtą dokumentą, informuojamas šį dokumentą parengęs įslaptintos informacijos rengėjas.</w:t>
                          </w:r>
                        </w:p>
                      </w:sdtContent>
                    </w:sdt>
                  </w:sdtContent>
                </w:sdt>
                <w:sdt>
                  <w:sdtPr>
                    <w:alias w:val="24 str. 2 d."/>
                    <w:tag w:val="part_ace73ab8cfd847f9a291316c949c0748"/>
                    <w:lock w:val="sdtLocked"/>
                    <w:richText/>
                  </w:sdtPr>
                  <w:sdtContent>
                    <w:p>
                      <w:pPr>
                        <w:spacing w:line="360" w:lineRule="auto"/>
                        <w:ind w:firstLine="720"/>
                        <w:jc w:val="both"/>
                        <w:rPr>
                          <w:bCs/>
                          <w:szCs w:val="24"/>
                        </w:rPr>
                      </w:pPr>
                      <w:sdt>
                        <w:sdtPr>
                          <w:alias w:val="Numeris"/>
                          <w:tag w:val="nr_ace73ab8cfd847f9a291316c949c0748"/>
                          <w:lock w:val="sdtLocked"/>
                          <w:richText/>
                        </w:sdtPr>
                        <w:sdtContent>
                          <w:r>
                            <w:rPr>
                              <w:bCs/>
                              <w:szCs w:val="24"/>
                            </w:rPr>
                            <w:t>2</w:t>
                          </w:r>
                        </w:sdtContent>
                      </w:sdt>
                      <w:r>
                        <w:rPr>
                          <w:bCs/>
                          <w:szCs w:val="24"/>
                        </w:rPr>
                        <w:t>. Įslaptinti dokumentai,</w:t>
                      </w:r>
                      <w:r>
                        <w:rPr>
                          <w:szCs w:val="24"/>
                        </w:rPr>
                        <w:t xml:space="preserve"> </w:t>
                      </w:r>
                      <w:r>
                        <w:rPr>
                          <w:bCs/>
                          <w:szCs w:val="24"/>
                        </w:rPr>
                        <w:t>žymimi slaptumo žyma „Slaptai“, administruojami taip:</w:t>
                      </w:r>
                    </w:p>
                    <w:sdt>
                      <w:sdtPr>
                        <w:alias w:val="24 str. 2 d. 1 p."/>
                        <w:tag w:val="part_49e92b931c2844eaa91c740bc17c6eac"/>
                        <w:lock w:val="sdtLocked"/>
                        <w:richText/>
                      </w:sdtPr>
                      <w:sdtContent>
                        <w:p>
                          <w:pPr>
                            <w:spacing w:line="360" w:lineRule="auto"/>
                            <w:ind w:firstLine="720"/>
                            <w:jc w:val="both"/>
                            <w:rPr>
                              <w:szCs w:val="24"/>
                            </w:rPr>
                          </w:pPr>
                          <w:sdt>
                            <w:sdtPr>
                              <w:alias w:val="Numeris"/>
                              <w:tag w:val="nr_49e92b931c2844eaa91c740bc17c6eac"/>
                              <w:lock w:val="sdtLocked"/>
                              <w:richText/>
                            </w:sdtPr>
                            <w:sdtContent>
                              <w:r>
                                <w:rPr>
                                  <w:szCs w:val="24"/>
                                </w:rPr>
                                <w:t>1</w:t>
                              </w:r>
                            </w:sdtContent>
                          </w:sdt>
                          <w:r>
                            <w:rPr>
                              <w:szCs w:val="24"/>
                            </w:rPr>
                            <w:t>) saugomi ir tvarkomi I ar II klasės saugumo zonoje;</w:t>
                          </w:r>
                        </w:p>
                      </w:sdtContent>
                    </w:sdt>
                    <w:sdt>
                      <w:sdtPr>
                        <w:alias w:val="24 str. 2 d. 2 p."/>
                        <w:tag w:val="part_0fb6559c74a043368c7be370d639133b"/>
                        <w:lock w:val="sdtLocked"/>
                        <w:richText/>
                      </w:sdtPr>
                      <w:sdtContent>
                        <w:p>
                          <w:pPr>
                            <w:widowControl w:val="0"/>
                            <w:spacing w:line="360" w:lineRule="auto"/>
                            <w:ind w:firstLine="720"/>
                            <w:jc w:val="both"/>
                            <w:rPr>
                              <w:bCs/>
                              <w:szCs w:val="24"/>
                            </w:rPr>
                          </w:pPr>
                          <w:sdt>
                            <w:sdtPr>
                              <w:alias w:val="Numeris"/>
                              <w:tag w:val="nr_0fb6559c74a043368c7be370d639133b"/>
                              <w:lock w:val="sdtLocked"/>
                              <w:richText/>
                            </w:sdtPr>
                            <w:sdtContent>
                              <w:r>
                                <w:rPr>
                                  <w:bCs/>
                                  <w:szCs w:val="24"/>
                                </w:rPr>
                                <w:t>2</w:t>
                              </w:r>
                            </w:sdtContent>
                          </w:sdt>
                          <w:r>
                            <w:rPr>
                              <w:bCs/>
                              <w:szCs w:val="24"/>
                            </w:rPr>
                            <w:t>) perduodami ir gaunami fiksuojant priemonėmis, kurios nustato įslaptintos informacijos gavėjo ar vykdytojo tapatybę;</w:t>
                          </w:r>
                        </w:p>
                      </w:sdtContent>
                    </w:sdt>
                    <w:sdt>
                      <w:sdtPr>
                        <w:alias w:val="24 str. 2 d. 3 p."/>
                        <w:tag w:val="part_9c18c33ea35645e5bac3a5fbafa5c4e6"/>
                        <w:lock w:val="sdtLocked"/>
                        <w:richText/>
                      </w:sdtPr>
                      <w:sdtContent>
                        <w:p>
                          <w:pPr>
                            <w:spacing w:line="360" w:lineRule="auto"/>
                            <w:ind w:firstLine="720"/>
                            <w:jc w:val="both"/>
                            <w:rPr>
                              <w:szCs w:val="24"/>
                            </w:rPr>
                          </w:pPr>
                          <w:sdt>
                            <w:sdtPr>
                              <w:alias w:val="Numeris"/>
                              <w:tag w:val="nr_9c18c33ea35645e5bac3a5fbafa5c4e6"/>
                              <w:lock w:val="sdtLocked"/>
                              <w:richText/>
                            </w:sdtPr>
                            <w:sdtContent>
                              <w:r>
                                <w:rPr>
                                  <w:rFonts w:eastAsia="Arial Unicode MS"/>
                                  <w:bCs/>
                                  <w:szCs w:val="24"/>
                                </w:rPr>
                                <w:t>3</w:t>
                              </w:r>
                            </w:sdtContent>
                          </w:sdt>
                          <w:r>
                            <w:rPr>
                              <w:rFonts w:eastAsia="Arial Unicode MS"/>
                              <w:bCs/>
                              <w:szCs w:val="24"/>
                            </w:rPr>
                            <w:t xml:space="preserve">) </w:t>
                          </w:r>
                          <w:r>
                            <w:rPr>
                              <w:szCs w:val="24"/>
                            </w:rPr>
                            <w:t>registruojami;</w:t>
                          </w:r>
                        </w:p>
                      </w:sdtContent>
                    </w:sdt>
                    <w:sdt>
                      <w:sdtPr>
                        <w:alias w:val="24 str. 2 d. 4 p."/>
                        <w:tag w:val="part_3e97b4dda5cb4344987e37b69bbf28b3"/>
                        <w:lock w:val="sdtLocked"/>
                        <w:richText/>
                      </w:sdtPr>
                      <w:sdtContent>
                        <w:p>
                          <w:pPr>
                            <w:spacing w:line="360" w:lineRule="auto"/>
                            <w:ind w:firstLine="720"/>
                            <w:jc w:val="both"/>
                            <w:rPr>
                              <w:bCs/>
                              <w:szCs w:val="24"/>
                            </w:rPr>
                          </w:pPr>
                          <w:sdt>
                            <w:sdtPr>
                              <w:alias w:val="Numeris"/>
                              <w:tag w:val="nr_3e97b4dda5cb4344987e37b69bbf28b3"/>
                              <w:lock w:val="sdtLocked"/>
                              <w:richText/>
                            </w:sdtPr>
                            <w:sdtContent>
                              <w:r>
                                <w:rPr>
                                  <w:bCs/>
                                  <w:szCs w:val="24"/>
                                  <w:lang w:eastAsia="lt-LT"/>
                                </w:rPr>
                                <w:t>4</w:t>
                              </w:r>
                            </w:sdtContent>
                          </w:sdt>
                          <w:r>
                            <w:rPr>
                              <w:bCs/>
                              <w:szCs w:val="24"/>
                              <w:lang w:eastAsia="lt-LT"/>
                            </w:rPr>
                            <w:t xml:space="preserve">) kopijuojami, verčiami, daromi nuorašai, išrašai, informacija perkeliama į kitus dokumentus ar </w:t>
                          </w:r>
                          <w:r>
                            <w:rPr>
                              <w:szCs w:val="24"/>
                              <w:lang w:eastAsia="lt-LT"/>
                            </w:rPr>
                            <w:t>ĮI</w:t>
                          </w:r>
                          <w:r>
                            <w:rPr>
                              <w:bCs/>
                              <w:szCs w:val="24"/>
                              <w:lang w:eastAsia="lt-LT"/>
                            </w:rPr>
                            <w:t xml:space="preserve">RIS rašytiniu paslapčių subjekto vadovo arba jo įgalioto asmens sprendimu, jeigu dokumentas nėra pažymėtas nuoroda „Būtinas </w:t>
                          </w:r>
                          <w:r>
                            <w:rPr>
                              <w:szCs w:val="24"/>
                              <w:lang w:eastAsia="lt-LT"/>
                            </w:rPr>
                            <w:t xml:space="preserve">įslaptintos </w:t>
                          </w:r>
                          <w:r>
                            <w:rPr>
                              <w:bCs/>
                              <w:szCs w:val="24"/>
                              <w:lang w:eastAsia="lt-LT"/>
                            </w:rPr>
                            <w:t>informacijos rengėjo sutikimas“. Atskiras rašytinis paslapčių subjekto vadovo arba jo įgalioto asmens sprendimas šiame punkte nurodytiems veiksmams atlikti nereikalingas, kai šie veiksmai atliekami įslaptintą informaciją perduodant šią informaciją gavusio paslapčių subjekto padaliniams ar darbuotojams, kurie yra įslaptintos informacijos gavėjai;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24 str. 2 d. 5 p."/>
                        <w:tag w:val="part_bd68971400b741dfad6930c84b9686bd"/>
                        <w:lock w:val="sdtLocked"/>
                        <w:richText/>
                      </w:sdtPr>
                      <w:sdtContent>
                        <w:p>
                          <w:pPr>
                            <w:spacing w:line="360" w:lineRule="auto"/>
                            <w:ind w:firstLine="720"/>
                            <w:jc w:val="both"/>
                            <w:rPr>
                              <w:bCs/>
                              <w:szCs w:val="24"/>
                            </w:rPr>
                          </w:pPr>
                          <w:sdt>
                            <w:sdtPr>
                              <w:alias w:val="Numeris"/>
                              <w:tag w:val="nr_bd68971400b741dfad6930c84b9686bd"/>
                              <w:lock w:val="sdtLocked"/>
                              <w:richText/>
                            </w:sdtPr>
                            <w:sdtContent>
                              <w:r>
                                <w:rPr>
                                  <w:bCs/>
                                  <w:szCs w:val="24"/>
                                </w:rPr>
                                <w:t>5</w:t>
                              </w:r>
                            </w:sdtContent>
                          </w:sdt>
                          <w:r>
                            <w:rPr>
                              <w:bCs/>
                              <w:szCs w:val="24"/>
                            </w:rPr>
                            <w:t>) įslaptintos informacijos gavėjo perduodami kitam paslapčių subjektui tik turint rašytinį įslaptintos informacijos rengėjo sutikimą;</w:t>
                          </w:r>
                        </w:p>
                      </w:sdtContent>
                    </w:sdt>
                    <w:sdt>
                      <w:sdtPr>
                        <w:alias w:val="24 str. 2 d. 6 p."/>
                        <w:tag w:val="part_2e33567f610e4e75ad8f1d65d9bc9483"/>
                        <w:lock w:val="sdtLocked"/>
                        <w:richText/>
                      </w:sdtPr>
                      <w:sdtContent>
                        <w:p>
                          <w:pPr>
                            <w:spacing w:line="360" w:lineRule="auto"/>
                            <w:ind w:firstLine="720"/>
                            <w:jc w:val="both"/>
                            <w:rPr>
                              <w:bCs/>
                              <w:szCs w:val="24"/>
                            </w:rPr>
                          </w:pPr>
                          <w:sdt>
                            <w:sdtPr>
                              <w:alias w:val="Numeris"/>
                              <w:tag w:val="nr_2e33567f610e4e75ad8f1d65d9bc9483"/>
                              <w:lock w:val="sdtLocked"/>
                              <w:richText/>
                            </w:sdtPr>
                            <w:sdtContent>
                              <w:r>
                                <w:rPr>
                                  <w:bCs/>
                                  <w:szCs w:val="24"/>
                                </w:rPr>
                                <w:t>6</w:t>
                              </w:r>
                            </w:sdtContent>
                          </w:sdt>
                          <w:r>
                            <w:rPr>
                              <w:bCs/>
                              <w:szCs w:val="24"/>
                            </w:rPr>
                            <w:t>) naikinami paslapčių subjekto vadovo ar jo įgalioto asmens sprendimu, surašant sunaikinimo aktą.</w:t>
                          </w:r>
                        </w:p>
                      </w:sdtContent>
                    </w:sdt>
                  </w:sdtContent>
                </w:sdt>
                <w:sdt>
                  <w:sdtPr>
                    <w:alias w:val="24 str. 3 d."/>
                    <w:tag w:val="part_7875ae69e5f947e797561459568b825e"/>
                    <w:lock w:val="sdtLocked"/>
                    <w:richText/>
                  </w:sdtPr>
                  <w:sdtContent>
                    <w:p>
                      <w:pPr>
                        <w:spacing w:line="360" w:lineRule="auto"/>
                        <w:ind w:firstLine="720"/>
                        <w:jc w:val="both"/>
                        <w:rPr>
                          <w:bCs/>
                          <w:szCs w:val="24"/>
                        </w:rPr>
                      </w:pPr>
                      <w:sdt>
                        <w:sdtPr>
                          <w:alias w:val="Numeris"/>
                          <w:tag w:val="nr_7875ae69e5f947e797561459568b825e"/>
                          <w:lock w:val="sdtLocked"/>
                          <w:richText/>
                        </w:sdtPr>
                        <w:sdtContent>
                          <w:r>
                            <w:rPr>
                              <w:bCs/>
                              <w:szCs w:val="24"/>
                            </w:rPr>
                            <w:t>3</w:t>
                          </w:r>
                        </w:sdtContent>
                      </w:sdt>
                      <w:r>
                        <w:rPr>
                          <w:bCs/>
                          <w:szCs w:val="24"/>
                        </w:rPr>
                        <w:t>. Įslaptinti dokumentai,</w:t>
                      </w:r>
                      <w:r>
                        <w:rPr>
                          <w:szCs w:val="24"/>
                        </w:rPr>
                        <w:t xml:space="preserve"> </w:t>
                      </w:r>
                      <w:r>
                        <w:rPr>
                          <w:bCs/>
                          <w:szCs w:val="24"/>
                        </w:rPr>
                        <w:t>žymimi slaptumo žyma „Konfidencialiai“, administruojami taip:</w:t>
                      </w:r>
                    </w:p>
                    <w:sdt>
                      <w:sdtPr>
                        <w:alias w:val="24 str. 3 d. 1 p."/>
                        <w:tag w:val="part_a2291f4f88b14aa4b3b1c72e50d0b389"/>
                        <w:lock w:val="sdtLocked"/>
                        <w:richText/>
                      </w:sdtPr>
                      <w:sdtContent>
                        <w:p>
                          <w:pPr>
                            <w:spacing w:line="360" w:lineRule="auto"/>
                            <w:ind w:firstLine="720"/>
                            <w:jc w:val="both"/>
                            <w:rPr>
                              <w:szCs w:val="24"/>
                            </w:rPr>
                          </w:pPr>
                          <w:sdt>
                            <w:sdtPr>
                              <w:alias w:val="Numeris"/>
                              <w:tag w:val="nr_a2291f4f88b14aa4b3b1c72e50d0b389"/>
                              <w:lock w:val="sdtLocked"/>
                              <w:richText/>
                            </w:sdtPr>
                            <w:sdtContent>
                              <w:r>
                                <w:rPr>
                                  <w:szCs w:val="24"/>
                                </w:rPr>
                                <w:t>1</w:t>
                              </w:r>
                            </w:sdtContent>
                          </w:sdt>
                          <w:r>
                            <w:rPr>
                              <w:szCs w:val="24"/>
                            </w:rPr>
                            <w:t>) saugomi ir tvarkomi I ar II klasės saugumo zonoje;</w:t>
                          </w:r>
                        </w:p>
                      </w:sdtContent>
                    </w:sdt>
                    <w:sdt>
                      <w:sdtPr>
                        <w:alias w:val="24 str. 3 d. 2 p."/>
                        <w:tag w:val="part_edc94ce467d84f159b8c5df3831c83ba"/>
                        <w:lock w:val="sdtLocked"/>
                        <w:richText/>
                      </w:sdtPr>
                      <w:sdtContent>
                        <w:p>
                          <w:pPr>
                            <w:widowControl w:val="0"/>
                            <w:spacing w:line="360" w:lineRule="auto"/>
                            <w:ind w:firstLine="720"/>
                            <w:jc w:val="both"/>
                            <w:rPr>
                              <w:bCs/>
                              <w:szCs w:val="24"/>
                            </w:rPr>
                          </w:pPr>
                          <w:sdt>
                            <w:sdtPr>
                              <w:alias w:val="Numeris"/>
                              <w:tag w:val="nr_edc94ce467d84f159b8c5df3831c83ba"/>
                              <w:lock w:val="sdtLocked"/>
                              <w:richText/>
                            </w:sdtPr>
                            <w:sdtContent>
                              <w:r>
                                <w:rPr>
                                  <w:bCs/>
                                  <w:szCs w:val="24"/>
                                </w:rPr>
                                <w:t>2</w:t>
                              </w:r>
                            </w:sdtContent>
                          </w:sdt>
                          <w:r>
                            <w:rPr>
                              <w:bCs/>
                              <w:szCs w:val="24"/>
                            </w:rPr>
                            <w:t>) perduodami ir gaunami fiksuojant priemonėmis, kurios nustato įslaptintos informacijos, gavėjo ar vykdytojo tapatybę;</w:t>
                          </w:r>
                        </w:p>
                      </w:sdtContent>
                    </w:sdt>
                    <w:sdt>
                      <w:sdtPr>
                        <w:alias w:val="24 str. 3 d. 3 p."/>
                        <w:tag w:val="part_d826ea12e7cb407e9098f5839e540e36"/>
                        <w:lock w:val="sdtLocked"/>
                        <w:richText/>
                      </w:sdtPr>
                      <w:sdtContent>
                        <w:p>
                          <w:pPr>
                            <w:spacing w:line="360" w:lineRule="auto"/>
                            <w:ind w:firstLine="720"/>
                            <w:jc w:val="both"/>
                            <w:rPr>
                              <w:szCs w:val="24"/>
                            </w:rPr>
                          </w:pPr>
                          <w:sdt>
                            <w:sdtPr>
                              <w:alias w:val="Numeris"/>
                              <w:tag w:val="nr_d826ea12e7cb407e9098f5839e540e36"/>
                              <w:lock w:val="sdtLocked"/>
                              <w:richText/>
                            </w:sdtPr>
                            <w:sdtContent>
                              <w:r>
                                <w:rPr>
                                  <w:rFonts w:eastAsia="Arial Unicode MS"/>
                                  <w:bCs/>
                                  <w:szCs w:val="24"/>
                                </w:rPr>
                                <w:t>3</w:t>
                              </w:r>
                            </w:sdtContent>
                          </w:sdt>
                          <w:r>
                            <w:rPr>
                              <w:rFonts w:eastAsia="Arial Unicode MS"/>
                              <w:bCs/>
                              <w:szCs w:val="24"/>
                            </w:rPr>
                            <w:t xml:space="preserve">) </w:t>
                          </w:r>
                          <w:r>
                            <w:rPr>
                              <w:szCs w:val="24"/>
                            </w:rPr>
                            <w:t>registruojami;</w:t>
                          </w:r>
                        </w:p>
                      </w:sdtContent>
                    </w:sdt>
                    <w:sdt>
                      <w:sdtPr>
                        <w:alias w:val="24 str. 3 d. 4 p."/>
                        <w:tag w:val="part_22e407b917c743a0a891895f28bfed16"/>
                        <w:lock w:val="sdtLocked"/>
                        <w:richText/>
                      </w:sdtPr>
                      <w:sdtContent>
                        <w:p>
                          <w:pPr>
                            <w:spacing w:line="360" w:lineRule="auto"/>
                            <w:ind w:firstLine="720"/>
                            <w:jc w:val="both"/>
                            <w:rPr>
                              <w:bCs/>
                              <w:szCs w:val="24"/>
                            </w:rPr>
                          </w:pPr>
                          <w:sdt>
                            <w:sdtPr>
                              <w:alias w:val="Numeris"/>
                              <w:tag w:val="nr_22e407b917c743a0a891895f28bfed16"/>
                              <w:lock w:val="sdtLocked"/>
                              <w:richText/>
                            </w:sdtPr>
                            <w:sdtContent>
                              <w:r>
                                <w:rPr>
                                  <w:bCs/>
                                  <w:szCs w:val="24"/>
                                  <w:lang w:eastAsia="lt-LT"/>
                                </w:rPr>
                                <w:t>4</w:t>
                              </w:r>
                            </w:sdtContent>
                          </w:sdt>
                          <w:r>
                            <w:rPr>
                              <w:bCs/>
                              <w:szCs w:val="24"/>
                              <w:lang w:eastAsia="lt-LT"/>
                            </w:rPr>
                            <w:t xml:space="preserve">) kopijuojami, verčiami, daromi nuorašai, išrašai, informacija perkeliama į kitus dokumentus ar </w:t>
                          </w:r>
                          <w:r>
                            <w:rPr>
                              <w:szCs w:val="24"/>
                              <w:lang w:eastAsia="lt-LT"/>
                            </w:rPr>
                            <w:t>ĮI</w:t>
                          </w:r>
                          <w:r>
                            <w:rPr>
                              <w:bCs/>
                              <w:szCs w:val="24"/>
                              <w:lang w:eastAsia="lt-LT"/>
                            </w:rPr>
                            <w:t xml:space="preserve">RIS už dokumento užduoties vykdymo kontrolę </w:t>
                          </w:r>
                          <w:r>
                            <w:rPr>
                              <w:szCs w:val="24"/>
                              <w:lang w:eastAsia="lt-LT"/>
                            </w:rPr>
                            <w:t>arba už įslaptintos informacijos apsaugą</w:t>
                          </w:r>
                          <w:r>
                            <w:rPr>
                              <w:bCs/>
                              <w:szCs w:val="24"/>
                              <w:lang w:eastAsia="lt-LT"/>
                            </w:rPr>
                            <w:t xml:space="preserve"> atsakingo asmens, administruojančio įslaptintus dokumentus, sprendimu, jeigu dokumentas nėra pažymėtas nuoroda „Būtinas </w:t>
                          </w:r>
                          <w:r>
                            <w:rPr>
                              <w:szCs w:val="24"/>
                              <w:lang w:eastAsia="lt-LT"/>
                            </w:rPr>
                            <w:t xml:space="preserve">įslaptintos </w:t>
                          </w:r>
                          <w:r>
                            <w:rPr>
                              <w:bCs/>
                              <w:szCs w:val="24"/>
                              <w:lang w:eastAsia="lt-LT"/>
                            </w:rPr>
                            <w:t>informacijos rengėjo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24 str. 3 d. 5 p."/>
                        <w:tag w:val="part_57399140eb8449d595f8b93dcb8ef8f4"/>
                        <w:lock w:val="sdtLocked"/>
                        <w:richText/>
                      </w:sdtPr>
                      <w:sdtContent>
                        <w:p>
                          <w:pPr>
                            <w:spacing w:line="360" w:lineRule="auto"/>
                            <w:ind w:firstLine="720"/>
                            <w:jc w:val="both"/>
                            <w:rPr>
                              <w:bCs/>
                              <w:szCs w:val="24"/>
                            </w:rPr>
                          </w:pPr>
                          <w:sdt>
                            <w:sdtPr>
                              <w:alias w:val="Numeris"/>
                              <w:tag w:val="nr_57399140eb8449d595f8b93dcb8ef8f4"/>
                              <w:lock w:val="sdtLocked"/>
                              <w:richText/>
                            </w:sdtPr>
                            <w:sdtContent>
                              <w:r>
                                <w:rPr>
                                  <w:bCs/>
                                  <w:szCs w:val="24"/>
                                </w:rPr>
                                <w:t>5</w:t>
                              </w:r>
                            </w:sdtContent>
                          </w:sdt>
                          <w:r>
                            <w:rPr>
                              <w:bCs/>
                              <w:szCs w:val="24"/>
                            </w:rPr>
                            <w:t>) naikinami</w:t>
                          </w:r>
                          <w:r>
                            <w:rPr>
                              <w:szCs w:val="24"/>
                            </w:rPr>
                            <w:t xml:space="preserve"> </w:t>
                          </w:r>
                          <w:r>
                            <w:rPr>
                              <w:bCs/>
                              <w:szCs w:val="24"/>
                            </w:rPr>
                            <w:t>paslapčių subjekto vadovo ar jo įgalioto asmens sprendimu, surašant sunaikinimo aktą. Dokumentų kopijos naikinamos paslapčių subjekto padalinio, atsakingo už užduoties vykdymą, vadovo ar jo įgalioto asmens sprendimu. Apie dokumento kopijos sunaikinimą pažymima dokumentų registruose, sunaikinimo aktas nerašomas.</w:t>
                          </w:r>
                        </w:p>
                      </w:sdtContent>
                    </w:sdt>
                  </w:sdtContent>
                </w:sdt>
                <w:sdt>
                  <w:sdtPr>
                    <w:alias w:val="24 str. 4 d."/>
                    <w:tag w:val="part_23050e0c1ead4c05bf08361c72e08d4f"/>
                    <w:lock w:val="sdtLocked"/>
                    <w:richText/>
                  </w:sdtPr>
                  <w:sdtContent>
                    <w:p>
                      <w:pPr>
                        <w:spacing w:line="360" w:lineRule="auto"/>
                        <w:ind w:firstLine="720"/>
                        <w:jc w:val="both"/>
                        <w:rPr>
                          <w:bCs/>
                          <w:szCs w:val="24"/>
                        </w:rPr>
                      </w:pPr>
                      <w:sdt>
                        <w:sdtPr>
                          <w:alias w:val="Numeris"/>
                          <w:tag w:val="nr_23050e0c1ead4c05bf08361c72e08d4f"/>
                          <w:lock w:val="sdtLocked"/>
                          <w:richText/>
                        </w:sdtPr>
                        <w:sdtContent>
                          <w:r>
                            <w:rPr>
                              <w:bCs/>
                              <w:szCs w:val="24"/>
                            </w:rPr>
                            <w:t>4</w:t>
                          </w:r>
                        </w:sdtContent>
                      </w:sdt>
                      <w:r>
                        <w:rPr>
                          <w:bCs/>
                          <w:szCs w:val="24"/>
                        </w:rPr>
                        <w:t>. Įslaptinti dokumentai, žymimi slaptumo žyma „Riboto naudojimo“, administruojami taip:</w:t>
                      </w:r>
                    </w:p>
                    <w:sdt>
                      <w:sdtPr>
                        <w:alias w:val="24 str. 4 d. 1 p."/>
                        <w:tag w:val="part_e0507729aaf7407499601610b05766f5"/>
                        <w:lock w:val="sdtLocked"/>
                        <w:richText/>
                      </w:sdtPr>
                      <w:sdtContent>
                        <w:p>
                          <w:pPr>
                            <w:spacing w:line="360" w:lineRule="auto"/>
                            <w:ind w:firstLine="720"/>
                            <w:jc w:val="both"/>
                            <w:rPr>
                              <w:szCs w:val="24"/>
                            </w:rPr>
                          </w:pPr>
                          <w:sdt>
                            <w:sdtPr>
                              <w:alias w:val="Numeris"/>
                              <w:tag w:val="nr_e0507729aaf7407499601610b05766f5"/>
                              <w:lock w:val="sdtLocked"/>
                              <w:richText/>
                            </w:sdtPr>
                            <w:sdtContent>
                              <w:r>
                                <w:rPr>
                                  <w:bCs/>
                                  <w:szCs w:val="24"/>
                                </w:rPr>
                                <w:t>1</w:t>
                              </w:r>
                            </w:sdtContent>
                          </w:sdt>
                          <w:r>
                            <w:rPr>
                              <w:bCs/>
                              <w:szCs w:val="24"/>
                            </w:rPr>
                            <w:t>)</w:t>
                          </w:r>
                          <w:r>
                            <w:rPr>
                              <w:szCs w:val="24"/>
                            </w:rPr>
                            <w:t xml:space="preserve"> saugomi ir tvarkomi </w:t>
                          </w:r>
                          <w:r>
                            <w:rPr>
                              <w:bCs/>
                              <w:szCs w:val="24"/>
                            </w:rPr>
                            <w:t>administracinėje, I ar II klasės saugumo zonoje</w:t>
                          </w:r>
                          <w:r>
                            <w:rPr>
                              <w:szCs w:val="24"/>
                            </w:rPr>
                            <w:t>;</w:t>
                          </w:r>
                        </w:p>
                      </w:sdtContent>
                    </w:sdt>
                    <w:sdt>
                      <w:sdtPr>
                        <w:alias w:val="24 str. 4 d. 2 p."/>
                        <w:tag w:val="part_858cbb9124c646d499e6b349ad6338e7"/>
                        <w:lock w:val="sdtLocked"/>
                        <w:richText/>
                      </w:sdtPr>
                      <w:sdtContent>
                        <w:p>
                          <w:pPr>
                            <w:spacing w:line="360" w:lineRule="auto"/>
                            <w:ind w:firstLine="720"/>
                            <w:jc w:val="both"/>
                            <w:rPr>
                              <w:bCs/>
                              <w:szCs w:val="24"/>
                            </w:rPr>
                          </w:pPr>
                          <w:sdt>
                            <w:sdtPr>
                              <w:alias w:val="Numeris"/>
                              <w:tag w:val="nr_858cbb9124c646d499e6b349ad6338e7"/>
                              <w:lock w:val="sdtLocked"/>
                              <w:richText/>
                            </w:sdtPr>
                            <w:sdtContent>
                              <w:r>
                                <w:rPr>
                                  <w:szCs w:val="24"/>
                                </w:rPr>
                                <w:t>2</w:t>
                              </w:r>
                            </w:sdtContent>
                          </w:sdt>
                          <w:r>
                            <w:rPr>
                              <w:szCs w:val="24"/>
                            </w:rPr>
                            <w:t>) registruojami;</w:t>
                          </w:r>
                        </w:p>
                      </w:sdtContent>
                    </w:sdt>
                    <w:sdt>
                      <w:sdtPr>
                        <w:alias w:val="24 str. 4 d. 3 p."/>
                        <w:tag w:val="part_74c1e7af2ec24b8aa5b1d252ca4dee38"/>
                        <w:lock w:val="sdtLocked"/>
                        <w:richText/>
                      </w:sdtPr>
                      <w:sdtContent>
                        <w:p>
                          <w:pPr>
                            <w:tabs>
                              <w:tab w:val="left" w:pos="1134"/>
                            </w:tabs>
                            <w:spacing w:line="360" w:lineRule="auto"/>
                            <w:ind w:firstLine="720"/>
                            <w:jc w:val="both"/>
                            <w:rPr>
                              <w:bCs/>
                              <w:szCs w:val="24"/>
                            </w:rPr>
                          </w:pPr>
                          <w:sdt>
                            <w:sdtPr>
                              <w:alias w:val="Numeris"/>
                              <w:tag w:val="nr_74c1e7af2ec24b8aa5b1d252ca4dee38"/>
                              <w:lock w:val="sdtLocked"/>
                              <w:richText/>
                            </w:sdtPr>
                            <w:sdtContent>
                              <w:r>
                                <w:rPr>
                                  <w:bCs/>
                                  <w:szCs w:val="24"/>
                                </w:rPr>
                                <w:t>3</w:t>
                              </w:r>
                            </w:sdtContent>
                          </w:sdt>
                          <w:r>
                            <w:rPr>
                              <w:bCs/>
                              <w:szCs w:val="24"/>
                            </w:rPr>
                            <w:t xml:space="preserve">) vykdytojo sprendimu kopijuojami, verčiami, daromi nuorašai, išrašai, informacija perkeliama į kitus dokumentus ar </w:t>
                          </w:r>
                          <w:r>
                            <w:rPr>
                              <w:szCs w:val="24"/>
                            </w:rPr>
                            <w:t>ĮI</w:t>
                          </w:r>
                          <w:r>
                            <w:rPr>
                              <w:bCs/>
                              <w:szCs w:val="24"/>
                            </w:rPr>
                            <w:t xml:space="preserve">RIS ir vadovaujantis principu „Būtina žinoti“ pateikiami kitiems asmenims susipažinti, jeigu dokumentas nėra pažymėtas nuoroda „Būtinas </w:t>
                          </w:r>
                          <w:r>
                            <w:rPr>
                              <w:szCs w:val="24"/>
                            </w:rPr>
                            <w:t xml:space="preserve">įslaptintos </w:t>
                          </w:r>
                          <w:r>
                            <w:rPr>
                              <w:bCs/>
                              <w:szCs w:val="24"/>
                            </w:rPr>
                            <w:t>informacijos rengėjo sutikimas“;</w:t>
                          </w:r>
                        </w:p>
                      </w:sdtContent>
                    </w:sdt>
                    <w:sdt>
                      <w:sdtPr>
                        <w:alias w:val="24 str. 4 d. 4 p."/>
                        <w:tag w:val="part_a5d8dc11787c4faeaef67efea0dcd7e1"/>
                        <w:lock w:val="sdtLocked"/>
                        <w:richText/>
                      </w:sdtPr>
                      <w:sdtContent>
                        <w:p>
                          <w:pPr>
                            <w:tabs>
                              <w:tab w:val="left" w:pos="1134"/>
                            </w:tabs>
                            <w:spacing w:line="360" w:lineRule="auto"/>
                            <w:ind w:firstLine="720"/>
                            <w:jc w:val="both"/>
                            <w:rPr>
                              <w:bCs/>
                              <w:szCs w:val="24"/>
                            </w:rPr>
                          </w:pPr>
                          <w:sdt>
                            <w:sdtPr>
                              <w:alias w:val="Numeris"/>
                              <w:tag w:val="nr_a5d8dc11787c4faeaef67efea0dcd7e1"/>
                              <w:lock w:val="sdtLocked"/>
                              <w:richText/>
                            </w:sdtPr>
                            <w:sdtContent>
                              <w:r>
                                <w:rPr>
                                  <w:bCs/>
                                  <w:szCs w:val="24"/>
                                </w:rPr>
                                <w:t>4</w:t>
                              </w:r>
                            </w:sdtContent>
                          </w:sdt>
                          <w:r>
                            <w:rPr>
                              <w:bCs/>
                              <w:szCs w:val="24"/>
                            </w:rPr>
                            <w:t>) naikinami</w:t>
                          </w:r>
                          <w:r>
                            <w:rPr>
                              <w:szCs w:val="24"/>
                            </w:rPr>
                            <w:t xml:space="preserve"> </w:t>
                          </w:r>
                          <w:r>
                            <w:rPr>
                              <w:bCs/>
                              <w:szCs w:val="24"/>
                            </w:rPr>
                            <w:t>paslapčių subjekto vadovo ar jo įgalioto asmens sprendimu, surašant sunaikinimo aktą.</w:t>
                          </w:r>
                          <w:r>
                            <w:rPr>
                              <w:szCs w:val="24"/>
                            </w:rPr>
                            <w:t xml:space="preserve"> </w:t>
                          </w:r>
                          <w:r>
                            <w:rPr>
                              <w:bCs/>
                              <w:szCs w:val="24"/>
                            </w:rPr>
                            <w:t>Dokumentų kopijos naikinamos vykdytojo sprendimu nerašant sunaikinimo akto.</w:t>
                          </w:r>
                        </w:p>
                      </w:sdtContent>
                    </w:sdt>
                  </w:sdtContent>
                </w:sdt>
                <w:sdt>
                  <w:sdtPr>
                    <w:alias w:val="24 str. 5 d."/>
                    <w:tag w:val="part_afe24757af9c4334ab07a1b21e9445a8"/>
                    <w:lock w:val="sdtLocked"/>
                    <w:richText/>
                  </w:sdtPr>
                  <w:sdtContent>
                    <w:p>
                      <w:pPr>
                        <w:tabs>
                          <w:tab w:val="left" w:pos="1134"/>
                        </w:tabs>
                        <w:spacing w:line="360" w:lineRule="auto"/>
                        <w:ind w:firstLine="720"/>
                        <w:jc w:val="both"/>
                        <w:rPr>
                          <w:szCs w:val="24"/>
                        </w:rPr>
                      </w:pPr>
                      <w:sdt>
                        <w:sdtPr>
                          <w:alias w:val="Numeris"/>
                          <w:tag w:val="nr_afe24757af9c4334ab07a1b21e9445a8"/>
                          <w:lock w:val="sdtLocked"/>
                          <w:richText/>
                        </w:sdtPr>
                        <w:sdtContent>
                          <w:r>
                            <w:rPr>
                              <w:szCs w:val="24"/>
                            </w:rPr>
                            <w:t>5</w:t>
                          </w:r>
                        </w:sdtContent>
                      </w:sdt>
                      <w:r>
                        <w:rPr>
                          <w:szCs w:val="24"/>
                        </w:rPr>
                        <w:t>. Įslaptintų dokumentų skaitmeninių kopijų administravimui netaikomi</w:t>
                      </w:r>
                      <w:r>
                        <w:rPr>
                          <w:bCs/>
                          <w:szCs w:val="24"/>
                        </w:rPr>
                        <w:t xml:space="preserve"> šio straipsnio 1 dalies 3, 6 ir 7 punktų, 2 dalies 3 ir 6 punktų, 3 dalies 3 ir 5 punktų, 4 dalies 2 ir 4 punktų reikalavimai.</w:t>
                      </w:r>
                    </w:p>
                  </w:sdtContent>
                </w:sdt>
                <w:sdt>
                  <w:sdtPr>
                    <w:alias w:val="24 str. 6 d."/>
                    <w:tag w:val="part_e00bdd396d9147858615aa6e1f379b4c"/>
                    <w:lock w:val="sdtLocked"/>
                    <w:richText/>
                  </w:sdtPr>
                  <w:sdtContent>
                    <w:p>
                      <w:pPr>
                        <w:tabs>
                          <w:tab w:val="left" w:pos="1134"/>
                        </w:tabs>
                        <w:spacing w:line="360" w:lineRule="auto"/>
                        <w:ind w:firstLine="720"/>
                        <w:jc w:val="both"/>
                        <w:rPr>
                          <w:szCs w:val="24"/>
                        </w:rPr>
                      </w:pPr>
                      <w:sdt>
                        <w:sdtPr>
                          <w:alias w:val="Numeris"/>
                          <w:tag w:val="nr_e00bdd396d9147858615aa6e1f379b4c"/>
                          <w:lock w:val="sdtLocked"/>
                          <w:richText/>
                        </w:sdtPr>
                        <w:sdtContent>
                          <w:r>
                            <w:rPr>
                              <w:szCs w:val="24"/>
                            </w:rPr>
                            <w:t>6</w:t>
                          </w:r>
                        </w:sdtContent>
                      </w:sdt>
                      <w:r>
                        <w:rPr>
                          <w:szCs w:val="24"/>
                        </w:rPr>
                        <w:t>. Jeigu yra būtina susipažinimui su įslaptinta informacija, elektroninis įslaptintas dokumentas ar įslaptinto dokumento skaitmeninė kopija už įslaptintos informacijos apsaugą atsakingo asmens sprendimu išspausdinama. Spausdinant elektroninį įslaptintą dokumentą ar įslaptinto dokumento skaitmeninę kopiją, pažymėtą slaptumo žyma „Visiškai slaptai“ ar nuoroda „Būtinas įslaptintos informacijos rengėjo sutikimas“, informacijos rengėjo sutikimas nereikalingas.</w:t>
                      </w:r>
                    </w:p>
                  </w:sdtContent>
                </w:sdt>
                <w:sdt>
                  <w:sdtPr>
                    <w:alias w:val="24 str. 7 d."/>
                    <w:tag w:val="part_a16bd6657ebf46f9a36ab05afaeb1905"/>
                    <w:lock w:val="sdtLocked"/>
                    <w:richText/>
                  </w:sdtPr>
                  <w:sdtContent>
                    <w:p>
                      <w:pPr>
                        <w:tabs>
                          <w:tab w:val="left" w:pos="1134"/>
                        </w:tabs>
                        <w:spacing w:line="360" w:lineRule="auto"/>
                        <w:ind w:firstLine="720"/>
                        <w:jc w:val="both"/>
                        <w:rPr>
                          <w:szCs w:val="24"/>
                        </w:rPr>
                      </w:pPr>
                      <w:sdt>
                        <w:sdtPr>
                          <w:alias w:val="Numeris"/>
                          <w:tag w:val="nr_a16bd6657ebf46f9a36ab05afaeb1905"/>
                          <w:lock w:val="sdtLocked"/>
                          <w:richText/>
                        </w:sdtPr>
                        <w:sdtContent>
                          <w:r>
                            <w:rPr>
                              <w:szCs w:val="24"/>
                            </w:rPr>
                            <w:t>7</w:t>
                          </w:r>
                        </w:sdtContent>
                      </w:sdt>
                      <w:r>
                        <w:rPr>
                          <w:szCs w:val="24"/>
                        </w:rPr>
                        <w:t>.</w:t>
                      </w:r>
                      <w:r>
                        <w:rPr>
                          <w:b/>
                          <w:szCs w:val="24"/>
                        </w:rPr>
                        <w:t xml:space="preserve"> </w:t>
                      </w:r>
                      <w:r>
                        <w:rPr>
                          <w:szCs w:val="24"/>
                        </w:rPr>
                        <w:t>Įslaptinta informacija turi būti sunaikinama taip, kad nebūtų įmanoma atkurti įslaptintos informacijos ar jos dalies turinio.</w:t>
                      </w:r>
                    </w:p>
                    <w:p>
                      <w:pPr>
                        <w:tabs>
                          <w:tab w:val="left" w:pos="1134"/>
                        </w:tabs>
                        <w:spacing w:line="360" w:lineRule="auto"/>
                        <w:ind w:firstLine="720"/>
                        <w:jc w:val="both"/>
                        <w:rPr>
                          <w:b/>
                          <w:szCs w:val="24"/>
                        </w:rPr>
                      </w:pPr>
                    </w:p>
                  </w:sdtContent>
                </w:sdt>
              </w:sdtContent>
            </w:sdt>
            <w:sdt>
              <w:sdtPr>
                <w:alias w:val="25 str."/>
                <w:tag w:val="part_2efe48a5e75a413d9c4738d95d00e93c"/>
                <w:lock w:val="sdtLocked"/>
                <w:richText/>
              </w:sdtPr>
              <w:sdtContent>
                <w:p>
                  <w:pPr>
                    <w:spacing w:line="360" w:lineRule="auto"/>
                    <w:ind w:left="2410" w:hanging="1690"/>
                    <w:jc w:val="both"/>
                    <w:rPr>
                      <w:b/>
                      <w:szCs w:val="24"/>
                    </w:rPr>
                  </w:pPr>
                  <w:sdt>
                    <w:sdtPr>
                      <w:alias w:val="Numeris"/>
                      <w:tag w:val="nr_2efe48a5e75a413d9c4738d95d00e93c"/>
                      <w:lock w:val="sdtLocked"/>
                      <w:richText/>
                    </w:sdtPr>
                    <w:sdtContent>
                      <w:r>
                        <w:rPr>
                          <w:b/>
                          <w:szCs w:val="24"/>
                        </w:rPr>
                        <w:t>25</w:t>
                      </w:r>
                    </w:sdtContent>
                  </w:sdt>
                  <w:r>
                    <w:rPr>
                      <w:b/>
                      <w:szCs w:val="24"/>
                    </w:rPr>
                    <w:t xml:space="preserve"> straipsnis. </w:t>
                  </w:r>
                  <w:sdt>
                    <w:sdtPr>
                      <w:alias w:val="Pavadinimas"/>
                      <w:tag w:val="title_2efe48a5e75a413d9c4738d95d00e93c"/>
                      <w:lock w:val="sdtLocked"/>
                      <w:richText/>
                    </w:sdtPr>
                    <w:sdtContent>
                      <w:r>
                        <w:rPr>
                          <w:b/>
                          <w:szCs w:val="24"/>
                        </w:rPr>
                        <w:t>Susipažinimas su įslaptinta informacija, kuria disponuoja kitas paslapčių subjektas</w:t>
                      </w:r>
                    </w:sdtContent>
                  </w:sdt>
                </w:p>
                <w:sdt>
                  <w:sdtPr>
                    <w:alias w:val="25 str. 1 d."/>
                    <w:tag w:val="part_d2a91f7ed024452191a24f478853dca7"/>
                    <w:lock w:val="sdtLocked"/>
                    <w:richText/>
                  </w:sdtPr>
                  <w:sdtContent>
                    <w:p>
                      <w:pPr>
                        <w:spacing w:line="360" w:lineRule="auto"/>
                        <w:ind w:firstLine="720"/>
                        <w:jc w:val="both"/>
                        <w:rPr>
                          <w:szCs w:val="24"/>
                        </w:rPr>
                      </w:pPr>
                      <w:sdt>
                        <w:sdtPr>
                          <w:alias w:val="Numeris"/>
                          <w:tag w:val="nr_d2a91f7ed024452191a24f478853dca7"/>
                          <w:lock w:val="sdtLocked"/>
                          <w:richText/>
                        </w:sdtPr>
                        <w:sdtContent>
                          <w:r>
                            <w:rPr>
                              <w:szCs w:val="24"/>
                            </w:rPr>
                            <w:t>1</w:t>
                          </w:r>
                        </w:sdtContent>
                      </w:sdt>
                      <w:r>
                        <w:rPr>
                          <w:szCs w:val="24"/>
                        </w:rPr>
                        <w:t>. Asmeniui teisę susipažinti su įslaptinta informacija, žymima slaptumo žymomis „Visiškai slaptai“, „Slaptai“ ar „Konfidencialiai“, kuria disponuoja kitas paslapčių subjektas, vadovaudamasis principu „Būtina žinoti“, suteikia šia informacija disponuojančio paslapčių subjekto vadovas ar jo įgaliotas asmuo. Asmuo privalo pateikti institucijos, kurioje dirba, vadovo tikslinį siuntimą. Šiame siuntime turi būti patvirtinta, kad asmuo turi leidimą dirbti ar susipažinti su atitinkama slaptumo žyma pažymėta įslaptinta informacija, taip pat tiesioginių pareigų vykdymu pagrįstas poreikis susipažinti su konkrečia įslaptinta informacija ir nurodyta, su kokios apimties įslaptinta informacija asmeniui reikia susipažinti.</w:t>
                      </w:r>
                    </w:p>
                  </w:sdtContent>
                </w:sdt>
                <w:sdt>
                  <w:sdtPr>
                    <w:alias w:val="25 str. 2 d."/>
                    <w:tag w:val="part_07918702d2a9430ea036a8063f82fe65"/>
                    <w:lock w:val="sdtLocked"/>
                    <w:richText/>
                  </w:sdtPr>
                  <w:sdtContent>
                    <w:p>
                      <w:pPr>
                        <w:spacing w:line="360" w:lineRule="auto"/>
                        <w:ind w:firstLine="720"/>
                        <w:jc w:val="both"/>
                        <w:rPr>
                          <w:szCs w:val="24"/>
                        </w:rPr>
                      </w:pPr>
                      <w:sdt>
                        <w:sdtPr>
                          <w:alias w:val="Numeris"/>
                          <w:tag w:val="nr_07918702d2a9430ea036a8063f82fe65"/>
                          <w:lock w:val="sdtLocked"/>
                          <w:richText/>
                        </w:sdtPr>
                        <w:sdtContent>
                          <w:r>
                            <w:rPr>
                              <w:szCs w:val="24"/>
                            </w:rPr>
                            <w:t>2</w:t>
                          </w:r>
                        </w:sdtContent>
                      </w:sdt>
                      <w:r>
                        <w:rPr>
                          <w:szCs w:val="24"/>
                        </w:rPr>
                        <w:t>. Įslaptinta informacija disponuojančio paslapčių subjekto vadovo ar jo įgalioto asmens sprendimas neleisti asmeniui susipažinti su siuntime nurodyta įslaptinta informacija per vieną mėnesį nuo nurodyto sprendimo gavimo dienos gali būti apskųstas Paslapčių apsaugos koordinavimo komisijai.</w:t>
                      </w:r>
                    </w:p>
                    <w:p>
                      <w:pPr>
                        <w:spacing w:line="360" w:lineRule="auto"/>
                        <w:ind w:firstLine="720"/>
                        <w:jc w:val="both"/>
                        <w:rPr>
                          <w:szCs w:val="24"/>
                        </w:rPr>
                      </w:pPr>
                    </w:p>
                  </w:sdtContent>
                </w:sdt>
              </w:sdtContent>
            </w:sdt>
            <w:sdt>
              <w:sdtPr>
                <w:alias w:val="26 str."/>
                <w:tag w:val="part_365524eb416045c6932dbadee14cdcb1"/>
                <w:lock w:val="sdtLocked"/>
                <w:richText/>
              </w:sdtPr>
              <w:sdtContent>
                <w:p>
                  <w:pPr>
                    <w:spacing w:line="360" w:lineRule="auto"/>
                    <w:ind w:firstLine="720"/>
                    <w:jc w:val="both"/>
                    <w:rPr>
                      <w:szCs w:val="24"/>
                      <w:lang w:eastAsia="lt-LT"/>
                    </w:rPr>
                  </w:pPr>
                  <w:sdt>
                    <w:sdtPr>
                      <w:alias w:val="Numeris"/>
                      <w:tag w:val="nr_365524eb416045c6932dbadee14cdcb1"/>
                      <w:lock w:val="sdtLocked"/>
                      <w:richText/>
                    </w:sdtPr>
                    <w:sdtContent>
                      <w:r>
                        <w:rPr>
                          <w:b/>
                          <w:szCs w:val="24"/>
                        </w:rPr>
                        <w:t>26</w:t>
                      </w:r>
                    </w:sdtContent>
                  </w:sdt>
                  <w:r>
                    <w:rPr>
                      <w:b/>
                      <w:szCs w:val="24"/>
                    </w:rPr>
                    <w:t xml:space="preserve"> straipsnis. </w:t>
                  </w:r>
                  <w:sdt>
                    <w:sdtPr>
                      <w:alias w:val="Pavadinimas"/>
                      <w:tag w:val="title_365524eb416045c6932dbadee14cdcb1"/>
                      <w:lock w:val="sdtLocked"/>
                      <w:richText/>
                    </w:sdtPr>
                    <w:sdtContent>
                      <w:r>
                        <w:rPr>
                          <w:b/>
                          <w:szCs w:val="24"/>
                        </w:rPr>
                        <w:t>Įslaptintos informacijos gabenimas už saugumo zonos ribų</w:t>
                      </w:r>
                    </w:sdtContent>
                  </w:sdt>
                </w:p>
                <w:sdt>
                  <w:sdtPr>
                    <w:alias w:val="26 str. 1 d."/>
                    <w:tag w:val="part_4b8ad9c717514f3599d9bd01855384b7"/>
                    <w:lock w:val="sdtLocked"/>
                    <w:richText/>
                  </w:sdtPr>
                  <w:sdtContent>
                    <w:p>
                      <w:pPr>
                        <w:spacing w:line="360" w:lineRule="auto"/>
                        <w:ind w:firstLine="720"/>
                        <w:jc w:val="both"/>
                        <w:rPr>
                          <w:szCs w:val="24"/>
                          <w:lang w:eastAsia="lt-LT"/>
                        </w:rPr>
                      </w:pPr>
                      <w:sdt>
                        <w:sdtPr>
                          <w:alias w:val="Numeris"/>
                          <w:tag w:val="nr_4b8ad9c717514f3599d9bd01855384b7"/>
                          <w:lock w:val="sdtLocked"/>
                          <w:richText/>
                        </w:sdtPr>
                        <w:sdtContent>
                          <w:r>
                            <w:rPr>
                              <w:szCs w:val="24"/>
                              <w:lang w:eastAsia="lt-LT"/>
                            </w:rPr>
                            <w:t>1</w:t>
                          </w:r>
                        </w:sdtContent>
                      </w:sdt>
                      <w:r>
                        <w:rPr>
                          <w:szCs w:val="24"/>
                          <w:lang w:eastAsia="lt-LT"/>
                        </w:rPr>
                        <w:t>. Įslaptintą informaciją, žymimą slaptumo žyma „Visiškai slaptai“, Lietuvos Respublikos teritorijoje turi gabenti ne mažiau kaip du neginkluoti kariniai ar diplomatiniai kurjeriai ar paslapčių subjekto vadovo ar jo įgalioto asmens paskirti asmenys arba šaunamuoju ginklu ginkluotas karinis kurjeris (kurjeriai) ar paslapčių subjekto vadovo ar jo įgalioto asmens paskirtas asmuo (asmenys).</w:t>
                      </w:r>
                    </w:p>
                  </w:sdtContent>
                </w:sdt>
                <w:sdt>
                  <w:sdtPr>
                    <w:alias w:val="26 str. 2 d."/>
                    <w:tag w:val="part_4da36023ef474eb4bf0db215f75f4e84"/>
                    <w:lock w:val="sdtLocked"/>
                    <w:richText/>
                  </w:sdtPr>
                  <w:sdtContent>
                    <w:p>
                      <w:pPr>
                        <w:spacing w:line="360" w:lineRule="auto"/>
                        <w:ind w:firstLine="720"/>
                        <w:jc w:val="both"/>
                        <w:rPr>
                          <w:szCs w:val="24"/>
                          <w:lang w:eastAsia="lt-LT"/>
                        </w:rPr>
                      </w:pPr>
                      <w:sdt>
                        <w:sdtPr>
                          <w:alias w:val="Numeris"/>
                          <w:tag w:val="nr_4da36023ef474eb4bf0db215f75f4e84"/>
                          <w:lock w:val="sdtLocked"/>
                          <w:richText/>
                        </w:sdtPr>
                        <w:sdtContent>
                          <w:r>
                            <w:rPr>
                              <w:szCs w:val="24"/>
                              <w:lang w:eastAsia="lt-LT"/>
                            </w:rPr>
                            <w:t>2</w:t>
                          </w:r>
                        </w:sdtContent>
                      </w:sdt>
                      <w:r>
                        <w:rPr>
                          <w:szCs w:val="24"/>
                          <w:lang w:eastAsia="lt-LT"/>
                        </w:rPr>
                        <w:t>. Įslaptintą informaciją, žymimą slaptumo žyma „Slaptai“, Lietuvos Respublikos teritorijoje turi gabenti ne mažiau kaip du neginkluoti kariniai ar diplomatiniai, ar kurjerių pašto tarnybų kurjeriai ar paslapčių subjekto vadovo ar jo įgalioto asmens paskirti asmenys arba šaunamuoju ginklu ginkluotas karinis ar kurjerių pašto tarnybų kurjeris (kurjeriai) ar paslapčių subjekto vadovo ar jo įgalioto asmens paskirtas asmuo (asmenys).</w:t>
                      </w:r>
                    </w:p>
                  </w:sdtContent>
                </w:sdt>
                <w:sdt>
                  <w:sdtPr>
                    <w:alias w:val="26 str. 3 d."/>
                    <w:tag w:val="part_11fe7506c6f941ffbc09c881c2d3a17d"/>
                    <w:lock w:val="sdtLocked"/>
                    <w:richText/>
                  </w:sdtPr>
                  <w:sdtContent>
                    <w:p>
                      <w:pPr>
                        <w:spacing w:line="360" w:lineRule="auto"/>
                        <w:ind w:firstLine="720"/>
                        <w:jc w:val="both"/>
                        <w:rPr>
                          <w:szCs w:val="24"/>
                          <w:lang w:eastAsia="lt-LT"/>
                        </w:rPr>
                      </w:pPr>
                      <w:sdt>
                        <w:sdtPr>
                          <w:alias w:val="Numeris"/>
                          <w:tag w:val="nr_11fe7506c6f941ffbc09c881c2d3a17d"/>
                          <w:lock w:val="sdtLocked"/>
                          <w:richText/>
                        </w:sdtPr>
                        <w:sdtContent>
                          <w:r>
                            <w:rPr>
                              <w:szCs w:val="24"/>
                              <w:lang w:eastAsia="lt-LT"/>
                            </w:rPr>
                            <w:t>3</w:t>
                          </w:r>
                        </w:sdtContent>
                      </w:sdt>
                      <w:r>
                        <w:rPr>
                          <w:szCs w:val="24"/>
                          <w:lang w:eastAsia="lt-LT"/>
                        </w:rPr>
                        <w:t>. Įslaptintą informaciją, žymimą slaptumo žyma „Konfidencialiai“, Lietuvos Respublikos teritorijoje turi gabenti karinis ar diplomatinis, ar kurjerių pašto tarnybų kurjeris (kurjeriai) arba paslapčių subjekto vadovo ar jo įgalioto asmens paskirtas asmuo (asmenys).</w:t>
                      </w:r>
                    </w:p>
                  </w:sdtContent>
                </w:sdt>
                <w:sdt>
                  <w:sdtPr>
                    <w:alias w:val="26 str. 4 d."/>
                    <w:tag w:val="part_be1da8708f0b4c9bb59423063c7d8bdc"/>
                    <w:lock w:val="sdtLocked"/>
                    <w:richText/>
                  </w:sdtPr>
                  <w:sdtContent>
                    <w:p>
                      <w:pPr>
                        <w:spacing w:line="360" w:lineRule="auto"/>
                        <w:ind w:firstLine="720"/>
                        <w:jc w:val="both"/>
                        <w:rPr>
                          <w:szCs w:val="24"/>
                          <w:lang w:eastAsia="lt-LT"/>
                        </w:rPr>
                      </w:pPr>
                      <w:sdt>
                        <w:sdtPr>
                          <w:alias w:val="Numeris"/>
                          <w:tag w:val="nr_be1da8708f0b4c9bb59423063c7d8bdc"/>
                          <w:lock w:val="sdtLocked"/>
                          <w:richText/>
                        </w:sdtPr>
                        <w:sdtContent>
                          <w:r>
                            <w:rPr>
                              <w:szCs w:val="24"/>
                              <w:lang w:eastAsia="lt-LT"/>
                            </w:rPr>
                            <w:t>4</w:t>
                          </w:r>
                        </w:sdtContent>
                      </w:sdt>
                      <w:r>
                        <w:rPr>
                          <w:szCs w:val="24"/>
                          <w:lang w:eastAsia="lt-LT"/>
                        </w:rPr>
                        <w:t xml:space="preserve">. Įslaptintą informaciją, žymimą slaptumo žyma „Riboto naudojimo“, Lietuvos Respublikos teritorijoje turi gabenti karinis ar diplomatinis, ar kurjerių pašto tarnybų kurjeris (kurjeriai) arba paslapčių subjekto vadovo ar jo įgalioto asmens paskirtas asmuo (asmenys) ar vykdytojas (vykdytojai). </w:t>
                      </w:r>
                    </w:p>
                  </w:sdtContent>
                </w:sdt>
                <w:sdt>
                  <w:sdtPr>
                    <w:alias w:val="26 str. 5 d."/>
                    <w:tag w:val="part_8ed6fe0a56114b329ef39e9b7afc97d4"/>
                    <w:lock w:val="sdtLocked"/>
                    <w:richText/>
                  </w:sdtPr>
                  <w:sdtContent>
                    <w:p>
                      <w:pPr>
                        <w:spacing w:line="360" w:lineRule="auto"/>
                        <w:ind w:firstLine="720"/>
                        <w:jc w:val="both"/>
                        <w:rPr>
                          <w:szCs w:val="24"/>
                          <w:lang w:eastAsia="lt-LT"/>
                        </w:rPr>
                      </w:pPr>
                      <w:sdt>
                        <w:sdtPr>
                          <w:alias w:val="Numeris"/>
                          <w:tag w:val="nr_8ed6fe0a56114b329ef39e9b7afc97d4"/>
                          <w:lock w:val="sdtLocked"/>
                          <w:richText/>
                        </w:sdtPr>
                        <w:sdtContent>
                          <w:r>
                            <w:rPr>
                              <w:szCs w:val="24"/>
                              <w:lang w:eastAsia="lt-LT"/>
                            </w:rPr>
                            <w:t>5</w:t>
                          </w:r>
                        </w:sdtContent>
                      </w:sdt>
                      <w:r>
                        <w:rPr>
                          <w:szCs w:val="24"/>
                          <w:lang w:eastAsia="lt-LT"/>
                        </w:rPr>
                        <w:t xml:space="preserve">. Įslaptintą informaciją, žymimą slaptumo žymomis „Visiškai slaptai“, </w:t>
                      </w:r>
                      <w:r>
                        <w:rPr>
                          <w:szCs w:val="24"/>
                        </w:rPr>
                        <w:t>„Slaptai</w:t>
                      </w:r>
                      <w:r>
                        <w:rPr>
                          <w:szCs w:val="24"/>
                          <w:lang w:eastAsia="lt-LT"/>
                        </w:rPr>
                        <w:t>“ ar „Konfidencialiai</w:t>
                      </w:r>
                      <w:r>
                        <w:rPr>
                          <w:szCs w:val="24"/>
                        </w:rPr>
                        <w:t>“</w:t>
                      </w:r>
                      <w:r>
                        <w:rPr>
                          <w:szCs w:val="24"/>
                          <w:lang w:eastAsia="lt-LT"/>
                        </w:rPr>
                        <w:t xml:space="preserve">, užsienio valstybėse turi gabenti ne mažiau kaip du kariniai ar diplomatiniai kurjeriai </w:t>
                      </w:r>
                      <w:r>
                        <w:rPr>
                          <w:szCs w:val="24"/>
                        </w:rPr>
                        <w:t xml:space="preserve">arba paslapčių subjekto vadovo </w:t>
                      </w:r>
                      <w:r>
                        <w:rPr>
                          <w:szCs w:val="24"/>
                          <w:lang w:eastAsia="lt-LT"/>
                        </w:rPr>
                        <w:t xml:space="preserve">ar jo įgalioto asmens paskirti </w:t>
                      </w:r>
                      <w:r>
                        <w:rPr>
                          <w:szCs w:val="24"/>
                        </w:rPr>
                        <w:t>asmenys</w:t>
                      </w:r>
                      <w:r>
                        <w:rPr>
                          <w:szCs w:val="24"/>
                          <w:lang w:eastAsia="lt-LT"/>
                        </w:rPr>
                        <w:t>.</w:t>
                      </w:r>
                    </w:p>
                  </w:sdtContent>
                </w:sdt>
                <w:sdt>
                  <w:sdtPr>
                    <w:alias w:val="26 str. 6 d."/>
                    <w:tag w:val="part_f0cd534bef494e018cb603db9bf51e51"/>
                    <w:lock w:val="sdtLocked"/>
                    <w:richText/>
                  </w:sdtPr>
                  <w:sdtContent>
                    <w:p>
                      <w:pPr>
                        <w:spacing w:line="360" w:lineRule="auto"/>
                        <w:ind w:firstLine="720"/>
                        <w:jc w:val="both"/>
                        <w:rPr>
                          <w:szCs w:val="24"/>
                          <w:lang w:eastAsia="lt-LT"/>
                        </w:rPr>
                      </w:pPr>
                      <w:sdt>
                        <w:sdtPr>
                          <w:alias w:val="Numeris"/>
                          <w:tag w:val="nr_f0cd534bef494e018cb603db9bf51e51"/>
                          <w:lock w:val="sdtLocked"/>
                          <w:richText/>
                        </w:sdtPr>
                        <w:sdtContent>
                          <w:r>
                            <w:rPr>
                              <w:szCs w:val="24"/>
                              <w:lang w:eastAsia="lt-LT"/>
                            </w:rPr>
                            <w:t>6</w:t>
                          </w:r>
                        </w:sdtContent>
                      </w:sdt>
                      <w:r>
                        <w:rPr>
                          <w:szCs w:val="24"/>
                          <w:lang w:eastAsia="lt-LT"/>
                        </w:rPr>
                        <w:t>. Įslaptintą informaciją, žymimą slaptumo žyma „Riboto naudojimo“, užsienio valstybėse turi gabenti karinis ar diplomatinis kurjeris (kurjeriai) arba paslapčių subjekto vadovo ar jo įgalioto asmens paskirtas asmuo (asmenys).</w:t>
                      </w:r>
                    </w:p>
                  </w:sdtContent>
                </w:sdt>
                <w:sdt>
                  <w:sdtPr>
                    <w:alias w:val="26 str. 7 d."/>
                    <w:tag w:val="part_786b85ce982d4acf94342d2cc40e3d7b"/>
                    <w:lock w:val="sdtLocked"/>
                    <w:richText/>
                  </w:sdtPr>
                  <w:sdtContent>
                    <w:p>
                      <w:pPr>
                        <w:spacing w:line="360" w:lineRule="auto"/>
                        <w:ind w:firstLine="720"/>
                        <w:jc w:val="both"/>
                        <w:rPr>
                          <w:szCs w:val="24"/>
                          <w:lang w:eastAsia="lt-LT"/>
                        </w:rPr>
                      </w:pPr>
                      <w:sdt>
                        <w:sdtPr>
                          <w:alias w:val="Numeris"/>
                          <w:tag w:val="nr_786b85ce982d4acf94342d2cc40e3d7b"/>
                          <w:lock w:val="sdtLocked"/>
                          <w:richText/>
                        </w:sdtPr>
                        <w:sdtContent>
                          <w:r>
                            <w:rPr>
                              <w:szCs w:val="24"/>
                              <w:lang w:eastAsia="lt-LT"/>
                            </w:rPr>
                            <w:t>7</w:t>
                          </w:r>
                        </w:sdtContent>
                      </w:sdt>
                      <w:r>
                        <w:rPr>
                          <w:szCs w:val="24"/>
                          <w:lang w:eastAsia="lt-LT"/>
                        </w:rPr>
                        <w:t>. Asmenys, įgalioti gabenti įslaptintą informaciją, žymimą slaptumo žymomis „Visiškai slaptai“, „Slaptai“ arba „Konfidencialiai“, privalo turėti leidimus dirbti ar susipažinti su įslaptinta informacija, žymima ne žemesne slaptumo žyma, negu gabenama įslaptinta informacija.</w:t>
                      </w:r>
                    </w:p>
                  </w:sdtContent>
                </w:sdt>
                <w:sdt>
                  <w:sdtPr>
                    <w:alias w:val="26 str. 8 d."/>
                    <w:tag w:val="part_3216f1185d51422b8b7ac96b93bd84f7"/>
                    <w:lock w:val="sdtLocked"/>
                    <w:richText/>
                  </w:sdtPr>
                  <w:sdtContent>
                    <w:p>
                      <w:pPr>
                        <w:spacing w:line="360" w:lineRule="auto"/>
                        <w:ind w:firstLine="720"/>
                        <w:jc w:val="both"/>
                        <w:rPr>
                          <w:szCs w:val="24"/>
                          <w:lang w:eastAsia="lt-LT"/>
                        </w:rPr>
                      </w:pPr>
                      <w:sdt>
                        <w:sdtPr>
                          <w:alias w:val="Numeris"/>
                          <w:tag w:val="nr_3216f1185d51422b8b7ac96b93bd84f7"/>
                          <w:lock w:val="sdtLocked"/>
                          <w:richText/>
                        </w:sdtPr>
                        <w:sdtContent>
                          <w:r>
                            <w:rPr>
                              <w:szCs w:val="24"/>
                              <w:lang w:eastAsia="lt-LT"/>
                            </w:rPr>
                            <w:t>8</w:t>
                          </w:r>
                        </w:sdtContent>
                      </w:sdt>
                      <w:r>
                        <w:rPr>
                          <w:szCs w:val="24"/>
                          <w:lang w:eastAsia="lt-LT"/>
                        </w:rPr>
                        <w:t>. Įslaptintą informaciją gabenantys asmenys:</w:t>
                      </w:r>
                    </w:p>
                    <w:sdt>
                      <w:sdtPr>
                        <w:alias w:val="26 str. 8 d. 1 p."/>
                        <w:tag w:val="part_1f29d253e0f547c484467312e4a288fc"/>
                        <w:lock w:val="sdtLocked"/>
                        <w:richText/>
                      </w:sdtPr>
                      <w:sdtContent>
                        <w:p>
                          <w:pPr>
                            <w:spacing w:line="360" w:lineRule="auto"/>
                            <w:ind w:firstLine="720"/>
                            <w:jc w:val="both"/>
                            <w:rPr>
                              <w:szCs w:val="24"/>
                              <w:lang w:eastAsia="lt-LT"/>
                            </w:rPr>
                          </w:pPr>
                          <w:sdt>
                            <w:sdtPr>
                              <w:alias w:val="Numeris"/>
                              <w:tag w:val="nr_1f29d253e0f547c484467312e4a288fc"/>
                              <w:lock w:val="sdtLocked"/>
                              <w:richText/>
                            </w:sdtPr>
                            <w:sdtContent>
                              <w:r>
                                <w:rPr>
                                  <w:szCs w:val="24"/>
                                  <w:lang w:eastAsia="lt-LT"/>
                                </w:rPr>
                                <w:t>1</w:t>
                              </w:r>
                            </w:sdtContent>
                          </w:sdt>
                          <w:r>
                            <w:rPr>
                              <w:szCs w:val="24"/>
                              <w:lang w:eastAsia="lt-LT"/>
                            </w:rPr>
                            <w:t>) privalo užtikrinti gabenamų dokumentų, gaminių ir kitų objektų saugumą;</w:t>
                          </w:r>
                        </w:p>
                      </w:sdtContent>
                    </w:sdt>
                    <w:sdt>
                      <w:sdtPr>
                        <w:alias w:val="26 str. 8 d. 2 p."/>
                        <w:tag w:val="part_0d6ccb97bd884476932116f0e626e89d"/>
                        <w:lock w:val="sdtLocked"/>
                        <w:richText/>
                      </w:sdtPr>
                      <w:sdtContent>
                        <w:p>
                          <w:pPr>
                            <w:spacing w:line="360" w:lineRule="auto"/>
                            <w:ind w:firstLine="720"/>
                            <w:jc w:val="both"/>
                            <w:rPr>
                              <w:szCs w:val="24"/>
                              <w:lang w:eastAsia="lt-LT"/>
                            </w:rPr>
                          </w:pPr>
                          <w:sdt>
                            <w:sdtPr>
                              <w:alias w:val="Numeris"/>
                              <w:tag w:val="nr_0d6ccb97bd884476932116f0e626e89d"/>
                              <w:lock w:val="sdtLocked"/>
                              <w:richText/>
                            </w:sdtPr>
                            <w:sdtContent>
                              <w:r>
                                <w:rPr>
                                  <w:szCs w:val="24"/>
                                  <w:lang w:eastAsia="lt-LT"/>
                                </w:rPr>
                                <w:t>2</w:t>
                              </w:r>
                            </w:sdtContent>
                          </w:sdt>
                          <w:r>
                            <w:rPr>
                              <w:szCs w:val="24"/>
                              <w:lang w:eastAsia="lt-LT"/>
                            </w:rPr>
                            <w:t>) įslaptintą informaciją privalo gabenti taip, kad atsitiktiniai asmenys negalėtų nustatyti, jog gabenama įslaptinta informacija, ir negalėtų susipažinti su tokios informacijos turiniu.</w:t>
                          </w:r>
                        </w:p>
                      </w:sdtContent>
                    </w:sdt>
                  </w:sdtContent>
                </w:sdt>
                <w:sdt>
                  <w:sdtPr>
                    <w:alias w:val="26 str. 9 d."/>
                    <w:tag w:val="part_233106f181174ca29c5e4982740c18a9"/>
                    <w:lock w:val="sdtLocked"/>
                    <w:richText/>
                  </w:sdtPr>
                  <w:sdtContent>
                    <w:p>
                      <w:pPr>
                        <w:spacing w:line="360" w:lineRule="auto"/>
                        <w:ind w:firstLine="720"/>
                        <w:jc w:val="both"/>
                        <w:rPr>
                          <w:szCs w:val="24"/>
                        </w:rPr>
                      </w:pPr>
                      <w:sdt>
                        <w:sdtPr>
                          <w:alias w:val="Numeris"/>
                          <w:tag w:val="nr_233106f181174ca29c5e4982740c18a9"/>
                          <w:lock w:val="sdtLocked"/>
                          <w:richText/>
                        </w:sdtPr>
                        <w:sdtContent>
                          <w:r>
                            <w:rPr>
                              <w:szCs w:val="24"/>
                              <w:lang w:eastAsia="lt-LT"/>
                            </w:rPr>
                            <w:t>9</w:t>
                          </w:r>
                        </w:sdtContent>
                      </w:sdt>
                      <w:r>
                        <w:rPr>
                          <w:szCs w:val="24"/>
                          <w:lang w:eastAsia="lt-LT"/>
                        </w:rPr>
                        <w:t>. Įslaptintą informaciją gabenantiems asmenims draudžiama susipažinti su gabenama įslaptinta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27 str."/>
                <w:tag w:val="part_f89469ea4d934956b795219ad1b67da1"/>
                <w:lock w:val="sdtLocked"/>
                <w:richText/>
              </w:sdtPr>
              <w:sdtContent>
                <w:p>
                  <w:pPr>
                    <w:spacing w:line="360" w:lineRule="auto"/>
                    <w:ind w:left="2552" w:hanging="1832"/>
                    <w:jc w:val="both"/>
                    <w:rPr>
                      <w:szCs w:val="24"/>
                      <w:lang w:eastAsia="lt-LT"/>
                    </w:rPr>
                  </w:pPr>
                  <w:sdt>
                    <w:sdtPr>
                      <w:alias w:val="Numeris"/>
                      <w:tag w:val="nr_f89469ea4d934956b795219ad1b67da1"/>
                      <w:lock w:val="sdtLocked"/>
                      <w:richText/>
                    </w:sdtPr>
                    <w:sdtContent>
                      <w:r>
                        <w:rPr>
                          <w:b/>
                          <w:szCs w:val="24"/>
                          <w:lang w:eastAsia="lt-LT"/>
                        </w:rPr>
                        <w:t>27</w:t>
                      </w:r>
                    </w:sdtContent>
                  </w:sdt>
                  <w:r>
                    <w:rPr>
                      <w:b/>
                      <w:szCs w:val="24"/>
                      <w:lang w:eastAsia="lt-LT"/>
                    </w:rPr>
                    <w:t xml:space="preserve"> straipsnis. </w:t>
                  </w:r>
                  <w:sdt>
                    <w:sdtPr>
                      <w:alias w:val="Pavadinimas"/>
                      <w:tag w:val="title_f89469ea4d934956b795219ad1b67da1"/>
                      <w:lock w:val="sdtLocked"/>
                      <w:richText/>
                    </w:sdtPr>
                    <w:sdtContent>
                      <w:r>
                        <w:rPr>
                          <w:b/>
                          <w:szCs w:val="24"/>
                          <w:lang w:eastAsia="lt-LT"/>
                        </w:rPr>
                        <w:t>Įslaptintos informacijos evakuacija arba sunaikinimas karo, nepaprastosios padėties ar ekstremaliųjų situacijų atvejais</w:t>
                      </w:r>
                    </w:sdtContent>
                  </w:sdt>
                </w:p>
                <w:sdt>
                  <w:sdtPr>
                    <w:alias w:val="27 str. 1 d."/>
                    <w:tag w:val="part_e9a5ac5218134d03af209fba820e5e8d"/>
                    <w:lock w:val="sdtLocked"/>
                    <w:richText/>
                  </w:sdtPr>
                  <w:sdtContent>
                    <w:p>
                      <w:pPr>
                        <w:tabs>
                          <w:tab w:val="left" w:pos="1134"/>
                        </w:tabs>
                        <w:spacing w:line="360" w:lineRule="auto"/>
                        <w:ind w:firstLine="720"/>
                        <w:jc w:val="both"/>
                        <w:rPr>
                          <w:szCs w:val="24"/>
                          <w:lang w:eastAsia="lt-LT"/>
                        </w:rPr>
                      </w:pPr>
                      <w:sdt>
                        <w:sdtPr>
                          <w:alias w:val="Numeris"/>
                          <w:tag w:val="nr_e9a5ac5218134d03af209fba820e5e8d"/>
                          <w:lock w:val="sdtLocked"/>
                          <w:richText/>
                        </w:sdtPr>
                        <w:sdtContent>
                          <w:r>
                            <w:rPr>
                              <w:szCs w:val="24"/>
                              <w:lang w:eastAsia="lt-LT"/>
                            </w:rPr>
                            <w:t>1</w:t>
                          </w:r>
                        </w:sdtContent>
                      </w:sdt>
                      <w:r>
                        <w:rPr>
                          <w:szCs w:val="24"/>
                          <w:lang w:eastAsia="lt-LT"/>
                        </w:rPr>
                        <w:t>. Įslaptintą informaciją rengiantys ir (ar) saugantys paslapčių subjektai ir tiekėjai turi patvirtinti įslaptintos informacijos evakuacijos arba sunaikinimo planus karo, nepaprastosios padėties ar ekstremaliųjų situacijų atvejais.</w:t>
                      </w:r>
                    </w:p>
                  </w:sdtContent>
                </w:sdt>
                <w:sdt>
                  <w:sdtPr>
                    <w:alias w:val="27 str. 2 d."/>
                    <w:tag w:val="part_0de67afc6fdb4ea893a701e1e613735c"/>
                    <w:lock w:val="sdtLocked"/>
                    <w:richText/>
                  </w:sdtPr>
                  <w:sdtContent>
                    <w:p>
                      <w:pPr>
                        <w:spacing w:line="360" w:lineRule="auto"/>
                        <w:ind w:firstLine="720"/>
                        <w:jc w:val="both"/>
                        <w:rPr>
                          <w:szCs w:val="24"/>
                          <w:lang w:eastAsia="lt-LT"/>
                        </w:rPr>
                      </w:pPr>
                      <w:sdt>
                        <w:sdtPr>
                          <w:alias w:val="Numeris"/>
                          <w:tag w:val="nr_0de67afc6fdb4ea893a701e1e613735c"/>
                          <w:lock w:val="sdtLocked"/>
                          <w:richText/>
                        </w:sdtPr>
                        <w:sdtContent>
                          <w:r>
                            <w:rPr>
                              <w:szCs w:val="24"/>
                              <w:lang w:eastAsia="lt-LT"/>
                            </w:rPr>
                            <w:t>2</w:t>
                          </w:r>
                        </w:sdtContent>
                      </w:sdt>
                      <w:r>
                        <w:rPr>
                          <w:szCs w:val="24"/>
                          <w:lang w:eastAsia="lt-LT"/>
                        </w:rPr>
                        <w:t>. Evakuacijos arba sunaikinimo planuose turi būti nustatyta įslaptintos informacijos evakuacijos arba sunaikinimo eilės tvarka iškilus realiai grėsmei, kad įslaptinta informacija gali būti prarasta, sugadinta ar atskleista. Pirmiausia evakuojama ir (arba) naikinama aukštesnę slaptumo žymą turinti įslaptinta informacija.</w:t>
                      </w:r>
                    </w:p>
                  </w:sdtContent>
                </w:sdt>
                <w:sdt>
                  <w:sdtPr>
                    <w:alias w:val="27 str. 3 d."/>
                    <w:tag w:val="part_c57be27dd79748a9b2d96a39816fbd4e"/>
                    <w:lock w:val="sdtLocked"/>
                    <w:richText/>
                  </w:sdtPr>
                  <w:sdtContent>
                    <w:p>
                      <w:pPr>
                        <w:spacing w:line="360" w:lineRule="auto"/>
                        <w:ind w:firstLine="720"/>
                        <w:jc w:val="both"/>
                        <w:rPr>
                          <w:szCs w:val="24"/>
                        </w:rPr>
                      </w:pPr>
                      <w:sdt>
                        <w:sdtPr>
                          <w:alias w:val="Numeris"/>
                          <w:tag w:val="nr_c57be27dd79748a9b2d96a39816fbd4e"/>
                          <w:lock w:val="sdtLocked"/>
                          <w:richText/>
                        </w:sdtPr>
                        <w:sdtContent>
                          <w:r>
                            <w:rPr>
                              <w:szCs w:val="24"/>
                              <w:lang w:eastAsia="lt-LT"/>
                            </w:rPr>
                            <w:t>3</w:t>
                          </w:r>
                        </w:sdtContent>
                      </w:sdt>
                      <w:r>
                        <w:rPr>
                          <w:szCs w:val="24"/>
                          <w:lang w:eastAsia="lt-LT"/>
                        </w:rPr>
                        <w:t>. Įslaptintą informaciją naikinant karo, nepaprastosios padėties ar ekstremaliųjų situacijų atvejais netaikomi šio įstatymo 24 straipsnio 1 dalies 7 punkto, 2 dalies 6 punkto ir 3 dalies 5 punkto reikalavimai.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28 str."/>
                <w:tag w:val="part_cec8ca0edaf94ccba7aab36ec421ccd7"/>
                <w:lock w:val="sdtLocked"/>
                <w:richText/>
              </w:sdtPr>
              <w:sdtContent>
                <w:p>
                  <w:pPr>
                    <w:tabs>
                      <w:tab w:val="left" w:pos="993"/>
                    </w:tabs>
                    <w:spacing w:line="360" w:lineRule="auto"/>
                    <w:ind w:firstLine="720"/>
                    <w:jc w:val="both"/>
                    <w:rPr>
                      <w:b/>
                      <w:szCs w:val="24"/>
                    </w:rPr>
                  </w:pPr>
                  <w:sdt>
                    <w:sdtPr>
                      <w:alias w:val="Numeris"/>
                      <w:tag w:val="nr_cec8ca0edaf94ccba7aab36ec421ccd7"/>
                      <w:lock w:val="sdtLocked"/>
                      <w:richText/>
                    </w:sdtPr>
                    <w:sdtContent>
                      <w:r>
                        <w:rPr>
                          <w:b/>
                          <w:szCs w:val="24"/>
                        </w:rPr>
                        <w:t>28</w:t>
                      </w:r>
                    </w:sdtContent>
                  </w:sdt>
                  <w:r>
                    <w:rPr>
                      <w:b/>
                      <w:szCs w:val="24"/>
                    </w:rPr>
                    <w:t xml:space="preserve"> straipsnis. </w:t>
                  </w:r>
                  <w:sdt>
                    <w:sdtPr>
                      <w:alias w:val="Pavadinimas"/>
                      <w:tag w:val="title_cec8ca0edaf94ccba7aab36ec421ccd7"/>
                      <w:lock w:val="sdtLocked"/>
                      <w:richText/>
                    </w:sdtPr>
                    <w:sdtContent>
                      <w:r>
                        <w:rPr>
                          <w:b/>
                          <w:szCs w:val="24"/>
                        </w:rPr>
                        <w:t>Įslaptintų dokumentų projektų administravimo reikalavimai</w:t>
                      </w:r>
                    </w:sdtContent>
                  </w:sdt>
                </w:p>
                <w:sdt>
                  <w:sdtPr>
                    <w:alias w:val="28 str. 1 d."/>
                    <w:tag w:val="part_41b3b06c5bc34772a0de1229dd28d28c"/>
                    <w:lock w:val="sdtLocked"/>
                    <w:richText/>
                  </w:sdtPr>
                  <w:sdtContent>
                    <w:p>
                      <w:pPr>
                        <w:tabs>
                          <w:tab w:val="left" w:pos="993"/>
                        </w:tabs>
                        <w:spacing w:line="360" w:lineRule="auto"/>
                        <w:ind w:firstLine="720"/>
                        <w:jc w:val="both"/>
                        <w:rPr>
                          <w:szCs w:val="24"/>
                        </w:rPr>
                      </w:pPr>
                      <w:sdt>
                        <w:sdtPr>
                          <w:alias w:val="Numeris"/>
                          <w:tag w:val="nr_41b3b06c5bc34772a0de1229dd28d28c"/>
                          <w:lock w:val="sdtLocked"/>
                          <w:richText/>
                        </w:sdtPr>
                        <w:sdtContent>
                          <w:r>
                            <w:rPr>
                              <w:szCs w:val="24"/>
                            </w:rPr>
                            <w:t>1</w:t>
                          </w:r>
                        </w:sdtContent>
                      </w:sdt>
                      <w:r>
                        <w:rPr>
                          <w:szCs w:val="24"/>
                        </w:rPr>
                        <w:t xml:space="preserve">. Dokumentų projektai, kuriuose esanti informacija žymėtina slaptumo žymomis </w:t>
                      </w:r>
                      <w:r>
                        <w:rPr>
                          <w:bCs/>
                          <w:szCs w:val="24"/>
                        </w:rPr>
                        <w:t xml:space="preserve">„Visiškai slaptai“, „Slaptai“ ir „Konfidencialiai“, </w:t>
                      </w:r>
                      <w:r>
                        <w:rPr>
                          <w:szCs w:val="24"/>
                        </w:rPr>
                        <w:t xml:space="preserve">rengiami ir laikomi I ar II klasės saugumo zonoje, dokumentų projektai, kuriuose esanti informacija žymėtina slaptumo žyma </w:t>
                      </w:r>
                      <w:r>
                        <w:rPr>
                          <w:bCs/>
                          <w:szCs w:val="24"/>
                        </w:rPr>
                        <w:t xml:space="preserve">„Riboto naudojimo“, – </w:t>
                      </w:r>
                      <w:r>
                        <w:rPr>
                          <w:szCs w:val="24"/>
                        </w:rPr>
                        <w:t xml:space="preserve">administracinėje, I ar II klasės saugumo zonoje. Dokumentų projektai tarnybos užduočių vykdymo, karinių operacijų, mokymų, pratybų metu </w:t>
                      </w:r>
                      <w:r>
                        <w:rPr>
                          <w:bCs/>
                          <w:szCs w:val="24"/>
                        </w:rPr>
                        <w:t>paslapčių subjekto vadovo arba jo įgalioto asmens sprendimu</w:t>
                      </w:r>
                      <w:r>
                        <w:rPr>
                          <w:szCs w:val="24"/>
                        </w:rPr>
                        <w:t xml:space="preserve"> gali būti rengiami ar laikomi ir kitose vietose, kurios nėra priskirtos saugumo zonai, </w:t>
                      </w:r>
                      <w:r>
                        <w:rPr>
                          <w:bCs/>
                          <w:szCs w:val="24"/>
                        </w:rPr>
                        <w:t>kai jose taikomos fizinės apsaugos priemonės, užtikrinančios įslaptintos informacijos apsaugą.</w:t>
                      </w:r>
                    </w:p>
                  </w:sdtContent>
                </w:sdt>
                <w:sdt>
                  <w:sdtPr>
                    <w:alias w:val="28 str. 2 d."/>
                    <w:tag w:val="part_0a78c934a4bd426398de4531717a71e0"/>
                    <w:lock w:val="sdtLocked"/>
                    <w:richText/>
                  </w:sdtPr>
                  <w:sdtContent>
                    <w:p>
                      <w:pPr>
                        <w:tabs>
                          <w:tab w:val="left" w:pos="993"/>
                        </w:tabs>
                        <w:spacing w:line="360" w:lineRule="auto"/>
                        <w:ind w:firstLine="720"/>
                        <w:jc w:val="both"/>
                        <w:rPr>
                          <w:szCs w:val="24"/>
                        </w:rPr>
                      </w:pPr>
                      <w:sdt>
                        <w:sdtPr>
                          <w:alias w:val="Numeris"/>
                          <w:tag w:val="nr_0a78c934a4bd426398de4531717a71e0"/>
                          <w:lock w:val="sdtLocked"/>
                          <w:richText/>
                        </w:sdtPr>
                        <w:sdtContent>
                          <w:r>
                            <w:rPr>
                              <w:szCs w:val="24"/>
                            </w:rPr>
                            <w:t>2</w:t>
                          </w:r>
                        </w:sdtContent>
                      </w:sdt>
                      <w:r>
                        <w:rPr>
                          <w:szCs w:val="24"/>
                        </w:rPr>
                        <w:t xml:space="preserve">. Dokumentų projektai, kuriuose esanti informacija žymėtina slaptumo žymomis „Visiškai slaptai“, „Slaptai“ ir </w:t>
                      </w:r>
                      <w:r>
                        <w:rPr>
                          <w:bCs/>
                          <w:szCs w:val="24"/>
                        </w:rPr>
                        <w:t>„Konfidencialiai“, perduodami ir gaunami fiksuojant priemonėmis, kurios nustato informacijos siuntėją ir gavėją. Šie įslaptintų dokumentų projektai kitiems paslapčių subjektams perduodami tik turint rašytinį paslapčių subjekto vadovo ar jo įgalioto asmens sutikimą.</w:t>
                      </w:r>
                    </w:p>
                  </w:sdtContent>
                </w:sdt>
                <w:sdt>
                  <w:sdtPr>
                    <w:alias w:val="28 str. 3 d."/>
                    <w:tag w:val="part_b21f730e3b82483fbc3bed032060f714"/>
                    <w:lock w:val="sdtLocked"/>
                    <w:richText/>
                  </w:sdtPr>
                  <w:sdtContent>
                    <w:p>
                      <w:pPr>
                        <w:tabs>
                          <w:tab w:val="left" w:pos="993"/>
                        </w:tabs>
                        <w:spacing w:line="360" w:lineRule="auto"/>
                        <w:ind w:firstLine="720"/>
                        <w:jc w:val="both"/>
                        <w:rPr>
                          <w:szCs w:val="24"/>
                        </w:rPr>
                      </w:pPr>
                      <w:sdt>
                        <w:sdtPr>
                          <w:alias w:val="Numeris"/>
                          <w:tag w:val="nr_b21f730e3b82483fbc3bed032060f714"/>
                          <w:lock w:val="sdtLocked"/>
                          <w:richText/>
                        </w:sdtPr>
                        <w:sdtContent>
                          <w:r>
                            <w:rPr>
                              <w:szCs w:val="24"/>
                            </w:rPr>
                            <w:t>3</w:t>
                          </w:r>
                        </w:sdtContent>
                      </w:sdt>
                      <w:r>
                        <w:rPr>
                          <w:szCs w:val="24"/>
                        </w:rPr>
                        <w:t>. Įslaptintų dokumentų projektai</w:t>
                      </w:r>
                      <w:r>
                        <w:rPr>
                          <w:bCs/>
                          <w:szCs w:val="24"/>
                        </w:rPr>
                        <w:t xml:space="preserve"> spausdinami, kopijuojami, verčiami, daromi nuorašai, išrašai, naikinami, informacija perkeliama į kitus dokumentus ar </w:t>
                      </w:r>
                      <w:r>
                        <w:rPr>
                          <w:szCs w:val="24"/>
                        </w:rPr>
                        <w:t>ĮI</w:t>
                      </w:r>
                      <w:r>
                        <w:rPr>
                          <w:bCs/>
                          <w:szCs w:val="24"/>
                        </w:rPr>
                        <w:t>RIS dokumento projekto rengėjo sprendimu. Dokumentų projektai, kuriuose esanti informacija žymėtina slaptumo žymomis „Visiškai slaptai“, „Slaptai“ ir „Konfidencialiai“, spausdinami, kopijuojami, naikinami nustatant asmenį, atlikusį nurodytą veiksmą.</w:t>
                      </w:r>
                    </w:p>
                    <w:p>
                      <w:pPr>
                        <w:spacing w:line="360" w:lineRule="auto"/>
                        <w:ind w:firstLine="720"/>
                        <w:jc w:val="both"/>
                        <w:rPr>
                          <w:b/>
                          <w:szCs w:val="24"/>
                        </w:rPr>
                      </w:pPr>
                    </w:p>
                  </w:sdtContent>
                </w:sdt>
              </w:sdtContent>
            </w:sdt>
            <w:sdt>
              <w:sdtPr>
                <w:alias w:val="29 str."/>
                <w:tag w:val="part_b3c25d2c9c924e67874638e54de57275"/>
                <w:lock w:val="sdtLocked"/>
                <w:richText/>
              </w:sdtPr>
              <w:sdtContent>
                <w:p>
                  <w:pPr>
                    <w:spacing w:line="360" w:lineRule="auto"/>
                    <w:ind w:left="2268" w:hanging="1548"/>
                    <w:jc w:val="both"/>
                    <w:rPr>
                      <w:szCs w:val="24"/>
                    </w:rPr>
                  </w:pPr>
                  <w:sdt>
                    <w:sdtPr>
                      <w:alias w:val="Numeris"/>
                      <w:tag w:val="nr_b3c25d2c9c924e67874638e54de57275"/>
                      <w:lock w:val="sdtLocked"/>
                      <w:richText/>
                    </w:sdtPr>
                    <w:sdtContent>
                      <w:r>
                        <w:rPr>
                          <w:b/>
                          <w:szCs w:val="24"/>
                        </w:rPr>
                        <w:t>29</w:t>
                      </w:r>
                    </w:sdtContent>
                  </w:sdt>
                  <w:r>
                    <w:rPr>
                      <w:b/>
                      <w:szCs w:val="24"/>
                    </w:rPr>
                    <w:t xml:space="preserve"> straipsnis. </w:t>
                  </w:r>
                  <w:sdt>
                    <w:sdtPr>
                      <w:alias w:val="Pavadinimas"/>
                      <w:tag w:val="title_b3c25d2c9c924e67874638e54de57275"/>
                      <w:lock w:val="sdtLocked"/>
                      <w:richText/>
                    </w:sdtPr>
                    <w:sdtContent>
                      <w:r>
                        <w:rPr>
                          <w:b/>
                          <w:szCs w:val="24"/>
                        </w:rPr>
                        <w:t>Už įslaptintos informacijos apsaugą atsakingo asmens funkcijos įslaptintos informacijos administravimo srityje</w:t>
                      </w:r>
                    </w:sdtContent>
                  </w:sdt>
                </w:p>
                <w:sdt>
                  <w:sdtPr>
                    <w:alias w:val="29 str. 1 d."/>
                    <w:tag w:val="part_29f1563a170d47ebb66bfecbbf6fa672"/>
                    <w:lock w:val="sdtLocked"/>
                    <w:richText/>
                  </w:sdtPr>
                  <w:sdtContent>
                    <w:p>
                      <w:pPr>
                        <w:spacing w:line="360" w:lineRule="auto"/>
                        <w:ind w:firstLine="720"/>
                        <w:jc w:val="both"/>
                        <w:rPr>
                          <w:szCs w:val="24"/>
                        </w:rPr>
                      </w:pPr>
                      <w:r>
                        <w:rPr>
                          <w:szCs w:val="24"/>
                        </w:rPr>
                        <w:t>Už įslaptintos informacijos apsaugą atsakingas asmuo:</w:t>
                      </w:r>
                    </w:p>
                    <w:sdt>
                      <w:sdtPr>
                        <w:alias w:val="29 str. 1 d. 1 p."/>
                        <w:tag w:val="part_b521c940abb0498893653c59db8216ae"/>
                        <w:lock w:val="sdtLocked"/>
                        <w:richText/>
                      </w:sdtPr>
                      <w:sdtContent>
                        <w:p>
                          <w:pPr>
                            <w:spacing w:line="360" w:lineRule="auto"/>
                            <w:ind w:firstLine="720"/>
                            <w:jc w:val="both"/>
                            <w:rPr>
                              <w:szCs w:val="24"/>
                            </w:rPr>
                          </w:pPr>
                          <w:sdt>
                            <w:sdtPr>
                              <w:alias w:val="Numeris"/>
                              <w:tag w:val="nr_b521c940abb0498893653c59db8216ae"/>
                              <w:lock w:val="sdtLocked"/>
                              <w:richText/>
                            </w:sdtPr>
                            <w:sdtContent>
                              <w:r>
                                <w:rPr>
                                  <w:szCs w:val="24"/>
                                </w:rPr>
                                <w:t>1</w:t>
                              </w:r>
                            </w:sdtContent>
                          </w:sdt>
                          <w:r>
                            <w:rPr>
                              <w:szCs w:val="24"/>
                            </w:rPr>
                            <w:t>) organizuoja įslaptintos informacijos apskaitą ir kontroliuoja (prižiūri) jos apyvartą;</w:t>
                          </w:r>
                        </w:p>
                      </w:sdtContent>
                    </w:sdt>
                    <w:sdt>
                      <w:sdtPr>
                        <w:alias w:val="29 str. 1 d. 2 p."/>
                        <w:tag w:val="part_56b14bf7d09e4a4a9329adab3d203f84"/>
                        <w:lock w:val="sdtLocked"/>
                        <w:richText/>
                      </w:sdtPr>
                      <w:sdtContent>
                        <w:p>
                          <w:pPr>
                            <w:spacing w:line="360" w:lineRule="auto"/>
                            <w:ind w:firstLine="720"/>
                            <w:jc w:val="both"/>
                            <w:rPr>
                              <w:szCs w:val="24"/>
                            </w:rPr>
                          </w:pPr>
                          <w:sdt>
                            <w:sdtPr>
                              <w:alias w:val="Numeris"/>
                              <w:tag w:val="nr_56b14bf7d09e4a4a9329adab3d203f84"/>
                              <w:lock w:val="sdtLocked"/>
                              <w:richText/>
                            </w:sdtPr>
                            <w:sdtContent>
                              <w:r>
                                <w:rPr>
                                  <w:szCs w:val="24"/>
                                </w:rPr>
                                <w:t>2</w:t>
                              </w:r>
                            </w:sdtContent>
                          </w:sdt>
                          <w:r>
                            <w:rPr>
                              <w:szCs w:val="24"/>
                            </w:rPr>
                            <w:t>) atrenka įslaptintą informaciją naikinti, išslaptinti arba pratęsti tokios informacijos įslaptinimo terminą;</w:t>
                          </w:r>
                        </w:p>
                      </w:sdtContent>
                    </w:sdt>
                    <w:sdt>
                      <w:sdtPr>
                        <w:alias w:val="29 str. 1 d. 3 p."/>
                        <w:tag w:val="part_0a503a7f2a2c49b683d4dfc640dc04ad"/>
                        <w:lock w:val="sdtLocked"/>
                        <w:richText/>
                      </w:sdtPr>
                      <w:sdtContent>
                        <w:p>
                          <w:pPr>
                            <w:spacing w:line="360" w:lineRule="auto"/>
                            <w:ind w:firstLine="720"/>
                            <w:jc w:val="both"/>
                            <w:rPr>
                              <w:szCs w:val="24"/>
                            </w:rPr>
                          </w:pPr>
                          <w:sdt>
                            <w:sdtPr>
                              <w:alias w:val="Numeris"/>
                              <w:tag w:val="nr_0a503a7f2a2c49b683d4dfc640dc04ad"/>
                              <w:lock w:val="sdtLocked"/>
                              <w:richText/>
                            </w:sdtPr>
                            <w:sdtContent>
                              <w:r>
                                <w:rPr>
                                  <w:szCs w:val="24"/>
                                </w:rPr>
                                <w:t>3</w:t>
                              </w:r>
                            </w:sdtContent>
                          </w:sdt>
                          <w:r>
                            <w:rPr>
                              <w:szCs w:val="24"/>
                            </w:rPr>
                            <w:t>) perduoda įslaptintą informaciją vykdytojams ir paslapčių subjektams;</w:t>
                          </w:r>
                        </w:p>
                      </w:sdtContent>
                    </w:sdt>
                    <w:sdt>
                      <w:sdtPr>
                        <w:alias w:val="29 str. 1 d. 4 p."/>
                        <w:tag w:val="part_d6da38aba74a4caa97f532b1715fbd60"/>
                        <w:lock w:val="sdtLocked"/>
                        <w:richText/>
                      </w:sdtPr>
                      <w:sdtContent>
                        <w:p>
                          <w:pPr>
                            <w:spacing w:line="360" w:lineRule="auto"/>
                            <w:ind w:firstLine="720"/>
                            <w:jc w:val="both"/>
                            <w:rPr>
                              <w:szCs w:val="24"/>
                            </w:rPr>
                          </w:pPr>
                          <w:sdt>
                            <w:sdtPr>
                              <w:alias w:val="Numeris"/>
                              <w:tag w:val="nr_d6da38aba74a4caa97f532b1715fbd60"/>
                              <w:lock w:val="sdtLocked"/>
                              <w:richText/>
                            </w:sdtPr>
                            <w:sdtContent>
                              <w:r>
                                <w:rPr>
                                  <w:szCs w:val="24"/>
                                </w:rPr>
                                <w:t>4</w:t>
                              </w:r>
                            </w:sdtContent>
                          </w:sdt>
                          <w:r>
                            <w:rPr>
                              <w:szCs w:val="24"/>
                            </w:rPr>
                            <w:t>) informuoja paslapčių subjektus apie įslaptintos informacijos slaptumo žymų keitimą, išslaptinimą ar įslaptinimo termino pratęsimą;</w:t>
                          </w:r>
                        </w:p>
                      </w:sdtContent>
                    </w:sdt>
                    <w:sdt>
                      <w:sdtPr>
                        <w:alias w:val="29 str. 1 d. 5 p."/>
                        <w:tag w:val="part_ea41dbe29ede46a9862d8a194ba72b5e"/>
                        <w:lock w:val="sdtLocked"/>
                        <w:richText/>
                      </w:sdtPr>
                      <w:sdtContent>
                        <w:p>
                          <w:pPr>
                            <w:spacing w:line="360" w:lineRule="auto"/>
                            <w:ind w:firstLine="720"/>
                            <w:jc w:val="both"/>
                            <w:rPr>
                              <w:szCs w:val="24"/>
                            </w:rPr>
                          </w:pPr>
                          <w:sdt>
                            <w:sdtPr>
                              <w:alias w:val="Numeris"/>
                              <w:tag w:val="nr_ea41dbe29ede46a9862d8a194ba72b5e"/>
                              <w:lock w:val="sdtLocked"/>
                              <w:richText/>
                            </w:sdtPr>
                            <w:sdtContent>
                              <w:r>
                                <w:rPr>
                                  <w:szCs w:val="24"/>
                                </w:rPr>
                                <w:t>5</w:t>
                              </w:r>
                            </w:sdtContent>
                          </w:sdt>
                          <w:r>
                            <w:rPr>
                              <w:szCs w:val="24"/>
                            </w:rPr>
                            <w:t>) paslapčių subjekto vadovo ar jo įgalioto asmens sprendimu supažindina kitų paslapčių subjektų įgaliotus asmenis su įslaptinta informacija, žymima slaptumo žymomis „Visiškai slaptai“, „Slaptai“ ar „Konfidencialiai“;</w:t>
                          </w:r>
                        </w:p>
                      </w:sdtContent>
                    </w:sdt>
                    <w:sdt>
                      <w:sdtPr>
                        <w:alias w:val="29 str. 1 d. 6 p."/>
                        <w:tag w:val="part_63ee3fed374e453b92003002384c200e"/>
                        <w:lock w:val="sdtLocked"/>
                        <w:richText/>
                      </w:sdtPr>
                      <w:sdtContent>
                        <w:p>
                          <w:pPr>
                            <w:spacing w:line="360" w:lineRule="auto"/>
                            <w:ind w:firstLine="720"/>
                            <w:jc w:val="both"/>
                            <w:rPr>
                              <w:szCs w:val="24"/>
                            </w:rPr>
                          </w:pPr>
                          <w:sdt>
                            <w:sdtPr>
                              <w:alias w:val="Numeris"/>
                              <w:tag w:val="nr_63ee3fed374e453b92003002384c200e"/>
                              <w:lock w:val="sdtLocked"/>
                              <w:richText/>
                            </w:sdtPr>
                            <w:sdtContent>
                              <w:r>
                                <w:rPr>
                                  <w:bCs/>
                                  <w:szCs w:val="24"/>
                                </w:rPr>
                                <w:t>6</w:t>
                              </w:r>
                            </w:sdtContent>
                          </w:sdt>
                          <w:r>
                            <w:rPr>
                              <w:bCs/>
                              <w:szCs w:val="24"/>
                            </w:rPr>
                            <w:t>) organizuoja įslaptintos informacijos inventorizaciją</w:t>
                          </w:r>
                          <w:r>
                            <w:rPr>
                              <w:szCs w:val="24"/>
                            </w:rPr>
                            <w:t>;</w:t>
                          </w:r>
                        </w:p>
                      </w:sdtContent>
                    </w:sdt>
                    <w:sdt>
                      <w:sdtPr>
                        <w:alias w:val="29 str. 1 d. 7 p."/>
                        <w:tag w:val="part_22cac39e9f50456f82f743f85fb596af"/>
                        <w:lock w:val="sdtLocked"/>
                        <w:richText/>
                      </w:sdtPr>
                      <w:sdtContent>
                        <w:p>
                          <w:pPr>
                            <w:spacing w:line="360" w:lineRule="auto"/>
                            <w:ind w:firstLine="720"/>
                            <w:jc w:val="both"/>
                            <w:rPr>
                              <w:szCs w:val="24"/>
                            </w:rPr>
                          </w:pPr>
                          <w:sdt>
                            <w:sdtPr>
                              <w:alias w:val="Numeris"/>
                              <w:tag w:val="nr_22cac39e9f50456f82f743f85fb596af"/>
                              <w:lock w:val="sdtLocked"/>
                              <w:richText/>
                            </w:sdtPr>
                            <w:sdtContent>
                              <w:r>
                                <w:rPr>
                                  <w:szCs w:val="24"/>
                                </w:rPr>
                                <w:t>7</w:t>
                              </w:r>
                            </w:sdtContent>
                          </w:sdt>
                          <w:r>
                            <w:rPr>
                              <w:szCs w:val="24"/>
                            </w:rPr>
                            <w:t>) organizuoja įslaptintų dokumentų naikinimą;</w:t>
                          </w:r>
                        </w:p>
                      </w:sdtContent>
                    </w:sdt>
                    <w:sdt>
                      <w:sdtPr>
                        <w:alias w:val="29 str. 1 d. 8 p."/>
                        <w:tag w:val="part_eff73a6980c94c27bee3e1760a9179be"/>
                        <w:lock w:val="sdtLocked"/>
                        <w:richText/>
                      </w:sdtPr>
                      <w:sdtContent>
                        <w:p>
                          <w:pPr>
                            <w:spacing w:line="360" w:lineRule="auto"/>
                            <w:ind w:firstLine="720"/>
                            <w:jc w:val="both"/>
                            <w:rPr>
                              <w:bCs/>
                              <w:szCs w:val="24"/>
                            </w:rPr>
                          </w:pPr>
                          <w:sdt>
                            <w:sdtPr>
                              <w:alias w:val="Numeris"/>
                              <w:tag w:val="nr_eff73a6980c94c27bee3e1760a9179be"/>
                              <w:lock w:val="sdtLocked"/>
                              <w:richText/>
                            </w:sdtPr>
                            <w:sdtContent>
                              <w:r>
                                <w:rPr>
                                  <w:bCs/>
                                  <w:szCs w:val="24"/>
                                </w:rPr>
                                <w:t>8</w:t>
                              </w:r>
                            </w:sdtContent>
                          </w:sdt>
                          <w:r>
                            <w:rPr>
                              <w:bCs/>
                              <w:szCs w:val="24"/>
                            </w:rPr>
                            <w:t>) užtikrina, kad su įslaptinta informacija susipažintų tik atitinkamus leidimus dirbti ar susipažinti su įslaptinta informacija ar teisę dirbti arba susipažinti su įslaptinta informacija, žymima slaptumo žyma „Riboto naudojimo“, turintys asmenys</w:t>
                          </w:r>
                          <w:r>
                            <w:rPr>
                              <w:szCs w:val="24"/>
                            </w:rPr>
                            <w:t xml:space="preserve"> ir būtų griežtai laikomasi principo „Būtina žinoti“</w:t>
                          </w:r>
                          <w:r>
                            <w:rPr>
                              <w:bCs/>
                              <w:szCs w:val="24"/>
                            </w:rPr>
                            <w:t>;</w:t>
                          </w:r>
                        </w:p>
                      </w:sdtContent>
                    </w:sdt>
                    <w:sdt>
                      <w:sdtPr>
                        <w:alias w:val="29 str. 1 d. 9 p."/>
                        <w:tag w:val="part_a9ddebe6a425499496739de894ff04fb"/>
                        <w:lock w:val="sdtLocked"/>
                        <w:richText/>
                      </w:sdtPr>
                      <w:sdtContent>
                        <w:p>
                          <w:pPr>
                            <w:spacing w:line="360" w:lineRule="auto"/>
                            <w:ind w:firstLine="720"/>
                            <w:jc w:val="both"/>
                            <w:rPr>
                              <w:szCs w:val="24"/>
                            </w:rPr>
                          </w:pPr>
                          <w:sdt>
                            <w:sdtPr>
                              <w:alias w:val="Numeris"/>
                              <w:tag w:val="nr_a9ddebe6a425499496739de894ff04fb"/>
                              <w:lock w:val="sdtLocked"/>
                              <w:richText/>
                            </w:sdtPr>
                            <w:sdtContent>
                              <w:r>
                                <w:rPr>
                                  <w:szCs w:val="24"/>
                                </w:rPr>
                                <w:t>9</w:t>
                              </w:r>
                            </w:sdtContent>
                          </w:sdt>
                          <w:r>
                            <w:rPr>
                              <w:szCs w:val="24"/>
                            </w:rPr>
                            <w:t>) užtikrina, kad įslaptintos informacijos, su kuria asmuo dirba ar susipažįsta, slaptumo žyma nebūtų aukštesnė už nurodytą šiam asmeniui suteiktame leidime dirbti ar susipažinti su įslaptinta informacija.</w:t>
                          </w:r>
                        </w:p>
                        <w:p>
                          <w:pPr>
                            <w:spacing w:line="360" w:lineRule="auto"/>
                            <w:ind w:firstLine="720"/>
                            <w:jc w:val="both"/>
                            <w:rPr>
                              <w:szCs w:val="24"/>
                            </w:rPr>
                          </w:pPr>
                        </w:p>
                      </w:sdtContent>
                    </w:sdt>
                  </w:sdtContent>
                </w:sdt>
              </w:sdtContent>
            </w:sdt>
          </w:sdtContent>
        </w:sdt>
        <w:sdt>
          <w:sdtPr>
            <w:alias w:val="skirsnis"/>
            <w:tag w:val="part_21442e83f1cb42048798d4bcbcc4a815"/>
            <w:lock w:val="sdtLocked"/>
            <w:richText/>
          </w:sdtPr>
          <w:sdtContent>
            <w:p>
              <w:pPr>
                <w:spacing w:line="360" w:lineRule="auto"/>
                <w:jc w:val="center"/>
                <w:rPr>
                  <w:b/>
                  <w:szCs w:val="24"/>
                </w:rPr>
              </w:pPr>
              <w:sdt>
                <w:sdtPr>
                  <w:alias w:val="Numeris"/>
                  <w:tag w:val="nr_21442e83f1cb42048798d4bcbcc4a815"/>
                  <w:lock w:val="sdtLocked"/>
                  <w:richText/>
                </w:sdtPr>
                <w:sdtContent>
                  <w:r>
                    <w:rPr>
                      <w:b/>
                      <w:szCs w:val="24"/>
                    </w:rPr>
                    <w:t>ŠEŠTASIS</w:t>
                  </w:r>
                </w:sdtContent>
              </w:sdt>
              <w:r>
                <w:rPr>
                  <w:b/>
                  <w:szCs w:val="24"/>
                </w:rPr>
                <w:t xml:space="preserve"> SKIRSNIS</w:t>
              </w:r>
            </w:p>
            <w:p>
              <w:pPr>
                <w:keepNext/>
                <w:widowControl w:val="0"/>
                <w:spacing w:line="360" w:lineRule="auto"/>
                <w:jc w:val="center"/>
                <w:outlineLvl w:val="1"/>
                <w:rPr>
                  <w:b/>
                  <w:szCs w:val="24"/>
                </w:rPr>
              </w:pPr>
              <w:sdt>
                <w:sdtPr>
                  <w:alias w:val="Pavadinimas"/>
                  <w:tag w:val="title_21442e83f1cb42048798d4bcbcc4a815"/>
                  <w:lock w:val="sdtLocked"/>
                  <w:richText/>
                </w:sdtPr>
                <w:sdtContent>
                  <w:r>
                    <w:rPr>
                      <w:b/>
                      <w:szCs w:val="24"/>
                    </w:rPr>
                    <w:t>ĮSLAPTINTOS INFORMACIJOS FIZINĖ APSAUGA</w:t>
                  </w:r>
                </w:sdtContent>
              </w:sdt>
            </w:p>
            <w:p>
              <w:pPr>
                <w:spacing w:line="360" w:lineRule="auto"/>
                <w:ind w:firstLine="720"/>
                <w:jc w:val="both"/>
                <w:rPr>
                  <w:szCs w:val="24"/>
                </w:rPr>
              </w:pPr>
            </w:p>
            <w:sdt>
              <w:sdtPr>
                <w:alias w:val="30 str."/>
                <w:tag w:val="part_677a3d9b15d4478f887cdd573548a522"/>
                <w:lock w:val="sdtLocked"/>
                <w:richText/>
              </w:sdtPr>
              <w:sdtContent>
                <w:p>
                  <w:pPr>
                    <w:spacing w:line="360" w:lineRule="auto"/>
                    <w:ind w:firstLine="720"/>
                    <w:jc w:val="both"/>
                    <w:rPr>
                      <w:b/>
                      <w:szCs w:val="24"/>
                    </w:rPr>
                  </w:pPr>
                  <w:sdt>
                    <w:sdtPr>
                      <w:alias w:val="Numeris"/>
                      <w:tag w:val="nr_677a3d9b15d4478f887cdd573548a522"/>
                      <w:lock w:val="sdtLocked"/>
                      <w:richText/>
                    </w:sdtPr>
                    <w:sdtContent>
                      <w:r>
                        <w:rPr>
                          <w:b/>
                          <w:szCs w:val="24"/>
                        </w:rPr>
                        <w:t>30</w:t>
                      </w:r>
                    </w:sdtContent>
                  </w:sdt>
                  <w:r>
                    <w:rPr>
                      <w:b/>
                      <w:szCs w:val="24"/>
                    </w:rPr>
                    <w:t xml:space="preserve"> straipsnis. </w:t>
                  </w:r>
                  <w:sdt>
                    <w:sdtPr>
                      <w:alias w:val="Pavadinimas"/>
                      <w:tag w:val="title_677a3d9b15d4478f887cdd573548a522"/>
                      <w:lock w:val="sdtLocked"/>
                      <w:richText/>
                    </w:sdtPr>
                    <w:sdtContent>
                      <w:r>
                        <w:rPr>
                          <w:b/>
                          <w:szCs w:val="24"/>
                        </w:rPr>
                        <w:t>Fizinės apsaugos įgyvendinimas</w:t>
                      </w:r>
                    </w:sdtContent>
                  </w:sdt>
                </w:p>
                <w:sdt>
                  <w:sdtPr>
                    <w:alias w:val="30 str. 1 d."/>
                    <w:tag w:val="part_2a5bb48567fa4cd7b7d51c710679e16a"/>
                    <w:lock w:val="sdtLocked"/>
                    <w:richText/>
                  </w:sdtPr>
                  <w:sdtContent>
                    <w:p>
                      <w:pPr>
                        <w:spacing w:line="360" w:lineRule="auto"/>
                        <w:ind w:firstLine="720"/>
                        <w:jc w:val="both"/>
                        <w:rPr>
                          <w:bCs/>
                          <w:szCs w:val="24"/>
                        </w:rPr>
                      </w:pPr>
                      <w:sdt>
                        <w:sdtPr>
                          <w:alias w:val="Numeris"/>
                          <w:tag w:val="nr_2a5bb48567fa4cd7b7d51c710679e16a"/>
                          <w:lock w:val="sdtLocked"/>
                          <w:richText/>
                        </w:sdtPr>
                        <w:sdtContent>
                          <w:r>
                            <w:rPr>
                              <w:bCs/>
                              <w:szCs w:val="24"/>
                            </w:rPr>
                            <w:t>1</w:t>
                          </w:r>
                        </w:sdtContent>
                      </w:sdt>
                      <w:r>
                        <w:rPr>
                          <w:bCs/>
                          <w:szCs w:val="24"/>
                        </w:rPr>
                        <w:t>. Paslapčių subjekto vadovas arba jo įgaliotas asmuo, tiekėjas, atsižvelgdami į disponuojamos įslaptintos informacijos slaptumo žymą, jos formą ir apimtį, privalo patalpas, teritorijas, kuriose dirbama su įslaptinta informacija ar ji saugoma, suskirstyti į saugumo zonas ir jose įdiegti fizines apsaugos priemones, užtikrinančias įslaptintos informacijos apsaugą.</w:t>
                      </w:r>
                    </w:p>
                  </w:sdtContent>
                </w:sdt>
                <w:sdt>
                  <w:sdtPr>
                    <w:alias w:val="30 str. 2 d."/>
                    <w:tag w:val="part_fc048409d9c245ee8e4f9722f5c4c5f2"/>
                    <w:lock w:val="sdtLocked"/>
                    <w:richText/>
                  </w:sdtPr>
                  <w:sdtContent>
                    <w:p>
                      <w:pPr>
                        <w:spacing w:line="360" w:lineRule="auto"/>
                        <w:ind w:firstLine="720"/>
                        <w:jc w:val="both"/>
                        <w:rPr>
                          <w:bCs/>
                          <w:szCs w:val="24"/>
                        </w:rPr>
                      </w:pPr>
                      <w:sdt>
                        <w:sdtPr>
                          <w:alias w:val="Numeris"/>
                          <w:tag w:val="nr_fc048409d9c245ee8e4f9722f5c4c5f2"/>
                          <w:lock w:val="sdtLocked"/>
                          <w:richText/>
                        </w:sdtPr>
                        <w:sdtContent>
                          <w:r>
                            <w:rPr>
                              <w:szCs w:val="24"/>
                              <w:lang w:eastAsia="lt-LT"/>
                            </w:rPr>
                            <w:t>2</w:t>
                          </w:r>
                        </w:sdtContent>
                      </w:sdt>
                      <w:r>
                        <w:rPr>
                          <w:szCs w:val="24"/>
                          <w:lang w:eastAsia="lt-LT"/>
                        </w:rPr>
                        <w:t xml:space="preserve">. </w:t>
                      </w:r>
                      <w:r>
                        <w:rPr>
                          <w:bCs/>
                          <w:szCs w:val="24"/>
                          <w:lang w:eastAsia="lt-LT"/>
                        </w:rPr>
                        <w:t>Paslapčių subjekto vadovo arba jo įgalioto asmens sprendimu</w:t>
                      </w:r>
                      <w:r>
                        <w:rPr>
                          <w:szCs w:val="24"/>
                          <w:lang w:eastAsia="lt-LT"/>
                        </w:rPr>
                        <w:t xml:space="preserve"> tarnybos užduočių vykdymo, karinių operacijų, mokymų, pratybų metu, karo, nepaprastosios padėties ar ekstremaliųjų situacijų atvejais </w:t>
                      </w:r>
                      <w:r>
                        <w:rPr>
                          <w:bCs/>
                          <w:szCs w:val="24"/>
                          <w:lang w:eastAsia="lt-LT"/>
                        </w:rPr>
                        <w:t>su įslaptinta informacija</w:t>
                      </w:r>
                      <w:r>
                        <w:rPr>
                          <w:szCs w:val="24"/>
                          <w:lang w:eastAsia="lt-LT"/>
                        </w:rPr>
                        <w:t xml:space="preserve"> galima dirbti, susipažinti ar ją saugoti</w:t>
                      </w:r>
                      <w:r>
                        <w:rPr>
                          <w:bCs/>
                          <w:szCs w:val="24"/>
                          <w:lang w:eastAsia="lt-LT"/>
                        </w:rPr>
                        <w:t xml:space="preserve"> patalpose, teritorijose ir</w:t>
                      </w:r>
                      <w:r>
                        <w:rPr>
                          <w:szCs w:val="24"/>
                          <w:lang w:eastAsia="lt-LT"/>
                        </w:rPr>
                        <w:t xml:space="preserve"> kitose vietose, kurios nėra priskirtos saugumo zonai, </w:t>
                      </w:r>
                      <w:r>
                        <w:rPr>
                          <w:bCs/>
                          <w:szCs w:val="24"/>
                          <w:lang w:eastAsia="lt-LT"/>
                        </w:rPr>
                        <w:t>kai jose taikomos įslaptintos informacijos apsaugą užtikrinančios fizinės apsaugos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30 str. 3 d."/>
                    <w:tag w:val="part_2ecc6b83d2894a808d21e8e2e9aff3be"/>
                    <w:lock w:val="sdtLocked"/>
                    <w:richText/>
                  </w:sdtPr>
                  <w:sdtContent>
                    <w:p>
                      <w:pPr>
                        <w:spacing w:line="360" w:lineRule="auto"/>
                        <w:ind w:firstLine="720"/>
                        <w:jc w:val="both"/>
                        <w:rPr>
                          <w:szCs w:val="24"/>
                        </w:rPr>
                      </w:pPr>
                      <w:sdt>
                        <w:sdtPr>
                          <w:alias w:val="Numeris"/>
                          <w:tag w:val="nr_2ecc6b83d2894a808d21e8e2e9aff3be"/>
                          <w:lock w:val="sdtLocked"/>
                          <w:richText/>
                        </w:sdtPr>
                        <w:sdtContent>
                          <w:r>
                            <w:rPr>
                              <w:szCs w:val="24"/>
                            </w:rPr>
                            <w:t>3</w:t>
                          </w:r>
                        </w:sdtContent>
                      </w:sdt>
                      <w:r>
                        <w:rPr>
                          <w:szCs w:val="24"/>
                        </w:rPr>
                        <w:t xml:space="preserve">. Su įslaptinta informacija dirbti, susipažinti </w:t>
                      </w:r>
                      <w:r>
                        <w:rPr>
                          <w:rFonts w:eastAsia="Calibri"/>
                          <w:bCs/>
                          <w:szCs w:val="24"/>
                          <w:lang w:eastAsia="lt-LT"/>
                        </w:rPr>
                        <w:t>ar ją saugoti</w:t>
                      </w:r>
                      <w:r>
                        <w:rPr>
                          <w:rFonts w:eastAsia="Calibri"/>
                          <w:szCs w:val="24"/>
                          <w:lang w:eastAsia="lt-LT"/>
                        </w:rPr>
                        <w:t xml:space="preserve"> </w:t>
                      </w:r>
                      <w:r>
                        <w:rPr>
                          <w:szCs w:val="24"/>
                        </w:rPr>
                        <w:t>galima tik tokiose patalpose, teritorijose ir kitose vietose, kurios yra pripažintos tinkamomis saugoti atitinkama slaptumo žyma pažymėtą įslaptintą informaciją ar su ja dirbti.</w:t>
                      </w:r>
                    </w:p>
                  </w:sdtContent>
                </w:sdt>
                <w:sdt>
                  <w:sdtPr>
                    <w:alias w:val="30 str. 4 d."/>
                    <w:tag w:val="part_3583a220b1724c15834ca4936b7e8b50"/>
                    <w:lock w:val="sdtLocked"/>
                    <w:richText/>
                  </w:sdtPr>
                  <w:sdtContent>
                    <w:p>
                      <w:pPr>
                        <w:spacing w:line="360" w:lineRule="auto"/>
                        <w:ind w:firstLine="720"/>
                        <w:jc w:val="both"/>
                        <w:rPr>
                          <w:szCs w:val="24"/>
                        </w:rPr>
                      </w:pPr>
                      <w:sdt>
                        <w:sdtPr>
                          <w:alias w:val="Numeris"/>
                          <w:tag w:val="nr_3583a220b1724c15834ca4936b7e8b50"/>
                          <w:lock w:val="sdtLocked"/>
                          <w:richText/>
                        </w:sdtPr>
                        <w:sdtContent>
                          <w:r>
                            <w:rPr>
                              <w:szCs w:val="24"/>
                            </w:rPr>
                            <w:t>4</w:t>
                          </w:r>
                        </w:sdtContent>
                      </w:sdt>
                      <w:r>
                        <w:rPr>
                          <w:szCs w:val="24"/>
                        </w:rPr>
                        <w:t>. Patalpų, teritorijų ir kitų vietų įvertinimą atlieka ir jas pripažįsta tinkamomis saugoti įslaptintą informaciją ar su ja dirbti:</w:t>
                      </w:r>
                    </w:p>
                    <w:sdt>
                      <w:sdtPr>
                        <w:alias w:val="30 str. 4 d. 1 p."/>
                        <w:tag w:val="part_502fd78b2f514062a7ed4d64cdf08484"/>
                        <w:lock w:val="sdtLocked"/>
                        <w:richText/>
                      </w:sdtPr>
                      <w:sdtContent>
                        <w:p>
                          <w:pPr>
                            <w:tabs>
                              <w:tab w:val="left" w:pos="1134"/>
                            </w:tabs>
                            <w:spacing w:line="360" w:lineRule="auto"/>
                            <w:ind w:firstLine="720"/>
                            <w:jc w:val="both"/>
                          </w:pPr>
                          <w:sdt>
                            <w:sdtPr>
                              <w:alias w:val="Numeris"/>
                              <w:tag w:val="nr_502fd78b2f514062a7ed4d64cdf08484"/>
                              <w:lock w:val="sdtLocked"/>
                              <w:richText/>
                            </w:sdtPr>
                            <w:sdtContent>
                              <w:r>
                                <w:rPr>
                                  <w:szCs w:val="24"/>
                                </w:rPr>
                                <w:t>1</w:t>
                              </w:r>
                            </w:sdtContent>
                          </w:sdt>
                          <w:r>
                            <w:rPr>
                              <w:szCs w:val="24"/>
                            </w:rPr>
                            <w:t>) Antrasis operatyvinių tarnybų departamentas prie Krašto apsaugos ministerijos, jeigu vertinamos krašto apsaugos sistemos institucijų ir jų tiekėjų, Lietuvos šaulių sąjungos patalpos ir teritorijos, išskyrus šios dalies 1</w:t>
                          </w:r>
                          <w:r>
                            <w:rPr>
                              <w:szCs w:val="24"/>
                              <w:vertAlign w:val="superscript"/>
                            </w:rPr>
                            <w:t>1</w:t>
                          </w:r>
                          <w:r>
                            <w:rPr>
                              <w:szCs w:val="24"/>
                            </w:rPr>
                            <w:t xml:space="preserve">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1-1 p."/>
                        <w:tag w:val="part_f5e4ecc96bfc4a08b387ecdaabac39ca"/>
                        <w:lock w:val="sdtLocked"/>
                        <w:richText/>
                      </w:sdtPr>
                      <w:sdtContent>
                        <w:p>
                          <w:pPr>
                            <w:tabs>
                              <w:tab w:val="left" w:pos="1134"/>
                            </w:tabs>
                            <w:spacing w:line="360" w:lineRule="auto"/>
                            <w:ind w:firstLine="720"/>
                            <w:jc w:val="both"/>
                            <w:rPr>
                              <w:szCs w:val="24"/>
                            </w:rPr>
                          </w:pPr>
                          <w:sdt>
                            <w:sdtPr>
                              <w:alias w:val="Numeris"/>
                              <w:tag w:val="nr_f5e4ecc96bfc4a08b387ecdaabac39ca"/>
                              <w:lock w:val="sdtLocked"/>
                              <w:richText/>
                            </w:sdtPr>
                            <w:sdtContent>
                              <w:r>
                                <w:rPr>
                                  <w:szCs w:val="24"/>
                                </w:rPr>
                                <w:t>1</w:t>
                              </w:r>
                              <w:r>
                                <w:rPr>
                                  <w:szCs w:val="24"/>
                                  <w:vertAlign w:val="superscript"/>
                                </w:rPr>
                                <w:t>1</w:t>
                              </w:r>
                            </w:sdtContent>
                          </w:sdt>
                          <w:r>
                            <w:rPr>
                              <w:szCs w:val="24"/>
                            </w:rPr>
                            <w:t>) krašto apsaugos ministro įgalioti krašto apsaugos sistemos institucijų ar Lietuvos šaulių sąjungos padaliniai, jeigu vertinamos krašto apsaugos sistemos institucijų, jų tiekėjų ar Lietuvos šaulių sąjungos patalpos ir teritorijos, kuriose bus dirbama su įslaptinta informacija, žymima slaptumo žyma „Riboto naudojimo“;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30 str. 4 d. 2 p."/>
                        <w:tag w:val="part_72677d60867149369e3d5d3af0e651c4"/>
                        <w:lock w:val="sdtLocked"/>
                        <w:richText/>
                      </w:sdtPr>
                      <w:sdtContent>
                        <w:p>
                          <w:pPr>
                            <w:spacing w:line="360" w:lineRule="auto"/>
                            <w:ind w:firstLine="720"/>
                            <w:jc w:val="both"/>
                            <w:rPr>
                              <w:szCs w:val="24"/>
                            </w:rPr>
                          </w:pPr>
                          <w:sdt>
                            <w:sdtPr>
                              <w:alias w:val="Numeris"/>
                              <w:tag w:val="nr_72677d60867149369e3d5d3af0e651c4"/>
                              <w:lock w:val="sdtLocked"/>
                              <w:richText/>
                            </w:sdtPr>
                            <w:sdtContent>
                              <w:r>
                                <w:rPr>
                                  <w:szCs w:val="24"/>
                                </w:rPr>
                                <w:t>2</w:t>
                              </w:r>
                            </w:sdtContent>
                          </w:sdt>
                          <w:r>
                            <w:rPr>
                              <w:szCs w:val="24"/>
                            </w:rPr>
                            <w:t>) vidaus reikalų ministro įgalioti padaliniai, jeigu vertinamos vidaus reikalų sistemos institucijų ir jų tiekėjų patalpos ir teritorijos;</w:t>
                          </w:r>
                        </w:p>
                      </w:sdtContent>
                    </w:sdt>
                    <w:sdt>
                      <w:sdtPr>
                        <w:alias w:val="30 str. 4 d. 3 p."/>
                        <w:tag w:val="part_f2ea03a066da4444b3b0c310ba59ac21"/>
                        <w:lock w:val="sdtLocked"/>
                        <w:richText/>
                      </w:sdtPr>
                      <w:sdtContent>
                        <w:p>
                          <w:pPr>
                            <w:spacing w:line="360" w:lineRule="auto"/>
                            <w:ind w:firstLine="720"/>
                            <w:jc w:val="both"/>
                            <w:rPr>
                              <w:szCs w:val="24"/>
                            </w:rPr>
                          </w:pPr>
                          <w:sdt>
                            <w:sdtPr>
                              <w:alias w:val="Numeris"/>
                              <w:tag w:val="nr_f2ea03a066da4444b3b0c310ba59ac21"/>
                              <w:lock w:val="sdtLocked"/>
                              <w:richText/>
                            </w:sdtPr>
                            <w:sdtContent>
                              <w:r>
                                <w:rPr>
                                  <w:szCs w:val="24"/>
                                </w:rPr>
                                <w:t>3</w:t>
                              </w:r>
                            </w:sdtContent>
                          </w:sdt>
                          <w:r>
                            <w:rPr>
                              <w:szCs w:val="24"/>
                            </w:rPr>
                            <w:t>) Valstybės saugumo departamentas, jeigu vertinamos kitų paslapčių subjektų ar jų tiekėjų patalpos ir teritorijos;</w:t>
                          </w:r>
                        </w:p>
                      </w:sdtContent>
                    </w:sdt>
                    <w:sdt>
                      <w:sdtPr>
                        <w:alias w:val="30 str. 4 d. 4 p."/>
                        <w:tag w:val="part_81f08c27cc6240f2a870b328e79b0c44"/>
                        <w:lock w:val="sdtLocked"/>
                        <w:richText/>
                      </w:sdtPr>
                      <w:sdtContent>
                        <w:p>
                          <w:pPr>
                            <w:spacing w:line="360" w:lineRule="auto"/>
                            <w:ind w:firstLine="720"/>
                            <w:jc w:val="both"/>
                            <w:rPr>
                              <w:szCs w:val="24"/>
                            </w:rPr>
                          </w:pPr>
                          <w:sdt>
                            <w:sdtPr>
                              <w:alias w:val="Numeris"/>
                              <w:tag w:val="nr_81f08c27cc6240f2a870b328e79b0c44"/>
                              <w:lock w:val="sdtLocked"/>
                              <w:richText/>
                            </w:sdtPr>
                            <w:sdtContent>
                              <w:r>
                                <w:rPr>
                                  <w:szCs w:val="24"/>
                                  <w:lang w:eastAsia="lt-LT"/>
                                </w:rPr>
                                <w:t>4</w:t>
                              </w:r>
                            </w:sdtContent>
                          </w:sdt>
                          <w:r>
                            <w:rPr>
                              <w:szCs w:val="24"/>
                              <w:lang w:eastAsia="lt-LT"/>
                            </w:rPr>
                            <w:t xml:space="preserve">) paslapčių subjekto vadovo ar jo įgalioto asmens paskirti asmenys, jeigu vertinamos </w:t>
                          </w:r>
                          <w:r>
                            <w:rPr>
                              <w:bCs/>
                              <w:szCs w:val="24"/>
                              <w:lang w:eastAsia="lt-LT"/>
                            </w:rPr>
                            <w:t>saugumo zonai nepriskirtos patalpos, teritorijos ar</w:t>
                          </w:r>
                          <w:r>
                            <w:rPr>
                              <w:szCs w:val="24"/>
                              <w:lang w:eastAsia="lt-LT"/>
                            </w:rPr>
                            <w:t xml:space="preserve"> kitos vietos dėl jų pripažinimo tinkamomis dirbti, susipažinti su įslaptinta informacija </w:t>
                          </w:r>
                          <w:r>
                            <w:rPr>
                              <w:bCs/>
                              <w:szCs w:val="24"/>
                              <w:lang w:eastAsia="lt-LT"/>
                            </w:rPr>
                            <w:t>ar jai saugoti</w:t>
                          </w:r>
                          <w:r>
                            <w:rPr>
                              <w:szCs w:val="24"/>
                              <w:lang w:eastAsia="lt-LT"/>
                            </w:rPr>
                            <w:t xml:space="preserve"> tarnybos užduočių vykdymo, karinių operacijų, mokymų, pratybų metu</w:t>
                          </w:r>
                          <w:r>
                            <w:rPr>
                              <w:bCs/>
                              <w:szCs w:val="24"/>
                              <w:lang w:eastAsia="lt-LT"/>
                            </w:rPr>
                            <w:t>, karo, nepaprastosios padėties ar ekstremaliųjų situacijų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Content>
                </w:sdt>
                <w:sdt>
                  <w:sdtPr>
                    <w:alias w:val="30 str. 5 d."/>
                    <w:tag w:val="part_1ed906d662f94ca29d25dfbb366887f5"/>
                    <w:lock w:val="sdtLocked"/>
                    <w:richText/>
                  </w:sdtPr>
                  <w:sdtContent>
                    <w:p>
                      <w:pPr>
                        <w:spacing w:line="360" w:lineRule="auto"/>
                        <w:ind w:firstLine="720"/>
                        <w:jc w:val="both"/>
                        <w:rPr>
                          <w:szCs w:val="24"/>
                        </w:rPr>
                      </w:pPr>
                      <w:sdt>
                        <w:sdtPr>
                          <w:alias w:val="Numeris"/>
                          <w:tag w:val="nr_1ed906d662f94ca29d25dfbb366887f5"/>
                          <w:lock w:val="sdtLocked"/>
                          <w:richText/>
                        </w:sdtPr>
                        <w:sdtContent>
                          <w:r>
                            <w:rPr>
                              <w:szCs w:val="24"/>
                            </w:rPr>
                            <w:t>5</w:t>
                          </w:r>
                        </w:sdtContent>
                      </w:sdt>
                      <w:r>
                        <w:rPr>
                          <w:szCs w:val="24"/>
                        </w:rPr>
                        <w:t xml:space="preserve">. Asmenys, vykdantys įslaptintos informacijos, žymimos slaptumo žymomis „Visiškai slaptai“, „Slaptai“ arba „Konfidencialiai“, fizinę apsaugą, privalo turėti </w:t>
                      </w:r>
                      <w:r>
                        <w:rPr>
                          <w:bCs/>
                          <w:szCs w:val="24"/>
                        </w:rPr>
                        <w:t xml:space="preserve">leidimą dirbti ar susipažinti su įslaptinta informacija, žymima ne žemesne, negu aukščiausia toje </w:t>
                      </w:r>
                      <w:r>
                        <w:rPr>
                          <w:rFonts w:eastAsia="Calibri"/>
                          <w:bCs/>
                          <w:szCs w:val="24"/>
                          <w:lang w:eastAsia="lt-LT"/>
                        </w:rPr>
                        <w:t>patalpoje, teritorijoje ar kitoje vietoje</w:t>
                      </w:r>
                      <w:r>
                        <w:rPr>
                          <w:bCs/>
                          <w:szCs w:val="24"/>
                        </w:rPr>
                        <w:t xml:space="preserve"> saugomos informacijos, prie kurios jie gali </w:t>
                      </w:r>
                      <w:r>
                        <w:rPr>
                          <w:szCs w:val="24"/>
                        </w:rPr>
                        <w:t xml:space="preserve">tiesiogiai prieiti, </w:t>
                      </w:r>
                      <w:r>
                        <w:rPr>
                          <w:bCs/>
                          <w:szCs w:val="24"/>
                        </w:rPr>
                        <w:t>slaptumo žyma</w:t>
                      </w:r>
                      <w:r>
                        <w:rPr>
                          <w:szCs w:val="24"/>
                        </w:rPr>
                        <w:t>.</w:t>
                      </w:r>
                    </w:p>
                    <w:p>
                      <w:pPr>
                        <w:spacing w:line="360" w:lineRule="auto"/>
                        <w:ind w:firstLine="720"/>
                        <w:jc w:val="both"/>
                        <w:rPr>
                          <w:b/>
                          <w:szCs w:val="24"/>
                        </w:rPr>
                      </w:pPr>
                    </w:p>
                  </w:sdtContent>
                </w:sdt>
              </w:sdtContent>
            </w:sdt>
            <w:sdt>
              <w:sdtPr>
                <w:alias w:val="31 str."/>
                <w:tag w:val="part_02f8f205dcb549ea8b01bbf8d1ed0f22"/>
                <w:lock w:val="sdtLocked"/>
                <w:richText/>
              </w:sdtPr>
              <w:sdtContent>
                <w:p>
                  <w:pPr>
                    <w:tabs>
                      <w:tab w:val="left" w:pos="1134"/>
                    </w:tabs>
                    <w:spacing w:line="360" w:lineRule="auto"/>
                    <w:ind w:firstLine="720"/>
                    <w:jc w:val="both"/>
                    <w:rPr>
                      <w:szCs w:val="24"/>
                      <w:lang w:eastAsia="lt-LT"/>
                    </w:rPr>
                  </w:pPr>
                  <w:sdt>
                    <w:sdtPr>
                      <w:alias w:val="Numeris"/>
                      <w:tag w:val="nr_02f8f205dcb549ea8b01bbf8d1ed0f22"/>
                      <w:lock w:val="sdtLocked"/>
                      <w:richText/>
                    </w:sdtPr>
                    <w:sdtContent>
                      <w:r>
                        <w:rPr>
                          <w:b/>
                          <w:szCs w:val="24"/>
                          <w:lang w:eastAsia="lt-LT"/>
                        </w:rPr>
                        <w:t>31</w:t>
                      </w:r>
                    </w:sdtContent>
                  </w:sdt>
                  <w:r>
                    <w:rPr>
                      <w:b/>
                      <w:szCs w:val="24"/>
                      <w:lang w:eastAsia="lt-LT"/>
                    </w:rPr>
                    <w:t xml:space="preserve"> straipsnis. </w:t>
                  </w:r>
                  <w:sdt>
                    <w:sdtPr>
                      <w:alias w:val="Pavadinimas"/>
                      <w:tag w:val="title_02f8f205dcb549ea8b01bbf8d1ed0f22"/>
                      <w:lock w:val="sdtLocked"/>
                      <w:richText/>
                    </w:sdtPr>
                    <w:sdtContent>
                      <w:r>
                        <w:rPr>
                          <w:b/>
                          <w:szCs w:val="24"/>
                          <w:lang w:eastAsia="lt-LT"/>
                        </w:rPr>
                        <w:t>Fizinės apsaugos reikalavimai</w:t>
                      </w:r>
                      <w:r>
                        <w:rPr>
                          <w:szCs w:val="24"/>
                          <w:lang w:eastAsia="lt-LT"/>
                        </w:rPr>
                        <w:t xml:space="preserve"> </w:t>
                      </w:r>
                    </w:sdtContent>
                  </w:sdt>
                </w:p>
                <w:sdt>
                  <w:sdtPr>
                    <w:alias w:val="31 str. 1 d."/>
                    <w:tag w:val="part_fbf79db4c057409d8fbecf13c65d1b8e"/>
                    <w:lock w:val="sdtLocked"/>
                    <w:richText/>
                  </w:sdtPr>
                  <w:sdtContent>
                    <w:p>
                      <w:pPr>
                        <w:tabs>
                          <w:tab w:val="left" w:pos="1134"/>
                        </w:tabs>
                        <w:spacing w:line="360" w:lineRule="auto"/>
                        <w:ind w:firstLine="720"/>
                        <w:jc w:val="both"/>
                        <w:rPr>
                          <w:szCs w:val="24"/>
                          <w:lang w:eastAsia="lt-LT"/>
                        </w:rPr>
                      </w:pPr>
                      <w:sdt>
                        <w:sdtPr>
                          <w:alias w:val="Numeris"/>
                          <w:tag w:val="nr_fbf79db4c057409d8fbecf13c65d1b8e"/>
                          <w:lock w:val="sdtLocked"/>
                          <w:richText/>
                        </w:sdtPr>
                        <w:sdtContent>
                          <w:r>
                            <w:rPr>
                              <w:szCs w:val="24"/>
                              <w:lang w:eastAsia="lt-LT"/>
                            </w:rPr>
                            <w:t>1</w:t>
                          </w:r>
                        </w:sdtContent>
                      </w:sdt>
                      <w:r>
                        <w:rPr>
                          <w:szCs w:val="24"/>
                          <w:lang w:eastAsia="lt-LT"/>
                        </w:rPr>
                        <w:t>. Teritorijos ir patalpos, kuriose dirbama su įslaptinta informacija ar ji saugoma, skirstomos į administracinę, II ir I klasių saugumo zonas.</w:t>
                      </w:r>
                    </w:p>
                  </w:sdtContent>
                </w:sdt>
                <w:sdt>
                  <w:sdtPr>
                    <w:alias w:val="31 str. 2 d."/>
                    <w:tag w:val="part_7b9dc521173a4958bacf6bd462f5b6f8"/>
                    <w:lock w:val="sdtLocked"/>
                    <w:richText/>
                  </w:sdtPr>
                  <w:sdtContent>
                    <w:p>
                      <w:pPr>
                        <w:tabs>
                          <w:tab w:val="left" w:pos="1134"/>
                        </w:tabs>
                        <w:spacing w:line="360" w:lineRule="auto"/>
                        <w:ind w:firstLine="720"/>
                        <w:jc w:val="both"/>
                        <w:rPr>
                          <w:szCs w:val="24"/>
                          <w:lang w:eastAsia="lt-LT"/>
                        </w:rPr>
                      </w:pPr>
                      <w:sdt>
                        <w:sdtPr>
                          <w:alias w:val="Numeris"/>
                          <w:tag w:val="nr_7b9dc521173a4958bacf6bd462f5b6f8"/>
                          <w:lock w:val="sdtLocked"/>
                          <w:richText/>
                        </w:sdtPr>
                        <w:sdtContent>
                          <w:r>
                            <w:rPr>
                              <w:szCs w:val="24"/>
                              <w:lang w:eastAsia="lt-LT"/>
                            </w:rPr>
                            <w:t>2</w:t>
                          </w:r>
                        </w:sdtContent>
                      </w:sdt>
                      <w:r>
                        <w:rPr>
                          <w:szCs w:val="24"/>
                          <w:lang w:eastAsia="lt-LT"/>
                        </w:rPr>
                        <w:t>. Administracinei saugumo zonai keliami šie reikalavimai:</w:t>
                      </w:r>
                    </w:p>
                    <w:sdt>
                      <w:sdtPr>
                        <w:alias w:val="31 str. 2 d. 1 p."/>
                        <w:tag w:val="part_020cd7bff82b412faed1388e7ccc58f6"/>
                        <w:lock w:val="sdtLocked"/>
                        <w:richText/>
                      </w:sdtPr>
                      <w:sdtContent>
                        <w:p>
                          <w:pPr>
                            <w:tabs>
                              <w:tab w:val="left" w:pos="1134"/>
                            </w:tabs>
                            <w:spacing w:line="360" w:lineRule="auto"/>
                            <w:ind w:firstLine="720"/>
                            <w:jc w:val="both"/>
                            <w:rPr>
                              <w:szCs w:val="24"/>
                              <w:lang w:eastAsia="lt-LT"/>
                            </w:rPr>
                          </w:pPr>
                          <w:sdt>
                            <w:sdtPr>
                              <w:alias w:val="Numeris"/>
                              <w:tag w:val="nr_020cd7bff82b412faed1388e7ccc58f6"/>
                              <w:lock w:val="sdtLocked"/>
                              <w:richText/>
                            </w:sdtPr>
                            <w:sdtContent>
                              <w:r>
                                <w:rPr>
                                  <w:szCs w:val="24"/>
                                  <w:lang w:eastAsia="lt-LT"/>
                                </w:rPr>
                                <w:t>1</w:t>
                              </w:r>
                            </w:sdtContent>
                          </w:sdt>
                          <w:r>
                            <w:rPr>
                              <w:szCs w:val="24"/>
                              <w:lang w:eastAsia="lt-LT"/>
                            </w:rPr>
                            <w:t>) kontroliuojamas asmenų ir transporto priemonių patekimas;</w:t>
                          </w:r>
                        </w:p>
                      </w:sdtContent>
                    </w:sdt>
                    <w:sdt>
                      <w:sdtPr>
                        <w:alias w:val="31 str. 2 d. 2 p."/>
                        <w:tag w:val="part_fcdf1dbe8f4b482588fa0b251651ca85"/>
                        <w:lock w:val="sdtLocked"/>
                        <w:richText/>
                      </w:sdtPr>
                      <w:sdtContent>
                        <w:p>
                          <w:pPr>
                            <w:tabs>
                              <w:tab w:val="left" w:pos="1134"/>
                            </w:tabs>
                            <w:spacing w:line="360" w:lineRule="auto"/>
                            <w:ind w:firstLine="720"/>
                            <w:jc w:val="both"/>
                            <w:rPr>
                              <w:szCs w:val="24"/>
                              <w:lang w:eastAsia="lt-LT"/>
                            </w:rPr>
                          </w:pPr>
                          <w:sdt>
                            <w:sdtPr>
                              <w:alias w:val="Numeris"/>
                              <w:tag w:val="nr_fcdf1dbe8f4b482588fa0b251651ca85"/>
                              <w:lock w:val="sdtLocked"/>
                              <w:richText/>
                            </w:sdtPr>
                            <w:sdtContent>
                              <w:r>
                                <w:rPr>
                                  <w:szCs w:val="24"/>
                                  <w:lang w:eastAsia="lt-LT"/>
                                </w:rPr>
                                <w:t>2</w:t>
                              </w:r>
                            </w:sdtContent>
                          </w:sdt>
                          <w:r>
                            <w:rPr>
                              <w:szCs w:val="24"/>
                              <w:lang w:eastAsia="lt-LT"/>
                            </w:rPr>
                            <w:t>) įslaptinta informacija, žymima slaptumo žyma „Riboto naudojimo“, išskyrus elektronines laikmenas, kuriose įslaptinta informacija laikoma užšifruota Nacionalinės komunikacijų apsaugos tarnybos patvirtintais kriptografiniais metodais ir produktais, laikoma rakinamose metalinėse spintose arba seifuose.</w:t>
                          </w:r>
                        </w:p>
                      </w:sdtContent>
                    </w:sdt>
                  </w:sdtContent>
                </w:sdt>
                <w:sdt>
                  <w:sdtPr>
                    <w:alias w:val="31 str. 3 d."/>
                    <w:tag w:val="part_af5b9b4c399a42959017398bc901c08c"/>
                    <w:lock w:val="sdtLocked"/>
                    <w:richText/>
                  </w:sdtPr>
                  <w:sdtContent>
                    <w:p>
                      <w:pPr>
                        <w:tabs>
                          <w:tab w:val="left" w:pos="1134"/>
                        </w:tabs>
                        <w:spacing w:line="360" w:lineRule="auto"/>
                        <w:ind w:firstLine="720"/>
                        <w:jc w:val="both"/>
                        <w:rPr>
                          <w:szCs w:val="24"/>
                          <w:lang w:eastAsia="lt-LT"/>
                        </w:rPr>
                      </w:pPr>
                      <w:sdt>
                        <w:sdtPr>
                          <w:alias w:val="Numeris"/>
                          <w:tag w:val="nr_af5b9b4c399a42959017398bc901c08c"/>
                          <w:lock w:val="sdtLocked"/>
                          <w:richText/>
                        </w:sdtPr>
                        <w:sdtContent>
                          <w:r>
                            <w:rPr>
                              <w:szCs w:val="24"/>
                              <w:lang w:eastAsia="lt-LT"/>
                            </w:rPr>
                            <w:t>3</w:t>
                          </w:r>
                        </w:sdtContent>
                      </w:sdt>
                      <w:r>
                        <w:rPr>
                          <w:szCs w:val="24"/>
                          <w:lang w:eastAsia="lt-LT"/>
                        </w:rPr>
                        <w:t>. II klasės saugumo zonai keliami šie reikalavimai:</w:t>
                      </w:r>
                    </w:p>
                    <w:sdt>
                      <w:sdtPr>
                        <w:alias w:val="31 str. 3 d. 1 p."/>
                        <w:tag w:val="part_db2a79d271f14b9da55ccaf0a05420e2"/>
                        <w:lock w:val="sdtLocked"/>
                        <w:richText/>
                      </w:sdtPr>
                      <w:sdtContent>
                        <w:p>
                          <w:pPr>
                            <w:tabs>
                              <w:tab w:val="left" w:pos="1134"/>
                            </w:tabs>
                            <w:spacing w:line="360" w:lineRule="auto"/>
                            <w:ind w:firstLine="720"/>
                            <w:jc w:val="both"/>
                            <w:rPr>
                              <w:szCs w:val="24"/>
                              <w:lang w:eastAsia="lt-LT"/>
                            </w:rPr>
                          </w:pPr>
                          <w:sdt>
                            <w:sdtPr>
                              <w:alias w:val="Numeris"/>
                              <w:tag w:val="nr_db2a79d271f14b9da55ccaf0a05420e2"/>
                              <w:lock w:val="sdtLocked"/>
                              <w:richText/>
                            </w:sdtPr>
                            <w:sdtContent>
                              <w:r>
                                <w:rPr>
                                  <w:szCs w:val="24"/>
                                  <w:lang w:eastAsia="lt-LT"/>
                                </w:rPr>
                                <w:t>1</w:t>
                              </w:r>
                            </w:sdtContent>
                          </w:sdt>
                          <w:r>
                            <w:rPr>
                              <w:szCs w:val="24"/>
                              <w:lang w:eastAsia="lt-LT"/>
                            </w:rPr>
                            <w:t>) į zoną patenkama tik per administracinę saugumo zoną;</w:t>
                          </w:r>
                        </w:p>
                      </w:sdtContent>
                    </w:sdt>
                    <w:sdt>
                      <w:sdtPr>
                        <w:alias w:val="31 str. 3 d. 2 p."/>
                        <w:tag w:val="part_8944796f3f944ef484fd3548114c88dd"/>
                        <w:lock w:val="sdtLocked"/>
                        <w:richText/>
                      </w:sdtPr>
                      <w:sdtContent>
                        <w:p>
                          <w:pPr>
                            <w:tabs>
                              <w:tab w:val="left" w:pos="1134"/>
                            </w:tabs>
                            <w:spacing w:line="360" w:lineRule="auto"/>
                            <w:ind w:firstLine="720"/>
                            <w:jc w:val="both"/>
                            <w:rPr>
                              <w:szCs w:val="24"/>
                              <w:lang w:eastAsia="lt-LT"/>
                            </w:rPr>
                          </w:pPr>
                          <w:sdt>
                            <w:sdtPr>
                              <w:alias w:val="Numeris"/>
                              <w:tag w:val="nr_8944796f3f944ef484fd3548114c88dd"/>
                              <w:lock w:val="sdtLocked"/>
                              <w:richText/>
                            </w:sdtPr>
                            <w:sdtContent>
                              <w:r>
                                <w:rPr>
                                  <w:szCs w:val="24"/>
                                  <w:lang w:eastAsia="lt-LT"/>
                                </w:rPr>
                                <w:t>2</w:t>
                              </w:r>
                            </w:sdtContent>
                          </w:sdt>
                          <w:r>
                            <w:rPr>
                              <w:szCs w:val="24"/>
                              <w:lang w:eastAsia="lt-LT"/>
                            </w:rPr>
                            <w:t>) kontroliuojamas asmenų patekimas ir judėjimas;</w:t>
                          </w:r>
                        </w:p>
                      </w:sdtContent>
                    </w:sdt>
                    <w:sdt>
                      <w:sdtPr>
                        <w:alias w:val="31 str. 3 d. 3 p."/>
                        <w:tag w:val="part_037dd08e475f4f56a2595be131e2b8c7"/>
                        <w:lock w:val="sdtLocked"/>
                        <w:richText/>
                      </w:sdtPr>
                      <w:sdtContent>
                        <w:p>
                          <w:pPr>
                            <w:spacing w:line="360" w:lineRule="auto"/>
                            <w:ind w:firstLine="720"/>
                            <w:jc w:val="both"/>
                            <w:rPr>
                              <w:bCs/>
                              <w:szCs w:val="24"/>
                              <w:lang w:eastAsia="lt-LT"/>
                            </w:rPr>
                          </w:pPr>
                          <w:sdt>
                            <w:sdtPr>
                              <w:alias w:val="Numeris"/>
                              <w:tag w:val="nr_037dd08e475f4f56a2595be131e2b8c7"/>
                              <w:lock w:val="sdtLocked"/>
                              <w:richText/>
                            </w:sdtPr>
                            <w:sdtContent>
                              <w:r>
                                <w:rPr>
                                  <w:szCs w:val="24"/>
                                  <w:lang w:eastAsia="lt-LT"/>
                                </w:rPr>
                                <w:t>3</w:t>
                              </w:r>
                            </w:sdtContent>
                          </w:sdt>
                          <w:r>
                            <w:rPr>
                              <w:szCs w:val="24"/>
                              <w:lang w:eastAsia="lt-LT"/>
                            </w:rPr>
                            <w:t>) zonoje nelydimi gali būti tik asmenys, kurie turi leidimą dirbti ar susipažinti su įslaptinta informacija, žymima ne žemesne negu aukščiausia toje saugumo zonoje saugomos informacijos slaptumo žyma, ir kuriems paslapčių subjekto vadovas ar jo įgaliotas asmuo yra suteikęs teisę savarankiškai patekti į tą saugumo zoną</w:t>
                          </w:r>
                          <w:r>
                            <w:rPr>
                              <w:bCs/>
                              <w:szCs w:val="24"/>
                              <w:lang w:eastAsia="lt-LT"/>
                            </w:rPr>
                            <w:t>. Kitus asmenis turi lydėti paslapčių subjekto vadovo ar jo įgalioto asmens paskirtas (paskirti) asmuo (asmenys), turintis (turintys) leidimą dirbti ar susipažinti su įslaptinta informacija, žymima ne žemesne negu aukščiausia toje saugumo zonoje saugomos informacijos slaptumo žyma;</w:t>
                          </w:r>
                        </w:p>
                      </w:sdtContent>
                    </w:sdt>
                    <w:sdt>
                      <w:sdtPr>
                        <w:alias w:val="31 str. 3 d. 4 p."/>
                        <w:tag w:val="part_de16183444d34f4d8ba3fe6208a75b7b"/>
                        <w:lock w:val="sdtLocked"/>
                        <w:richText/>
                      </w:sdtPr>
                      <w:sdtContent>
                        <w:p>
                          <w:pPr>
                            <w:tabs>
                              <w:tab w:val="left" w:pos="1134"/>
                            </w:tabs>
                            <w:spacing w:line="360" w:lineRule="auto"/>
                            <w:ind w:firstLine="720"/>
                            <w:jc w:val="both"/>
                            <w:rPr>
                              <w:szCs w:val="24"/>
                              <w:lang w:eastAsia="lt-LT"/>
                            </w:rPr>
                          </w:pPr>
                          <w:sdt>
                            <w:sdtPr>
                              <w:alias w:val="Numeris"/>
                              <w:tag w:val="nr_de16183444d34f4d8ba3fe6208a75b7b"/>
                              <w:lock w:val="sdtLocked"/>
                              <w:richText/>
                            </w:sdtPr>
                            <w:sdtContent>
                              <w:r>
                                <w:rPr>
                                  <w:szCs w:val="24"/>
                                  <w:lang w:eastAsia="lt-LT"/>
                                </w:rPr>
                                <w:t>4</w:t>
                              </w:r>
                            </w:sdtContent>
                          </w:sdt>
                          <w:r>
                            <w:rPr>
                              <w:szCs w:val="24"/>
                              <w:lang w:eastAsia="lt-LT"/>
                            </w:rPr>
                            <w:t>) įslaptinta informacija, žymima slaptumo žyma „Slaptai“ arba „Visiškai slaptai“, turi būti laikoma seifuose. Įslaptinta informacija, žymima slaptumo žyma „Konfidencialiai“, laikoma rakinamose metalinėse spintose arba seifuose. Įslaptinta informacija, žymima slaptumo žyma „Riboto naudojimo“, laikoma rakinamuose biuro balduose, metalinėse spintose arba seifuose. Šie reikalavimai netaikomi elektroninėms laikmenoms, kuriose įslaptinta informacija laikoma užšifruota Nacionalinės komunikacijų apsaugos tarnybos patvirtintais kriptografiniais metodais ir produktais;</w:t>
                          </w:r>
                        </w:p>
                      </w:sdtContent>
                    </w:sdt>
                    <w:sdt>
                      <w:sdtPr>
                        <w:alias w:val="31 str. 3 d. 5 p."/>
                        <w:tag w:val="part_85f0e0bde655455d8e202a61bae35bc2"/>
                        <w:lock w:val="sdtLocked"/>
                        <w:richText/>
                      </w:sdtPr>
                      <w:sdtContent>
                        <w:p>
                          <w:pPr>
                            <w:tabs>
                              <w:tab w:val="left" w:pos="1134"/>
                            </w:tabs>
                            <w:spacing w:line="360" w:lineRule="auto"/>
                            <w:ind w:firstLine="720"/>
                            <w:jc w:val="both"/>
                            <w:rPr>
                              <w:szCs w:val="24"/>
                              <w:lang w:eastAsia="lt-LT"/>
                            </w:rPr>
                          </w:pPr>
                          <w:sdt>
                            <w:sdtPr>
                              <w:alias w:val="Numeris"/>
                              <w:tag w:val="nr_85f0e0bde655455d8e202a61bae35bc2"/>
                              <w:lock w:val="sdtLocked"/>
                              <w:richText/>
                            </w:sdtPr>
                            <w:sdtContent>
                              <w:r>
                                <w:rPr>
                                  <w:szCs w:val="24"/>
                                  <w:lang w:eastAsia="lt-LT"/>
                                </w:rPr>
                                <w:t>5</w:t>
                              </w:r>
                            </w:sdtContent>
                          </w:sdt>
                          <w:r>
                            <w:rPr>
                              <w:szCs w:val="24"/>
                              <w:lang w:eastAsia="lt-LT"/>
                            </w:rPr>
                            <w:t>) į zoną negali būti įnešama vaizdo ar garso, informacijos fiksavimo ir perdavimo įranga, elektroninės laikmenos, o darbo reikmėms skirta įranga gali būti įnešama tik paslapčių subjekto vadovo ar jo įgalioto asmens sprendimu.</w:t>
                          </w:r>
                        </w:p>
                      </w:sdtContent>
                    </w:sdt>
                  </w:sdtContent>
                </w:sdt>
                <w:sdt>
                  <w:sdtPr>
                    <w:alias w:val="31 str. 4 d."/>
                    <w:tag w:val="part_795c35c937ad421fad4141b78a9f1b10"/>
                    <w:lock w:val="sdtLocked"/>
                    <w:richText/>
                  </w:sdtPr>
                  <w:sdtContent>
                    <w:p>
                      <w:pPr>
                        <w:tabs>
                          <w:tab w:val="left" w:pos="1134"/>
                        </w:tabs>
                        <w:spacing w:line="360" w:lineRule="auto"/>
                        <w:ind w:firstLine="720"/>
                        <w:jc w:val="both"/>
                        <w:rPr>
                          <w:szCs w:val="24"/>
                          <w:lang w:eastAsia="lt-LT"/>
                        </w:rPr>
                      </w:pPr>
                      <w:sdt>
                        <w:sdtPr>
                          <w:alias w:val="Numeris"/>
                          <w:tag w:val="nr_795c35c937ad421fad4141b78a9f1b10"/>
                          <w:lock w:val="sdtLocked"/>
                          <w:richText/>
                        </w:sdtPr>
                        <w:sdtContent>
                          <w:r>
                            <w:rPr>
                              <w:szCs w:val="24"/>
                              <w:lang w:eastAsia="lt-LT"/>
                            </w:rPr>
                            <w:t>4</w:t>
                          </w:r>
                        </w:sdtContent>
                      </w:sdt>
                      <w:r>
                        <w:rPr>
                          <w:szCs w:val="24"/>
                          <w:lang w:eastAsia="lt-LT"/>
                        </w:rPr>
                        <w:t>. I klasės saugumo zonai keliami šie reikalavimai:</w:t>
                      </w:r>
                    </w:p>
                    <w:sdt>
                      <w:sdtPr>
                        <w:alias w:val="31 str. 4 d. 1 p."/>
                        <w:tag w:val="part_947d951c5af04d0db2e1598a1e68d92e"/>
                        <w:lock w:val="sdtLocked"/>
                        <w:richText/>
                      </w:sdtPr>
                      <w:sdtContent>
                        <w:p>
                          <w:pPr>
                            <w:tabs>
                              <w:tab w:val="left" w:pos="1134"/>
                            </w:tabs>
                            <w:spacing w:line="360" w:lineRule="auto"/>
                            <w:ind w:firstLine="720"/>
                            <w:jc w:val="both"/>
                            <w:rPr>
                              <w:szCs w:val="24"/>
                              <w:lang w:eastAsia="lt-LT"/>
                            </w:rPr>
                          </w:pPr>
                          <w:sdt>
                            <w:sdtPr>
                              <w:alias w:val="Numeris"/>
                              <w:tag w:val="nr_947d951c5af04d0db2e1598a1e68d92e"/>
                              <w:lock w:val="sdtLocked"/>
                              <w:richText/>
                            </w:sdtPr>
                            <w:sdtContent>
                              <w:r>
                                <w:rPr>
                                  <w:szCs w:val="24"/>
                                  <w:lang w:eastAsia="lt-LT"/>
                                </w:rPr>
                                <w:t>1</w:t>
                              </w:r>
                            </w:sdtContent>
                          </w:sdt>
                          <w:r>
                            <w:rPr>
                              <w:szCs w:val="24"/>
                              <w:lang w:eastAsia="lt-LT"/>
                            </w:rPr>
                            <w:t>) į zoną patenkama tik per administracinę arba II klasės saugumo zoną;</w:t>
                          </w:r>
                        </w:p>
                      </w:sdtContent>
                    </w:sdt>
                    <w:sdt>
                      <w:sdtPr>
                        <w:alias w:val="31 str. 4 d. 2 p."/>
                        <w:tag w:val="part_d657e559ef3f4500b3ba39f076a246e6"/>
                        <w:lock w:val="sdtLocked"/>
                        <w:richText/>
                      </w:sdtPr>
                      <w:sdtContent>
                        <w:p>
                          <w:pPr>
                            <w:tabs>
                              <w:tab w:val="left" w:pos="1134"/>
                            </w:tabs>
                            <w:spacing w:line="360" w:lineRule="auto"/>
                            <w:ind w:firstLine="720"/>
                            <w:jc w:val="both"/>
                            <w:rPr>
                              <w:szCs w:val="24"/>
                              <w:lang w:eastAsia="lt-LT"/>
                            </w:rPr>
                          </w:pPr>
                          <w:sdt>
                            <w:sdtPr>
                              <w:alias w:val="Numeris"/>
                              <w:tag w:val="nr_d657e559ef3f4500b3ba39f076a246e6"/>
                              <w:lock w:val="sdtLocked"/>
                              <w:richText/>
                            </w:sdtPr>
                            <w:sdtContent>
                              <w:r>
                                <w:rPr>
                                  <w:szCs w:val="24"/>
                                  <w:lang w:eastAsia="lt-LT"/>
                                </w:rPr>
                                <w:t>2</w:t>
                              </w:r>
                            </w:sdtContent>
                          </w:sdt>
                          <w:r>
                            <w:rPr>
                              <w:szCs w:val="24"/>
                              <w:lang w:eastAsia="lt-LT"/>
                            </w:rPr>
                            <w:t xml:space="preserve">) kontroliuojamas asmenų patekimas ir judėjimas; </w:t>
                          </w:r>
                        </w:p>
                      </w:sdtContent>
                    </w:sdt>
                    <w:sdt>
                      <w:sdtPr>
                        <w:alias w:val="31 str. 4 d. 3 p."/>
                        <w:tag w:val="part_f1424e8c500b4857af4f70cd718a9f76"/>
                        <w:lock w:val="sdtLocked"/>
                        <w:richText/>
                      </w:sdtPr>
                      <w:sdtContent>
                        <w:p>
                          <w:pPr>
                            <w:spacing w:line="360" w:lineRule="auto"/>
                            <w:ind w:firstLine="720"/>
                            <w:jc w:val="both"/>
                            <w:rPr>
                              <w:bCs/>
                              <w:szCs w:val="24"/>
                              <w:lang w:eastAsia="lt-LT"/>
                            </w:rPr>
                          </w:pPr>
                          <w:sdt>
                            <w:sdtPr>
                              <w:alias w:val="Numeris"/>
                              <w:tag w:val="nr_f1424e8c500b4857af4f70cd718a9f76"/>
                              <w:lock w:val="sdtLocked"/>
                              <w:richText/>
                            </w:sdtPr>
                            <w:sdtContent>
                              <w:r>
                                <w:rPr>
                                  <w:szCs w:val="24"/>
                                  <w:lang w:eastAsia="lt-LT"/>
                                </w:rPr>
                                <w:t>3</w:t>
                              </w:r>
                            </w:sdtContent>
                          </w:sdt>
                          <w:r>
                            <w:rPr>
                              <w:szCs w:val="24"/>
                              <w:lang w:eastAsia="lt-LT"/>
                            </w:rPr>
                            <w:t>) zonoje nelydimi gali būti tik asmenys, kurie turi leidimą dirbti ar susipažinti su įslaptinta informacija, žymima ne žemesne negu aukščiausia toje saugumo zonoje saugomos informacijos slaptumo žyma, ir kuriems paslapčių subjekto vadovas ar jo įgaliotas asmuo yra suteikęs teisę savarankiškai patekti į tą saugumo zoną</w:t>
                          </w:r>
                          <w:r>
                            <w:rPr>
                              <w:bCs/>
                              <w:szCs w:val="24"/>
                              <w:lang w:eastAsia="lt-LT"/>
                            </w:rPr>
                            <w:t>. Kitus asmenis, užtikrinus, kad saugumo zonoje esanti įslaptinta informacija bus apsaugota nuo neteisėto atskleidimo ar praradimo, turi lydėti paslapčių subjekto vadovo ar jo įgalioto asmens paskirtas (paskirti) asmuo (asmenys), turintis (turintys) leidimą dirbti ar susipažinti su įslaptinta informacija, žymima ne žemesne negu aukščiausia toje saugumo zonoje saugomos informacijos slaptumo žyma;</w:t>
                          </w:r>
                        </w:p>
                      </w:sdtContent>
                    </w:sdt>
                    <w:sdt>
                      <w:sdtPr>
                        <w:alias w:val="31 str. 4 d. 4 p."/>
                        <w:tag w:val="part_ea61ce06cb4947b9abf6db82da97376b"/>
                        <w:lock w:val="sdtLocked"/>
                        <w:richText/>
                      </w:sdtPr>
                      <w:sdtContent>
                        <w:p>
                          <w:pPr>
                            <w:spacing w:line="360" w:lineRule="auto"/>
                            <w:ind w:firstLine="720"/>
                            <w:jc w:val="both"/>
                            <w:rPr>
                              <w:bCs/>
                              <w:szCs w:val="24"/>
                              <w:lang w:eastAsia="lt-LT"/>
                            </w:rPr>
                          </w:pPr>
                          <w:sdt>
                            <w:sdtPr>
                              <w:alias w:val="Numeris"/>
                              <w:tag w:val="nr_ea61ce06cb4947b9abf6db82da97376b"/>
                              <w:lock w:val="sdtLocked"/>
                              <w:richText/>
                            </w:sdtPr>
                            <w:sdtContent>
                              <w:r>
                                <w:rPr>
                                  <w:bCs/>
                                  <w:szCs w:val="24"/>
                                  <w:lang w:eastAsia="lt-LT"/>
                                </w:rPr>
                                <w:t>4</w:t>
                              </w:r>
                            </w:sdtContent>
                          </w:sdt>
                          <w:r>
                            <w:rPr>
                              <w:bCs/>
                              <w:szCs w:val="24"/>
                              <w:lang w:eastAsia="lt-LT"/>
                            </w:rPr>
                            <w:t>) į zoną negali būti įnešama vaizdo ar garso, informacijos fiksavimo ir perdavimo įranga, elektroninės laikmenos, o darbo reikmėms skirta įranga gali būti įnešama tik paslapčių subjekto vadovo ar jo įgalioto asmens sprendimu;</w:t>
                          </w:r>
                        </w:p>
                      </w:sdtContent>
                    </w:sdt>
                    <w:sdt>
                      <w:sdtPr>
                        <w:alias w:val="31 str. 4 d. 5 p."/>
                        <w:tag w:val="part_2414e01709be4fa9b95f3a4c3b9f2969"/>
                        <w:lock w:val="sdtLocked"/>
                        <w:richText/>
                      </w:sdtPr>
                      <w:sdtContent>
                        <w:p>
                          <w:pPr>
                            <w:spacing w:line="360" w:lineRule="auto"/>
                            <w:ind w:firstLine="720"/>
                            <w:jc w:val="both"/>
                            <w:rPr>
                              <w:bCs/>
                              <w:szCs w:val="24"/>
                              <w:lang w:eastAsia="lt-LT"/>
                            </w:rPr>
                          </w:pPr>
                          <w:sdt>
                            <w:sdtPr>
                              <w:alias w:val="Numeris"/>
                              <w:tag w:val="nr_2414e01709be4fa9b95f3a4c3b9f2969"/>
                              <w:lock w:val="sdtLocked"/>
                              <w:richText/>
                            </w:sdtPr>
                            <w:sdtContent>
                              <w:r>
                                <w:rPr>
                                  <w:bCs/>
                                  <w:szCs w:val="24"/>
                                  <w:lang w:eastAsia="lt-LT"/>
                                </w:rPr>
                                <w:t>5</w:t>
                              </w:r>
                            </w:sdtContent>
                          </w:sdt>
                          <w:r>
                            <w:rPr>
                              <w:bCs/>
                              <w:szCs w:val="24"/>
                              <w:lang w:eastAsia="lt-LT"/>
                            </w:rPr>
                            <w:t>) jeigu zonoje saugoma informacija, žymima slaptumo žyma „Visiškai slaptai“, prieigose naudojamos vaizdo stebėjimo priemonės. Šis reikalavimas netaikomas, jeigu į zoną patenkama per II klasės saugumo zoną, kurios prieigose naudojamos vaizdo stebėjimo priemonės.</w:t>
                          </w:r>
                        </w:p>
                      </w:sdtContent>
                    </w:sdt>
                  </w:sdtContent>
                </w:sdt>
                <w:sdt>
                  <w:sdtPr>
                    <w:alias w:val="31 str. 5 d."/>
                    <w:tag w:val="part_434a7fe122e749f98fb34641f6592a6a"/>
                    <w:lock w:val="sdtLocked"/>
                    <w:richText/>
                  </w:sdtPr>
                  <w:sdtContent>
                    <w:p>
                      <w:pPr>
                        <w:spacing w:line="360" w:lineRule="auto"/>
                        <w:ind w:firstLine="720"/>
                        <w:jc w:val="both"/>
                        <w:rPr>
                          <w:szCs w:val="24"/>
                          <w:lang w:eastAsia="lt-LT"/>
                        </w:rPr>
                      </w:pPr>
                      <w:sdt>
                        <w:sdtPr>
                          <w:alias w:val="Numeris"/>
                          <w:tag w:val="nr_434a7fe122e749f98fb34641f6592a6a"/>
                          <w:lock w:val="sdtLocked"/>
                          <w:richText/>
                        </w:sdtPr>
                        <w:sdtContent>
                          <w:r>
                            <w:rPr>
                              <w:szCs w:val="24"/>
                              <w:lang w:eastAsia="lt-LT"/>
                            </w:rPr>
                            <w:t>5</w:t>
                          </w:r>
                        </w:sdtContent>
                      </w:sdt>
                      <w:r>
                        <w:rPr>
                          <w:szCs w:val="24"/>
                          <w:lang w:eastAsia="lt-LT"/>
                        </w:rPr>
                        <w:t>. Paslapčių subjekto vadovo ar jo įgalioto asmens paskirti asmenys turi teisę nustatyti asmenų, patenkančių į administracinę saugumo zoną, tapatybę, o įeinančių į I ar II klasės saugumo zoną ir išeinančių iš jos – tikrinti turimus daiktus.</w:t>
                      </w:r>
                    </w:p>
                  </w:sdtContent>
                </w:sdt>
                <w:sdt>
                  <w:sdtPr>
                    <w:alias w:val="31 str. 6 d."/>
                    <w:tag w:val="part_6b41a15eae95422c98cf059c23373ed4"/>
                    <w:lock w:val="sdtLocked"/>
                    <w:richText/>
                  </w:sdtPr>
                  <w:sdtContent>
                    <w:p>
                      <w:pPr>
                        <w:spacing w:line="360" w:lineRule="auto"/>
                        <w:ind w:firstLine="720"/>
                        <w:jc w:val="both"/>
                        <w:rPr>
                          <w:szCs w:val="24"/>
                          <w:lang w:eastAsia="lt-LT"/>
                        </w:rPr>
                      </w:pPr>
                      <w:sdt>
                        <w:sdtPr>
                          <w:alias w:val="Numeris"/>
                          <w:tag w:val="nr_6b41a15eae95422c98cf059c23373ed4"/>
                          <w:lock w:val="sdtLocked"/>
                          <w:richText/>
                        </w:sdtPr>
                        <w:sdtContent>
                          <w:r>
                            <w:rPr>
                              <w:szCs w:val="24"/>
                              <w:lang w:eastAsia="lt-LT"/>
                            </w:rPr>
                            <w:t>6</w:t>
                          </w:r>
                        </w:sdtContent>
                      </w:sdt>
                      <w:r>
                        <w:rPr>
                          <w:szCs w:val="24"/>
                          <w:lang w:eastAsia="lt-LT"/>
                        </w:rPr>
                        <w:t xml:space="preserve">. </w:t>
                      </w:r>
                      <w:r>
                        <w:rPr>
                          <w:bCs/>
                          <w:szCs w:val="24"/>
                          <w:lang w:eastAsia="lt-LT"/>
                        </w:rPr>
                        <w:t>Saugumo zonai nepriskirtos</w:t>
                      </w:r>
                      <w:r>
                        <w:rPr>
                          <w:szCs w:val="24"/>
                          <w:lang w:eastAsia="lt-LT"/>
                        </w:rPr>
                        <w:t xml:space="preserve"> patalpos, teritorijos ar kitos vietos, kuriose karinių operacijų, mokymų, pratybų ir tarnybos užduočių vykdymo metu,</w:t>
                      </w:r>
                      <w:r>
                        <w:rPr>
                          <w:bCs/>
                          <w:szCs w:val="24"/>
                          <w:lang w:eastAsia="lt-LT"/>
                        </w:rPr>
                        <w:t xml:space="preserve"> karo, nepaprastosios padėties ar ekstremaliųjų situacijų atvejais</w:t>
                      </w:r>
                      <w:r>
                        <w:rPr>
                          <w:szCs w:val="24"/>
                          <w:lang w:eastAsia="lt-LT"/>
                        </w:rPr>
                        <w:t xml:space="preserve"> dirbama, susipažįstama su įslaptinta informacija </w:t>
                      </w:r>
                      <w:r>
                        <w:rPr>
                          <w:bCs/>
                          <w:szCs w:val="24"/>
                          <w:lang w:eastAsia="lt-LT"/>
                        </w:rPr>
                        <w:t>ar ji saugoma</w:t>
                      </w:r>
                      <w:r>
                        <w:rPr>
                          <w:szCs w:val="24"/>
                          <w:lang w:eastAsia="lt-LT"/>
                        </w:rPr>
                        <w:t>, turi būti apsaugotos nuo neteisėto patekimo į jas, įslaptintos informacijos praradimo, pasiklausymo ar neteisėto susipažinimo su įslaptinta informacija. Tokiose vietose gali būti laikoma tik tokia įslaptinta informacija, kuri būtina karinių operacijų, mokymų, pratybų ir tarnybos užduotims vykdyti,</w:t>
                      </w:r>
                      <w:r>
                        <w:rPr>
                          <w:bCs/>
                          <w:szCs w:val="24"/>
                          <w:lang w:eastAsia="lt-LT"/>
                        </w:rPr>
                        <w:t xml:space="preserve"> taip pat</w:t>
                      </w:r>
                      <w:r>
                        <w:rPr>
                          <w:szCs w:val="24"/>
                          <w:lang w:eastAsia="lt-LT"/>
                        </w:rPr>
                        <w:t xml:space="preserve"> </w:t>
                      </w:r>
                      <w:r>
                        <w:rPr>
                          <w:bCs/>
                          <w:szCs w:val="24"/>
                          <w:lang w:eastAsia="lt-LT"/>
                        </w:rPr>
                        <w:t>karo, nepaprastosios padėties ar ekstremaliųjų situacijų atvejais evakuota įslaptinta informacija</w:t>
                      </w:r>
                      <w:r>
                        <w:rPr>
                          <w:szCs w:val="24"/>
                          <w:lang w:eastAsia="lt-LT"/>
                        </w:rPr>
                        <w:t>.</w:t>
                      </w:r>
                    </w:p>
                  </w:sdtContent>
                </w:sdt>
                <w:sdt>
                  <w:sdtPr>
                    <w:alias w:val="31 str. 7 d."/>
                    <w:tag w:val="part_dfd0a211638a4d2cb5ede0da6724d130"/>
                    <w:lock w:val="sdtLocked"/>
                    <w:richText/>
                  </w:sdtPr>
                  <w:sdtContent>
                    <w:p>
                      <w:pPr>
                        <w:spacing w:line="360" w:lineRule="auto"/>
                        <w:ind w:firstLine="720"/>
                        <w:jc w:val="both"/>
                        <w:rPr>
                          <w:szCs w:val="24"/>
                        </w:rPr>
                      </w:pPr>
                      <w:sdt>
                        <w:sdtPr>
                          <w:alias w:val="Numeris"/>
                          <w:tag w:val="nr_dfd0a211638a4d2cb5ede0da6724d130"/>
                          <w:lock w:val="sdtLocked"/>
                          <w:richText/>
                        </w:sdtPr>
                        <w:sdtContent>
                          <w:r>
                            <w:rPr>
                              <w:szCs w:val="24"/>
                              <w:lang w:eastAsia="lt-LT"/>
                            </w:rPr>
                            <w:t>7</w:t>
                          </w:r>
                        </w:sdtContent>
                      </w:sdt>
                      <w:r>
                        <w:rPr>
                          <w:szCs w:val="24"/>
                          <w:lang w:eastAsia="lt-LT"/>
                        </w:rPr>
                        <w:t>. Vykstant posėdžiams ir pasitarimams, kurių metu naudojama įslaptinta informacija, žymima slaptumo žyma „Visiškai slaptai“ ar „Slaptai“, be šiame straipsnyje nustatytų fizinės apsaugos reikalavimų, papildomai taikomos Vyriausybės nustatytos apsaugos nuo neteisėto informacijos fiksavimo ir perdavimo priemonės. Patalpų, teritorijų ir kitų vietų patikrinimą dėl jų apsaugos nuo neteisėto informacijos fiksavimo ir perdavimo atlieka šio įstatymo 30 straipsnio 4 dalyje nurodytos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32 str."/>
                <w:tag w:val="part_f7a64bae46074fd899b0f6ff656df0a0"/>
                <w:lock w:val="sdtLocked"/>
                <w:richText/>
              </w:sdtPr>
              <w:sdtContent>
                <w:p>
                  <w:pPr>
                    <w:spacing w:line="360" w:lineRule="auto"/>
                    <w:ind w:left="2268" w:hanging="1548"/>
                    <w:jc w:val="both"/>
                    <w:rPr>
                      <w:b/>
                      <w:szCs w:val="24"/>
                    </w:rPr>
                  </w:pPr>
                  <w:sdt>
                    <w:sdtPr>
                      <w:alias w:val="Numeris"/>
                      <w:tag w:val="nr_f7a64bae46074fd899b0f6ff656df0a0"/>
                      <w:lock w:val="sdtLocked"/>
                      <w:richText/>
                    </w:sdtPr>
                    <w:sdtContent>
                      <w:r>
                        <w:rPr>
                          <w:b/>
                          <w:szCs w:val="24"/>
                        </w:rPr>
                        <w:t>32</w:t>
                      </w:r>
                    </w:sdtContent>
                  </w:sdt>
                  <w:r>
                    <w:rPr>
                      <w:b/>
                      <w:szCs w:val="24"/>
                    </w:rPr>
                    <w:t xml:space="preserve"> straipsnis. </w:t>
                  </w:r>
                  <w:sdt>
                    <w:sdtPr>
                      <w:alias w:val="Pavadinimas"/>
                      <w:tag w:val="title_f7a64bae46074fd899b0f6ff656df0a0"/>
                      <w:lock w:val="sdtLocked"/>
                      <w:richText/>
                    </w:sdtPr>
                    <w:sdtContent>
                      <w:r>
                        <w:rPr>
                          <w:b/>
                          <w:szCs w:val="24"/>
                        </w:rPr>
                        <w:t>Už įslaptintos informacijos apsaugą atsakingo asmens funkcijos įgyvendinant įslaptintos informacijos fizinę apsaugą</w:t>
                      </w:r>
                    </w:sdtContent>
                  </w:sdt>
                </w:p>
                <w:sdt>
                  <w:sdtPr>
                    <w:alias w:val="32 str. 1 d."/>
                    <w:tag w:val="part_2114db64fbeb4ea5b6db01801181b850"/>
                    <w:lock w:val="sdtLocked"/>
                    <w:richText/>
                  </w:sdtPr>
                  <w:sdtContent>
                    <w:p>
                      <w:pPr>
                        <w:spacing w:line="360" w:lineRule="auto"/>
                        <w:ind w:firstLine="720"/>
                        <w:jc w:val="both"/>
                        <w:rPr>
                          <w:szCs w:val="24"/>
                        </w:rPr>
                      </w:pPr>
                      <w:r>
                        <w:rPr>
                          <w:szCs w:val="24"/>
                        </w:rPr>
                        <w:t>Už įslaptintos informacijos apsaugą atsakingas asmuo:</w:t>
                      </w:r>
                    </w:p>
                    <w:sdt>
                      <w:sdtPr>
                        <w:alias w:val="32 str. 1 d. 1 p."/>
                        <w:tag w:val="part_3839cebb6d0745b3a1f280bebc1c5ef7"/>
                        <w:lock w:val="sdtLocked"/>
                        <w:richText/>
                      </w:sdtPr>
                      <w:sdtContent>
                        <w:p>
                          <w:pPr>
                            <w:spacing w:line="360" w:lineRule="auto"/>
                            <w:ind w:firstLine="720"/>
                            <w:jc w:val="both"/>
                            <w:rPr>
                              <w:szCs w:val="24"/>
                            </w:rPr>
                          </w:pPr>
                          <w:sdt>
                            <w:sdtPr>
                              <w:alias w:val="Numeris"/>
                              <w:tag w:val="nr_3839cebb6d0745b3a1f280bebc1c5ef7"/>
                              <w:lock w:val="sdtLocked"/>
                              <w:richText/>
                            </w:sdtPr>
                            <w:sdtContent>
                              <w:r>
                                <w:rPr>
                                  <w:szCs w:val="24"/>
                                </w:rPr>
                                <w:t>1</w:t>
                              </w:r>
                            </w:sdtContent>
                          </w:sdt>
                          <w:r>
                            <w:rPr>
                              <w:szCs w:val="24"/>
                            </w:rPr>
                            <w:t>) užtikrina, kad teritorijose, patalpose ir kitose vietose, kuriose dirbama su įslaptinta informacija ar kuriose ji saugoma, būtų įdiegtos ir tinkamai veiktų reikiamos fizinės apsaugos priemonės;</w:t>
                          </w:r>
                        </w:p>
                      </w:sdtContent>
                    </w:sdt>
                    <w:sdt>
                      <w:sdtPr>
                        <w:alias w:val="32 str. 1 d. 2 p."/>
                        <w:tag w:val="part_810559db95064dff86e6b9ee70f29231"/>
                        <w:lock w:val="sdtLocked"/>
                        <w:richText/>
                      </w:sdtPr>
                      <w:sdtContent>
                        <w:p>
                          <w:pPr>
                            <w:spacing w:line="360" w:lineRule="auto"/>
                            <w:ind w:firstLine="720"/>
                            <w:jc w:val="both"/>
                            <w:rPr>
                              <w:szCs w:val="24"/>
                            </w:rPr>
                          </w:pPr>
                          <w:sdt>
                            <w:sdtPr>
                              <w:alias w:val="Numeris"/>
                              <w:tag w:val="nr_810559db95064dff86e6b9ee70f29231"/>
                              <w:lock w:val="sdtLocked"/>
                              <w:richText/>
                            </w:sdtPr>
                            <w:sdtContent>
                              <w:r>
                                <w:rPr>
                                  <w:szCs w:val="24"/>
                                </w:rPr>
                                <w:t>2</w:t>
                              </w:r>
                            </w:sdtContent>
                          </w:sdt>
                          <w:r>
                            <w:rPr>
                              <w:szCs w:val="24"/>
                            </w:rPr>
                            <w:t>) rengia fizinės apsaugos procedūras reglamentuojančius dokumentus, kontroliuoja (prižiūri), kaip laikomasi nustatytų procedūrų, periodiškai atlieka taikomų fizinės apsaugos priemonių patikrinimą;</w:t>
                          </w:r>
                        </w:p>
                      </w:sdtContent>
                    </w:sdt>
                    <w:sdt>
                      <w:sdtPr>
                        <w:alias w:val="32 str. 1 d. 3 p."/>
                        <w:tag w:val="part_e8d20406f9bf4757a118f96bd9f7cf6e"/>
                        <w:lock w:val="sdtLocked"/>
                        <w:richText/>
                      </w:sdtPr>
                      <w:sdtContent>
                        <w:p>
                          <w:pPr>
                            <w:spacing w:line="360" w:lineRule="auto"/>
                            <w:ind w:firstLine="720"/>
                            <w:jc w:val="both"/>
                            <w:rPr>
                              <w:szCs w:val="24"/>
                            </w:rPr>
                          </w:pPr>
                          <w:sdt>
                            <w:sdtPr>
                              <w:alias w:val="Numeris"/>
                              <w:tag w:val="nr_e8d20406f9bf4757a118f96bd9f7cf6e"/>
                              <w:lock w:val="sdtLocked"/>
                              <w:richText/>
                            </w:sdtPr>
                            <w:sdtContent>
                              <w:r>
                                <w:rPr>
                                  <w:szCs w:val="24"/>
                                </w:rPr>
                                <w:t>3</w:t>
                              </w:r>
                            </w:sdtContent>
                          </w:sdt>
                          <w:r>
                            <w:rPr>
                              <w:szCs w:val="24"/>
                            </w:rPr>
                            <w:t>) organizuoja paslapčių subjekto darbuotojų mokymus įslaptintos informacijos apsaugos klausimais;</w:t>
                          </w:r>
                        </w:p>
                      </w:sdtContent>
                    </w:sdt>
                    <w:sdt>
                      <w:sdtPr>
                        <w:alias w:val="32 str. 1 d. 4 p."/>
                        <w:tag w:val="part_b5cd096cc4874f2c8407a70bd33c571f"/>
                        <w:lock w:val="sdtLocked"/>
                        <w:richText/>
                      </w:sdtPr>
                      <w:sdtContent>
                        <w:p>
                          <w:pPr>
                            <w:spacing w:line="360" w:lineRule="auto"/>
                            <w:ind w:firstLine="720"/>
                            <w:jc w:val="both"/>
                            <w:rPr>
                              <w:szCs w:val="24"/>
                            </w:rPr>
                          </w:pPr>
                          <w:sdt>
                            <w:sdtPr>
                              <w:alias w:val="Numeris"/>
                              <w:tag w:val="nr_b5cd096cc4874f2c8407a70bd33c571f"/>
                              <w:lock w:val="sdtLocked"/>
                              <w:richText/>
                            </w:sdtPr>
                            <w:sdtContent>
                              <w:r>
                                <w:rPr>
                                  <w:szCs w:val="24"/>
                                </w:rPr>
                                <w:t>4</w:t>
                              </w:r>
                            </w:sdtContent>
                          </w:sdt>
                          <w:r>
                            <w:rPr>
                              <w:szCs w:val="24"/>
                            </w:rPr>
                            <w:t>) teikia paslapčių subjekto,</w:t>
                          </w:r>
                          <w:r>
                            <w:rPr>
                              <w:bCs/>
                              <w:szCs w:val="24"/>
                              <w:lang w:eastAsia="lt-LT" w:bidi="lo-LA"/>
                            </w:rPr>
                            <w:t xml:space="preserve"> tiekėjo </w:t>
                          </w:r>
                          <w:r>
                            <w:rPr>
                              <w:szCs w:val="24"/>
                            </w:rPr>
                            <w:t>vadovui ar jo įgaliotam asmeniui siūlymus dėl teritorijų ir patalpų suskirstymo į saugumo zonas;</w:t>
                          </w:r>
                        </w:p>
                      </w:sdtContent>
                    </w:sdt>
                    <w:sdt>
                      <w:sdtPr>
                        <w:alias w:val="32 str. 1 d. 5 p."/>
                        <w:tag w:val="part_8de770dafb8f4760909db19fe5375ecd"/>
                        <w:lock w:val="sdtLocked"/>
                        <w:richText/>
                      </w:sdtPr>
                      <w:sdtContent>
                        <w:p>
                          <w:pPr>
                            <w:spacing w:line="360" w:lineRule="auto"/>
                            <w:ind w:firstLine="720"/>
                            <w:jc w:val="both"/>
                            <w:rPr>
                              <w:szCs w:val="24"/>
                            </w:rPr>
                          </w:pPr>
                          <w:sdt>
                            <w:sdtPr>
                              <w:alias w:val="Numeris"/>
                              <w:tag w:val="nr_8de770dafb8f4760909db19fe5375ecd"/>
                              <w:lock w:val="sdtLocked"/>
                              <w:richText/>
                            </w:sdtPr>
                            <w:sdtContent>
                              <w:r>
                                <w:rPr>
                                  <w:szCs w:val="24"/>
                                </w:rPr>
                                <w:t>5</w:t>
                              </w:r>
                            </w:sdtContent>
                          </w:sdt>
                          <w:r>
                            <w:rPr>
                              <w:szCs w:val="24"/>
                            </w:rPr>
                            <w:t>) praneša paslapčių subjekto,</w:t>
                          </w:r>
                          <w:r>
                            <w:rPr>
                              <w:bCs/>
                              <w:szCs w:val="24"/>
                            </w:rPr>
                            <w:t xml:space="preserve"> tiekėjo </w:t>
                          </w:r>
                          <w:r>
                            <w:rPr>
                              <w:szCs w:val="24"/>
                            </w:rPr>
                            <w:t>vadovui apie pastebėtus saugyklų, patalpų, seifų, metalinių spintų apsaugos priemonių bei instaliacijų pažeidimus ir imasi priemonių jiems pašalinti.</w:t>
                          </w:r>
                        </w:p>
                        <w:p>
                          <w:pPr>
                            <w:spacing w:line="360" w:lineRule="auto"/>
                            <w:ind w:firstLine="720"/>
                            <w:jc w:val="both"/>
                            <w:rPr>
                              <w:szCs w:val="24"/>
                            </w:rPr>
                          </w:pPr>
                        </w:p>
                      </w:sdtContent>
                    </w:sdt>
                  </w:sdtContent>
                </w:sdt>
              </w:sdtContent>
            </w:sdt>
          </w:sdtContent>
        </w:sdt>
        <w:sdt>
          <w:sdtPr>
            <w:alias w:val="skirsnis"/>
            <w:tag w:val="part_b63ff9202b0e4cfaba0faf3eb9b93158"/>
            <w:lock w:val="sdtLocked"/>
            <w:richText/>
          </w:sdtPr>
          <w:sdtContent>
            <w:p>
              <w:pPr>
                <w:keepNext/>
                <w:spacing w:line="360" w:lineRule="auto"/>
                <w:jc w:val="center"/>
                <w:outlineLvl w:val="7"/>
                <w:rPr>
                  <w:b/>
                  <w:szCs w:val="24"/>
                </w:rPr>
              </w:pPr>
              <w:sdt>
                <w:sdtPr>
                  <w:alias w:val="Numeris"/>
                  <w:tag w:val="nr_b63ff9202b0e4cfaba0faf3eb9b93158"/>
                  <w:lock w:val="sdtLocked"/>
                  <w:richText/>
                </w:sdtPr>
                <w:sdtContent>
                  <w:r>
                    <w:rPr>
                      <w:b/>
                      <w:szCs w:val="24"/>
                    </w:rPr>
                    <w:t>SEPTINTASIS</w:t>
                  </w:r>
                </w:sdtContent>
              </w:sdt>
              <w:r>
                <w:rPr>
                  <w:b/>
                  <w:szCs w:val="24"/>
                </w:rPr>
                <w:t xml:space="preserve"> SKIRSNIS</w:t>
              </w:r>
            </w:p>
            <w:p>
              <w:pPr>
                <w:spacing w:line="360" w:lineRule="auto"/>
                <w:jc w:val="center"/>
                <w:rPr>
                  <w:b/>
                  <w:szCs w:val="24"/>
                </w:rPr>
              </w:pPr>
              <w:sdt>
                <w:sdtPr>
                  <w:alias w:val="Pavadinimas"/>
                  <w:tag w:val="title_b63ff9202b0e4cfaba0faf3eb9b93158"/>
                  <w:lock w:val="sdtLocked"/>
                  <w:richText/>
                </w:sdtPr>
                <w:sdtContent>
                  <w:r>
                    <w:rPr>
                      <w:b/>
                      <w:szCs w:val="24"/>
                    </w:rPr>
                    <w:t>ĮSLAPTINTŲ SANDORIŲ SAUGUMAS</w:t>
                  </w:r>
                </w:sdtContent>
              </w:sdt>
            </w:p>
            <w:p>
              <w:pPr>
                <w:tabs>
                  <w:tab w:val="left" w:pos="900"/>
                  <w:tab w:val="left" w:pos="1080"/>
                </w:tabs>
                <w:spacing w:line="360" w:lineRule="auto"/>
                <w:ind w:firstLine="720"/>
                <w:jc w:val="both"/>
                <w:rPr>
                  <w:b/>
                  <w:szCs w:val="24"/>
                </w:rPr>
              </w:pPr>
            </w:p>
            <w:sdt>
              <w:sdtPr>
                <w:alias w:val="33 str."/>
                <w:tag w:val="part_daee053c716e44c7946a3af5ca11a0c7"/>
                <w:lock w:val="sdtLocked"/>
                <w:richText/>
              </w:sdtPr>
              <w:sdtContent>
                <w:p>
                  <w:pPr>
                    <w:tabs>
                      <w:tab w:val="left" w:pos="900"/>
                      <w:tab w:val="left" w:pos="1080"/>
                    </w:tabs>
                    <w:spacing w:line="360" w:lineRule="auto"/>
                    <w:ind w:firstLine="720"/>
                    <w:jc w:val="both"/>
                    <w:rPr>
                      <w:b/>
                      <w:szCs w:val="24"/>
                    </w:rPr>
                  </w:pPr>
                  <w:sdt>
                    <w:sdtPr>
                      <w:alias w:val="Numeris"/>
                      <w:tag w:val="nr_daee053c716e44c7946a3af5ca11a0c7"/>
                      <w:lock w:val="sdtLocked"/>
                      <w:richText/>
                    </w:sdtPr>
                    <w:sdtContent>
                      <w:r>
                        <w:rPr>
                          <w:b/>
                          <w:szCs w:val="24"/>
                        </w:rPr>
                        <w:t>33</w:t>
                      </w:r>
                    </w:sdtContent>
                  </w:sdt>
                  <w:r>
                    <w:rPr>
                      <w:b/>
                      <w:szCs w:val="24"/>
                    </w:rPr>
                    <w:t xml:space="preserve"> straipsnis. </w:t>
                  </w:r>
                  <w:sdt>
                    <w:sdtPr>
                      <w:alias w:val="Pavadinimas"/>
                      <w:tag w:val="title_daee053c716e44c7946a3af5ca11a0c7"/>
                      <w:lock w:val="sdtLocked"/>
                      <w:richText/>
                    </w:sdtPr>
                    <w:sdtContent>
                      <w:r>
                        <w:rPr>
                          <w:b/>
                          <w:szCs w:val="24"/>
                        </w:rPr>
                        <w:t xml:space="preserve">Įslaptinti sandoriai </w:t>
                      </w:r>
                    </w:sdtContent>
                  </w:sdt>
                </w:p>
                <w:sdt>
                  <w:sdtPr>
                    <w:alias w:val="33 str. 1 d."/>
                    <w:tag w:val="part_357ef80d34e048eebd4677f37871858b"/>
                    <w:lock w:val="sdtLocked"/>
                    <w:richText/>
                  </w:sdtPr>
                  <w:sdtContent>
                    <w:p>
                      <w:pPr>
                        <w:tabs>
                          <w:tab w:val="left" w:pos="900"/>
                          <w:tab w:val="left" w:pos="1080"/>
                          <w:tab w:val="left" w:pos="1134"/>
                        </w:tabs>
                        <w:spacing w:line="360" w:lineRule="auto"/>
                        <w:ind w:firstLine="720"/>
                        <w:jc w:val="both"/>
                        <w:rPr>
                          <w:bCs/>
                          <w:szCs w:val="24"/>
                        </w:rPr>
                      </w:pPr>
                      <w:sdt>
                        <w:sdtPr>
                          <w:alias w:val="Numeris"/>
                          <w:tag w:val="nr_357ef80d34e048eebd4677f37871858b"/>
                          <w:lock w:val="sdtLocked"/>
                          <w:richText/>
                        </w:sdtPr>
                        <w:sdtContent>
                          <w:r>
                            <w:rPr>
                              <w:bCs/>
                              <w:szCs w:val="24"/>
                            </w:rPr>
                            <w:t>1</w:t>
                          </w:r>
                        </w:sdtContent>
                      </w:sdt>
                      <w:r>
                        <w:rPr>
                          <w:bCs/>
                          <w:szCs w:val="24"/>
                        </w:rPr>
                        <w:t>. Paslapčių subjektai, atlikdami jiems pavestas funkcijas, turi teisę sudaryti įslaptintus sandorius. Paslapčių subjektai gali pavesti sudaryti įslaptintus sandorius savo padaliniams, paslapčių subjektui pavaldžioms ar jo reguliavimo sričiai priskirtoms įstaigoms,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33 str. 2 d."/>
                    <w:tag w:val="part_de33d153891340e3b26dc0d1982786ed"/>
                    <w:lock w:val="sdtLocked"/>
                    <w:richText/>
                  </w:sdtPr>
                  <w:sdtContent>
                    <w:p>
                      <w:pPr>
                        <w:tabs>
                          <w:tab w:val="left" w:pos="1134"/>
                        </w:tabs>
                        <w:spacing w:line="360" w:lineRule="auto"/>
                        <w:ind w:firstLine="720"/>
                        <w:jc w:val="both"/>
                      </w:pPr>
                      <w:sdt>
                        <w:sdtPr>
                          <w:alias w:val="Numeris"/>
                          <w:tag w:val="nr_de33d153891340e3b26dc0d1982786ed"/>
                          <w:lock w:val="sdtLocked"/>
                          <w:richText/>
                        </w:sdtPr>
                        <w:sdtContent>
                          <w:r>
                            <w:rPr>
                              <w:bCs/>
                              <w:szCs w:val="24"/>
                            </w:rPr>
                            <w:t>2</w:t>
                          </w:r>
                        </w:sdtContent>
                      </w:sdt>
                      <w:r>
                        <w:rPr>
                          <w:bCs/>
                          <w:szCs w:val="24"/>
                        </w:rPr>
                        <w:t xml:space="preserve">. </w:t>
                      </w:r>
                      <w:r>
                        <w:rPr>
                          <w:szCs w:val="24"/>
                        </w:rPr>
                        <w:t>Įslaptintas sandoris</w:t>
                      </w:r>
                      <w:r>
                        <w:rPr>
                          <w:b/>
                          <w:bCs/>
                          <w:szCs w:val="24"/>
                        </w:rPr>
                        <w:t xml:space="preserve"> </w:t>
                      </w:r>
                      <w:r>
                        <w:rPr>
                          <w:szCs w:val="24"/>
                        </w:rPr>
                        <w:t xml:space="preserve">gali būti sudarytas tik su tiekėju, kuriam šio įstatymo nustatyta tvarka yra išduotas tiekėjo patikimumo pažymėjimas, tiekėjo leidimas dirbti ar susipažinti su įslaptinta informacija, arba </w:t>
                      </w:r>
                      <w:r>
                        <w:rPr>
                          <w:bCs/>
                          <w:szCs w:val="24"/>
                        </w:rPr>
                        <w:t>su tiekėju, kuris atitinka įslaptintos informacijos, žymimos slaptumo žyma „Riboto naudojimo“, apsaugos reikalavimus, išskyrus šio straipsnio 2</w:t>
                      </w:r>
                      <w:r>
                        <w:rPr>
                          <w:bCs/>
                          <w:szCs w:val="24"/>
                          <w:vertAlign w:val="superscript"/>
                        </w:rPr>
                        <w:t xml:space="preserve">1 </w:t>
                      </w:r>
                      <w:r>
                        <w:rPr>
                          <w:bCs/>
                          <w:szCs w:val="24"/>
                        </w:rPr>
                        <w:t>dalyje nurodytus atvejus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2-1 d."/>
                    <w:tag w:val="part_9bee92a6c7fc410bb1c0192340e03a5d"/>
                    <w:lock w:val="sdtLocked"/>
                    <w:richText/>
                  </w:sdtPr>
                  <w:sdtContent>
                    <w:p>
                      <w:pPr>
                        <w:tabs>
                          <w:tab w:val="left" w:pos="900"/>
                          <w:tab w:val="left" w:pos="1080"/>
                          <w:tab w:val="left" w:pos="1134"/>
                        </w:tabs>
                        <w:spacing w:line="360" w:lineRule="auto"/>
                        <w:ind w:firstLine="720"/>
                        <w:jc w:val="both"/>
                        <w:rPr>
                          <w:bCs/>
                          <w:szCs w:val="24"/>
                        </w:rPr>
                      </w:pPr>
                      <w:sdt>
                        <w:sdtPr>
                          <w:alias w:val="Numeris"/>
                          <w:tag w:val="nr_9bee92a6c7fc410bb1c0192340e03a5d"/>
                          <w:lock w:val="sdtLocked"/>
                          <w:richText/>
                        </w:sdtPr>
                        <w:sdtContent>
                          <w:r>
                            <w:rPr>
                              <w:bCs/>
                              <w:szCs w:val="24"/>
                            </w:rPr>
                            <w:t>2</w:t>
                          </w:r>
                          <w:r>
                            <w:rPr>
                              <w:bCs/>
                              <w:szCs w:val="24"/>
                              <w:vertAlign w:val="superscript"/>
                            </w:rPr>
                            <w:t>1</w:t>
                          </w:r>
                        </w:sdtContent>
                      </w:sdt>
                      <w:r>
                        <w:rPr>
                          <w:bCs/>
                          <w:szCs w:val="24"/>
                        </w:rPr>
                        <w:t xml:space="preserve">. </w:t>
                      </w:r>
                      <w:r>
                        <w:rPr>
                          <w:szCs w:val="24"/>
                        </w:rPr>
                        <w:t xml:space="preserve">Lietuvos Respublikoje paskelbus mobilizaciją ar įvedus karo padėtį, paslapčių subjekto vadovo ar jo įgalioto asmens sprendimu įslaptintas sandoris gali būti sudarytas su tiekėju, kuriam nėra išduotas tiekėjo patikimumo pažymėjimas, tiekėjo leidimas dirbti ar susipažinti su įslaptinta informacija, išskyrus įslaptintą informaciją, žymimą slaptumo žyma „Visiškai slaptai“, arba su tiekėju, kurio darbuotojams nėra išduotas leidimas dirbti ar susipažinti su įslaptinta informacija, išskyrus informaciją, žymimą slaptumo žyma „Visiškai slaptai“, arba kuris neatitinka </w:t>
                      </w:r>
                      <w:r>
                        <w:rPr>
                          <w:bCs/>
                          <w:szCs w:val="24"/>
                        </w:rPr>
                        <w:t xml:space="preserve">įslaptintos informacijos, žymimos slaptumo žyma „Riboto naudojimo“, apsaugos reikalavimų. </w:t>
                      </w:r>
                      <w:r>
                        <w:rPr>
                          <w:szCs w:val="24"/>
                        </w:rPr>
                        <w:t xml:space="preserve">Paslapčių subjektas turi užtikrinti, kad tiekėjo darbuotojams prieš pradedant dirbti ar susipažinti su įslaptinta informacija būtų atliktas saugumo instruktažas, o užtikrinant įslaptintos informacijos apsaugą būtų </w:t>
                      </w:r>
                      <w:r>
                        <w:rPr>
                          <w:i/>
                          <w:iCs/>
                          <w:szCs w:val="24"/>
                        </w:rPr>
                        <w:t>mutatis mutandis</w:t>
                      </w:r>
                      <w:r>
                        <w:rPr>
                          <w:szCs w:val="24"/>
                        </w:rPr>
                        <w:t xml:space="preserve"> taikomos šio straipsnio ir šio įstatymo 31 straipsnio 6 dalies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33 str. 3 d."/>
                    <w:tag w:val="part_650998433b154d4991a45d186790df5c"/>
                    <w:lock w:val="sdtLocked"/>
                    <w:richText/>
                  </w:sdtPr>
                  <w:sdtContent>
                    <w:p>
                      <w:pPr>
                        <w:tabs>
                          <w:tab w:val="left" w:pos="900"/>
                          <w:tab w:val="left" w:pos="1080"/>
                        </w:tabs>
                        <w:spacing w:line="360" w:lineRule="auto"/>
                        <w:ind w:firstLine="720"/>
                        <w:jc w:val="both"/>
                        <w:rPr>
                          <w:bCs/>
                          <w:szCs w:val="24"/>
                        </w:rPr>
                      </w:pPr>
                      <w:sdt>
                        <w:sdtPr>
                          <w:alias w:val="Numeris"/>
                          <w:tag w:val="nr_650998433b154d4991a45d186790df5c"/>
                          <w:lock w:val="sdtLocked"/>
                          <w:richText/>
                        </w:sdtPr>
                        <w:sdtContent>
                          <w:r>
                            <w:rPr>
                              <w:bCs/>
                              <w:szCs w:val="24"/>
                            </w:rPr>
                            <w:t>3</w:t>
                          </w:r>
                        </w:sdtContent>
                      </w:sdt>
                      <w:r>
                        <w:rPr>
                          <w:bCs/>
                          <w:szCs w:val="24"/>
                        </w:rPr>
                        <w:t xml:space="preserve">. Tiekėjas, gavęs įslaptintą sandorį vykdančios perkančiosios organizacijos sutikimą, turi teisę įslaptinto sandorio dalies vykdymui pasitelkti prekių subtiekėją, paslaugų subteikėją, subrangovą, kuriems </w:t>
                      </w:r>
                      <w:r>
                        <w:rPr>
                          <w:bCs/>
                          <w:i/>
                          <w:szCs w:val="24"/>
                        </w:rPr>
                        <w:t>mutatis mutandis</w:t>
                      </w:r>
                      <w:r>
                        <w:rPr>
                          <w:bCs/>
                          <w:szCs w:val="24"/>
                        </w:rPr>
                        <w:t xml:space="preserve"> taikomos šio įstatymo nuostatos tiekėjams. Reikalavimas gauti įslaptintą sandorį vykdančios perkančiosios organizacijos sutikimą netaikomas pasitelkiant prekių subtiekėją, paslaugų subteikėją, subrangovą įslaptinto sandorio dalims, kurias vykdant nebus susipažįstama su įslaptinta informacija, tokia informacija nebus patikėta, naudojama ar sukuriama.</w:t>
                      </w:r>
                    </w:p>
                  </w:sdtContent>
                </w:sdt>
                <w:sdt>
                  <w:sdtPr>
                    <w:alias w:val="33 str. 4 d."/>
                    <w:tag w:val="part_2cb3ad716e7741b39f52bc0a08e503f2"/>
                    <w:lock w:val="sdtLocked"/>
                    <w:richText/>
                  </w:sdtPr>
                  <w:sdtContent>
                    <w:p>
                      <w:pPr>
                        <w:tabs>
                          <w:tab w:val="left" w:pos="900"/>
                          <w:tab w:val="left" w:pos="1080"/>
                        </w:tabs>
                        <w:spacing w:line="360" w:lineRule="auto"/>
                        <w:ind w:firstLine="720"/>
                        <w:jc w:val="both"/>
                        <w:rPr>
                          <w:bCs/>
                          <w:szCs w:val="24"/>
                        </w:rPr>
                      </w:pPr>
                      <w:sdt>
                        <w:sdtPr>
                          <w:alias w:val="Numeris"/>
                          <w:tag w:val="nr_2cb3ad716e7741b39f52bc0a08e503f2"/>
                          <w:lock w:val="sdtLocked"/>
                          <w:richText/>
                        </w:sdtPr>
                        <w:sdtContent>
                          <w:r>
                            <w:rPr>
                              <w:bCs/>
                              <w:szCs w:val="24"/>
                            </w:rPr>
                            <w:t>4</w:t>
                          </w:r>
                        </w:sdtContent>
                      </w:sdt>
                      <w:r>
                        <w:rPr>
                          <w:bCs/>
                          <w:szCs w:val="24"/>
                        </w:rPr>
                        <w:t>. Tiekėjams, dalyvaujantiems užsienio valstybių, Europos Sąjungos ar tarptautinių organizacijų paskelbtose atrankose dėl įslaptinto sandorio sudarymo, jeigu užsienio valstybė, Europos Sąjunga arba tarptautinė organizacija reikalauja patvirtinti jų patikimumą, taikomi šio skirsnio reikalavimai.</w:t>
                      </w:r>
                    </w:p>
                  </w:sdtContent>
                </w:sdt>
                <w:sdt>
                  <w:sdtPr>
                    <w:alias w:val="33 str. 5 d."/>
                    <w:tag w:val="part_54d3da181f934d92889a0a3c5d0dffca"/>
                    <w:lock w:val="sdtLocked"/>
                    <w:richText/>
                  </w:sdtPr>
                  <w:sdtContent>
                    <w:p>
                      <w:pPr>
                        <w:tabs>
                          <w:tab w:val="left" w:pos="900"/>
                          <w:tab w:val="left" w:pos="1080"/>
                        </w:tabs>
                        <w:spacing w:line="360" w:lineRule="auto"/>
                        <w:ind w:firstLine="720"/>
                        <w:jc w:val="both"/>
                        <w:rPr>
                          <w:bCs/>
                          <w:szCs w:val="24"/>
                        </w:rPr>
                      </w:pPr>
                      <w:sdt>
                        <w:sdtPr>
                          <w:alias w:val="Numeris"/>
                          <w:tag w:val="nr_54d3da181f934d92889a0a3c5d0dffca"/>
                          <w:lock w:val="sdtLocked"/>
                          <w:richText/>
                        </w:sdtPr>
                        <w:sdtContent>
                          <w:r>
                            <w:rPr>
                              <w:bCs/>
                              <w:szCs w:val="24"/>
                            </w:rPr>
                            <w:t>5</w:t>
                          </w:r>
                        </w:sdtContent>
                      </w:sdt>
                      <w:r>
                        <w:rPr>
                          <w:bCs/>
                          <w:szCs w:val="24"/>
                        </w:rPr>
                        <w:t>.</w:t>
                      </w:r>
                      <w:r>
                        <w:rPr>
                          <w:b/>
                          <w:bCs/>
                          <w:szCs w:val="24"/>
                        </w:rPr>
                        <w:t xml:space="preserve"> </w:t>
                      </w:r>
                      <w:r>
                        <w:rPr>
                          <w:bCs/>
                          <w:szCs w:val="24"/>
                        </w:rPr>
                        <w:t xml:space="preserve">Užsienio valstybėse, su kuriomis yra sudarytos tarptautinės sutartys dėl įslaptintos informacijos abipusės apsaugos ar su kuriomis yra keičiamasi įslaptinta informacija vadovaujantis Europos Sąjungos ar NATO teisės aktais, veikiančios ir ten registruotos įmonės, įstaigos, organizacijos ar ūkine veikla užsiimantys tokių užsienio valstybių piliečiai gali dalyvauti Lietuvos Respublikos paslapčių subjektų paskelbtose atrankose sudaryti įslaptintą sandorį, kurį vykdant bus perduodama Lietuvos Respublikos įslaptinta informacija, jeigu įslaptintų sandorių saugumą užtikrinanti užsienio valstybės institucija patvirtina, kad atrankoje dalyvaujanti įmonė, įstaiga, organizacija ar fizinis asmuo yra patikimi ir atitinka tos užsienio valstybės reikalavimus, keliamus tiekėjams, sudarantiems atitinkamus įslaptintus sandorius. </w:t>
                      </w:r>
                    </w:p>
                  </w:sdtContent>
                </w:sdt>
                <w:sdt>
                  <w:sdtPr>
                    <w:alias w:val="33 str. 6 d."/>
                    <w:tag w:val="part_df2bea2deeae4e3cb1bb2e17ab0d9c1a"/>
                    <w:lock w:val="sdtLocked"/>
                    <w:richText/>
                  </w:sdtPr>
                  <w:sdtContent>
                    <w:p>
                      <w:pPr>
                        <w:tabs>
                          <w:tab w:val="left" w:pos="900"/>
                          <w:tab w:val="left" w:pos="1080"/>
                        </w:tabs>
                        <w:spacing w:line="360" w:lineRule="auto"/>
                        <w:ind w:firstLine="720"/>
                        <w:jc w:val="both"/>
                        <w:rPr>
                          <w:bCs/>
                          <w:szCs w:val="24"/>
                        </w:rPr>
                      </w:pPr>
                      <w:sdt>
                        <w:sdtPr>
                          <w:alias w:val="Numeris"/>
                          <w:tag w:val="nr_df2bea2deeae4e3cb1bb2e17ab0d9c1a"/>
                          <w:lock w:val="sdtLocked"/>
                          <w:richText/>
                        </w:sdtPr>
                        <w:sdtContent>
                          <w:r>
                            <w:rPr>
                              <w:bCs/>
                              <w:szCs w:val="24"/>
                            </w:rPr>
                            <w:t>6</w:t>
                          </w:r>
                        </w:sdtContent>
                      </w:sdt>
                      <w:r>
                        <w:rPr>
                          <w:bCs/>
                          <w:szCs w:val="24"/>
                        </w:rPr>
                        <w:t>. Įslaptintas sandoris vienašališkai nutraukiamas, jeigu tiekėjas nevykdo nustatytų įslaptintos informacijos apsaugos reikalavimų ir tai kelia grėsmę, kad įslaptinta informacija gali būti prarasta ar neteisėtai atskleista.</w:t>
                      </w:r>
                    </w:p>
                  </w:sdtContent>
                </w:sdt>
                <w:sdt>
                  <w:sdtPr>
                    <w:alias w:val="33 str. 7 d."/>
                    <w:tag w:val="part_45a0f1a712b04b5a95778e6aea70725d"/>
                    <w:lock w:val="sdtLocked"/>
                    <w:richText/>
                  </w:sdtPr>
                  <w:sdtContent>
                    <w:p>
                      <w:pPr>
                        <w:tabs>
                          <w:tab w:val="left" w:pos="900"/>
                          <w:tab w:val="left" w:pos="1080"/>
                        </w:tabs>
                        <w:spacing w:line="360" w:lineRule="auto"/>
                        <w:ind w:firstLine="720"/>
                        <w:jc w:val="both"/>
                        <w:rPr>
                          <w:bCs/>
                          <w:szCs w:val="24"/>
                        </w:rPr>
                      </w:pPr>
                      <w:sdt>
                        <w:sdtPr>
                          <w:alias w:val="Numeris"/>
                          <w:tag w:val="nr_45a0f1a712b04b5a95778e6aea70725d"/>
                          <w:lock w:val="sdtLocked"/>
                          <w:richText/>
                        </w:sdtPr>
                        <w:sdtContent>
                          <w:r>
                            <w:rPr>
                              <w:bCs/>
                              <w:szCs w:val="24"/>
                            </w:rPr>
                            <w:t>7</w:t>
                          </w:r>
                        </w:sdtContent>
                      </w:sdt>
                      <w:r>
                        <w:rPr>
                          <w:bCs/>
                          <w:szCs w:val="24"/>
                        </w:rPr>
                        <w:t xml:space="preserve">. Tiekėjas nėra laikomas įslaptintos informacijos rengėju. Visa įslaptinto sandorio metu sukurta informacija nuo jos sukūrimo momento yra laikoma Lietuvos Respublikos nuosavybe ir yra saugoma ir administruojama vadovaujantis šio įstatymo nuostatomis. </w:t>
                      </w:r>
                    </w:p>
                  </w:sdtContent>
                </w:sdt>
                <w:sdt>
                  <w:sdtPr>
                    <w:alias w:val="33 str. 8 d."/>
                    <w:tag w:val="part_757e2f56088642d0a31e34887065b2dc"/>
                    <w:lock w:val="sdtLocked"/>
                    <w:richText/>
                  </w:sdtPr>
                  <w:sdtContent>
                    <w:p>
                      <w:pPr>
                        <w:tabs>
                          <w:tab w:val="left" w:pos="1080"/>
                          <w:tab w:val="num" w:pos="2160"/>
                        </w:tabs>
                        <w:spacing w:line="360" w:lineRule="auto"/>
                        <w:ind w:firstLine="720"/>
                        <w:jc w:val="both"/>
                        <w:rPr>
                          <w:bCs/>
                          <w:szCs w:val="24"/>
                        </w:rPr>
                      </w:pPr>
                      <w:sdt>
                        <w:sdtPr>
                          <w:alias w:val="Numeris"/>
                          <w:tag w:val="nr_757e2f56088642d0a31e34887065b2dc"/>
                          <w:lock w:val="sdtLocked"/>
                          <w:richText/>
                        </w:sdtPr>
                        <w:sdtContent>
                          <w:r>
                            <w:rPr>
                              <w:bCs/>
                              <w:szCs w:val="24"/>
                            </w:rPr>
                            <w:t>8</w:t>
                          </w:r>
                        </w:sdtContent>
                      </w:sdt>
                      <w:r>
                        <w:rPr>
                          <w:bCs/>
                          <w:szCs w:val="24"/>
                        </w:rPr>
                        <w:t>. Paslapčių subjektas, ketinantis sudaryti įslaptintą sandorį ar sudaręs įslaptintą sandorį, privalo:</w:t>
                      </w:r>
                    </w:p>
                    <w:sdt>
                      <w:sdtPr>
                        <w:alias w:val="33 str. 8 d. 1 p."/>
                        <w:tag w:val="part_dea3bc5909484e84a628e17f305adbd1"/>
                        <w:lock w:val="sdtLocked"/>
                        <w:richText/>
                      </w:sdtPr>
                      <w:sdtContent>
                        <w:p>
                          <w:pPr>
                            <w:spacing w:line="360" w:lineRule="auto"/>
                            <w:ind w:firstLine="720"/>
                            <w:jc w:val="both"/>
                            <w:rPr>
                              <w:bCs/>
                              <w:szCs w:val="24"/>
                            </w:rPr>
                          </w:pPr>
                          <w:sdt>
                            <w:sdtPr>
                              <w:alias w:val="Numeris"/>
                              <w:tag w:val="nr_dea3bc5909484e84a628e17f305adbd1"/>
                              <w:lock w:val="sdtLocked"/>
                              <w:richText/>
                            </w:sdtPr>
                            <w:sdtContent>
                              <w:r>
                                <w:rPr>
                                  <w:bCs/>
                                  <w:szCs w:val="24"/>
                                </w:rPr>
                                <w:t>1</w:t>
                              </w:r>
                            </w:sdtContent>
                          </w:sdt>
                          <w:r>
                            <w:rPr>
                              <w:bCs/>
                              <w:szCs w:val="24"/>
                            </w:rPr>
                            <w:t>) paskirti asmenis, atsakingus už įslaptinto sandorio sudarymo ir vykdymo metu perduotos ar sandorio vykdymo metu sukurtos įslaptintos informacijos apsaugos ir įslaptinto sandorio reikalavimų vykdymo priežiūrą;</w:t>
                          </w:r>
                        </w:p>
                      </w:sdtContent>
                    </w:sdt>
                    <w:sdt>
                      <w:sdtPr>
                        <w:alias w:val="33 str. 8 d. 2 p."/>
                        <w:tag w:val="part_2c5ed8a86e51401b995a93e1a5026dad"/>
                        <w:lock w:val="sdtLocked"/>
                        <w:richText/>
                      </w:sdtPr>
                      <w:sdtContent>
                        <w:p>
                          <w:pPr>
                            <w:spacing w:line="360" w:lineRule="auto"/>
                            <w:ind w:firstLine="720"/>
                            <w:jc w:val="both"/>
                            <w:rPr>
                              <w:bCs/>
                              <w:szCs w:val="24"/>
                            </w:rPr>
                          </w:pPr>
                          <w:sdt>
                            <w:sdtPr>
                              <w:alias w:val="Numeris"/>
                              <w:tag w:val="nr_2c5ed8a86e51401b995a93e1a5026dad"/>
                              <w:lock w:val="sdtLocked"/>
                              <w:richText/>
                            </w:sdtPr>
                            <w:sdtContent>
                              <w:r>
                                <w:rPr>
                                  <w:bCs/>
                                  <w:szCs w:val="24"/>
                                  <w:lang w:eastAsia="lt-LT"/>
                                </w:rPr>
                                <w:t>2</w:t>
                              </w:r>
                            </w:sdtContent>
                          </w:sdt>
                          <w:r>
                            <w:rPr>
                              <w:bCs/>
                              <w:szCs w:val="24"/>
                              <w:lang w:eastAsia="lt-LT"/>
                            </w:rPr>
                            <w:t>) organizuoti įslaptintos informacijos perdavimą tiekėjui</w:t>
                          </w:r>
                          <w:r>
                            <w:rPr>
                              <w:szCs w:val="24"/>
                            </w:rPr>
                            <w:t xml:space="preserve"> </w:t>
                          </w:r>
                          <w:r>
                            <w:rPr>
                              <w:bCs/>
                              <w:szCs w:val="24"/>
                              <w:lang w:eastAsia="lt-LT"/>
                            </w:rPr>
                            <w:t>ir jos sugrąžinimą paslapčių subjektui;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33 str. 8 d. 3 p."/>
                        <w:tag w:val="part_78a55ddb73cd4668b5296214a1ab9560"/>
                        <w:lock w:val="sdtLocked"/>
                        <w:richText/>
                      </w:sdtPr>
                      <w:sdtContent>
                        <w:p>
                          <w:pPr>
                            <w:spacing w:line="360" w:lineRule="auto"/>
                            <w:ind w:firstLine="720"/>
                            <w:jc w:val="both"/>
                            <w:rPr>
                              <w:bCs/>
                              <w:szCs w:val="24"/>
                            </w:rPr>
                          </w:pPr>
                          <w:sdt>
                            <w:sdtPr>
                              <w:alias w:val="Numeris"/>
                              <w:tag w:val="nr_78a55ddb73cd4668b5296214a1ab9560"/>
                              <w:lock w:val="sdtLocked"/>
                              <w:richText/>
                            </w:sdtPr>
                            <w:sdtContent>
                              <w:r>
                                <w:rPr>
                                  <w:bCs/>
                                  <w:szCs w:val="24"/>
                                </w:rPr>
                                <w:t>3</w:t>
                              </w:r>
                            </w:sdtContent>
                          </w:sdt>
                          <w:r>
                            <w:rPr>
                              <w:bCs/>
                              <w:szCs w:val="24"/>
                            </w:rPr>
                            <w:t>) teikti tiekėjams būtiną metodinę pagalbą įslaptintos informacijos apsaugos klausimais;</w:t>
                          </w:r>
                        </w:p>
                      </w:sdtContent>
                    </w:sdt>
                    <w:sdt>
                      <w:sdtPr>
                        <w:alias w:val="33 str. 8 d. 4 p."/>
                        <w:tag w:val="part_d0c8dcc75b0a42c1970431bb75eff0c0"/>
                        <w:lock w:val="sdtLocked"/>
                        <w:richText/>
                      </w:sdtPr>
                      <w:sdtContent>
                        <w:p>
                          <w:pPr>
                            <w:spacing w:line="360" w:lineRule="auto"/>
                            <w:ind w:firstLine="720"/>
                            <w:jc w:val="both"/>
                            <w:rPr>
                              <w:bCs/>
                              <w:szCs w:val="24"/>
                            </w:rPr>
                          </w:pPr>
                          <w:sdt>
                            <w:sdtPr>
                              <w:alias w:val="Numeris"/>
                              <w:tag w:val="nr_d0c8dcc75b0a42c1970431bb75eff0c0"/>
                              <w:lock w:val="sdtLocked"/>
                              <w:richText/>
                            </w:sdtPr>
                            <w:sdtContent>
                              <w:r>
                                <w:rPr>
                                  <w:bCs/>
                                  <w:szCs w:val="24"/>
                                </w:rPr>
                                <w:t>4</w:t>
                              </w:r>
                            </w:sdtContent>
                          </w:sdt>
                          <w:r>
                            <w:rPr>
                              <w:bCs/>
                              <w:szCs w:val="24"/>
                            </w:rPr>
                            <w:t>) patvirtinti įslaptinimo žinyną, jeigu įslaptinto sandorio vykdymo metu bus sukuriama įslaptinta informacija;</w:t>
                          </w:r>
                        </w:p>
                      </w:sdtContent>
                    </w:sdt>
                    <w:sdt>
                      <w:sdtPr>
                        <w:alias w:val="33 str. 8 d. 5 p."/>
                        <w:tag w:val="part_c05540d4b35c42b3bdb36dc97853c6d2"/>
                        <w:lock w:val="sdtLocked"/>
                        <w:richText/>
                      </w:sdtPr>
                      <w:sdtContent>
                        <w:p>
                          <w:pPr>
                            <w:spacing w:line="360" w:lineRule="auto"/>
                            <w:ind w:firstLine="720"/>
                            <w:jc w:val="both"/>
                            <w:rPr>
                              <w:bCs/>
                              <w:szCs w:val="24"/>
                            </w:rPr>
                          </w:pPr>
                          <w:sdt>
                            <w:sdtPr>
                              <w:alias w:val="Numeris"/>
                              <w:tag w:val="nr_c05540d4b35c42b3bdb36dc97853c6d2"/>
                              <w:lock w:val="sdtLocked"/>
                              <w:richText/>
                            </w:sdtPr>
                            <w:sdtContent>
                              <w:r>
                                <w:rPr>
                                  <w:bCs/>
                                  <w:szCs w:val="24"/>
                                </w:rPr>
                                <w:t>5</w:t>
                              </w:r>
                            </w:sdtContent>
                          </w:sdt>
                          <w:r>
                            <w:rPr>
                              <w:bCs/>
                              <w:szCs w:val="24"/>
                            </w:rPr>
                            <w:t>) prižiūrėti, kaip tiekėjas užtikrina perduotos ir sukurtos įslaptintos informacijos apsaugą;</w:t>
                          </w:r>
                        </w:p>
                      </w:sdtContent>
                    </w:sdt>
                    <w:sdt>
                      <w:sdtPr>
                        <w:alias w:val="33 str. 8 d. 6 p."/>
                        <w:tag w:val="part_93852326edcc4a858ad1bc8b199523ee"/>
                        <w:lock w:val="sdtLocked"/>
                        <w:richText/>
                      </w:sdtPr>
                      <w:sdtContent>
                        <w:p>
                          <w:pPr>
                            <w:spacing w:line="360" w:lineRule="auto"/>
                            <w:ind w:firstLine="720"/>
                            <w:jc w:val="both"/>
                            <w:rPr>
                              <w:bCs/>
                              <w:szCs w:val="24"/>
                            </w:rPr>
                          </w:pPr>
                          <w:sdt>
                            <w:sdtPr>
                              <w:alias w:val="Numeris"/>
                              <w:tag w:val="nr_93852326edcc4a858ad1bc8b199523ee"/>
                              <w:lock w:val="sdtLocked"/>
                              <w:richText/>
                            </w:sdtPr>
                            <w:sdtContent>
                              <w:r>
                                <w:rPr>
                                  <w:bCs/>
                                  <w:szCs w:val="24"/>
                                </w:rPr>
                                <w:t>6</w:t>
                              </w:r>
                            </w:sdtContent>
                          </w:sdt>
                          <w:r>
                            <w:rPr>
                              <w:bCs/>
                              <w:szCs w:val="24"/>
                            </w:rPr>
                            <w:t xml:space="preserve">) apie tiekėjo padarytus įslaptintos informacijos apsaugos reikalavimų pažeidimus, dėl kurių įslaptinta informacija buvo ar galėjo būti neteisėtai atskleista ar prarasta, </w:t>
                          </w:r>
                          <w:r>
                            <w:rPr>
                              <w:szCs w:val="24"/>
                            </w:rPr>
                            <w:t xml:space="preserve">nedelsdamas, bet ne vėliau kaip per 5 darbo dienas nuo minėtų aplinkybių nustatymo dienos, pranešti </w:t>
                          </w:r>
                          <w:r>
                            <w:rPr>
                              <w:bCs/>
                              <w:szCs w:val="24"/>
                            </w:rPr>
                            <w:t>Valstybės saugumo departamentui ir įslaptintų sandorių saugumą užtikrinančiai institucijai;</w:t>
                          </w:r>
                        </w:p>
                      </w:sdtContent>
                    </w:sdt>
                    <w:sdt>
                      <w:sdtPr>
                        <w:alias w:val="33 str. 8 d. 7 p."/>
                        <w:tag w:val="part_027aa7313c924278a3b8cce888fb7a4d"/>
                        <w:lock w:val="sdtLocked"/>
                        <w:richText/>
                      </w:sdtPr>
                      <w:sdtContent>
                        <w:p>
                          <w:pPr>
                            <w:tabs>
                              <w:tab w:val="left" w:pos="900"/>
                              <w:tab w:val="left" w:pos="1080"/>
                              <w:tab w:val="left" w:pos="1134"/>
                            </w:tabs>
                            <w:spacing w:line="360" w:lineRule="auto"/>
                            <w:ind w:firstLine="720"/>
                            <w:jc w:val="both"/>
                            <w:rPr>
                              <w:bCs/>
                              <w:szCs w:val="24"/>
                            </w:rPr>
                          </w:pPr>
                          <w:sdt>
                            <w:sdtPr>
                              <w:alias w:val="Numeris"/>
                              <w:tag w:val="nr_027aa7313c924278a3b8cce888fb7a4d"/>
                              <w:lock w:val="sdtLocked"/>
                              <w:richText/>
                            </w:sdtPr>
                            <w:sdtContent>
                              <w:r>
                                <w:rPr>
                                  <w:szCs w:val="24"/>
                                </w:rPr>
                                <w:t>7</w:t>
                              </w:r>
                            </w:sdtContent>
                          </w:sdt>
                          <w:r>
                            <w:rPr>
                              <w:szCs w:val="24"/>
                            </w:rPr>
                            <w:t>) per 5 darbo dienas nuo įslaptinto sandorio sudarymo pranešti įslaptintų sandorių saugumą užtikrinančiai institucijai apie tokio sandorio sudarymą ir sandorio pabaigos datą, taip pat nurodyti įslaptintos informacijos, kuri sandorio vykdymo metu bus perduodama ar sukuriama, aukščiausią slaptumo žymą ir tai, ar sandorio vykdymo metu tiekėjas savo patalpose saugos įslaptintą informaciją ir ar tokią informaciją rengs savo ĮIRIS.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Content>
                </w:sdt>
                <w:sdt>
                  <w:sdtPr>
                    <w:alias w:val="33 str. 9 d."/>
                    <w:tag w:val="part_7c7d25b4a3c64784b17f9a6d32154ab6"/>
                    <w:lock w:val="sdtLocked"/>
                    <w:richText/>
                  </w:sdtPr>
                  <w:sdtContent>
                    <w:p>
                      <w:pPr>
                        <w:tabs>
                          <w:tab w:val="left" w:pos="1080"/>
                        </w:tabs>
                        <w:spacing w:line="360" w:lineRule="auto"/>
                        <w:ind w:firstLine="720"/>
                        <w:jc w:val="both"/>
                        <w:rPr>
                          <w:bCs/>
                          <w:szCs w:val="24"/>
                        </w:rPr>
                      </w:pPr>
                      <w:sdt>
                        <w:sdtPr>
                          <w:alias w:val="Numeris"/>
                          <w:tag w:val="nr_7c7d25b4a3c64784b17f9a6d32154ab6"/>
                          <w:lock w:val="sdtLocked"/>
                          <w:richText/>
                        </w:sdtPr>
                        <w:sdtContent>
                          <w:r>
                            <w:rPr>
                              <w:bCs/>
                              <w:szCs w:val="24"/>
                            </w:rPr>
                            <w:t>9</w:t>
                          </w:r>
                        </w:sdtContent>
                      </w:sdt>
                      <w:r>
                        <w:rPr>
                          <w:bCs/>
                          <w:szCs w:val="24"/>
                        </w:rPr>
                        <w:t>. Tiekėjas, ketinantis sudaryti įslaptintą sandorį ar sudaręs įslaptintą sandorį, privalo:</w:t>
                      </w:r>
                    </w:p>
                    <w:sdt>
                      <w:sdtPr>
                        <w:alias w:val="33 str. 9 d. 1 p."/>
                        <w:tag w:val="part_c7eb6e1c5a684cba8f994d3d00f4db2f"/>
                        <w:lock w:val="sdtLocked"/>
                        <w:richText/>
                      </w:sdtPr>
                      <w:sdtContent>
                        <w:p>
                          <w:pPr>
                            <w:tabs>
                              <w:tab w:val="left" w:pos="1080"/>
                            </w:tabs>
                            <w:spacing w:line="360" w:lineRule="auto"/>
                            <w:ind w:firstLine="720"/>
                            <w:jc w:val="both"/>
                            <w:rPr>
                              <w:bCs/>
                              <w:szCs w:val="24"/>
                            </w:rPr>
                          </w:pPr>
                          <w:sdt>
                            <w:sdtPr>
                              <w:alias w:val="Numeris"/>
                              <w:tag w:val="nr_c7eb6e1c5a684cba8f994d3d00f4db2f"/>
                              <w:lock w:val="sdtLocked"/>
                              <w:richText/>
                            </w:sdtPr>
                            <w:sdtContent>
                              <w:r>
                                <w:rPr>
                                  <w:bCs/>
                                  <w:szCs w:val="24"/>
                                </w:rPr>
                                <w:t>1</w:t>
                              </w:r>
                            </w:sdtContent>
                          </w:sdt>
                          <w:r>
                            <w:rPr>
                              <w:bCs/>
                              <w:szCs w:val="24"/>
                            </w:rPr>
                            <w:t>) šio įstatymo ir kitų teisės aktų, reglamentuojančių įslaptintos informacijos apsaugą, nustatyta tvarka organizuoti ir vykdyti patikėtos ar įslaptinto sandorio metu sukurtos įslaptintos informacijos apsaugą;</w:t>
                          </w:r>
                        </w:p>
                      </w:sdtContent>
                    </w:sdt>
                    <w:sdt>
                      <w:sdtPr>
                        <w:alias w:val="33 str. 9 d. 2 p."/>
                        <w:tag w:val="part_97d0da97ec4241a6911db7e30fb2026e"/>
                        <w:lock w:val="sdtLocked"/>
                        <w:richText/>
                      </w:sdtPr>
                      <w:sdtContent>
                        <w:p>
                          <w:pPr>
                            <w:tabs>
                              <w:tab w:val="left" w:pos="1080"/>
                              <w:tab w:val="num" w:pos="1800"/>
                            </w:tabs>
                            <w:spacing w:line="360" w:lineRule="auto"/>
                            <w:ind w:firstLine="720"/>
                            <w:jc w:val="both"/>
                            <w:rPr>
                              <w:bCs/>
                              <w:szCs w:val="24"/>
                            </w:rPr>
                          </w:pPr>
                          <w:sdt>
                            <w:sdtPr>
                              <w:alias w:val="Numeris"/>
                              <w:tag w:val="nr_97d0da97ec4241a6911db7e30fb2026e"/>
                              <w:lock w:val="sdtLocked"/>
                              <w:richText/>
                            </w:sdtPr>
                            <w:sdtContent>
                              <w:r>
                                <w:rPr>
                                  <w:bCs/>
                                  <w:szCs w:val="24"/>
                                </w:rPr>
                                <w:t>2</w:t>
                              </w:r>
                            </w:sdtContent>
                          </w:sdt>
                          <w:r>
                            <w:rPr>
                              <w:bCs/>
                              <w:szCs w:val="24"/>
                            </w:rPr>
                            <w:t>) užtikrinti, kad su įslaptinta informacija dirbs ar susipažins tik leidimus dirbti ar susipažinti su įslaptinta informacija arba teisę dirbti ar susipažinti su įslaptinta informacija, žymima slaptumo žyma „Riboto naudojimo“, turintys asmenys ir tik vadovaujantis principu „Būtina žinoti“;</w:t>
                          </w:r>
                        </w:p>
                      </w:sdtContent>
                    </w:sdt>
                    <w:sdt>
                      <w:sdtPr>
                        <w:alias w:val="33 str. 9 d. 3 p."/>
                        <w:tag w:val="part_9b49b4bce2db415bbde78afeeda3cf93"/>
                        <w:lock w:val="sdtLocked"/>
                        <w:richText/>
                      </w:sdtPr>
                      <w:sdtContent>
                        <w:p>
                          <w:pPr>
                            <w:tabs>
                              <w:tab w:val="left" w:pos="1080"/>
                              <w:tab w:val="num" w:pos="1800"/>
                            </w:tabs>
                            <w:spacing w:line="360" w:lineRule="auto"/>
                            <w:ind w:firstLine="720"/>
                            <w:jc w:val="both"/>
                            <w:rPr>
                              <w:bCs/>
                              <w:szCs w:val="24"/>
                            </w:rPr>
                          </w:pPr>
                          <w:sdt>
                            <w:sdtPr>
                              <w:alias w:val="Numeris"/>
                              <w:tag w:val="nr_9b49b4bce2db415bbde78afeeda3cf93"/>
                              <w:lock w:val="sdtLocked"/>
                              <w:richText/>
                            </w:sdtPr>
                            <w:sdtContent>
                              <w:r>
                                <w:rPr>
                                  <w:bCs/>
                                  <w:szCs w:val="24"/>
                                </w:rPr>
                                <w:t>3</w:t>
                              </w:r>
                            </w:sdtContent>
                          </w:sdt>
                          <w:r>
                            <w:rPr>
                              <w:bCs/>
                              <w:szCs w:val="24"/>
                            </w:rPr>
                            <w:t xml:space="preserve">) paskirti </w:t>
                          </w:r>
                          <w:r>
                            <w:rPr>
                              <w:szCs w:val="24"/>
                            </w:rPr>
                            <w:t>už įslaptintos informacijos apsaugą</w:t>
                          </w:r>
                          <w:r>
                            <w:rPr>
                              <w:bCs/>
                              <w:szCs w:val="24"/>
                            </w:rPr>
                            <w:t xml:space="preserve"> atsakingą asmenį (asmenis);</w:t>
                          </w:r>
                        </w:p>
                      </w:sdtContent>
                    </w:sdt>
                    <w:sdt>
                      <w:sdtPr>
                        <w:alias w:val="33 str. 9 d. 4 p."/>
                        <w:tag w:val="part_641cae65eab746e7a5da011f1b22abd2"/>
                        <w:lock w:val="sdtLocked"/>
                        <w:richText/>
                      </w:sdtPr>
                      <w:sdtContent>
                        <w:p>
                          <w:pPr>
                            <w:tabs>
                              <w:tab w:val="left" w:pos="1080"/>
                              <w:tab w:val="num" w:pos="1800"/>
                            </w:tabs>
                            <w:spacing w:line="360" w:lineRule="auto"/>
                            <w:ind w:firstLine="720"/>
                            <w:jc w:val="both"/>
                            <w:rPr>
                              <w:bCs/>
                              <w:szCs w:val="24"/>
                            </w:rPr>
                          </w:pPr>
                          <w:sdt>
                            <w:sdtPr>
                              <w:alias w:val="Numeris"/>
                              <w:tag w:val="nr_641cae65eab746e7a5da011f1b22abd2"/>
                              <w:lock w:val="sdtLocked"/>
                              <w:richText/>
                            </w:sdtPr>
                            <w:sdtContent>
                              <w:r>
                                <w:rPr>
                                  <w:bCs/>
                                  <w:szCs w:val="24"/>
                                </w:rPr>
                                <w:t>4</w:t>
                              </w:r>
                            </w:sdtContent>
                          </w:sdt>
                          <w:r>
                            <w:rPr>
                              <w:bCs/>
                              <w:szCs w:val="24"/>
                            </w:rPr>
                            <w:t xml:space="preserve">) pasikeitus šio įstatymo 35 straipsnio 1 dalies 3, 4, 5 punktuose nurodytai informacijai ar atsiradus 37 straipsnio 1 dalies 1, 4, 5, 8, 9, 11 punktuose nurodytoms aplinkybėms, ne vėliau kaip per 5 darbo dienas apie tai informuoti Valstybės saugumo departamentą ir įslaptintų sandorių saugumą užtikrinančią instituciją; </w:t>
                          </w:r>
                        </w:p>
                      </w:sdtContent>
                    </w:sdt>
                    <w:sdt>
                      <w:sdtPr>
                        <w:alias w:val="33 str. 9 d. 5 p."/>
                        <w:tag w:val="part_15947897305c484a9e748b78b6461106"/>
                        <w:lock w:val="sdtLocked"/>
                        <w:richText/>
                      </w:sdtPr>
                      <w:sdtContent>
                        <w:p>
                          <w:pPr>
                            <w:tabs>
                              <w:tab w:val="left" w:pos="1080"/>
                              <w:tab w:val="num" w:pos="1134"/>
                              <w:tab w:val="num" w:pos="1800"/>
                            </w:tabs>
                            <w:spacing w:line="360" w:lineRule="auto"/>
                            <w:ind w:firstLine="720"/>
                            <w:jc w:val="both"/>
                            <w:rPr>
                              <w:bCs/>
                              <w:szCs w:val="24"/>
                            </w:rPr>
                          </w:pPr>
                          <w:sdt>
                            <w:sdtPr>
                              <w:alias w:val="Numeris"/>
                              <w:tag w:val="nr_15947897305c484a9e748b78b6461106"/>
                              <w:lock w:val="sdtLocked"/>
                              <w:richText/>
                            </w:sdtPr>
                            <w:sdtContent>
                              <w:r>
                                <w:rPr>
                                  <w:bCs/>
                                  <w:szCs w:val="24"/>
                                </w:rPr>
                                <w:t>5</w:t>
                              </w:r>
                            </w:sdtContent>
                          </w:sdt>
                          <w:r>
                            <w:rPr>
                              <w:bCs/>
                              <w:szCs w:val="24"/>
                            </w:rPr>
                            <w:t>) įvykdžius įslaptintą sandorį ar jo vykdymą nutraukus prieš terminą, paslapčių subjektui perduoti visą gautą ar įslaptinto sandorio vykdymo metu sukurtą įslaptintą informaciją</w:t>
                          </w:r>
                          <w:r>
                            <w:rPr>
                              <w:b/>
                              <w:bCs/>
                              <w:szCs w:val="24"/>
                            </w:rPr>
                            <w:t xml:space="preserve"> </w:t>
                          </w:r>
                          <w:r>
                            <w:rPr>
                              <w:bCs/>
                              <w:szCs w:val="24"/>
                            </w:rPr>
                            <w:t xml:space="preserve">ir, jeigu sandorio vykdymo metu buvo naudojama tiekėjui priklausanti </w:t>
                          </w:r>
                          <w:r>
                            <w:rPr>
                              <w:szCs w:val="24"/>
                            </w:rPr>
                            <w:t>ĮI</w:t>
                          </w:r>
                          <w:r>
                            <w:rPr>
                              <w:bCs/>
                              <w:szCs w:val="24"/>
                            </w:rPr>
                            <w:t>RIS</w:t>
                          </w:r>
                          <w:r>
                            <w:rPr>
                              <w:szCs w:val="24"/>
                            </w:rPr>
                            <w:t xml:space="preserve"> </w:t>
                          </w:r>
                          <w:r>
                            <w:rPr>
                              <w:bCs/>
                              <w:szCs w:val="24"/>
                            </w:rPr>
                            <w:t xml:space="preserve">įslaptintai informacijai apdoroti ar perduoti, neatkuriamai ištrinti šią informaciją; </w:t>
                          </w:r>
                        </w:p>
                      </w:sdtContent>
                    </w:sdt>
                    <w:sdt>
                      <w:sdtPr>
                        <w:alias w:val="33 str. 9 d. 6 p."/>
                        <w:tag w:val="part_4b92e3a28d5e4b09aa556539df51abca"/>
                        <w:lock w:val="sdtLocked"/>
                        <w:richText/>
                      </w:sdtPr>
                      <w:sdtContent>
                        <w:p>
                          <w:pPr>
                            <w:tabs>
                              <w:tab w:val="left" w:pos="1080"/>
                              <w:tab w:val="num" w:pos="1134"/>
                              <w:tab w:val="num" w:pos="1800"/>
                            </w:tabs>
                            <w:spacing w:line="360" w:lineRule="auto"/>
                            <w:ind w:firstLine="720"/>
                            <w:jc w:val="both"/>
                            <w:rPr>
                              <w:bCs/>
                              <w:szCs w:val="24"/>
                            </w:rPr>
                          </w:pPr>
                          <w:sdt>
                            <w:sdtPr>
                              <w:alias w:val="Numeris"/>
                              <w:tag w:val="nr_4b92e3a28d5e4b09aa556539df51abca"/>
                              <w:lock w:val="sdtLocked"/>
                              <w:richText/>
                            </w:sdtPr>
                            <w:sdtContent>
                              <w:r>
                                <w:rPr>
                                  <w:bCs/>
                                  <w:szCs w:val="24"/>
                                </w:rPr>
                                <w:t>6</w:t>
                              </w:r>
                            </w:sdtContent>
                          </w:sdt>
                          <w:r>
                            <w:rPr>
                              <w:bCs/>
                              <w:szCs w:val="24"/>
                            </w:rPr>
                            <w:t xml:space="preserve">) be paslapčių subjekto, su kuriuo buvo sudarytas įslaptintas sandoris, sutikimo neskelbti informacijos apie sudarytus ar vykdytus įslaptintus sandorius; </w:t>
                          </w:r>
                        </w:p>
                      </w:sdtContent>
                    </w:sdt>
                    <w:sdt>
                      <w:sdtPr>
                        <w:alias w:val="33 str. 9 d. 7 p."/>
                        <w:tag w:val="part_7d4bf2a2d7f74246817b67f7f8b65ad4"/>
                        <w:lock w:val="sdtLocked"/>
                        <w:richText/>
                      </w:sdtPr>
                      <w:sdtContent>
                        <w:p>
                          <w:pPr>
                            <w:tabs>
                              <w:tab w:val="left" w:pos="1080"/>
                              <w:tab w:val="num" w:pos="1134"/>
                              <w:tab w:val="num" w:pos="1800"/>
                            </w:tabs>
                            <w:spacing w:line="360" w:lineRule="auto"/>
                            <w:ind w:firstLine="720"/>
                            <w:jc w:val="both"/>
                            <w:rPr>
                              <w:bCs/>
                              <w:szCs w:val="24"/>
                            </w:rPr>
                          </w:pPr>
                          <w:sdt>
                            <w:sdtPr>
                              <w:alias w:val="Numeris"/>
                              <w:tag w:val="nr_7d4bf2a2d7f74246817b67f7f8b65ad4"/>
                              <w:lock w:val="sdtLocked"/>
                              <w:richText/>
                            </w:sdtPr>
                            <w:sdtContent>
                              <w:r>
                                <w:rPr>
                                  <w:bCs/>
                                  <w:szCs w:val="24"/>
                                </w:rPr>
                                <w:t>7</w:t>
                              </w:r>
                            </w:sdtContent>
                          </w:sdt>
                          <w:r>
                            <w:rPr>
                              <w:bCs/>
                              <w:szCs w:val="24"/>
                            </w:rPr>
                            <w:t>) apie visus įvykusius įslaptintos informacijos apsaugos reikalavimų pažeidimus, dėl kurių įslaptinta informacija buvo ar galėjo būti neteisėtai atskleista ar prarasta, arba kilus įtarimų, kad tokie pažeidimai buvo padaryti,</w:t>
                          </w:r>
                          <w:r>
                            <w:rPr>
                              <w:szCs w:val="24"/>
                            </w:rPr>
                            <w:t xml:space="preserve"> nedelsdamas, bet ne vėliau kaip per vieną darbo dieną nuo minėtų aplinkybių atsiradimo dienos, pranešti </w:t>
                          </w:r>
                          <w:r>
                            <w:rPr>
                              <w:bCs/>
                              <w:szCs w:val="24"/>
                            </w:rPr>
                            <w:t xml:space="preserve">paslapčių subjekto </w:t>
                          </w:r>
                          <w:r>
                            <w:rPr>
                              <w:szCs w:val="24"/>
                            </w:rPr>
                            <w:t>už įslaptintos informacijos apsaugą</w:t>
                          </w:r>
                          <w:r>
                            <w:rPr>
                              <w:bCs/>
                              <w:szCs w:val="24"/>
                            </w:rPr>
                            <w:t xml:space="preserve"> atsakingam asmeniui, Valstybės saugumo departamentui ir įslaptintų sandorių saugumą užtikrinančiai institucijai; </w:t>
                          </w:r>
                        </w:p>
                      </w:sdtContent>
                    </w:sdt>
                    <w:sdt>
                      <w:sdtPr>
                        <w:alias w:val="33 str. 9 d. 8 p."/>
                        <w:tag w:val="part_8bc7785a977846c69c0dc969a2599ec6"/>
                        <w:lock w:val="sdtLocked"/>
                        <w:richText/>
                      </w:sdtPr>
                      <w:sdtContent>
                        <w:p>
                          <w:pPr>
                            <w:tabs>
                              <w:tab w:val="left" w:pos="1080"/>
                              <w:tab w:val="num" w:pos="1800"/>
                            </w:tabs>
                            <w:spacing w:line="360" w:lineRule="auto"/>
                            <w:ind w:firstLine="720"/>
                            <w:jc w:val="both"/>
                            <w:rPr>
                              <w:bCs/>
                              <w:szCs w:val="24"/>
                            </w:rPr>
                          </w:pPr>
                          <w:sdt>
                            <w:sdtPr>
                              <w:alias w:val="Numeris"/>
                              <w:tag w:val="nr_8bc7785a977846c69c0dc969a2599ec6"/>
                              <w:lock w:val="sdtLocked"/>
                              <w:richText/>
                            </w:sdtPr>
                            <w:sdtContent>
                              <w:r>
                                <w:rPr>
                                  <w:bCs/>
                                  <w:szCs w:val="24"/>
                                </w:rPr>
                                <w:t>8</w:t>
                              </w:r>
                            </w:sdtContent>
                          </w:sdt>
                          <w:r>
                            <w:rPr>
                              <w:bCs/>
                              <w:szCs w:val="24"/>
                            </w:rPr>
                            <w:t>) vykdyti įslaptintų sandorių saugumą užtikrinančių institucijų teisėtus reikalavimus;</w:t>
                          </w:r>
                        </w:p>
                      </w:sdtContent>
                    </w:sdt>
                    <w:sdt>
                      <w:sdtPr>
                        <w:alias w:val="33 str. 9 d. 9 p."/>
                        <w:tag w:val="part_397aa707e9e04ef3875e62337eed6462"/>
                        <w:lock w:val="sdtLocked"/>
                        <w:richText/>
                      </w:sdtPr>
                      <w:sdtContent>
                        <w:p>
                          <w:pPr>
                            <w:tabs>
                              <w:tab w:val="left" w:pos="1080"/>
                              <w:tab w:val="num" w:pos="1800"/>
                            </w:tabs>
                            <w:spacing w:line="360" w:lineRule="auto"/>
                            <w:ind w:firstLine="720"/>
                            <w:jc w:val="both"/>
                            <w:rPr>
                              <w:szCs w:val="24"/>
                            </w:rPr>
                          </w:pPr>
                          <w:sdt>
                            <w:sdtPr>
                              <w:alias w:val="Numeris"/>
                              <w:tag w:val="nr_397aa707e9e04ef3875e62337eed6462"/>
                              <w:lock w:val="sdtLocked"/>
                              <w:richText/>
                            </w:sdtPr>
                            <w:sdtContent>
                              <w:r>
                                <w:rPr>
                                  <w:bCs/>
                                  <w:szCs w:val="24"/>
                                  <w:lang w:eastAsia="lt-LT"/>
                                </w:rPr>
                                <w:t>9</w:t>
                              </w:r>
                            </w:sdtContent>
                          </w:sdt>
                          <w:r>
                            <w:rPr>
                              <w:bCs/>
                              <w:szCs w:val="24"/>
                              <w:lang w:eastAsia="lt-LT"/>
                            </w:rPr>
                            <w:t xml:space="preserve">) ne vėliau kaip per 5 darbo dienas pranešti paslapčių subjekto </w:t>
                          </w:r>
                          <w:r>
                            <w:rPr>
                              <w:szCs w:val="24"/>
                              <w:lang w:eastAsia="lt-LT"/>
                            </w:rPr>
                            <w:t>už įslaptintos informacijos apsaugą</w:t>
                          </w:r>
                          <w:r>
                            <w:rPr>
                              <w:bCs/>
                              <w:szCs w:val="24"/>
                              <w:lang w:eastAsia="lt-LT"/>
                            </w:rPr>
                            <w:t xml:space="preserve"> atsakingam asmeniui ir įslaptintų sandorių saugumą užtikrinančiai institucijai apie sutarties su įslaptinto sandorio dalį vykdančiu prekių subtiekėju, paslaugų subteikėju, subrangovu nutraukimą, taip pat apie darbo santykių nutraukimą su darbuotojais, kuriems yra išduoti leidimai dirbti ar susipažinti su įslaptinta informacija arba suteikta teisė dirbti ar susipažinti su įslaptinta informacija, žymima slaptumo žyma „Riboto naudojimo“.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Content>
                </w:sdt>
              </w:sdtContent>
            </w:sdt>
            <w:sdt>
              <w:sdtPr>
                <w:alias w:val="34 str."/>
                <w:tag w:val="part_64586b2d9be541619a627cc546625495"/>
                <w:lock w:val="sdtLocked"/>
                <w:richText/>
              </w:sdtPr>
              <w:sdtContent>
                <w:p>
                  <w:pPr>
                    <w:spacing w:line="360" w:lineRule="auto"/>
                    <w:ind w:firstLine="720"/>
                    <w:jc w:val="both"/>
                    <w:rPr>
                      <w:b/>
                      <w:szCs w:val="24"/>
                    </w:rPr>
                  </w:pPr>
                  <w:sdt>
                    <w:sdtPr>
                      <w:alias w:val="Numeris"/>
                      <w:tag w:val="nr_64586b2d9be541619a627cc546625495"/>
                      <w:lock w:val="sdtLocked"/>
                      <w:richText/>
                    </w:sdtPr>
                    <w:sdtContent>
                      <w:r>
                        <w:rPr>
                          <w:b/>
                          <w:szCs w:val="24"/>
                        </w:rPr>
                        <w:t>34</w:t>
                      </w:r>
                    </w:sdtContent>
                  </w:sdt>
                  <w:r>
                    <w:rPr>
                      <w:b/>
                      <w:szCs w:val="24"/>
                    </w:rPr>
                    <w:t xml:space="preserve"> straipsnis. </w:t>
                  </w:r>
                  <w:sdt>
                    <w:sdtPr>
                      <w:alias w:val="Pavadinimas"/>
                      <w:tag w:val="title_64586b2d9be541619a627cc546625495"/>
                      <w:lock w:val="sdtLocked"/>
                      <w:richText/>
                    </w:sdtPr>
                    <w:sdtContent>
                      <w:r>
                        <w:rPr>
                          <w:b/>
                          <w:szCs w:val="24"/>
                        </w:rPr>
                        <w:t>Įslaptintų sandorių saugumą užtikrinančios institucijos</w:t>
                      </w:r>
                    </w:sdtContent>
                  </w:sdt>
                </w:p>
                <w:sdt>
                  <w:sdtPr>
                    <w:alias w:val="34 str. 1 d."/>
                    <w:tag w:val="part_1b477399dcdc4f2f902140125289d345"/>
                    <w:lock w:val="sdtLocked"/>
                    <w:richText/>
                  </w:sdtPr>
                  <w:sdtContent>
                    <w:p>
                      <w:pPr>
                        <w:tabs>
                          <w:tab w:val="left" w:pos="1080"/>
                        </w:tabs>
                        <w:spacing w:line="360" w:lineRule="auto"/>
                        <w:ind w:firstLine="720"/>
                        <w:jc w:val="both"/>
                        <w:rPr>
                          <w:bCs/>
                          <w:szCs w:val="24"/>
                        </w:rPr>
                      </w:pPr>
                      <w:sdt>
                        <w:sdtPr>
                          <w:alias w:val="Numeris"/>
                          <w:tag w:val="nr_1b477399dcdc4f2f902140125289d345"/>
                          <w:lock w:val="sdtLocked"/>
                          <w:richText/>
                        </w:sdtPr>
                        <w:sdtContent>
                          <w:r>
                            <w:rPr>
                              <w:bCs/>
                              <w:szCs w:val="24"/>
                            </w:rPr>
                            <w:t>1</w:t>
                          </w:r>
                        </w:sdtContent>
                      </w:sdt>
                      <w:r>
                        <w:rPr>
                          <w:bCs/>
                          <w:szCs w:val="24"/>
                        </w:rPr>
                        <w:t xml:space="preserve">. Tiekėjų patikimumą ir </w:t>
                      </w:r>
                      <w:r>
                        <w:rPr>
                          <w:szCs w:val="24"/>
                        </w:rPr>
                        <w:t>atitiktį reikalavimams, keliamiems įslaptintos informacijos, žymimos slaptumo žyma „Riboto naudojimo“, apsaugai</w:t>
                      </w:r>
                      <w:r>
                        <w:rPr>
                          <w:bCs/>
                          <w:szCs w:val="24"/>
                        </w:rPr>
                        <w:t xml:space="preserve"> vertina ir įslaptintos informacijos apsaugos priežiūrą atlieka:</w:t>
                      </w:r>
                    </w:p>
                    <w:sdt>
                      <w:sdtPr>
                        <w:alias w:val="34 str. 1 d. 1 p."/>
                        <w:tag w:val="part_2c8ed38fb460430c904b1439b7d3ac7e"/>
                        <w:lock w:val="sdtLocked"/>
                        <w:richText/>
                      </w:sdtPr>
                      <w:sdtContent>
                        <w:p>
                          <w:pPr>
                            <w:tabs>
                              <w:tab w:val="left" w:pos="1080"/>
                            </w:tabs>
                            <w:spacing w:line="360" w:lineRule="auto"/>
                            <w:ind w:firstLine="720"/>
                            <w:jc w:val="both"/>
                            <w:rPr>
                              <w:bCs/>
                              <w:szCs w:val="24"/>
                            </w:rPr>
                          </w:pPr>
                          <w:sdt>
                            <w:sdtPr>
                              <w:alias w:val="Numeris"/>
                              <w:tag w:val="nr_2c8ed38fb460430c904b1439b7d3ac7e"/>
                              <w:lock w:val="sdtLocked"/>
                              <w:richText/>
                            </w:sdtPr>
                            <w:sdtContent>
                              <w:r>
                                <w:rPr>
                                  <w:bCs/>
                                  <w:szCs w:val="24"/>
                                </w:rPr>
                                <w:t>1</w:t>
                              </w:r>
                            </w:sdtContent>
                          </w:sdt>
                          <w:r>
                            <w:rPr>
                              <w:bCs/>
                              <w:szCs w:val="24"/>
                            </w:rPr>
                            <w:t>) Valstybės saugumo departamentas, išskyrus šios dalies 2 ir 3 punktuose numatytus atvejus;</w:t>
                          </w:r>
                        </w:p>
                      </w:sdtContent>
                    </w:sdt>
                    <w:sdt>
                      <w:sdtPr>
                        <w:alias w:val="34 str. 1 d. 2 p."/>
                        <w:tag w:val="part_45b0aeb7ce4548b29e21f309e2541208"/>
                        <w:lock w:val="sdtLocked"/>
                        <w:richText/>
                      </w:sdtPr>
                      <w:sdtContent>
                        <w:p>
                          <w:pPr>
                            <w:tabs>
                              <w:tab w:val="left" w:pos="1080"/>
                            </w:tabs>
                            <w:spacing w:line="360" w:lineRule="auto"/>
                            <w:ind w:firstLine="720"/>
                            <w:jc w:val="both"/>
                            <w:rPr>
                              <w:bCs/>
                              <w:szCs w:val="24"/>
                            </w:rPr>
                          </w:pPr>
                          <w:sdt>
                            <w:sdtPr>
                              <w:alias w:val="Numeris"/>
                              <w:tag w:val="nr_45b0aeb7ce4548b29e21f309e2541208"/>
                              <w:lock w:val="sdtLocked"/>
                              <w:richText/>
                            </w:sdtPr>
                            <w:sdtContent>
                              <w:r>
                                <w:rPr>
                                  <w:bCs/>
                                  <w:szCs w:val="24"/>
                                </w:rPr>
                                <w:t>2</w:t>
                              </w:r>
                            </w:sdtContent>
                          </w:sdt>
                          <w:r>
                            <w:rPr>
                              <w:bCs/>
                              <w:szCs w:val="24"/>
                            </w:rPr>
                            <w:t>) Antrasis operatyvinių tarnybų departamentas prie Krašto apsaugos ministerijos – krašto apsaugos sistemos institucijoms sudarant ir vykdant įslaptintus sandorius;</w:t>
                          </w:r>
                        </w:p>
                      </w:sdtContent>
                    </w:sdt>
                    <w:sdt>
                      <w:sdtPr>
                        <w:alias w:val="34 str. 1 d. 3 p."/>
                        <w:tag w:val="part_bf199567fbbd43f7a2af3460b223aad2"/>
                        <w:lock w:val="sdtLocked"/>
                        <w:richText/>
                      </w:sdtPr>
                      <w:sdtContent>
                        <w:p>
                          <w:pPr>
                            <w:tabs>
                              <w:tab w:val="left" w:pos="1080"/>
                            </w:tabs>
                            <w:spacing w:line="360" w:lineRule="auto"/>
                            <w:ind w:firstLine="720"/>
                            <w:jc w:val="both"/>
                            <w:rPr>
                              <w:bCs/>
                              <w:szCs w:val="24"/>
                            </w:rPr>
                          </w:pPr>
                          <w:sdt>
                            <w:sdtPr>
                              <w:alias w:val="Numeris"/>
                              <w:tag w:val="nr_bf199567fbbd43f7a2af3460b223aad2"/>
                              <w:lock w:val="sdtLocked"/>
                              <w:richText/>
                            </w:sdtPr>
                            <w:sdtContent>
                              <w:r>
                                <w:rPr>
                                  <w:bCs/>
                                  <w:szCs w:val="24"/>
                                </w:rPr>
                                <w:t>3</w:t>
                              </w:r>
                            </w:sdtContent>
                          </w:sdt>
                          <w:r>
                            <w:rPr>
                              <w:bCs/>
                              <w:szCs w:val="24"/>
                            </w:rPr>
                            <w:t>) vidaus reikalų ministro įgalioti padaliniai – vidaus reikalų sistemos institucijoms sudarant ir vykdant įslaptintus sandorius.</w:t>
                          </w:r>
                        </w:p>
                      </w:sdtContent>
                    </w:sdt>
                  </w:sdtContent>
                </w:sdt>
                <w:sdt>
                  <w:sdtPr>
                    <w:alias w:val="34 str. 2 d."/>
                    <w:tag w:val="part_d6d90b179b65498f9d649b516a2ae0f5"/>
                    <w:lock w:val="sdtLocked"/>
                    <w:richText/>
                  </w:sdtPr>
                  <w:sdtContent>
                    <w:p>
                      <w:pPr>
                        <w:tabs>
                          <w:tab w:val="left" w:pos="1080"/>
                        </w:tabs>
                        <w:spacing w:line="360" w:lineRule="auto"/>
                        <w:ind w:firstLine="720"/>
                        <w:jc w:val="both"/>
                        <w:rPr>
                          <w:bCs/>
                          <w:szCs w:val="24"/>
                        </w:rPr>
                      </w:pPr>
                      <w:sdt>
                        <w:sdtPr>
                          <w:alias w:val="Numeris"/>
                          <w:tag w:val="nr_d6d90b179b65498f9d649b516a2ae0f5"/>
                          <w:lock w:val="sdtLocked"/>
                          <w:richText/>
                        </w:sdtPr>
                        <w:sdtContent>
                          <w:r>
                            <w:rPr>
                              <w:bCs/>
                              <w:szCs w:val="24"/>
                            </w:rPr>
                            <w:t>2</w:t>
                          </w:r>
                        </w:sdtContent>
                      </w:sdt>
                      <w:r>
                        <w:rPr>
                          <w:bCs/>
                          <w:szCs w:val="24"/>
                        </w:rPr>
                        <w:t xml:space="preserve">. </w:t>
                      </w:r>
                      <w:r>
                        <w:rPr>
                          <w:szCs w:val="24"/>
                        </w:rPr>
                        <w:t>Įslaptintų sandorių saugumą užtikrinančios institucijos pareigūnai, vykdydami įslaptintos informacijos apsaugos priežiūrą,</w:t>
                      </w:r>
                      <w:r>
                        <w:rPr>
                          <w:bCs/>
                          <w:szCs w:val="24"/>
                        </w:rPr>
                        <w:t xml:space="preserve"> turi šio įstatymo 47 straipsnio 7 dalyje numatytas teises.</w:t>
                      </w:r>
                    </w:p>
                  </w:sdtContent>
                </w:sdt>
                <w:sdt>
                  <w:sdtPr>
                    <w:alias w:val="34 str. 3 d."/>
                    <w:tag w:val="part_e48b872e0b374808aed56f821828a4bb"/>
                    <w:lock w:val="sdtLocked"/>
                    <w:richText/>
                  </w:sdtPr>
                  <w:sdtContent>
                    <w:p>
                      <w:pPr>
                        <w:tabs>
                          <w:tab w:val="left" w:pos="900"/>
                          <w:tab w:val="left" w:pos="1080"/>
                        </w:tabs>
                        <w:spacing w:line="360" w:lineRule="auto"/>
                        <w:ind w:firstLine="720"/>
                        <w:jc w:val="both"/>
                        <w:rPr>
                          <w:szCs w:val="24"/>
                        </w:rPr>
                      </w:pPr>
                      <w:sdt>
                        <w:sdtPr>
                          <w:alias w:val="Numeris"/>
                          <w:tag w:val="nr_e48b872e0b374808aed56f821828a4bb"/>
                          <w:lock w:val="sdtLocked"/>
                          <w:richText/>
                        </w:sdtPr>
                        <w:sdtContent>
                          <w:r>
                            <w:rPr>
                              <w:szCs w:val="24"/>
                            </w:rPr>
                            <w:t>3</w:t>
                          </w:r>
                        </w:sdtContent>
                      </w:sdt>
                      <w:r>
                        <w:rPr>
                          <w:szCs w:val="24"/>
                        </w:rPr>
                        <w:t>. Įslaptintų sandorių saugumą užtikrinanti institucija privalo užtikrinti komercinių paslapčių, kurias ji sužinojo vykdydama tiekėjo patikimumo įvertinimą</w:t>
                      </w:r>
                      <w:r>
                        <w:rPr>
                          <w:bCs/>
                          <w:szCs w:val="24"/>
                        </w:rPr>
                        <w:t xml:space="preserve"> ar įslaptintos informacijos apsaugos priežiūrą įslaptintų sandorių metu</w:t>
                      </w:r>
                      <w:r>
                        <w:rPr>
                          <w:szCs w:val="24"/>
                        </w:rPr>
                        <w:t>, saugumą.</w:t>
                      </w:r>
                    </w:p>
                    <w:p>
                      <w:pPr>
                        <w:tabs>
                          <w:tab w:val="left" w:pos="900"/>
                          <w:tab w:val="left" w:pos="1080"/>
                        </w:tabs>
                        <w:spacing w:line="360" w:lineRule="auto"/>
                        <w:ind w:firstLine="720"/>
                        <w:jc w:val="both"/>
                        <w:rPr>
                          <w:b/>
                          <w:szCs w:val="24"/>
                        </w:rPr>
                      </w:pPr>
                    </w:p>
                  </w:sdtContent>
                </w:sdt>
              </w:sdtContent>
            </w:sdt>
            <w:sdt>
              <w:sdtPr>
                <w:alias w:val="35 str."/>
                <w:tag w:val="part_92d7da6acfe746e49e3ef4d380738865"/>
                <w:lock w:val="sdtLocked"/>
                <w:richText/>
              </w:sdtPr>
              <w:sdtContent>
                <w:p>
                  <w:pPr>
                    <w:tabs>
                      <w:tab w:val="left" w:pos="1134"/>
                    </w:tabs>
                    <w:spacing w:line="360" w:lineRule="auto"/>
                    <w:ind w:firstLine="720"/>
                    <w:jc w:val="both"/>
                    <w:rPr>
                      <w:b/>
                      <w:bCs/>
                      <w:szCs w:val="24"/>
                    </w:rPr>
                  </w:pPr>
                  <w:sdt>
                    <w:sdtPr>
                      <w:alias w:val="Numeris"/>
                      <w:tag w:val="nr_92d7da6acfe746e49e3ef4d380738865"/>
                      <w:lock w:val="sdtLocked"/>
                      <w:richText/>
                    </w:sdtPr>
                    <w:sdtContent>
                      <w:r>
                        <w:rPr>
                          <w:b/>
                          <w:szCs w:val="24"/>
                        </w:rPr>
                        <w:t>35</w:t>
                      </w:r>
                    </w:sdtContent>
                  </w:sdt>
                  <w:r>
                    <w:rPr>
                      <w:b/>
                      <w:szCs w:val="24"/>
                    </w:rPr>
                    <w:t xml:space="preserve"> straipsnis. </w:t>
                  </w:r>
                  <w:sdt>
                    <w:sdtPr>
                      <w:alias w:val="Pavadinimas"/>
                      <w:tag w:val="title_92d7da6acfe746e49e3ef4d380738865"/>
                      <w:lock w:val="sdtLocked"/>
                      <w:richText/>
                    </w:sdtPr>
                    <w:sdtContent>
                      <w:r>
                        <w:rPr>
                          <w:b/>
                          <w:bCs/>
                          <w:szCs w:val="24"/>
                        </w:rPr>
                        <w:t xml:space="preserve">Tiekėjo </w:t>
                      </w:r>
                      <w:r>
                        <w:rPr>
                          <w:b/>
                          <w:szCs w:val="24"/>
                        </w:rPr>
                        <w:t>patikimumo pažymėjimo išdavimas</w:t>
                      </w:r>
                    </w:sdtContent>
                  </w:sdt>
                </w:p>
                <w:sdt>
                  <w:sdtPr>
                    <w:alias w:val="35 str. 1 d."/>
                    <w:tag w:val="part_277b2496fd6942adbf1319d1f65aeae8"/>
                    <w:lock w:val="sdtLocked"/>
                    <w:richText/>
                  </w:sdtPr>
                  <w:sdtContent>
                    <w:p>
                      <w:pPr>
                        <w:tabs>
                          <w:tab w:val="left" w:pos="1134"/>
                        </w:tabs>
                        <w:spacing w:line="360" w:lineRule="auto"/>
                        <w:ind w:firstLine="720"/>
                        <w:jc w:val="both"/>
                        <w:rPr>
                          <w:bCs/>
                          <w:szCs w:val="24"/>
                        </w:rPr>
                      </w:pPr>
                      <w:sdt>
                        <w:sdtPr>
                          <w:alias w:val="Numeris"/>
                          <w:tag w:val="nr_277b2496fd6942adbf1319d1f65aeae8"/>
                          <w:lock w:val="sdtLocked"/>
                          <w:richText/>
                        </w:sdtPr>
                        <w:sdtContent>
                          <w:r>
                            <w:rPr>
                              <w:bCs/>
                              <w:szCs w:val="24"/>
                            </w:rPr>
                            <w:t>1</w:t>
                          </w:r>
                        </w:sdtContent>
                      </w:sdt>
                      <w:r>
                        <w:rPr>
                          <w:bCs/>
                          <w:szCs w:val="24"/>
                        </w:rPr>
                        <w:t>. Tiekėjai, siekiantys gauti tiekėjo patikimumo pažymėjimą, kreipdamiesi į įslaptintų sandorių saugumą užtikrinančią instituciją, privalo pateikti:</w:t>
                      </w:r>
                    </w:p>
                    <w:sdt>
                      <w:sdtPr>
                        <w:alias w:val="35 str. 1 d. 1 p."/>
                        <w:tag w:val="part_679cf66043de4a9f9faf18fed6725287"/>
                        <w:lock w:val="sdtLocked"/>
                        <w:richText/>
                      </w:sdtPr>
                      <w:sdtContent>
                        <w:p>
                          <w:pPr>
                            <w:tabs>
                              <w:tab w:val="left" w:pos="1134"/>
                            </w:tabs>
                            <w:spacing w:line="360" w:lineRule="auto"/>
                            <w:ind w:firstLine="720"/>
                            <w:jc w:val="both"/>
                            <w:rPr>
                              <w:bCs/>
                              <w:szCs w:val="24"/>
                            </w:rPr>
                          </w:pPr>
                          <w:sdt>
                            <w:sdtPr>
                              <w:alias w:val="Numeris"/>
                              <w:tag w:val="nr_679cf66043de4a9f9faf18fed6725287"/>
                              <w:lock w:val="sdtLocked"/>
                              <w:richText/>
                            </w:sdtPr>
                            <w:sdtContent>
                              <w:r>
                                <w:rPr>
                                  <w:bCs/>
                                  <w:szCs w:val="24"/>
                                </w:rPr>
                                <w:t>1</w:t>
                              </w:r>
                            </w:sdtContent>
                          </w:sdt>
                          <w:r>
                            <w:rPr>
                              <w:bCs/>
                              <w:szCs w:val="24"/>
                            </w:rPr>
                            <w:t>) prašymą inicijuoti tiekėjo tikrinimo procedūrą;</w:t>
                          </w:r>
                        </w:p>
                      </w:sdtContent>
                    </w:sdt>
                    <w:sdt>
                      <w:sdtPr>
                        <w:alias w:val="35 str. 1 d. 2 p."/>
                        <w:tag w:val="part_a4b31244f69c4dd299b4bf6050c7c9e3"/>
                        <w:lock w:val="sdtLocked"/>
                        <w:richText/>
                      </w:sdtPr>
                      <w:sdtContent>
                        <w:p>
                          <w:pPr>
                            <w:tabs>
                              <w:tab w:val="left" w:pos="1134"/>
                            </w:tabs>
                            <w:spacing w:line="360" w:lineRule="auto"/>
                            <w:ind w:firstLine="720"/>
                            <w:jc w:val="both"/>
                            <w:rPr>
                              <w:bCs/>
                              <w:szCs w:val="24"/>
                            </w:rPr>
                          </w:pPr>
                          <w:sdt>
                            <w:sdtPr>
                              <w:alias w:val="Numeris"/>
                              <w:tag w:val="nr_a4b31244f69c4dd299b4bf6050c7c9e3"/>
                              <w:lock w:val="sdtLocked"/>
                              <w:richText/>
                            </w:sdtPr>
                            <w:sdtContent>
                              <w:r>
                                <w:rPr>
                                  <w:bCs/>
                                  <w:szCs w:val="24"/>
                                </w:rPr>
                                <w:t>2</w:t>
                              </w:r>
                            </w:sdtContent>
                          </w:sdt>
                          <w:r>
                            <w:rPr>
                              <w:bCs/>
                              <w:szCs w:val="24"/>
                            </w:rPr>
                            <w:t>) tiekėjo užpildytą Vyriausybės nustatytos formos įslaptintų sandorių saugumo klausimyną;</w:t>
                          </w:r>
                        </w:p>
                      </w:sdtContent>
                    </w:sdt>
                    <w:sdt>
                      <w:sdtPr>
                        <w:alias w:val="35 str. 1 d. 3 p."/>
                        <w:tag w:val="part_03ba644c6f6c40d29671f36ee9d7e01a"/>
                        <w:lock w:val="sdtLocked"/>
                        <w:richText/>
                      </w:sdtPr>
                      <w:sdtContent>
                        <w:p>
                          <w:pPr>
                            <w:tabs>
                              <w:tab w:val="left" w:pos="1134"/>
                            </w:tabs>
                            <w:spacing w:line="360" w:lineRule="auto"/>
                            <w:ind w:firstLine="720"/>
                            <w:jc w:val="both"/>
                            <w:rPr>
                              <w:szCs w:val="24"/>
                            </w:rPr>
                          </w:pPr>
                          <w:sdt>
                            <w:sdtPr>
                              <w:alias w:val="Numeris"/>
                              <w:tag w:val="nr_03ba644c6f6c40d29671f36ee9d7e01a"/>
                              <w:lock w:val="sdtLocked"/>
                              <w:richText/>
                            </w:sdtPr>
                            <w:sdtContent>
                              <w:r>
                                <w:rPr>
                                  <w:szCs w:val="24"/>
                                </w:rPr>
                                <w:t>3</w:t>
                              </w:r>
                            </w:sdtContent>
                          </w:sdt>
                          <w:r>
                            <w:rPr>
                              <w:szCs w:val="24"/>
                            </w:rPr>
                            <w:t>) tiekėjo administracijos vadovo, finansinę apskaitą tvarkančio asmens ir finansinę apskaitą tvarkančio padalinio vadovo (jeigu tiekėjas turi finansinę apskaitą tvarkantį padalinį) ar tikrinamo tiekėjo finansinę apskaitą tvarkančio kito asmens, už įslaptintos informacijos apsaugą atsakingų asmenų, juos pavaduojančių asmenų ir darbuotojų ar įgaliotų asmenų, kurie dalyvaus rengiant ir teikiant paslapčių subjektams komercinius pasiūlymus dėl įslaptintų sandorių sudarymo, ir tiekėjo darbuotojų, kurie įslaptinto sandorio metu dirbs ar susipažins su įslaptinta informacija, užpildytus Vyriausybės nustatytos formos klausimynus;</w:t>
                          </w:r>
                        </w:p>
                      </w:sdtContent>
                    </w:sdt>
                    <w:sdt>
                      <w:sdtPr>
                        <w:alias w:val="35 str. 1 d. 4 p."/>
                        <w:tag w:val="part_0a13dbb260f6484aa666f4905248491e"/>
                        <w:lock w:val="sdtLocked"/>
                        <w:richText/>
                      </w:sdtPr>
                      <w:sdtContent>
                        <w:p>
                          <w:pPr>
                            <w:spacing w:line="360" w:lineRule="auto"/>
                            <w:ind w:firstLine="720"/>
                            <w:jc w:val="both"/>
                            <w:rPr>
                              <w:szCs w:val="24"/>
                              <w:lang w:eastAsia="lt-LT"/>
                            </w:rPr>
                          </w:pPr>
                          <w:sdt>
                            <w:sdtPr>
                              <w:alias w:val="Numeris"/>
                              <w:tag w:val="nr_0a13dbb260f6484aa666f4905248491e"/>
                              <w:lock w:val="sdtLocked"/>
                              <w:richText/>
                            </w:sdtPr>
                            <w:sdtContent>
                              <w:r>
                                <w:rPr>
                                  <w:szCs w:val="24"/>
                                  <w:lang w:eastAsia="lt-LT"/>
                                </w:rPr>
                                <w:t>4</w:t>
                              </w:r>
                            </w:sdtContent>
                          </w:sdt>
                          <w:r>
                            <w:rPr>
                              <w:szCs w:val="24"/>
                              <w:lang w:eastAsia="lt-LT"/>
                            </w:rPr>
                            <w:t>) informaciją, reikalingą patalpoms, kuriose numatoma dirbti su įslaptinta informacija ar tokią informaciją saugoti, įvertinti dėl jų pripažinimo tinkamomis dirbti su įslaptinta informacija ar tokią informaciją saugoti;</w:t>
                          </w:r>
                        </w:p>
                      </w:sdtContent>
                    </w:sdt>
                    <w:sdt>
                      <w:sdtPr>
                        <w:alias w:val="35 str. 1 d. 5 p."/>
                        <w:tag w:val="part_c57c60e77826437980e0e2c4c04aec14"/>
                        <w:lock w:val="sdtLocked"/>
                        <w:richText/>
                      </w:sdtPr>
                      <w:sdtContent>
                        <w:p>
                          <w:pPr>
                            <w:widowControl w:val="0"/>
                            <w:tabs>
                              <w:tab w:val="left" w:pos="1134"/>
                            </w:tabs>
                            <w:spacing w:line="360" w:lineRule="auto"/>
                            <w:ind w:firstLine="720"/>
                            <w:jc w:val="both"/>
                            <w:rPr>
                              <w:szCs w:val="24"/>
                              <w:lang w:eastAsia="lt-LT"/>
                            </w:rPr>
                          </w:pPr>
                          <w:sdt>
                            <w:sdtPr>
                              <w:alias w:val="Numeris"/>
                              <w:tag w:val="nr_c57c60e77826437980e0e2c4c04aec14"/>
                              <w:lock w:val="sdtLocked"/>
                              <w:richText/>
                            </w:sdtPr>
                            <w:sdtContent>
                              <w:r>
                                <w:rPr>
                                  <w:szCs w:val="24"/>
                                  <w:lang w:eastAsia="lt-LT"/>
                                </w:rPr>
                                <w:t>5</w:t>
                              </w:r>
                            </w:sdtContent>
                          </w:sdt>
                          <w:r>
                            <w:rPr>
                              <w:szCs w:val="24"/>
                              <w:lang w:eastAsia="lt-LT"/>
                            </w:rPr>
                            <w:t>) informaciją, reikalingą įteisinti ĮIRIS.</w:t>
                          </w:r>
                        </w:p>
                      </w:sdtContent>
                    </w:sdt>
                  </w:sdtContent>
                </w:sdt>
                <w:sdt>
                  <w:sdtPr>
                    <w:alias w:val="35 str. 2 d."/>
                    <w:tag w:val="part_9430f9b52a2b403fb6f8de719ec9d038"/>
                    <w:lock w:val="sdtLocked"/>
                    <w:richText/>
                  </w:sdtPr>
                  <w:sdtContent>
                    <w:p>
                      <w:pPr>
                        <w:widowControl w:val="0"/>
                        <w:tabs>
                          <w:tab w:val="left" w:pos="1134"/>
                        </w:tabs>
                        <w:spacing w:line="360" w:lineRule="auto"/>
                        <w:ind w:firstLine="720"/>
                        <w:jc w:val="both"/>
                        <w:rPr>
                          <w:szCs w:val="24"/>
                        </w:rPr>
                      </w:pPr>
                      <w:sdt>
                        <w:sdtPr>
                          <w:alias w:val="Numeris"/>
                          <w:tag w:val="nr_9430f9b52a2b403fb6f8de719ec9d038"/>
                          <w:lock w:val="sdtLocked"/>
                          <w:richText/>
                        </w:sdtPr>
                        <w:sdtContent>
                          <w:r>
                            <w:rPr>
                              <w:szCs w:val="24"/>
                            </w:rPr>
                            <w:t>2</w:t>
                          </w:r>
                        </w:sdtContent>
                      </w:sdt>
                      <w:r>
                        <w:rPr>
                          <w:szCs w:val="24"/>
                        </w:rPr>
                        <w:t>. Informacija, nurodyta šio straipsnio 1 dalies 4 punkte, neteikiama ir tiekėjo patalpos nėra tikrinamos, jeigu įslaptintas sandoris bus vykdomas paslapčių subjekto patalpose. Informacija, nurodyta šio straipsnio 1 dalies 5 punkte, neteikiama ir tiekėjo naudojamos ĮIRIS nėra tikrinamos, jeigu vykdant įslaptintą sandorį bus naudojamos paslapčių subjektui priklausančios ĮIRIS arba ĮIRIS iš viso nebus naudojamos.</w:t>
                      </w:r>
                    </w:p>
                  </w:sdtContent>
                </w:sdt>
                <w:sdt>
                  <w:sdtPr>
                    <w:alias w:val="35 str. 3 d."/>
                    <w:tag w:val="part_551160690ce140d8893138e9adb0167e"/>
                    <w:lock w:val="sdtLocked"/>
                    <w:richText/>
                  </w:sdtPr>
                  <w:sdtContent>
                    <w:p>
                      <w:pPr>
                        <w:spacing w:line="360" w:lineRule="auto"/>
                        <w:ind w:firstLine="720"/>
                        <w:jc w:val="both"/>
                        <w:rPr>
                          <w:szCs w:val="24"/>
                        </w:rPr>
                      </w:pPr>
                      <w:sdt>
                        <w:sdtPr>
                          <w:alias w:val="Numeris"/>
                          <w:tag w:val="nr_551160690ce140d8893138e9adb0167e"/>
                          <w:lock w:val="sdtLocked"/>
                          <w:richText/>
                        </w:sdtPr>
                        <w:sdtContent>
                          <w:r>
                            <w:rPr>
                              <w:szCs w:val="24"/>
                            </w:rPr>
                            <w:t>3</w:t>
                          </w:r>
                        </w:sdtContent>
                      </w:sdt>
                      <w:r>
                        <w:rPr>
                          <w:szCs w:val="24"/>
                        </w:rPr>
                        <w:t>. Sprendimas dėl tiekėjo patikimumo pažymėjimo išdavimo turi būti priimtas ne vėliau kaip per 6 mėnesius nuo prašymo inicijuoti tiekėjo tikrinimo procedūrą dienos. Jeigu iš institucijų ar specialistų tikrinimui atlikti reikalingos informacijos ar išvadų negauta, šis terminas pratęsiamas Valstybės saugumo departamento vadovo ar jo įgalioto asmens sprendimu, bet ne ilgiau kaip vienam mėnesiui. Jeigu nėra priimtas sprendimas dėl leidimo naudoti ĮIRIS išdavimo, tiekėjo tikrinimo terminas gali būti pratęsiamas iki šio sprendimo priėmimo dienos.</w:t>
                      </w:r>
                    </w:p>
                  </w:sdtContent>
                </w:sdt>
                <w:sdt>
                  <w:sdtPr>
                    <w:alias w:val="35 str. 4 d."/>
                    <w:tag w:val="part_5dbceaaad44346eaa5417c389ed92661"/>
                    <w:lock w:val="sdtLocked"/>
                    <w:richText/>
                  </w:sdtPr>
                  <w:sdtContent>
                    <w:p>
                      <w:pPr>
                        <w:tabs>
                          <w:tab w:val="left" w:pos="1080"/>
                          <w:tab w:val="left" w:pos="1134"/>
                        </w:tabs>
                        <w:spacing w:line="360" w:lineRule="auto"/>
                        <w:ind w:firstLine="720"/>
                        <w:jc w:val="both"/>
                        <w:rPr>
                          <w:bCs/>
                          <w:szCs w:val="24"/>
                        </w:rPr>
                      </w:pPr>
                      <w:sdt>
                        <w:sdtPr>
                          <w:alias w:val="Numeris"/>
                          <w:tag w:val="nr_5dbceaaad44346eaa5417c389ed92661"/>
                          <w:lock w:val="sdtLocked"/>
                          <w:richText/>
                        </w:sdtPr>
                        <w:sdtContent>
                          <w:r>
                            <w:rPr>
                              <w:bCs/>
                              <w:szCs w:val="24"/>
                            </w:rPr>
                            <w:t>4</w:t>
                          </w:r>
                        </w:sdtContent>
                      </w:sdt>
                      <w:r>
                        <w:rPr>
                          <w:bCs/>
                          <w:szCs w:val="24"/>
                        </w:rPr>
                        <w:t>. Tiekėjo</w:t>
                      </w:r>
                      <w:r>
                        <w:rPr>
                          <w:b/>
                          <w:bCs/>
                          <w:szCs w:val="24"/>
                        </w:rPr>
                        <w:t xml:space="preserve"> </w:t>
                      </w:r>
                      <w:r>
                        <w:rPr>
                          <w:bCs/>
                          <w:szCs w:val="24"/>
                        </w:rPr>
                        <w:t>patikimumo pažymėjimus, įvertinęs įslaptintų sandorių saugumą užtikrinančios institucijos išvadą, išduoda Valstybės saugumo departamentas.</w:t>
                      </w:r>
                    </w:p>
                  </w:sdtContent>
                </w:sdt>
                <w:sdt>
                  <w:sdtPr>
                    <w:alias w:val="35 str. 5 d."/>
                    <w:tag w:val="part_f178e47944934c038b0392c017c691e3"/>
                    <w:lock w:val="sdtLocked"/>
                    <w:richText/>
                  </w:sdtPr>
                  <w:sdtContent>
                    <w:p>
                      <w:pPr>
                        <w:tabs>
                          <w:tab w:val="left" w:pos="1080"/>
                          <w:tab w:val="left" w:pos="1134"/>
                        </w:tabs>
                        <w:spacing w:line="360" w:lineRule="auto"/>
                        <w:ind w:firstLine="720"/>
                        <w:jc w:val="both"/>
                        <w:rPr>
                          <w:szCs w:val="24"/>
                          <w:lang w:eastAsia="lt-LT"/>
                        </w:rPr>
                      </w:pPr>
                      <w:sdt>
                        <w:sdtPr>
                          <w:alias w:val="Numeris"/>
                          <w:tag w:val="nr_f178e47944934c038b0392c017c691e3"/>
                          <w:lock w:val="sdtLocked"/>
                          <w:richText/>
                        </w:sdtPr>
                        <w:sdtContent>
                          <w:r>
                            <w:rPr>
                              <w:szCs w:val="24"/>
                              <w:lang w:eastAsia="lt-LT"/>
                            </w:rPr>
                            <w:t>5</w:t>
                          </w:r>
                        </w:sdtContent>
                      </w:sdt>
                      <w:r>
                        <w:rPr>
                          <w:szCs w:val="24"/>
                          <w:lang w:eastAsia="lt-LT"/>
                        </w:rPr>
                        <w:t>. Tiekėjo patikimumo pažymėjimai išduodami terminuotam laikotarpiui:</w:t>
                      </w:r>
                    </w:p>
                    <w:sdt>
                      <w:sdtPr>
                        <w:alias w:val="35 str. 5 d. 1 p."/>
                        <w:tag w:val="part_a2f230b9bc4f4996965024fc79461ab2"/>
                        <w:lock w:val="sdtLocked"/>
                        <w:richText/>
                      </w:sdtPr>
                      <w:sdtContent>
                        <w:p>
                          <w:pPr>
                            <w:spacing w:line="360" w:lineRule="auto"/>
                            <w:ind w:firstLine="720"/>
                            <w:jc w:val="both"/>
                            <w:rPr>
                              <w:szCs w:val="24"/>
                              <w:lang w:eastAsia="lt-LT"/>
                            </w:rPr>
                          </w:pPr>
                          <w:sdt>
                            <w:sdtPr>
                              <w:alias w:val="Numeris"/>
                              <w:tag w:val="nr_a2f230b9bc4f4996965024fc79461ab2"/>
                              <w:lock w:val="sdtLocked"/>
                              <w:richText/>
                            </w:sdtPr>
                            <w:sdtContent>
                              <w:r>
                                <w:rPr>
                                  <w:szCs w:val="24"/>
                                  <w:lang w:eastAsia="lt-LT"/>
                                </w:rPr>
                                <w:t>1</w:t>
                              </w:r>
                            </w:sdtContent>
                          </w:sdt>
                          <w:r>
                            <w:rPr>
                              <w:szCs w:val="24"/>
                              <w:lang w:eastAsia="lt-LT"/>
                            </w:rPr>
                            <w:t>) 3 metams – patikimumo pažymėjimas, suteikiantis teisę sudaryti įslaptintus sandorius, kurių metu bus susipažįstama su įslaptinta informacija, žymima slaptumo žyma „Visiškai slaptai“, tokia informacija bus patikėta, naudojama ar sukuriama;</w:t>
                          </w:r>
                        </w:p>
                      </w:sdtContent>
                    </w:sdt>
                    <w:sdt>
                      <w:sdtPr>
                        <w:alias w:val="35 str. 5 d. 2 p."/>
                        <w:tag w:val="part_6dc0b4df2dd74c7abd5a5b70b574effb"/>
                        <w:lock w:val="sdtLocked"/>
                        <w:richText/>
                      </w:sdtPr>
                      <w:sdtContent>
                        <w:p>
                          <w:pPr>
                            <w:spacing w:line="360" w:lineRule="auto"/>
                            <w:ind w:firstLine="720"/>
                            <w:jc w:val="both"/>
                            <w:rPr>
                              <w:szCs w:val="24"/>
                              <w:lang w:eastAsia="lt-LT"/>
                            </w:rPr>
                          </w:pPr>
                          <w:sdt>
                            <w:sdtPr>
                              <w:alias w:val="Numeris"/>
                              <w:tag w:val="nr_6dc0b4df2dd74c7abd5a5b70b574effb"/>
                              <w:lock w:val="sdtLocked"/>
                              <w:richText/>
                            </w:sdtPr>
                            <w:sdtContent>
                              <w:r>
                                <w:rPr>
                                  <w:szCs w:val="24"/>
                                  <w:lang w:eastAsia="lt-LT"/>
                                </w:rPr>
                                <w:t>2</w:t>
                              </w:r>
                            </w:sdtContent>
                          </w:sdt>
                          <w:r>
                            <w:rPr>
                              <w:szCs w:val="24"/>
                              <w:lang w:eastAsia="lt-LT"/>
                            </w:rPr>
                            <w:t>) 5 metams – patikimumo pažymėjimas, suteikiantis teisę sudaryti įslaptintus sandorius, kurių metu bus susipažįstama su įslaptinta informacija, žymima slaptumo žyma „Slaptai“ ar „Konfidencialiai“, tokia informacija bus patikėta, naudojama ar sukuriama.</w:t>
                          </w:r>
                        </w:p>
                      </w:sdtContent>
                    </w:sdt>
                  </w:sdtContent>
                </w:sdt>
                <w:sdt>
                  <w:sdtPr>
                    <w:alias w:val="35 str. 6 d."/>
                    <w:tag w:val="part_72190acc98af4297863b3843fa3eed09"/>
                    <w:lock w:val="sdtLocked"/>
                    <w:richText/>
                  </w:sdtPr>
                  <w:sdtContent>
                    <w:p>
                      <w:pPr>
                        <w:spacing w:line="360" w:lineRule="auto"/>
                        <w:ind w:firstLine="720"/>
                        <w:jc w:val="both"/>
                        <w:rPr>
                          <w:szCs w:val="24"/>
                        </w:rPr>
                      </w:pPr>
                      <w:sdt>
                        <w:sdtPr>
                          <w:alias w:val="Numeris"/>
                          <w:tag w:val="nr_72190acc98af4297863b3843fa3eed09"/>
                          <w:lock w:val="sdtLocked"/>
                          <w:richText/>
                        </w:sdtPr>
                        <w:sdtContent>
                          <w:r>
                            <w:rPr>
                              <w:bCs/>
                              <w:szCs w:val="24"/>
                              <w:lang w:eastAsia="lt-LT"/>
                            </w:rPr>
                            <w:t>6</w:t>
                          </w:r>
                        </w:sdtContent>
                      </w:sdt>
                      <w:r>
                        <w:rPr>
                          <w:bCs/>
                          <w:szCs w:val="24"/>
                          <w:lang w:eastAsia="lt-LT"/>
                        </w:rPr>
                        <w:t xml:space="preserve">. Jeigu panaikinamas tiekėjui išduotas tiekėjo patikimumo pažymėjimas arba pasibaigia šio dokumento galiojimo terminas, išskyrus atvejus, kai iki šio dokumento galiojimo termino pabaigos tiekėjui yra išduotas naujas tiekėjo patikimumo pažymėjimas, </w:t>
                      </w:r>
                      <w:r>
                        <w:rPr>
                          <w:szCs w:val="24"/>
                        </w:rPr>
                        <w:t>šio straipsnio 1 dalies 3 punkte nurodytiems asmenims</w:t>
                      </w:r>
                      <w:r>
                        <w:rPr>
                          <w:bCs/>
                          <w:szCs w:val="24"/>
                          <w:lang w:eastAsia="lt-LT"/>
                        </w:rPr>
                        <w:t xml:space="preserve"> išduoti leidimai dirbti ar susipažinti su įslaptinta informacija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36 str."/>
                <w:tag w:val="part_bcdabff437f14add9174e21029553888"/>
                <w:lock w:val="sdtLocked"/>
                <w:richText/>
              </w:sdtPr>
              <w:sdtContent>
                <w:p>
                  <w:pPr>
                    <w:tabs>
                      <w:tab w:val="left" w:pos="1080"/>
                      <w:tab w:val="left" w:pos="1134"/>
                    </w:tabs>
                    <w:spacing w:line="360" w:lineRule="auto"/>
                    <w:ind w:firstLine="720"/>
                    <w:jc w:val="both"/>
                    <w:rPr>
                      <w:b/>
                      <w:szCs w:val="24"/>
                    </w:rPr>
                  </w:pPr>
                  <w:sdt>
                    <w:sdtPr>
                      <w:alias w:val="Numeris"/>
                      <w:tag w:val="nr_bcdabff437f14add9174e21029553888"/>
                      <w:lock w:val="sdtLocked"/>
                      <w:richText/>
                    </w:sdtPr>
                    <w:sdtContent>
                      <w:r>
                        <w:rPr>
                          <w:b/>
                          <w:szCs w:val="24"/>
                        </w:rPr>
                        <w:t>36</w:t>
                      </w:r>
                    </w:sdtContent>
                  </w:sdt>
                  <w:r>
                    <w:rPr>
                      <w:b/>
                      <w:szCs w:val="24"/>
                    </w:rPr>
                    <w:t xml:space="preserve"> straipsnis. </w:t>
                  </w:r>
                  <w:sdt>
                    <w:sdtPr>
                      <w:alias w:val="Pavadinimas"/>
                      <w:tag w:val="title_bcdabff437f14add9174e21029553888"/>
                      <w:lock w:val="sdtLocked"/>
                      <w:richText/>
                    </w:sdtPr>
                    <w:sdtContent>
                      <w:r>
                        <w:rPr>
                          <w:b/>
                          <w:szCs w:val="24"/>
                        </w:rPr>
                        <w:t>Tiekėjo patikimumo įvertinimas</w:t>
                      </w:r>
                    </w:sdtContent>
                  </w:sdt>
                </w:p>
                <w:sdt>
                  <w:sdtPr>
                    <w:alias w:val="36 str. 1 d."/>
                    <w:tag w:val="part_6daeaaace23d4a4392fb4e19ff4f4c6c"/>
                    <w:lock w:val="sdtLocked"/>
                    <w:richText/>
                  </w:sdtPr>
                  <w:sdtContent>
                    <w:p>
                      <w:pPr>
                        <w:spacing w:line="360" w:lineRule="auto"/>
                        <w:ind w:firstLine="720"/>
                        <w:jc w:val="both"/>
                        <w:rPr>
                          <w:szCs w:val="24"/>
                        </w:rPr>
                      </w:pPr>
                      <w:sdt>
                        <w:sdtPr>
                          <w:alias w:val="Numeris"/>
                          <w:tag w:val="nr_6daeaaace23d4a4392fb4e19ff4f4c6c"/>
                          <w:lock w:val="sdtLocked"/>
                          <w:richText/>
                        </w:sdtPr>
                        <w:sdtContent>
                          <w:r>
                            <w:rPr>
                              <w:szCs w:val="24"/>
                            </w:rPr>
                            <w:t>1</w:t>
                          </w:r>
                        </w:sdtContent>
                      </w:sdt>
                      <w:r>
                        <w:rPr>
                          <w:szCs w:val="24"/>
                        </w:rPr>
                        <w:t>. Vertinant tiekėjo, pretenduojančio gauti tiekėjo patikimumo pažymėjimą, patikimumą, yra tikrinama:</w:t>
                      </w:r>
                    </w:p>
                    <w:sdt>
                      <w:sdtPr>
                        <w:alias w:val="36 str. 1 d. 1 p."/>
                        <w:tag w:val="part_aa97aabb457a495c80d145e565526aee"/>
                        <w:lock w:val="sdtLocked"/>
                        <w:richText/>
                      </w:sdtPr>
                      <w:sdtContent>
                        <w:p>
                          <w:pPr>
                            <w:spacing w:line="360" w:lineRule="auto"/>
                            <w:ind w:firstLine="720"/>
                            <w:jc w:val="both"/>
                            <w:rPr>
                              <w:szCs w:val="24"/>
                            </w:rPr>
                          </w:pPr>
                          <w:sdt>
                            <w:sdtPr>
                              <w:alias w:val="Numeris"/>
                              <w:tag w:val="nr_aa97aabb457a495c80d145e565526aee"/>
                              <w:lock w:val="sdtLocked"/>
                              <w:richText/>
                            </w:sdtPr>
                            <w:sdtContent>
                              <w:r>
                                <w:rPr>
                                  <w:szCs w:val="24"/>
                                </w:rPr>
                                <w:t>1</w:t>
                              </w:r>
                            </w:sdtContent>
                          </w:sdt>
                          <w:r>
                            <w:rPr>
                              <w:szCs w:val="24"/>
                            </w:rPr>
                            <w:t>) tiekėjo kapitalo ir valdymo struktūra, kapitalo kilmė, savininkai ir teisinė registracija;</w:t>
                          </w:r>
                        </w:p>
                      </w:sdtContent>
                    </w:sdt>
                    <w:sdt>
                      <w:sdtPr>
                        <w:alias w:val="36 str. 1 d. 2 p."/>
                        <w:tag w:val="part_72a3946397be4dff81e05fda5af77d22"/>
                        <w:lock w:val="sdtLocked"/>
                        <w:richText/>
                      </w:sdtPr>
                      <w:sdtContent>
                        <w:p>
                          <w:pPr>
                            <w:spacing w:line="360" w:lineRule="auto"/>
                            <w:ind w:firstLine="720"/>
                            <w:jc w:val="both"/>
                            <w:rPr>
                              <w:szCs w:val="24"/>
                            </w:rPr>
                          </w:pPr>
                          <w:sdt>
                            <w:sdtPr>
                              <w:alias w:val="Numeris"/>
                              <w:tag w:val="nr_72a3946397be4dff81e05fda5af77d22"/>
                              <w:lock w:val="sdtLocked"/>
                              <w:richText/>
                            </w:sdtPr>
                            <w:sdtContent>
                              <w:r>
                                <w:rPr>
                                  <w:szCs w:val="24"/>
                                </w:rPr>
                                <w:t>2</w:t>
                              </w:r>
                            </w:sdtContent>
                          </w:sdt>
                          <w:r>
                            <w:rPr>
                              <w:szCs w:val="24"/>
                            </w:rPr>
                            <w:t>) tiekėjo darbuotojų, savininkų ar valdymo organų narių padarytos nusikalstamos veikos;</w:t>
                          </w:r>
                        </w:p>
                      </w:sdtContent>
                    </w:sdt>
                    <w:sdt>
                      <w:sdtPr>
                        <w:alias w:val="36 str. 1 d. 3 p."/>
                        <w:tag w:val="part_4c5f747ad50e46d6a26646c808f25eba"/>
                        <w:lock w:val="sdtLocked"/>
                        <w:richText/>
                      </w:sdtPr>
                      <w:sdtContent>
                        <w:p>
                          <w:pPr>
                            <w:spacing w:line="360" w:lineRule="auto"/>
                            <w:ind w:firstLine="720"/>
                            <w:jc w:val="both"/>
                            <w:rPr>
                              <w:szCs w:val="24"/>
                            </w:rPr>
                          </w:pPr>
                          <w:sdt>
                            <w:sdtPr>
                              <w:alias w:val="Numeris"/>
                              <w:tag w:val="nr_4c5f747ad50e46d6a26646c808f25eba"/>
                              <w:lock w:val="sdtLocked"/>
                              <w:richText/>
                            </w:sdtPr>
                            <w:sdtContent>
                              <w:r>
                                <w:rPr>
                                  <w:szCs w:val="24"/>
                                </w:rPr>
                                <w:t>3</w:t>
                              </w:r>
                            </w:sdtContent>
                          </w:sdt>
                          <w:r>
                            <w:rPr>
                              <w:szCs w:val="24"/>
                            </w:rPr>
                            <w:t>) tiekėjo verslo ryšiai, tiekėjo – juridinio asmens patronuojamosios įmonės, tiekėjo – juridinio asmens dalyvių, turinčių ne mažiau kaip 1/3 balsų dalyvių susirinkime, tiekėjo vadovo, tiekėjo valdymo organo narių, finansinę apskaitą tvarkančio asmens ir finansinę apskaitą tvarkančio padalinio vadovo (jeigu tiekėjas turi finansinę apskaitą tvarkantį padalinį) ar finansinę apskaitą tvarkančio kito asmens (toliau kartu – tiekėjas ar su juo susiję asmenys)</w:t>
                          </w:r>
                          <w:r>
                            <w:rPr>
                              <w:bCs/>
                              <w:szCs w:val="24"/>
                            </w:rPr>
                            <w:t xml:space="preserve"> </w:t>
                          </w:r>
                          <w:r>
                            <w:rPr>
                              <w:szCs w:val="24"/>
                            </w:rPr>
                            <w:t>ryšiai su asmenimis, turinčiais teistumą už nusikalstamas veikas, padarytas organizuotos grupės ar nusikalstamo susivienijimo, arba asmenimis, kuriems taikomos organizuoto nusikalstamumo prevencijos priemonės pagal Lietuvos Respublikos organizuoto nusikalstamumo prevencijos įstatymą, ryšiai su užsienio valstybių saugumo ir (ar) žvalgybos tarnybomis, kurių veikla yra priešiška Lietuvos valstybės interesams;</w:t>
                          </w:r>
                        </w:p>
                      </w:sdtContent>
                    </w:sdt>
                    <w:sdt>
                      <w:sdtPr>
                        <w:alias w:val="36 str. 1 d. 4 p."/>
                        <w:tag w:val="part_64cfd9e014fe40b7bf6831a2139404fd"/>
                        <w:lock w:val="sdtLocked"/>
                        <w:richText/>
                      </w:sdtPr>
                      <w:sdtContent>
                        <w:p>
                          <w:pPr>
                            <w:spacing w:line="360" w:lineRule="auto"/>
                            <w:ind w:firstLine="720"/>
                            <w:jc w:val="both"/>
                            <w:rPr>
                              <w:szCs w:val="24"/>
                            </w:rPr>
                          </w:pPr>
                          <w:sdt>
                            <w:sdtPr>
                              <w:alias w:val="Numeris"/>
                              <w:tag w:val="nr_64cfd9e014fe40b7bf6831a2139404fd"/>
                              <w:lock w:val="sdtLocked"/>
                              <w:richText/>
                            </w:sdtPr>
                            <w:sdtContent>
                              <w:r>
                                <w:rPr>
                                  <w:szCs w:val="24"/>
                                </w:rPr>
                                <w:t>4</w:t>
                              </w:r>
                            </w:sdtContent>
                          </w:sdt>
                          <w:r>
                            <w:rPr>
                              <w:szCs w:val="24"/>
                            </w:rPr>
                            <w:t>) šio įstatymo 31 ir 42 straipsniuose nustatytų įslaptintos informacijos apsaugos reikalavimų įgyvendinimas;</w:t>
                          </w:r>
                        </w:p>
                      </w:sdtContent>
                    </w:sdt>
                    <w:sdt>
                      <w:sdtPr>
                        <w:alias w:val="36 str. 1 d. 5 p."/>
                        <w:tag w:val="part_22284dd1693345d5bc723b894c8ac4ad"/>
                        <w:lock w:val="sdtLocked"/>
                        <w:richText/>
                      </w:sdtPr>
                      <w:sdtContent>
                        <w:p>
                          <w:pPr>
                            <w:spacing w:line="360" w:lineRule="auto"/>
                            <w:ind w:firstLine="720"/>
                            <w:jc w:val="both"/>
                            <w:rPr>
                              <w:szCs w:val="24"/>
                            </w:rPr>
                          </w:pPr>
                          <w:sdt>
                            <w:sdtPr>
                              <w:alias w:val="Numeris"/>
                              <w:tag w:val="nr_22284dd1693345d5bc723b894c8ac4ad"/>
                              <w:lock w:val="sdtLocked"/>
                              <w:richText/>
                            </w:sdtPr>
                            <w:sdtContent>
                              <w:r>
                                <w:rPr>
                                  <w:szCs w:val="24"/>
                                </w:rPr>
                                <w:t>5</w:t>
                              </w:r>
                            </w:sdtContent>
                          </w:sdt>
                          <w:r>
                            <w:rPr>
                              <w:szCs w:val="24"/>
                            </w:rPr>
                            <w:t>) šio įstatymo 35 straipsnio 1 dalies 3 punkte nurodytų asmenų atitiktis šio įstatymo 17 straipsnio 1 dalyje nustatytoms leidimo dirbti ar susipažinti su įslaptinta informacija išdavimo sąlygoms.</w:t>
                          </w:r>
                        </w:p>
                      </w:sdtContent>
                    </w:sdt>
                  </w:sdtContent>
                </w:sdt>
                <w:sdt>
                  <w:sdtPr>
                    <w:alias w:val="36 str. 2 d."/>
                    <w:tag w:val="part_1453c046d7cb4231ba4b97d3eb244393"/>
                    <w:lock w:val="sdtLocked"/>
                    <w:richText/>
                  </w:sdtPr>
                  <w:sdtContent>
                    <w:p>
                      <w:pPr>
                        <w:spacing w:line="360" w:lineRule="auto"/>
                        <w:ind w:firstLine="720"/>
                        <w:jc w:val="both"/>
                        <w:rPr>
                          <w:szCs w:val="24"/>
                        </w:rPr>
                      </w:pPr>
                      <w:sdt>
                        <w:sdtPr>
                          <w:alias w:val="Numeris"/>
                          <w:tag w:val="nr_1453c046d7cb4231ba4b97d3eb244393"/>
                          <w:lock w:val="sdtLocked"/>
                          <w:richText/>
                        </w:sdtPr>
                        <w:sdtContent>
                          <w:r>
                            <w:rPr>
                              <w:szCs w:val="24"/>
                            </w:rPr>
                            <w:t>2</w:t>
                          </w:r>
                        </w:sdtContent>
                      </w:sdt>
                      <w:r>
                        <w:rPr>
                          <w:szCs w:val="24"/>
                        </w:rPr>
                        <w:t>. Šio įstatymo 35 straipsnio 1 dalies 3 punkte nurodytus asmenis dėl leidimo dirbti ar susipažinti su įslaptinta informacija išdavimo tikrina ir jiems tokius leidimus išduoda Valstybės saugumo departamentas, išskyrus šio straipsnio 3 dalyje nurodytus atvejus.</w:t>
                      </w:r>
                    </w:p>
                  </w:sdtContent>
                </w:sdt>
                <w:sdt>
                  <w:sdtPr>
                    <w:alias w:val="36 str. 3 d."/>
                    <w:tag w:val="part_cc53d67d747247c9b6ece9d96736ab6f"/>
                    <w:lock w:val="sdtLocked"/>
                    <w:richText/>
                  </w:sdtPr>
                  <w:sdtContent>
                    <w:p>
                      <w:pPr>
                        <w:spacing w:line="360" w:lineRule="auto"/>
                        <w:ind w:firstLine="720"/>
                        <w:jc w:val="both"/>
                        <w:rPr>
                          <w:strike/>
                          <w:szCs w:val="24"/>
                        </w:rPr>
                      </w:pPr>
                      <w:sdt>
                        <w:sdtPr>
                          <w:alias w:val="Numeris"/>
                          <w:tag w:val="nr_cc53d67d747247c9b6ece9d96736ab6f"/>
                          <w:lock w:val="sdtLocked"/>
                          <w:richText/>
                        </w:sdtPr>
                        <w:sdtContent>
                          <w:r>
                            <w:rPr>
                              <w:szCs w:val="24"/>
                            </w:rPr>
                            <w:t>3</w:t>
                          </w:r>
                        </w:sdtContent>
                      </w:sdt>
                      <w:r>
                        <w:rPr>
                          <w:szCs w:val="24"/>
                        </w:rPr>
                        <w:t xml:space="preserve">. Kai krašto apsaugos sistemos institucijos sudaro įslaptintus sandorius su Lietuvos šaulių sąjunga, šaulius dėl leidimo dirbti ar susipažinti su įslaptinta informacija išdavimo tikrina Antrasis operatyvinių tarnybų departamentas prie Krašto apsaugos ministerijos, o leidimus išduoda krašto apsaugos ministras ar jo įgaliotas asmuo. </w:t>
                      </w:r>
                    </w:p>
                  </w:sdtContent>
                </w:sdt>
                <w:sdt>
                  <w:sdtPr>
                    <w:alias w:val="36 str. 4 d."/>
                    <w:tag w:val="part_50ca1c47f8c641b5b6b6a12730d34eec"/>
                    <w:lock w:val="sdtLocked"/>
                    <w:richText/>
                  </w:sdtPr>
                  <w:sdtContent>
                    <w:p>
                      <w:pPr>
                        <w:spacing w:line="360" w:lineRule="auto"/>
                        <w:ind w:firstLine="720"/>
                        <w:jc w:val="both"/>
                        <w:rPr>
                          <w:szCs w:val="24"/>
                        </w:rPr>
                      </w:pPr>
                      <w:sdt>
                        <w:sdtPr>
                          <w:alias w:val="Numeris"/>
                          <w:tag w:val="nr_50ca1c47f8c641b5b6b6a12730d34eec"/>
                          <w:lock w:val="sdtLocked"/>
                          <w:richText/>
                        </w:sdtPr>
                        <w:sdtContent>
                          <w:r>
                            <w:rPr>
                              <w:szCs w:val="24"/>
                            </w:rPr>
                            <w:t>4</w:t>
                          </w:r>
                        </w:sdtContent>
                      </w:sdt>
                      <w:r>
                        <w:rPr>
                          <w:szCs w:val="24"/>
                        </w:rPr>
                        <w:t>. Tiekėjo patalpas, kuriose numatoma dirbti su įslaptinta informacija ar tokią informaciją saugoti, vertina ir leidimą tokiose patalpose dirbti su įslaptinta informacija ar tokią informaciją saugoti išduoda šio įstatymo 34 straipsnio 1 dalyje nurodytos institucijos.</w:t>
                      </w:r>
                    </w:p>
                  </w:sdtContent>
                </w:sdt>
                <w:sdt>
                  <w:sdtPr>
                    <w:alias w:val="36 str. 5 d."/>
                    <w:tag w:val="part_b958c446fc61470a80bb6a93439b22ee"/>
                    <w:lock w:val="sdtLocked"/>
                    <w:richText/>
                  </w:sdtPr>
                  <w:sdtContent>
                    <w:p>
                      <w:pPr>
                        <w:spacing w:line="360" w:lineRule="auto"/>
                        <w:ind w:firstLine="720"/>
                        <w:jc w:val="both"/>
                        <w:rPr>
                          <w:szCs w:val="24"/>
                        </w:rPr>
                      </w:pPr>
                      <w:sdt>
                        <w:sdtPr>
                          <w:alias w:val="Numeris"/>
                          <w:tag w:val="nr_b958c446fc61470a80bb6a93439b22ee"/>
                          <w:lock w:val="sdtLocked"/>
                          <w:richText/>
                        </w:sdtPr>
                        <w:sdtContent>
                          <w:r>
                            <w:rPr>
                              <w:szCs w:val="24"/>
                            </w:rPr>
                            <w:t>5</w:t>
                          </w:r>
                        </w:sdtContent>
                      </w:sdt>
                      <w:r>
                        <w:rPr>
                          <w:szCs w:val="24"/>
                        </w:rPr>
                        <w:t>. Tiekėjo ĮIRIS, kuriose numatoma apdoroti įslaptintą informaciją ar kuriomis numatoma tokią informaciją perduoti, įslaptintų sandorių saugumą užtikrinančios institucijos prašymu vertina ir leidimus naudoti ĮIRIS išduoda Saugumo priežiūros tarnybos funkcijas vykdanti institucija arba žinybinė saugumo priežiūros tarnyba.</w:t>
                      </w:r>
                    </w:p>
                  </w:sdtContent>
                </w:sdt>
                <w:sdt>
                  <w:sdtPr>
                    <w:alias w:val="36 str. 6 d."/>
                    <w:tag w:val="part_f5a4d68825ae4df6b1c2a58425095e33"/>
                    <w:lock w:val="sdtLocked"/>
                    <w:richText/>
                  </w:sdtPr>
                  <w:sdtContent>
                    <w:p>
                      <w:pPr>
                        <w:spacing w:line="360" w:lineRule="auto"/>
                        <w:ind w:firstLine="720"/>
                        <w:jc w:val="both"/>
                        <w:rPr>
                          <w:bCs/>
                          <w:szCs w:val="24"/>
                        </w:rPr>
                      </w:pPr>
                      <w:sdt>
                        <w:sdtPr>
                          <w:alias w:val="Numeris"/>
                          <w:tag w:val="nr_f5a4d68825ae4df6b1c2a58425095e33"/>
                          <w:lock w:val="sdtLocked"/>
                          <w:richText/>
                        </w:sdtPr>
                        <w:sdtContent>
                          <w:r>
                            <w:rPr>
                              <w:szCs w:val="24"/>
                            </w:rPr>
                            <w:t>6</w:t>
                          </w:r>
                        </w:sdtContent>
                      </w:sdt>
                      <w:r>
                        <w:rPr>
                          <w:szCs w:val="24"/>
                        </w:rPr>
                        <w:t>. Įslaptintų sandorių saugumą užtikrinanti institucija, atlikdama tiekėjo patikimumo vertinimą, turi teisę neatlygintinai gauti visą informaciją, susijusią su tiekėjo, šio įstatymo 35 straipsnio 1 dalies 3 punkte nurodytų asmenų patikimumo įvertinimu, iš valstybės informacinių išteklių, valstybės, savivaldybės institucijų, kitų įmonių, įstaigų, organizacijų, juridinių ir fizinių asmenų.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37 str."/>
                <w:tag w:val="part_949b490b638b4d45bfb1d2db98db222f"/>
                <w:lock w:val="sdtLocked"/>
                <w:richText/>
              </w:sdtPr>
              <w:sdtContent>
                <w:p>
                  <w:pPr>
                    <w:tabs>
                      <w:tab w:val="left" w:pos="1134"/>
                    </w:tabs>
                    <w:spacing w:line="360" w:lineRule="auto"/>
                    <w:ind w:firstLine="720"/>
                    <w:jc w:val="both"/>
                    <w:rPr>
                      <w:bCs/>
                      <w:szCs w:val="24"/>
                    </w:rPr>
                  </w:pPr>
                  <w:sdt>
                    <w:sdtPr>
                      <w:alias w:val="Numeris"/>
                      <w:tag w:val="nr_949b490b638b4d45bfb1d2db98db222f"/>
                      <w:lock w:val="sdtLocked"/>
                      <w:richText/>
                    </w:sdtPr>
                    <w:sdtContent>
                      <w:r>
                        <w:rPr>
                          <w:b/>
                          <w:szCs w:val="24"/>
                        </w:rPr>
                        <w:t>37</w:t>
                      </w:r>
                    </w:sdtContent>
                  </w:sdt>
                  <w:r>
                    <w:rPr>
                      <w:b/>
                      <w:szCs w:val="24"/>
                    </w:rPr>
                    <w:t xml:space="preserve"> straipsnis. </w:t>
                  </w:r>
                  <w:sdt>
                    <w:sdtPr>
                      <w:alias w:val="Pavadinimas"/>
                      <w:tag w:val="title_949b490b638b4d45bfb1d2db98db222f"/>
                      <w:lock w:val="sdtLocked"/>
                      <w:richText/>
                    </w:sdtPr>
                    <w:sdtContent>
                      <w:r>
                        <w:rPr>
                          <w:b/>
                          <w:bCs/>
                          <w:szCs w:val="24"/>
                        </w:rPr>
                        <w:t xml:space="preserve">Tiekėjo </w:t>
                      </w:r>
                      <w:r>
                        <w:rPr>
                          <w:b/>
                          <w:szCs w:val="24"/>
                        </w:rPr>
                        <w:t>patikimumo pažymėjimo neišdavimo sąlygos</w:t>
                      </w:r>
                    </w:sdtContent>
                  </w:sdt>
                </w:p>
                <w:sdt>
                  <w:sdtPr>
                    <w:alias w:val="37 str. 1 d."/>
                    <w:tag w:val="part_34e0cb9456204600a6f5f017d4f3533b"/>
                    <w:lock w:val="sdtLocked"/>
                    <w:richText/>
                  </w:sdtPr>
                  <w:sdtContent>
                    <w:p>
                      <w:pPr>
                        <w:spacing w:line="360" w:lineRule="auto"/>
                        <w:ind w:firstLine="720"/>
                        <w:jc w:val="both"/>
                        <w:rPr>
                          <w:szCs w:val="24"/>
                        </w:rPr>
                      </w:pPr>
                      <w:sdt>
                        <w:sdtPr>
                          <w:alias w:val="Numeris"/>
                          <w:tag w:val="nr_34e0cb9456204600a6f5f017d4f3533b"/>
                          <w:lock w:val="sdtLocked"/>
                          <w:richText/>
                        </w:sdtPr>
                        <w:sdtContent>
                          <w:r>
                            <w:rPr>
                              <w:szCs w:val="24"/>
                            </w:rPr>
                            <w:t>1</w:t>
                          </w:r>
                        </w:sdtContent>
                      </w:sdt>
                      <w:r>
                        <w:rPr>
                          <w:szCs w:val="24"/>
                        </w:rPr>
                        <w:t>. Tiekėjo patikimumo pažymėjimas neišduodamas, jeigu atliekant tikrinimą nustatoma, kad:</w:t>
                      </w:r>
                    </w:p>
                    <w:sdt>
                      <w:sdtPr>
                        <w:alias w:val="37 str. 1 d. 1 p."/>
                        <w:tag w:val="part_516cd26f33314b09a496f19ea0f80f22"/>
                        <w:lock w:val="sdtLocked"/>
                        <w:richText/>
                      </w:sdtPr>
                      <w:sdtContent>
                        <w:p>
                          <w:pPr>
                            <w:spacing w:line="360" w:lineRule="auto"/>
                            <w:ind w:firstLine="720"/>
                            <w:jc w:val="both"/>
                            <w:rPr>
                              <w:szCs w:val="24"/>
                            </w:rPr>
                          </w:pPr>
                          <w:sdt>
                            <w:sdtPr>
                              <w:alias w:val="Numeris"/>
                              <w:tag w:val="nr_516cd26f33314b09a496f19ea0f80f22"/>
                              <w:lock w:val="sdtLocked"/>
                              <w:richText/>
                            </w:sdtPr>
                            <w:sdtContent>
                              <w:r>
                                <w:rPr>
                                  <w:szCs w:val="24"/>
                                </w:rPr>
                                <w:t>1</w:t>
                              </w:r>
                            </w:sdtContent>
                          </w:sdt>
                          <w:r>
                            <w:rPr>
                              <w:szCs w:val="24"/>
                            </w:rPr>
                            <w:t>) tiekėjas yra registruotas ne Lietuvos Respublikoje;</w:t>
                          </w:r>
                        </w:p>
                      </w:sdtContent>
                    </w:sdt>
                    <w:sdt>
                      <w:sdtPr>
                        <w:alias w:val="37 str. 1 d. 2 p."/>
                        <w:tag w:val="part_fb39bbdd18f44921856767aaaa6c745c"/>
                        <w:lock w:val="sdtLocked"/>
                        <w:richText/>
                      </w:sdtPr>
                      <w:sdtContent>
                        <w:p>
                          <w:pPr>
                            <w:spacing w:line="360" w:lineRule="auto"/>
                            <w:ind w:firstLine="720"/>
                            <w:jc w:val="both"/>
                            <w:rPr>
                              <w:szCs w:val="24"/>
                            </w:rPr>
                          </w:pPr>
                          <w:sdt>
                            <w:sdtPr>
                              <w:alias w:val="Numeris"/>
                              <w:tag w:val="nr_fb39bbdd18f44921856767aaaa6c745c"/>
                              <w:lock w:val="sdtLocked"/>
                              <w:richText/>
                            </w:sdtPr>
                            <w:sdtContent>
                              <w:r>
                                <w:rPr>
                                  <w:szCs w:val="24"/>
                                </w:rPr>
                                <w:t>2</w:t>
                              </w:r>
                            </w:sdtContent>
                          </w:sdt>
                          <w:r>
                            <w:rPr>
                              <w:szCs w:val="24"/>
                            </w:rPr>
                            <w:t>) tiekėjas, teikdamas šio įstatymo 35 straipsnio 1 dalyje nurodytą informaciją, pateikė suklastotus, melagingus duomenis arba nuslėpė duomenis, galinčius turėti įtakos vertinant tiekėjo patikimumą;</w:t>
                          </w:r>
                        </w:p>
                      </w:sdtContent>
                    </w:sdt>
                    <w:sdt>
                      <w:sdtPr>
                        <w:alias w:val="37 str. 1 d. 3 p."/>
                        <w:tag w:val="part_b010e526ba0b447ca2afd8aae9a92906"/>
                        <w:lock w:val="sdtLocked"/>
                        <w:richText/>
                      </w:sdtPr>
                      <w:sdtContent>
                        <w:p>
                          <w:pPr>
                            <w:spacing w:line="360" w:lineRule="auto"/>
                            <w:ind w:firstLine="720"/>
                            <w:jc w:val="both"/>
                            <w:rPr>
                              <w:szCs w:val="24"/>
                            </w:rPr>
                          </w:pPr>
                          <w:sdt>
                            <w:sdtPr>
                              <w:alias w:val="Numeris"/>
                              <w:tag w:val="nr_b010e526ba0b447ca2afd8aae9a92906"/>
                              <w:lock w:val="sdtLocked"/>
                              <w:richText/>
                            </w:sdtPr>
                            <w:sdtContent>
                              <w:r>
                                <w:rPr>
                                  <w:szCs w:val="24"/>
                                </w:rPr>
                                <w:t>3</w:t>
                              </w:r>
                            </w:sdtContent>
                          </w:sdt>
                          <w:r>
                            <w:rPr>
                              <w:szCs w:val="24"/>
                            </w:rPr>
                            <w:t>) tiekėjas veikia mažiau negu 6 mėnesius;</w:t>
                          </w:r>
                        </w:p>
                      </w:sdtContent>
                    </w:sdt>
                    <w:sdt>
                      <w:sdtPr>
                        <w:alias w:val="37 str. 1 d. 4 p."/>
                        <w:tag w:val="part_535c9dee4408459da873675d9ad4104d"/>
                        <w:lock w:val="sdtLocked"/>
                        <w:richText/>
                      </w:sdtPr>
                      <w:sdtContent>
                        <w:p>
                          <w:pPr>
                            <w:spacing w:line="360" w:lineRule="auto"/>
                            <w:ind w:firstLine="720"/>
                            <w:jc w:val="both"/>
                            <w:rPr>
                              <w:szCs w:val="24"/>
                            </w:rPr>
                          </w:pPr>
                          <w:sdt>
                            <w:sdtPr>
                              <w:alias w:val="Numeris"/>
                              <w:tag w:val="nr_535c9dee4408459da873675d9ad4104d"/>
                              <w:lock w:val="sdtLocked"/>
                              <w:richText/>
                            </w:sdtPr>
                            <w:sdtContent>
                              <w:r>
                                <w:rPr>
                                  <w:szCs w:val="24"/>
                                </w:rPr>
                                <w:t>4</w:t>
                              </w:r>
                            </w:sdtContent>
                          </w:sdt>
                          <w:r>
                            <w:rPr>
                              <w:szCs w:val="24"/>
                            </w:rPr>
                            <w:t>) tiekėjas ar su juo susiję asmenys buvo nuteisti už nusikaltimus Lietuvos valstybės nepriklausomybei, teritorijos vientisumui ir konstitucinei santvarkai, nepaisant to, ar teistumas išnyko, ar buvo panaikintas;</w:t>
                          </w:r>
                        </w:p>
                      </w:sdtContent>
                    </w:sdt>
                    <w:sdt>
                      <w:sdtPr>
                        <w:alias w:val="37 str. 1 d. 5 p."/>
                        <w:tag w:val="part_79f3ec876e2b47df994c577fab489cb5"/>
                        <w:lock w:val="sdtLocked"/>
                        <w:richText/>
                      </w:sdtPr>
                      <w:sdtContent>
                        <w:p>
                          <w:pPr>
                            <w:spacing w:line="360" w:lineRule="auto"/>
                            <w:ind w:firstLine="720"/>
                            <w:jc w:val="both"/>
                            <w:rPr>
                              <w:szCs w:val="24"/>
                            </w:rPr>
                          </w:pPr>
                          <w:sdt>
                            <w:sdtPr>
                              <w:alias w:val="Numeris"/>
                              <w:tag w:val="nr_79f3ec876e2b47df994c577fab489cb5"/>
                              <w:lock w:val="sdtLocked"/>
                              <w:richText/>
                            </w:sdtPr>
                            <w:sdtContent>
                              <w:r>
                                <w:rPr>
                                  <w:szCs w:val="24"/>
                                </w:rPr>
                                <w:t>5</w:t>
                              </w:r>
                            </w:sdtContent>
                          </w:sdt>
                          <w:r>
                            <w:rPr>
                              <w:szCs w:val="24"/>
                            </w:rPr>
                            <w:t>) dėl tiekėjo per pastaruosius 5 metus buvo priimtas ir įsiteisėjęs apkaltinamasis nuosprendis už tyčines nusikalstamas veikas žmogaus gyvybei, nuosavybei, turtinėms teisėms ir turtiniams interesams, ekonomikai ir verslo tvarkai, finansų sistemai, visuomenės saugumui, valstybės tarnybai ir viešiesiems interesams, valdymo tvarkai arba su tiekėju susiję asmenys turi neišnykusį ar nepanaikintą teistumą už šias veikas;</w:t>
                          </w:r>
                        </w:p>
                      </w:sdtContent>
                    </w:sdt>
                    <w:sdt>
                      <w:sdtPr>
                        <w:alias w:val="37 str. 1 d. 6 p."/>
                        <w:tag w:val="part_07d0beab44384aa4aa51c17510447ddc"/>
                        <w:lock w:val="sdtLocked"/>
                        <w:richText/>
                      </w:sdtPr>
                      <w:sdtContent>
                        <w:p>
                          <w:pPr>
                            <w:spacing w:line="360" w:lineRule="auto"/>
                            <w:ind w:firstLine="720"/>
                            <w:jc w:val="both"/>
                            <w:rPr>
                              <w:szCs w:val="24"/>
                            </w:rPr>
                          </w:pPr>
                          <w:sdt>
                            <w:sdtPr>
                              <w:alias w:val="Numeris"/>
                              <w:tag w:val="nr_07d0beab44384aa4aa51c17510447ddc"/>
                              <w:lock w:val="sdtLocked"/>
                              <w:richText/>
                            </w:sdtPr>
                            <w:sdtContent>
                              <w:r>
                                <w:rPr>
                                  <w:szCs w:val="24"/>
                                </w:rPr>
                                <w:t>6</w:t>
                              </w:r>
                            </w:sdtContent>
                          </w:sdt>
                          <w:r>
                            <w:rPr>
                              <w:szCs w:val="24"/>
                            </w:rPr>
                            <w:t>) turima duomenų, patvirtinančių, kad tiekėjas ar su juo susiję asmenys yra susiję su teroristų finansavimu;</w:t>
                          </w:r>
                        </w:p>
                      </w:sdtContent>
                    </w:sdt>
                    <w:sdt>
                      <w:sdtPr>
                        <w:alias w:val="37 str. 1 d. 7 p."/>
                        <w:tag w:val="part_39fb0df5286d466fb50aea7856db8069"/>
                        <w:lock w:val="sdtLocked"/>
                        <w:richText/>
                      </w:sdtPr>
                      <w:sdtContent>
                        <w:p>
                          <w:pPr>
                            <w:spacing w:line="360" w:lineRule="auto"/>
                            <w:ind w:firstLine="720"/>
                            <w:jc w:val="both"/>
                            <w:rPr>
                              <w:szCs w:val="24"/>
                            </w:rPr>
                          </w:pPr>
                          <w:sdt>
                            <w:sdtPr>
                              <w:alias w:val="Numeris"/>
                              <w:tag w:val="nr_39fb0df5286d466fb50aea7856db8069"/>
                              <w:lock w:val="sdtLocked"/>
                              <w:richText/>
                            </w:sdtPr>
                            <w:sdtContent>
                              <w:r>
                                <w:rPr>
                                  <w:szCs w:val="24"/>
                                </w:rPr>
                                <w:t>7</w:t>
                              </w:r>
                            </w:sdtContent>
                          </w:sdt>
                          <w:r>
                            <w:rPr>
                              <w:szCs w:val="24"/>
                            </w:rPr>
                            <w:t>) turima duomenų, patvirtinančių, kad tiekėjas ar su juo susiję asmenys yra bendradarbiavę, bendradarbiauja ar palaiko ryšius su užsienio valstybės žvalgybos ir (ar) saugumo tarnyba arba su asmenimis, bendradarbiaujančiais ar palaikančiais ryšius su užsienio valstybės žvalgybos ir (ar) saugumo tarnyba, jeigu toks bendradarbiavimas ar ryšių palaikymas kelia grėsmę patikėtos įslaptintos informacijos saugumui;</w:t>
                          </w:r>
                        </w:p>
                      </w:sdtContent>
                    </w:sdt>
                    <w:sdt>
                      <w:sdtPr>
                        <w:alias w:val="37 str. 1 d. 8 p."/>
                        <w:tag w:val="part_5d3cf1828aa94f41bf13571cc31b30be"/>
                        <w:lock w:val="sdtLocked"/>
                        <w:richText/>
                      </w:sdtPr>
                      <w:sdtContent>
                        <w:p>
                          <w:pPr>
                            <w:spacing w:line="360" w:lineRule="auto"/>
                            <w:ind w:firstLine="720"/>
                            <w:jc w:val="both"/>
                            <w:rPr>
                              <w:szCs w:val="24"/>
                            </w:rPr>
                          </w:pPr>
                          <w:sdt>
                            <w:sdtPr>
                              <w:alias w:val="Numeris"/>
                              <w:tag w:val="nr_5d3cf1828aa94f41bf13571cc31b30be"/>
                              <w:lock w:val="sdtLocked"/>
                              <w:richText/>
                            </w:sdtPr>
                            <w:sdtContent>
                              <w:r>
                                <w:rPr>
                                  <w:szCs w:val="24"/>
                                </w:rPr>
                                <w:t>8</w:t>
                              </w:r>
                            </w:sdtContent>
                          </w:sdt>
                          <w:r>
                            <w:rPr>
                              <w:szCs w:val="24"/>
                            </w:rPr>
                            <w:t>) turima duomenų, patvirtinančių, kad tiekėjas ar su juo susiję asmenys atliko veiksmus, kurie prieštarauja Lietuvos Respublikos tarptautinėms sutartims, tarptautinėms sankcijoms, įgyvendinamoms pagal Lietuvos Respublikos ekonominių ir kitų tarptautinių sankcijų įgyvendinimo įstatymą;</w:t>
                          </w:r>
                        </w:p>
                      </w:sdtContent>
                    </w:sdt>
                    <w:sdt>
                      <w:sdtPr>
                        <w:alias w:val="37 str. 1 d. 9 p."/>
                        <w:tag w:val="part_d0d5373dc6774b9491aa1201bdf7fbb1"/>
                        <w:lock w:val="sdtLocked"/>
                        <w:richText/>
                      </w:sdtPr>
                      <w:sdtContent>
                        <w:p>
                          <w:pPr>
                            <w:spacing w:line="360" w:lineRule="auto"/>
                            <w:ind w:firstLine="720"/>
                            <w:jc w:val="both"/>
                            <w:rPr>
                              <w:szCs w:val="24"/>
                            </w:rPr>
                          </w:pPr>
                          <w:sdt>
                            <w:sdtPr>
                              <w:alias w:val="Numeris"/>
                              <w:tag w:val="nr_d0d5373dc6774b9491aa1201bdf7fbb1"/>
                              <w:lock w:val="sdtLocked"/>
                              <w:richText/>
                            </w:sdtPr>
                            <w:sdtContent>
                              <w:r>
                                <w:rPr>
                                  <w:szCs w:val="24"/>
                                </w:rPr>
                                <w:t>9</w:t>
                              </w:r>
                            </w:sdtContent>
                          </w:sdt>
                          <w:r>
                            <w:rPr>
                              <w:szCs w:val="24"/>
                            </w:rPr>
                            <w:t>) turima duomenų, patvirtinančių, kad tiekėjas, tiekėjo – juridinio asmens patronuojamoji įmonė, tiekėjo – juridinio asmens dalyvis, turintis ne mažiau kaip 1/3 balsų dalyvių susirinkime, per pastaruosius 3 metus buvo pažeidę Lietuvos Respublikos strateginių prekių kontrolės įstatymo reikalavimus;</w:t>
                          </w:r>
                        </w:p>
                      </w:sdtContent>
                    </w:sdt>
                    <w:sdt>
                      <w:sdtPr>
                        <w:alias w:val="37 str. 1 d. 10 p."/>
                        <w:tag w:val="part_d27adc788c224e9f8442b51f53d18fc7"/>
                        <w:lock w:val="sdtLocked"/>
                        <w:richText/>
                      </w:sdtPr>
                      <w:sdtContent>
                        <w:p>
                          <w:pPr>
                            <w:tabs>
                              <w:tab w:val="left" w:pos="1134"/>
                            </w:tabs>
                            <w:spacing w:line="360" w:lineRule="auto"/>
                            <w:ind w:firstLine="720"/>
                            <w:jc w:val="both"/>
                            <w:rPr>
                              <w:szCs w:val="24"/>
                            </w:rPr>
                          </w:pPr>
                          <w:sdt>
                            <w:sdtPr>
                              <w:alias w:val="Numeris"/>
                              <w:tag w:val="nr_d27adc788c224e9f8442b51f53d18fc7"/>
                              <w:lock w:val="sdtLocked"/>
                              <w:richText/>
                            </w:sdtPr>
                            <w:sdtContent>
                              <w:r>
                                <w:rPr>
                                  <w:szCs w:val="24"/>
                                </w:rPr>
                                <w:t>10</w:t>
                              </w:r>
                            </w:sdtContent>
                          </w:sdt>
                          <w:r>
                            <w:rPr>
                              <w:szCs w:val="24"/>
                            </w:rPr>
                            <w:t>) asmenys, nurodyti šio įstatymo 35 straipsnio 1 dalies 3 punkte, neatitinka bent vienos šio įstatymo 17 straipsnio 1 dalyje nustatytų leidimo dirbti ar susipažinti su įslaptinta informacija išdavimo sąlygų ir jų negalima pakeisti kitais asmenimis;</w:t>
                          </w:r>
                        </w:p>
                      </w:sdtContent>
                    </w:sdt>
                    <w:sdt>
                      <w:sdtPr>
                        <w:alias w:val="37 str. 1 d. 11 p."/>
                        <w:tag w:val="part_941c3ff87a1b47739fffdb764eadb1b5"/>
                        <w:lock w:val="sdtLocked"/>
                        <w:richText/>
                      </w:sdtPr>
                      <w:sdtContent>
                        <w:p>
                          <w:pPr>
                            <w:tabs>
                              <w:tab w:val="left" w:pos="1134"/>
                            </w:tabs>
                            <w:spacing w:line="360" w:lineRule="auto"/>
                            <w:ind w:firstLine="720"/>
                            <w:jc w:val="both"/>
                            <w:rPr>
                              <w:szCs w:val="24"/>
                              <w:lang w:eastAsia="lt-LT"/>
                            </w:rPr>
                          </w:pPr>
                          <w:sdt>
                            <w:sdtPr>
                              <w:alias w:val="Numeris"/>
                              <w:tag w:val="nr_941c3ff87a1b47739fffdb764eadb1b5"/>
                              <w:lock w:val="sdtLocked"/>
                              <w:richText/>
                            </w:sdtPr>
                            <w:sdtContent>
                              <w:r>
                                <w:rPr>
                                  <w:szCs w:val="24"/>
                                  <w:lang w:eastAsia="lt-LT"/>
                                </w:rPr>
                                <w:t>11</w:t>
                              </w:r>
                            </w:sdtContent>
                          </w:sdt>
                          <w:r>
                            <w:rPr>
                              <w:szCs w:val="24"/>
                              <w:lang w:eastAsia="lt-LT"/>
                            </w:rPr>
                            <w:t>) tiekėjo –</w:t>
                          </w:r>
                          <w:r>
                            <w:rPr>
                              <w:b/>
                              <w:bCs/>
                              <w:szCs w:val="24"/>
                              <w:lang w:eastAsia="lt-LT"/>
                            </w:rPr>
                            <w:t xml:space="preserve"> </w:t>
                          </w:r>
                          <w:r>
                            <w:rPr>
                              <w:szCs w:val="24"/>
                              <w:lang w:eastAsia="lt-LT"/>
                            </w:rPr>
                            <w:t>juridinio asmens dalyvis, turintis ne mažiau kaip 1/3 balsų dalyvių susirinkime, yra registruotas ne Europos Sąjungos ar NATO valstybėse narėse, valstybėse, nepasirašiusiose Europos ekonominės erdvės sutarties, arba valstybėse, su kuriomis Lietuvos Respublika nėra sudariusi sutarties dėl įslaptintos informacijos abipusės apsaugos, ir Paslapčių apsaugos koordinavimo komisija nepriėmė sprendimo dėl tokio tiekėjo patikimumo pažymėjimo išdavimo;</w:t>
                          </w:r>
                        </w:p>
                      </w:sdtContent>
                    </w:sdt>
                    <w:sdt>
                      <w:sdtPr>
                        <w:alias w:val="37 str. 1 d. 12 p."/>
                        <w:tag w:val="part_2f5185d36b8c43c99ef5818f3b0202c0"/>
                        <w:lock w:val="sdtLocked"/>
                        <w:richText/>
                      </w:sdtPr>
                      <w:sdtContent>
                        <w:p>
                          <w:pPr>
                            <w:spacing w:line="360" w:lineRule="auto"/>
                            <w:ind w:firstLine="720"/>
                            <w:jc w:val="both"/>
                            <w:rPr>
                              <w:szCs w:val="24"/>
                              <w:lang w:eastAsia="lt-LT"/>
                            </w:rPr>
                          </w:pPr>
                          <w:sdt>
                            <w:sdtPr>
                              <w:alias w:val="Numeris"/>
                              <w:tag w:val="nr_2f5185d36b8c43c99ef5818f3b0202c0"/>
                              <w:lock w:val="sdtLocked"/>
                              <w:richText/>
                            </w:sdtPr>
                            <w:sdtContent>
                              <w:r>
                                <w:rPr>
                                  <w:szCs w:val="24"/>
                                  <w:lang w:eastAsia="lt-LT"/>
                                </w:rPr>
                                <w:t>12</w:t>
                              </w:r>
                            </w:sdtContent>
                          </w:sdt>
                          <w:r>
                            <w:rPr>
                              <w:szCs w:val="24"/>
                              <w:lang w:eastAsia="lt-LT"/>
                            </w:rPr>
                            <w:t>) tiekėjas nėra įvykdęs šio įstatymo 31 ir 42 straipsniuose nustatytų įslaptintos informacijos apsaugos užtikrinimo reikalavimų;</w:t>
                          </w:r>
                        </w:p>
                      </w:sdtContent>
                    </w:sdt>
                    <w:sdt>
                      <w:sdtPr>
                        <w:alias w:val="37 str. 1 d. 13 p."/>
                        <w:tag w:val="part_3bbe20fa65584428924b39c993da94dd"/>
                        <w:lock w:val="sdtLocked"/>
                        <w:richText/>
                      </w:sdtPr>
                      <w:sdtContent>
                        <w:p>
                          <w:pPr>
                            <w:spacing w:line="360" w:lineRule="auto"/>
                            <w:ind w:firstLine="720"/>
                            <w:jc w:val="both"/>
                            <w:rPr>
                              <w:szCs w:val="24"/>
                              <w:lang w:eastAsia="lt-LT"/>
                            </w:rPr>
                          </w:pPr>
                          <w:sdt>
                            <w:sdtPr>
                              <w:alias w:val="Numeris"/>
                              <w:tag w:val="nr_3bbe20fa65584428924b39c993da94dd"/>
                              <w:lock w:val="sdtLocked"/>
                              <w:richText/>
                            </w:sdtPr>
                            <w:sdtContent>
                              <w:r>
                                <w:rPr>
                                  <w:szCs w:val="24"/>
                                  <w:lang w:eastAsia="lt-LT"/>
                                </w:rPr>
                                <w:t>13</w:t>
                              </w:r>
                            </w:sdtContent>
                          </w:sdt>
                          <w:r>
                            <w:rPr>
                              <w:szCs w:val="24"/>
                              <w:lang w:eastAsia="lt-LT"/>
                            </w:rPr>
                            <w:t>) tiekėjui dėl jo kaltės anksčiau buvo atsisakyta išduoti tiekėjo patikimumo pažymėjimą, buvo panaikintas išduotas tiekėjo patikimumo pažymėjimas ir nėra pašalintos tokio pažymėjimo neišdavimo arba panaikinimo priežastys;</w:t>
                          </w:r>
                        </w:p>
                      </w:sdtContent>
                    </w:sdt>
                    <w:sdt>
                      <w:sdtPr>
                        <w:alias w:val="37 str. 1 d. 14 p."/>
                        <w:tag w:val="part_0a34a647ff074395bf9bb6d31be5c0ab"/>
                        <w:lock w:val="sdtLocked"/>
                        <w:richText/>
                      </w:sdtPr>
                      <w:sdtContent>
                        <w:p>
                          <w:pPr>
                            <w:spacing w:line="360" w:lineRule="auto"/>
                            <w:ind w:firstLine="720"/>
                            <w:jc w:val="both"/>
                            <w:rPr>
                              <w:szCs w:val="24"/>
                              <w:lang w:eastAsia="lt-LT"/>
                            </w:rPr>
                          </w:pPr>
                          <w:sdt>
                            <w:sdtPr>
                              <w:alias w:val="Numeris"/>
                              <w:tag w:val="nr_0a34a647ff074395bf9bb6d31be5c0ab"/>
                              <w:lock w:val="sdtLocked"/>
                              <w:richText/>
                            </w:sdtPr>
                            <w:sdtContent>
                              <w:r>
                                <w:rPr>
                                  <w:szCs w:val="24"/>
                                  <w:lang w:eastAsia="lt-LT"/>
                                </w:rPr>
                                <w:t>14</w:t>
                              </w:r>
                            </w:sdtContent>
                          </w:sdt>
                          <w:r>
                            <w:rPr>
                              <w:szCs w:val="24"/>
                              <w:lang w:eastAsia="lt-LT"/>
                            </w:rPr>
                            <w:t>) tiekėjo patikimumo vertinimo metu surinkti faktai kelia abejonių dėl tiekėjo patikimumo užtikrinant įslaptintos informacijos saugumą.</w:t>
                          </w:r>
                        </w:p>
                      </w:sdtContent>
                    </w:sdt>
                  </w:sdtContent>
                </w:sdt>
                <w:sdt>
                  <w:sdtPr>
                    <w:alias w:val="37 str. 2 d."/>
                    <w:tag w:val="part_1cecd4e9a0be4e3fa55742b47ab02a50"/>
                    <w:lock w:val="sdtLocked"/>
                    <w:richText/>
                  </w:sdtPr>
                  <w:sdtContent>
                    <w:p>
                      <w:pPr>
                        <w:spacing w:line="360" w:lineRule="auto"/>
                        <w:ind w:firstLine="720"/>
                        <w:jc w:val="both"/>
                        <w:rPr>
                          <w:szCs w:val="24"/>
                          <w:lang w:eastAsia="lt-LT"/>
                        </w:rPr>
                      </w:pPr>
                      <w:sdt>
                        <w:sdtPr>
                          <w:alias w:val="Numeris"/>
                          <w:tag w:val="nr_1cecd4e9a0be4e3fa55742b47ab02a50"/>
                          <w:lock w:val="sdtLocked"/>
                          <w:richText/>
                        </w:sdtPr>
                        <w:sdtContent>
                          <w:r>
                            <w:rPr>
                              <w:szCs w:val="24"/>
                              <w:lang w:eastAsia="lt-LT"/>
                            </w:rPr>
                            <w:t>2</w:t>
                          </w:r>
                        </w:sdtContent>
                      </w:sdt>
                      <w:r>
                        <w:rPr>
                          <w:szCs w:val="24"/>
                          <w:lang w:eastAsia="lt-LT"/>
                        </w:rPr>
                        <w:t>. Jeigu tiekėjas ar su juo susiję asmenys yra įtariami ar kaltinami šio straipsnio 1 dalies 4 ir 5 punktuose nurodytų nusikalstamų veikų padarymu, tiekėjo patikimumo vertinimas sustabdomas tol, kol pradėtas ikiteisminis tyrimas yra nutraukiamas, įsiteisėja teismo nuosprendis, kuriuo asmuo yra išteisinamas dėl šio straipsnio 1 dalies 4 ir 5 punktuose nurodytų nusikalstamų veikų padarymo, ar baudžiamoji byla yra nutraukiama.</w:t>
                      </w:r>
                    </w:p>
                  </w:sdtContent>
                </w:sdt>
                <w:sdt>
                  <w:sdtPr>
                    <w:alias w:val="37 str. 3 d."/>
                    <w:tag w:val="part_7d69ed1b27b64db48772d818349c43d6"/>
                    <w:lock w:val="sdtLocked"/>
                    <w:richText/>
                  </w:sdtPr>
                  <w:sdtContent>
                    <w:p>
                      <w:pPr>
                        <w:tabs>
                          <w:tab w:val="left" w:pos="1080"/>
                          <w:tab w:val="left" w:pos="1134"/>
                        </w:tabs>
                        <w:spacing w:line="360" w:lineRule="auto"/>
                        <w:ind w:firstLine="720"/>
                        <w:jc w:val="both"/>
                        <w:rPr>
                          <w:szCs w:val="24"/>
                        </w:rPr>
                      </w:pPr>
                      <w:sdt>
                        <w:sdtPr>
                          <w:alias w:val="Numeris"/>
                          <w:tag w:val="nr_7d69ed1b27b64db48772d818349c43d6"/>
                          <w:lock w:val="sdtLocked"/>
                          <w:richText/>
                        </w:sdtPr>
                        <w:sdtContent>
                          <w:r>
                            <w:rPr>
                              <w:bCs/>
                              <w:szCs w:val="24"/>
                            </w:rPr>
                            <w:t>3</w:t>
                          </w:r>
                        </w:sdtContent>
                      </w:sdt>
                      <w:r>
                        <w:rPr>
                          <w:bCs/>
                          <w:szCs w:val="24"/>
                        </w:rPr>
                        <w:t>. Valstybės saugumo departamento sprendimai neišduoti tiekėjo patikimumo pažymėjimo gali būti skundžiami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38 str."/>
                <w:tag w:val="part_df64c3fd4da3455db9620c81f0b6339d"/>
                <w:lock w:val="sdtLocked"/>
                <w:richText/>
              </w:sdtPr>
              <w:sdtContent>
                <w:p>
                  <w:pPr>
                    <w:tabs>
                      <w:tab w:val="left" w:pos="1134"/>
                    </w:tabs>
                    <w:spacing w:line="360" w:lineRule="auto"/>
                    <w:ind w:left="2410" w:hanging="1690"/>
                    <w:jc w:val="both"/>
                    <w:rPr>
                      <w:bCs/>
                      <w:szCs w:val="24"/>
                      <w:lang w:eastAsia="lt-LT"/>
                    </w:rPr>
                  </w:pPr>
                  <w:sdt>
                    <w:sdtPr>
                      <w:alias w:val="Numeris"/>
                      <w:tag w:val="nr_df64c3fd4da3455db9620c81f0b6339d"/>
                      <w:lock w:val="sdtLocked"/>
                      <w:richText/>
                    </w:sdtPr>
                    <w:sdtContent>
                      <w:r>
                        <w:rPr>
                          <w:b/>
                          <w:bCs/>
                          <w:szCs w:val="24"/>
                          <w:lang w:eastAsia="lt-LT"/>
                        </w:rPr>
                        <w:t>38</w:t>
                      </w:r>
                    </w:sdtContent>
                  </w:sdt>
                  <w:r>
                    <w:rPr>
                      <w:b/>
                      <w:bCs/>
                      <w:szCs w:val="24"/>
                      <w:lang w:eastAsia="lt-LT"/>
                    </w:rPr>
                    <w:t xml:space="preserve"> straipsnis. </w:t>
                  </w:r>
                  <w:sdt>
                    <w:sdtPr>
                      <w:alias w:val="Pavadinimas"/>
                      <w:tag w:val="title_df64c3fd4da3455db9620c81f0b6339d"/>
                      <w:lock w:val="sdtLocked"/>
                      <w:richText/>
                    </w:sdtPr>
                    <w:sdtContent>
                      <w:r>
                        <w:rPr>
                          <w:b/>
                          <w:bCs/>
                          <w:szCs w:val="24"/>
                          <w:lang w:eastAsia="lt-LT"/>
                        </w:rPr>
                        <w:t>Tiekėjo patikimumo pažymėjimo galiojimo sustabdymas, tiekėjo patikimumo pažymėjimo panaikinimas</w:t>
                      </w:r>
                    </w:sdtContent>
                  </w:sdt>
                </w:p>
                <w:sdt>
                  <w:sdtPr>
                    <w:alias w:val="38 str. 1 d."/>
                    <w:tag w:val="part_eaedc8f241a54fb89627da158eb161d0"/>
                    <w:lock w:val="sdtLocked"/>
                    <w:richText/>
                  </w:sdtPr>
                  <w:sdtContent>
                    <w:p>
                      <w:pPr>
                        <w:widowControl w:val="0"/>
                        <w:tabs>
                          <w:tab w:val="left" w:pos="1134"/>
                        </w:tabs>
                        <w:spacing w:line="360" w:lineRule="auto"/>
                        <w:ind w:firstLine="720"/>
                        <w:jc w:val="both"/>
                        <w:rPr>
                          <w:bCs/>
                          <w:szCs w:val="24"/>
                          <w:lang w:eastAsia="lt-LT"/>
                        </w:rPr>
                      </w:pPr>
                      <w:sdt>
                        <w:sdtPr>
                          <w:alias w:val="Numeris"/>
                          <w:tag w:val="nr_eaedc8f241a54fb89627da158eb161d0"/>
                          <w:lock w:val="sdtLocked"/>
                          <w:richText/>
                        </w:sdtPr>
                        <w:sdtContent>
                          <w:r>
                            <w:rPr>
                              <w:bCs/>
                              <w:szCs w:val="24"/>
                              <w:lang w:eastAsia="lt-LT"/>
                            </w:rPr>
                            <w:t>1</w:t>
                          </w:r>
                        </w:sdtContent>
                      </w:sdt>
                      <w:r>
                        <w:rPr>
                          <w:bCs/>
                          <w:szCs w:val="24"/>
                          <w:lang w:eastAsia="lt-LT"/>
                        </w:rPr>
                        <w:t>. Išduoto tiekėjo patikimumo pažymėjimo galiojimas sustabdomas, kai tiekėjas ar su juo susiję asmenys yra įtariami ar kaltinami šio įstatymo 37 straipsnio 1 dalies 4 ir 5 punktuose nurodytų nusikalstamų veikų padarymu.</w:t>
                      </w:r>
                    </w:p>
                  </w:sdtContent>
                </w:sdt>
                <w:sdt>
                  <w:sdtPr>
                    <w:alias w:val="38 str. 2 d."/>
                    <w:tag w:val="part_80c97102d4ae4a18b2b3a62a0aeec88b"/>
                    <w:lock w:val="sdtLocked"/>
                    <w:richText/>
                  </w:sdtPr>
                  <w:sdtContent>
                    <w:p>
                      <w:pPr>
                        <w:tabs>
                          <w:tab w:val="left" w:pos="1134"/>
                        </w:tabs>
                        <w:spacing w:line="360" w:lineRule="auto"/>
                        <w:ind w:firstLine="720"/>
                        <w:jc w:val="both"/>
                        <w:rPr>
                          <w:bCs/>
                          <w:szCs w:val="24"/>
                          <w:lang w:eastAsia="lt-LT"/>
                        </w:rPr>
                      </w:pPr>
                      <w:sdt>
                        <w:sdtPr>
                          <w:alias w:val="Numeris"/>
                          <w:tag w:val="nr_80c97102d4ae4a18b2b3a62a0aeec88b"/>
                          <w:lock w:val="sdtLocked"/>
                          <w:richText/>
                        </w:sdtPr>
                        <w:sdtContent>
                          <w:r>
                            <w:rPr>
                              <w:bCs/>
                              <w:szCs w:val="24"/>
                              <w:lang w:eastAsia="lt-LT"/>
                            </w:rPr>
                            <w:t>2</w:t>
                          </w:r>
                        </w:sdtContent>
                      </w:sdt>
                      <w:r>
                        <w:rPr>
                          <w:bCs/>
                          <w:szCs w:val="24"/>
                          <w:lang w:eastAsia="lt-LT"/>
                        </w:rPr>
                        <w:t>. Išduotas tiekėjo patikimumo pažymėjimas panaikinamas, kai:</w:t>
                      </w:r>
                    </w:p>
                    <w:sdt>
                      <w:sdtPr>
                        <w:alias w:val="38 str. 2 d. 1 p."/>
                        <w:tag w:val="part_48b4577827c048489f3d75f7145f38e0"/>
                        <w:lock w:val="sdtLocked"/>
                        <w:richText/>
                      </w:sdtPr>
                      <w:sdtContent>
                        <w:p>
                          <w:pPr>
                            <w:tabs>
                              <w:tab w:val="left" w:pos="1134"/>
                            </w:tabs>
                            <w:spacing w:line="360" w:lineRule="auto"/>
                            <w:ind w:firstLine="720"/>
                            <w:jc w:val="both"/>
                            <w:rPr>
                              <w:bCs/>
                              <w:szCs w:val="24"/>
                              <w:lang w:eastAsia="lt-LT"/>
                            </w:rPr>
                          </w:pPr>
                          <w:sdt>
                            <w:sdtPr>
                              <w:alias w:val="Numeris"/>
                              <w:tag w:val="nr_48b4577827c048489f3d75f7145f38e0"/>
                              <w:lock w:val="sdtLocked"/>
                              <w:richText/>
                            </w:sdtPr>
                            <w:sdtContent>
                              <w:r>
                                <w:rPr>
                                  <w:bCs/>
                                  <w:szCs w:val="24"/>
                                  <w:lang w:eastAsia="lt-LT"/>
                                </w:rPr>
                                <w:t>1</w:t>
                              </w:r>
                            </w:sdtContent>
                          </w:sdt>
                          <w:r>
                            <w:rPr>
                              <w:bCs/>
                              <w:szCs w:val="24"/>
                              <w:lang w:eastAsia="lt-LT"/>
                            </w:rPr>
                            <w:t>) tiekėjas ar jo darbuotojas pažeidė nustatytus įslaptintos informacijos apsaugos reikalavimus ir tai lėmė tiekėjui patikėtos įslaptintos informacijos neteisėtą atskleidimą ar praradimą arba sukėlė įslaptintos informacijos praradimo ar neteisėto atskleidimo grėsmę;</w:t>
                          </w:r>
                        </w:p>
                      </w:sdtContent>
                    </w:sdt>
                    <w:sdt>
                      <w:sdtPr>
                        <w:alias w:val="38 str. 2 d. 2 p."/>
                        <w:tag w:val="part_890de48e14b34b63b09eca9aaa9e7af5"/>
                        <w:lock w:val="sdtLocked"/>
                        <w:richText/>
                      </w:sdtPr>
                      <w:sdtContent>
                        <w:p>
                          <w:pPr>
                            <w:tabs>
                              <w:tab w:val="left" w:pos="1134"/>
                            </w:tabs>
                            <w:spacing w:line="360" w:lineRule="auto"/>
                            <w:ind w:firstLine="720"/>
                            <w:jc w:val="both"/>
                            <w:rPr>
                              <w:bCs/>
                              <w:szCs w:val="24"/>
                              <w:lang w:eastAsia="lt-LT"/>
                            </w:rPr>
                          </w:pPr>
                          <w:sdt>
                            <w:sdtPr>
                              <w:alias w:val="Numeris"/>
                              <w:tag w:val="nr_890de48e14b34b63b09eca9aaa9e7af5"/>
                              <w:lock w:val="sdtLocked"/>
                              <w:richText/>
                            </w:sdtPr>
                            <w:sdtContent>
                              <w:r>
                                <w:rPr>
                                  <w:bCs/>
                                  <w:szCs w:val="24"/>
                                  <w:lang w:eastAsia="lt-LT"/>
                                </w:rPr>
                                <w:t>2</w:t>
                              </w:r>
                            </w:sdtContent>
                          </w:sdt>
                          <w:r>
                            <w:rPr>
                              <w:bCs/>
                              <w:szCs w:val="24"/>
                              <w:lang w:eastAsia="lt-LT"/>
                            </w:rPr>
                            <w:t>) paaiškėja bent viena šio įstatymo 37 straipsnio 1 dalyje nurodyta aplinkybė.</w:t>
                          </w:r>
                        </w:p>
                      </w:sdtContent>
                    </w:sdt>
                  </w:sdtContent>
                </w:sdt>
                <w:sdt>
                  <w:sdtPr>
                    <w:alias w:val="38 str. 3 d."/>
                    <w:tag w:val="part_49fac1b025954e74a2cdc9da9523edb4"/>
                    <w:lock w:val="sdtLocked"/>
                    <w:richText/>
                  </w:sdtPr>
                  <w:sdtContent>
                    <w:p>
                      <w:pPr>
                        <w:tabs>
                          <w:tab w:val="left" w:pos="1134"/>
                        </w:tabs>
                        <w:spacing w:line="360" w:lineRule="auto"/>
                        <w:ind w:firstLine="720"/>
                        <w:jc w:val="both"/>
                        <w:rPr>
                          <w:bCs/>
                          <w:szCs w:val="24"/>
                          <w:lang w:eastAsia="lt-LT"/>
                        </w:rPr>
                      </w:pPr>
                      <w:sdt>
                        <w:sdtPr>
                          <w:alias w:val="Numeris"/>
                          <w:tag w:val="nr_49fac1b025954e74a2cdc9da9523edb4"/>
                          <w:lock w:val="sdtLocked"/>
                          <w:richText/>
                        </w:sdtPr>
                        <w:sdtContent>
                          <w:r>
                            <w:rPr>
                              <w:bCs/>
                              <w:szCs w:val="24"/>
                              <w:lang w:eastAsia="lt-LT"/>
                            </w:rPr>
                            <w:t>3</w:t>
                          </w:r>
                        </w:sdtContent>
                      </w:sdt>
                      <w:r>
                        <w:rPr>
                          <w:bCs/>
                          <w:szCs w:val="24"/>
                          <w:lang w:eastAsia="lt-LT"/>
                        </w:rPr>
                        <w:t xml:space="preserve">. Valstybės saugumo departamentas ne vėliau kaip per 5 darbo dienas nuo informacijos apie šio straipsnio 1 ir 2 dalyse numatytas aplinkybes gavimo ar paaiškėjimo dienos priima sprendimą sustabdyti tiekėjo patikimumo pažymėjimo ir </w:t>
                      </w:r>
                      <w:r>
                        <w:rPr>
                          <w:szCs w:val="24"/>
                        </w:rPr>
                        <w:t>šio įstatymo 35 straipsnio 1 dalies 3 punkte nurodytiems asmenims</w:t>
                      </w:r>
                      <w:r>
                        <w:rPr>
                          <w:b/>
                          <w:szCs w:val="24"/>
                        </w:rPr>
                        <w:t xml:space="preserve"> </w:t>
                      </w:r>
                      <w:r>
                        <w:rPr>
                          <w:bCs/>
                          <w:szCs w:val="24"/>
                          <w:lang w:eastAsia="lt-LT"/>
                        </w:rPr>
                        <w:t>išduotų leidimų dirbti ar susipažinti su įslaptinta informacija galiojimą arba panaikinti tiekėjo patikimumo pažymėjimą ir apie tai informuoja tiekėją, įslaptintų sandorių saugumą užtikrinančią instituciją ir paslapčių subjektus, turinčius su tiekėju sudarytų ir nebaigtų vykdyti įslaptintų sandorių.</w:t>
                      </w:r>
                    </w:p>
                  </w:sdtContent>
                </w:sdt>
                <w:sdt>
                  <w:sdtPr>
                    <w:alias w:val="38 str. 4 d."/>
                    <w:tag w:val="part_b06f6bd809204b1881b4137362f0bd79"/>
                    <w:lock w:val="sdtLocked"/>
                    <w:richText/>
                  </w:sdtPr>
                  <w:sdtContent>
                    <w:p>
                      <w:pPr>
                        <w:tabs>
                          <w:tab w:val="left" w:pos="1134"/>
                        </w:tabs>
                        <w:spacing w:line="360" w:lineRule="auto"/>
                        <w:ind w:firstLine="720"/>
                        <w:jc w:val="both"/>
                        <w:rPr>
                          <w:bCs/>
                          <w:szCs w:val="24"/>
                          <w:lang w:eastAsia="lt-LT"/>
                        </w:rPr>
                      </w:pPr>
                      <w:sdt>
                        <w:sdtPr>
                          <w:alias w:val="Numeris"/>
                          <w:tag w:val="nr_b06f6bd809204b1881b4137362f0bd79"/>
                          <w:lock w:val="sdtLocked"/>
                          <w:richText/>
                        </w:sdtPr>
                        <w:sdtContent>
                          <w:r>
                            <w:rPr>
                              <w:bCs/>
                              <w:szCs w:val="24"/>
                              <w:lang w:eastAsia="lt-LT"/>
                            </w:rPr>
                            <w:t>4</w:t>
                          </w:r>
                        </w:sdtContent>
                      </w:sdt>
                      <w:r>
                        <w:rPr>
                          <w:bCs/>
                          <w:szCs w:val="24"/>
                          <w:lang w:eastAsia="lt-LT"/>
                        </w:rPr>
                        <w:t xml:space="preserve">. Įslaptintą sandorį sudaręs paslapčių subjektas ne vėliau kaip per 15 darbo dienų nuo informacijos apie tiekėjo patikimumo pažymėjimo galiojimo sustabdymą gavimo dienos sustabdo sudaryto įslaptinto sandorio vykdymą, o gavęs informaciją apie tiekėjo patikimumo pažymėjimo panaikinimą, per šioje dalyje numatytą terminą nutraukia sudarytą įslaptintą sandorį arba kreipiasi į Paslapčių apsaugos koordinavimo komisiją dėl leidimo baigti vykdyti sandorį. </w:t>
                      </w:r>
                    </w:p>
                  </w:sdtContent>
                </w:sdt>
                <w:sdt>
                  <w:sdtPr>
                    <w:alias w:val="38 str. 5 d."/>
                    <w:tag w:val="part_a8522dc8bfbf402bb99bd0f6ea78dcfb"/>
                    <w:lock w:val="sdtLocked"/>
                    <w:richText/>
                  </w:sdtPr>
                  <w:sdtContent>
                    <w:p>
                      <w:pPr>
                        <w:tabs>
                          <w:tab w:val="left" w:pos="1080"/>
                          <w:tab w:val="left" w:pos="1134"/>
                        </w:tabs>
                        <w:spacing w:line="360" w:lineRule="auto"/>
                        <w:ind w:firstLine="720"/>
                        <w:jc w:val="both"/>
                        <w:rPr>
                          <w:bCs/>
                          <w:szCs w:val="24"/>
                          <w:lang w:eastAsia="lt-LT"/>
                        </w:rPr>
                      </w:pPr>
                      <w:sdt>
                        <w:sdtPr>
                          <w:alias w:val="Numeris"/>
                          <w:tag w:val="nr_a8522dc8bfbf402bb99bd0f6ea78dcfb"/>
                          <w:lock w:val="sdtLocked"/>
                          <w:richText/>
                        </w:sdtPr>
                        <w:sdtContent>
                          <w:r>
                            <w:rPr>
                              <w:bCs/>
                              <w:szCs w:val="24"/>
                              <w:lang w:eastAsia="lt-LT"/>
                            </w:rPr>
                            <w:t>5</w:t>
                          </w:r>
                        </w:sdtContent>
                      </w:sdt>
                      <w:r>
                        <w:rPr>
                          <w:bCs/>
                          <w:szCs w:val="24"/>
                          <w:lang w:eastAsia="lt-LT"/>
                        </w:rPr>
                        <w:t>. Sustabdžius tiekėjo patikimumo pažymėjimo galiojimą, panaikinus tiekėjo patikimumo pažymėjimą arba pasibaigus tiekėjo patikimumo pažymėjimo galiojimo terminui, sudaryto įslaptinto sandorio vykdymas gali būti nestabdomas arba sudarytas įslaptintas sandoris gali būti nenutraukiamas (išskyrus atvejus, kai nustatoma šio įstatymo 37 straipsnio 1 dalies 6, 7, 8 ir 9 punktuose nurodytų aplinkybių), jeigu įslaptintas sandoris yra vykdomas ir žala dėl įslaptinto sandorio sustabdymo ar nutraukimo būtų neproporcingai didesnė negu galima grėsmė įslaptintai informacijai. Sprendimą leisti baigti vykdyti įslaptintą sandorį, susijusį su įslaptinta informacija, žymima slaptumo žymomis „Visiškai slaptai“, „Slaptai“ ir „Konfidencialiai“, priima ir apie tai paslapčių subjektą informuoja Paslapčių apsaugos koordinavimo komisija ne vėliau kaip per 15 darbo dienų nuo paslapčių subjekto kreipimosi dėl leidimo baigti vykdyti sandorį gavimo dienos. Šio straipsnio 4 dalyje numatytas terminas nutraukti sudarytą įslaptintą sandorį sustabdomas iki Paslapčių apsaugos koordinavimo komisijos sprendimo gavimo paslapčių subjekte dienos.</w:t>
                      </w:r>
                    </w:p>
                  </w:sdtContent>
                </w:sdt>
                <w:sdt>
                  <w:sdtPr>
                    <w:alias w:val="38 str. 6 d."/>
                    <w:tag w:val="part_8e8ab109b76844a8b0aa93e6aa96b305"/>
                    <w:lock w:val="sdtLocked"/>
                    <w:richText/>
                  </w:sdtPr>
                  <w:sdtContent>
                    <w:p>
                      <w:pPr>
                        <w:widowControl w:val="0"/>
                        <w:tabs>
                          <w:tab w:val="left" w:pos="1134"/>
                        </w:tabs>
                        <w:spacing w:line="360" w:lineRule="auto"/>
                        <w:ind w:firstLine="720"/>
                        <w:jc w:val="both"/>
                        <w:rPr>
                          <w:szCs w:val="24"/>
                          <w:lang w:eastAsia="lt-LT"/>
                        </w:rPr>
                      </w:pPr>
                      <w:sdt>
                        <w:sdtPr>
                          <w:alias w:val="Numeris"/>
                          <w:tag w:val="nr_8e8ab109b76844a8b0aa93e6aa96b305"/>
                          <w:lock w:val="sdtLocked"/>
                          <w:richText/>
                        </w:sdtPr>
                        <w:sdtContent>
                          <w:r>
                            <w:rPr>
                              <w:szCs w:val="24"/>
                              <w:lang w:eastAsia="lt-LT"/>
                            </w:rPr>
                            <w:t>6</w:t>
                          </w:r>
                        </w:sdtContent>
                      </w:sdt>
                      <w:r>
                        <w:rPr>
                          <w:szCs w:val="24"/>
                          <w:lang w:eastAsia="lt-LT"/>
                        </w:rPr>
                        <w:t xml:space="preserve">. Jeigu šio straipsnio 1 dalyje nurodytais atvejais pradėtas ikiteisminis tyrimas nutraukiamas, </w:t>
                      </w:r>
                      <w:r>
                        <w:rPr>
                          <w:bCs/>
                          <w:szCs w:val="24"/>
                          <w:lang w:eastAsia="lt-LT"/>
                        </w:rPr>
                        <w:t>įsiteisėja teismo nuosprendis</w:t>
                      </w:r>
                      <w:r>
                        <w:rPr>
                          <w:szCs w:val="24"/>
                          <w:lang w:eastAsia="lt-LT"/>
                        </w:rPr>
                        <w:t xml:space="preserve">, kuriuo asmuo išteisinamas dėl šio įstatymo 37 straipsnio 1 dalies 4 ir 5 punktuose nurodytų nusikalstamų veikų padarymo, ar baudžiamoji byla nutraukiama, </w:t>
                      </w:r>
                      <w:r>
                        <w:rPr>
                          <w:bCs/>
                          <w:szCs w:val="24"/>
                          <w:lang w:eastAsia="lt-LT"/>
                        </w:rPr>
                        <w:t xml:space="preserve">Valstybės saugumo departamentas ne vėliau kaip per 5 darbo dienas nuo šios informacijos gavimo ar paaiškėjimo dienos priima sprendimą atnaujinti tiekėjui išduoto tiekėjo patikimumo pažymėjimo ir </w:t>
                      </w:r>
                      <w:r>
                        <w:rPr>
                          <w:szCs w:val="24"/>
                        </w:rPr>
                        <w:t>šio įstatymo 35 straipsnio 1 dalies 3 punkte nurodytiems asmenims</w:t>
                      </w:r>
                      <w:r>
                        <w:rPr>
                          <w:b/>
                          <w:szCs w:val="24"/>
                        </w:rPr>
                        <w:t xml:space="preserve"> </w:t>
                      </w:r>
                      <w:r>
                        <w:rPr>
                          <w:bCs/>
                          <w:szCs w:val="24"/>
                          <w:lang w:eastAsia="lt-LT"/>
                        </w:rPr>
                        <w:t>išduotų leidimų dirbti ar susipažinti su įslaptinta informacija galiojimą ir apie tai informuoja tiekėją, įslaptintų sandorių saugumą užtikrinančią instituciją ir paslapčių subjektus, turinčius su tiekėju sudarytų įslaptintų sandorių, kurių vykdymas yra sustabdytas.</w:t>
                      </w:r>
                    </w:p>
                  </w:sdtContent>
                </w:sdt>
                <w:sdt>
                  <w:sdtPr>
                    <w:alias w:val="38 str. 7 d."/>
                    <w:tag w:val="part_29fe14329008481b9559018eb15ad44b"/>
                    <w:lock w:val="sdtLocked"/>
                    <w:richText/>
                  </w:sdtPr>
                  <w:sdtContent>
                    <w:p>
                      <w:pPr>
                        <w:tabs>
                          <w:tab w:val="left" w:pos="1134"/>
                        </w:tabs>
                        <w:spacing w:line="360" w:lineRule="auto"/>
                        <w:ind w:firstLine="720"/>
                        <w:jc w:val="both"/>
                      </w:pPr>
                      <w:sdt>
                        <w:sdtPr>
                          <w:alias w:val="Numeris"/>
                          <w:tag w:val="nr_29fe14329008481b9559018eb15ad44b"/>
                          <w:lock w:val="sdtLocked"/>
                          <w:richText/>
                        </w:sdtPr>
                        <w:sdtContent>
                          <w:r>
                            <w:rPr>
                              <w:bCs/>
                              <w:szCs w:val="24"/>
                              <w:lang w:eastAsia="lt-LT"/>
                            </w:rPr>
                            <w:t>7</w:t>
                          </w:r>
                        </w:sdtContent>
                      </w:sdt>
                      <w:r>
                        <w:rPr>
                          <w:bCs/>
                          <w:szCs w:val="24"/>
                          <w:lang w:eastAsia="lt-LT"/>
                        </w:rPr>
                        <w:t>. Valstybės saugumo departamento sprendimai s</w:t>
                      </w:r>
                      <w:r>
                        <w:rPr>
                          <w:szCs w:val="24"/>
                          <w:lang w:eastAsia="lt-LT"/>
                        </w:rPr>
                        <w:t xml:space="preserve">ustabdyti tiekėjui išduoto tiekėjo patikimumo pažymėjimo galiojimą, </w:t>
                      </w:r>
                      <w:r>
                        <w:rPr>
                          <w:bCs/>
                          <w:szCs w:val="24"/>
                          <w:lang w:eastAsia="lt-LT"/>
                        </w:rPr>
                        <w:t>panaikinti išduotą tiekėjo patikimumo pažymėjimą gali būti skundžiami Lietuvos Respublikos administracinių bylų teisenos įstatymo nustatyta tvarka.</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38-1 str."/>
                <w:tag w:val="part_78d0fd4e94f84ab0832546da22569c4b"/>
                <w:lock w:val="sdtLocked"/>
                <w:richText/>
              </w:sdtPr>
              <w:sdtContent>
                <w:p>
                  <w:pPr>
                    <w:tabs>
                      <w:tab w:val="left" w:pos="1080"/>
                      <w:tab w:val="left" w:pos="1134"/>
                    </w:tabs>
                    <w:spacing w:line="360" w:lineRule="auto"/>
                    <w:ind w:left="2410" w:hanging="1690"/>
                    <w:jc w:val="both"/>
                    <w:rPr>
                      <w:rFonts w:eastAsia="MS Mincho"/>
                      <w:b/>
                      <w:iCs/>
                      <w:strike/>
                      <w:szCs w:val="24"/>
                    </w:rPr>
                  </w:pPr>
                  <w:sdt>
                    <w:sdtPr>
                      <w:alias w:val="Numeris"/>
                      <w:tag w:val="nr_78d0fd4e94f84ab0832546da22569c4b"/>
                      <w:lock w:val="sdtLocked"/>
                      <w:richText/>
                    </w:sdtPr>
                    <w:sdtContent>
                      <w:r>
                        <w:rPr>
                          <w:rFonts w:eastAsia="MS Mincho"/>
                          <w:b/>
                          <w:iCs/>
                          <w:szCs w:val="24"/>
                        </w:rPr>
                        <w:t>38</w:t>
                      </w:r>
                      <w:r>
                        <w:rPr>
                          <w:rFonts w:eastAsia="MS Mincho"/>
                          <w:b/>
                          <w:iCs/>
                          <w:szCs w:val="24"/>
                          <w:vertAlign w:val="superscript"/>
                        </w:rPr>
                        <w:t>1</w:t>
                      </w:r>
                    </w:sdtContent>
                  </w:sdt>
                  <w:r>
                    <w:rPr>
                      <w:rFonts w:eastAsia="MS Mincho"/>
                      <w:b/>
                      <w:iCs/>
                      <w:szCs w:val="24"/>
                    </w:rPr>
                    <w:t xml:space="preserve"> straipsnis. </w:t>
                  </w:r>
                  <w:sdt>
                    <w:sdtPr>
                      <w:alias w:val="Pavadinimas"/>
                      <w:tag w:val="title_78d0fd4e94f84ab0832546da22569c4b"/>
                      <w:lock w:val="sdtLocked"/>
                      <w:richText/>
                    </w:sdtPr>
                    <w:sdtContent>
                      <w:r>
                        <w:rPr>
                          <w:rFonts w:eastAsia="MS Mincho"/>
                          <w:b/>
                          <w:iCs/>
                          <w:szCs w:val="24"/>
                        </w:rPr>
                        <w:t xml:space="preserve">Tiekėjo atitikties </w:t>
                      </w:r>
                      <w:r>
                        <w:rPr>
                          <w:b/>
                          <w:szCs w:val="24"/>
                        </w:rPr>
                        <w:t>įslaptintos informacijos, žymimos slaptumo žyma „Riboto naudojimo“, apsaugos reikalavimams vertinimas,</w:t>
                      </w:r>
                      <w:r>
                        <w:rPr>
                          <w:szCs w:val="24"/>
                        </w:rPr>
                        <w:t xml:space="preserve"> </w:t>
                      </w:r>
                      <w:r>
                        <w:rPr>
                          <w:rFonts w:eastAsia="MS Mincho"/>
                          <w:b/>
                          <w:iCs/>
                          <w:szCs w:val="24"/>
                        </w:rPr>
                        <w:t>įslaptintų sandorių, kuriuos vykdant dirbama ar susipažįstama su įslaptinta informacija, žymima slaptumo žyma „Riboto naudojimo“, nutraukimas</w:t>
                      </w:r>
                      <w:r>
                        <w:rPr>
                          <w:rFonts w:eastAsia="MS Mincho"/>
                          <w:b/>
                          <w:iCs/>
                          <w:strike/>
                          <w:szCs w:val="24"/>
                        </w:rPr>
                        <w:t xml:space="preserve"> </w:t>
                      </w:r>
                    </w:sdtContent>
                  </w:sdt>
                </w:p>
                <w:sdt>
                  <w:sdtPr>
                    <w:alias w:val="38-1 str. 1 d."/>
                    <w:tag w:val="part_2294e29b23d4450ba16c0a5334f8f9cd"/>
                    <w:lock w:val="sdtLocked"/>
                    <w:richText/>
                  </w:sdtPr>
                  <w:sdtContent>
                    <w:p>
                      <w:pPr>
                        <w:tabs>
                          <w:tab w:val="left" w:pos="1080"/>
                          <w:tab w:val="left" w:pos="1134"/>
                        </w:tabs>
                        <w:spacing w:line="360" w:lineRule="auto"/>
                        <w:ind w:firstLine="720"/>
                        <w:jc w:val="both"/>
                        <w:rPr>
                          <w:bCs/>
                          <w:szCs w:val="24"/>
                        </w:rPr>
                      </w:pPr>
                      <w:sdt>
                        <w:sdtPr>
                          <w:alias w:val="Numeris"/>
                          <w:tag w:val="nr_2294e29b23d4450ba16c0a5334f8f9cd"/>
                          <w:lock w:val="sdtLocked"/>
                          <w:richText/>
                        </w:sdtPr>
                        <w:sdtContent>
                          <w:r>
                            <w:rPr>
                              <w:bCs/>
                              <w:szCs w:val="24"/>
                            </w:rPr>
                            <w:t>1</w:t>
                          </w:r>
                        </w:sdtContent>
                      </w:sdt>
                      <w:r>
                        <w:rPr>
                          <w:bCs/>
                          <w:szCs w:val="24"/>
                        </w:rPr>
                        <w:t xml:space="preserve">. Vertinant tiekėjo atitiktį </w:t>
                      </w:r>
                      <w:r>
                        <w:rPr>
                          <w:szCs w:val="24"/>
                        </w:rPr>
                        <w:t>įslaptintos informacijos, žymimos slaptumo žyma „Riboto naudojimo“, apsaugos reikalavimams</w:t>
                      </w:r>
                      <w:r>
                        <w:rPr>
                          <w:bCs/>
                          <w:szCs w:val="24"/>
                        </w:rPr>
                        <w:t>, tikrinama:</w:t>
                      </w:r>
                    </w:p>
                    <w:sdt>
                      <w:sdtPr>
                        <w:alias w:val="38-1 str. 1 d. 1 p."/>
                        <w:tag w:val="part_1a1aaba7f1c14e71a45fdb69da59d807"/>
                        <w:lock w:val="sdtLocked"/>
                        <w:richText/>
                      </w:sdtPr>
                      <w:sdtContent>
                        <w:p>
                          <w:pPr>
                            <w:tabs>
                              <w:tab w:val="left" w:pos="1080"/>
                              <w:tab w:val="left" w:pos="1134"/>
                            </w:tabs>
                            <w:spacing w:line="360" w:lineRule="auto"/>
                            <w:ind w:firstLine="720"/>
                            <w:jc w:val="both"/>
                            <w:rPr>
                              <w:bCs/>
                              <w:szCs w:val="24"/>
                            </w:rPr>
                          </w:pPr>
                          <w:sdt>
                            <w:sdtPr>
                              <w:alias w:val="Numeris"/>
                              <w:tag w:val="nr_1a1aaba7f1c14e71a45fdb69da59d807"/>
                              <w:lock w:val="sdtLocked"/>
                              <w:richText/>
                            </w:sdtPr>
                            <w:sdtContent>
                              <w:r>
                                <w:rPr>
                                  <w:bCs/>
                                  <w:szCs w:val="24"/>
                                </w:rPr>
                                <w:t>1</w:t>
                              </w:r>
                            </w:sdtContent>
                          </w:sdt>
                          <w:r>
                            <w:rPr>
                              <w:bCs/>
                              <w:szCs w:val="24"/>
                            </w:rPr>
                            <w:t>) kaip įgyvendinami šio įstatymo 31 ir 42 straipsniuose nustatyti įslaptintos informacijos apsaugos reikalavimai;</w:t>
                          </w:r>
                        </w:p>
                      </w:sdtContent>
                    </w:sdt>
                    <w:sdt>
                      <w:sdtPr>
                        <w:alias w:val="38-1 str. 1 d. 2 p."/>
                        <w:tag w:val="part_e6e9b21c01df4c90b1223c1a31aee7ee"/>
                        <w:lock w:val="sdtLocked"/>
                        <w:richText/>
                      </w:sdtPr>
                      <w:sdtContent>
                        <w:p>
                          <w:pPr>
                            <w:tabs>
                              <w:tab w:val="left" w:pos="900"/>
                              <w:tab w:val="left" w:pos="1080"/>
                              <w:tab w:val="left" w:pos="1134"/>
                            </w:tabs>
                            <w:spacing w:line="360" w:lineRule="auto"/>
                            <w:ind w:firstLine="720"/>
                            <w:jc w:val="both"/>
                            <w:rPr>
                              <w:bCs/>
                              <w:szCs w:val="24"/>
                            </w:rPr>
                          </w:pPr>
                          <w:sdt>
                            <w:sdtPr>
                              <w:alias w:val="Numeris"/>
                              <w:tag w:val="nr_e6e9b21c01df4c90b1223c1a31aee7ee"/>
                              <w:lock w:val="sdtLocked"/>
                              <w:richText/>
                            </w:sdtPr>
                            <w:sdtContent>
                              <w:r>
                                <w:rPr>
                                  <w:bCs/>
                                  <w:szCs w:val="24"/>
                                </w:rPr>
                                <w:t>2</w:t>
                              </w:r>
                            </w:sdtContent>
                          </w:sdt>
                          <w:r>
                            <w:rPr>
                              <w:bCs/>
                              <w:szCs w:val="24"/>
                            </w:rPr>
                            <w:t xml:space="preserve">) ar šio įstatymo </w:t>
                          </w:r>
                          <w:r>
                            <w:rPr>
                              <w:bCs/>
                              <w:szCs w:val="24"/>
                              <w:lang w:eastAsia="lt-LT"/>
                            </w:rPr>
                            <w:t xml:space="preserve">35 straipsnio 1 dalies 3 punkte nurodyti asmenys </w:t>
                          </w:r>
                          <w:r>
                            <w:rPr>
                              <w:szCs w:val="24"/>
                            </w:rPr>
                            <w:t xml:space="preserve">neatitinka šio įstatymo 16 straipsnio 2 dalyje nustatytų sąlygų. </w:t>
                          </w:r>
                        </w:p>
                      </w:sdtContent>
                    </w:sdt>
                  </w:sdtContent>
                </w:sdt>
                <w:sdt>
                  <w:sdtPr>
                    <w:alias w:val="38-1 str. 2 d."/>
                    <w:tag w:val="part_60fdc0689e2d4504a45496ae1a585b9d"/>
                    <w:lock w:val="sdtLocked"/>
                    <w:richText/>
                  </w:sdtPr>
                  <w:sdtContent>
                    <w:p>
                      <w:pPr>
                        <w:tabs>
                          <w:tab w:val="left" w:pos="1134"/>
                        </w:tabs>
                        <w:spacing w:line="360" w:lineRule="auto"/>
                        <w:ind w:firstLine="720"/>
                        <w:jc w:val="both"/>
                        <w:rPr>
                          <w:bCs/>
                          <w:szCs w:val="24"/>
                        </w:rPr>
                      </w:pPr>
                      <w:sdt>
                        <w:sdtPr>
                          <w:alias w:val="Numeris"/>
                          <w:tag w:val="nr_60fdc0689e2d4504a45496ae1a585b9d"/>
                          <w:lock w:val="sdtLocked"/>
                          <w:richText/>
                        </w:sdtPr>
                        <w:sdtContent>
                          <w:r>
                            <w:rPr>
                              <w:bCs/>
                              <w:szCs w:val="24"/>
                            </w:rPr>
                            <w:t>2</w:t>
                          </w:r>
                        </w:sdtContent>
                      </w:sdt>
                      <w:r>
                        <w:rPr>
                          <w:bCs/>
                          <w:szCs w:val="24"/>
                        </w:rPr>
                        <w:t xml:space="preserve">. </w:t>
                      </w:r>
                      <w:r>
                        <w:rPr>
                          <w:szCs w:val="24"/>
                        </w:rPr>
                        <w:t>Įslaptintų sandorių saugumą užtikrinanti institucija, atlikdama tiekėjo atitikties įslaptintos informacijos, žymimos slaptumo žyma „Riboto naudojimo“, apsaugos reikalavimams vertinimą, turi teisę neatlygintinai gauti visą informaciją, susijusią su tiekėjo, šio įstatymo 35 straipsnio 1 dalies 3 punkte nurodytų asmenų patikimumo vertinimu, iš valstybės informacinių išteklių, valstybės, savivaldybės institucijų, kitų įmonių, įstaigų, organizacijų, juridinių ir fizinių asmenų.</w:t>
                      </w:r>
                    </w:p>
                  </w:sdtContent>
                </w:sdt>
                <w:sdt>
                  <w:sdtPr>
                    <w:alias w:val="38-1 str. 3 d."/>
                    <w:tag w:val="part_b5dbaf6c69e04cf39f9beb21e424074e"/>
                    <w:lock w:val="sdtLocked"/>
                    <w:richText/>
                  </w:sdtPr>
                  <w:sdtContent>
                    <w:p>
                      <w:pPr>
                        <w:tabs>
                          <w:tab w:val="left" w:pos="900"/>
                          <w:tab w:val="left" w:pos="1080"/>
                          <w:tab w:val="left" w:pos="1134"/>
                        </w:tabs>
                        <w:spacing w:line="360" w:lineRule="auto"/>
                        <w:ind w:firstLine="720"/>
                        <w:jc w:val="both"/>
                        <w:rPr>
                          <w:bCs/>
                          <w:szCs w:val="24"/>
                          <w:lang w:eastAsia="lt-LT"/>
                        </w:rPr>
                      </w:pPr>
                      <w:sdt>
                        <w:sdtPr>
                          <w:alias w:val="Numeris"/>
                          <w:tag w:val="nr_b5dbaf6c69e04cf39f9beb21e424074e"/>
                          <w:lock w:val="sdtLocked"/>
                          <w:richText/>
                        </w:sdtPr>
                        <w:sdtContent>
                          <w:r>
                            <w:rPr>
                              <w:bCs/>
                              <w:szCs w:val="24"/>
                              <w:lang w:eastAsia="lt-LT"/>
                            </w:rPr>
                            <w:t>3</w:t>
                          </w:r>
                        </w:sdtContent>
                      </w:sdt>
                      <w:r>
                        <w:rPr>
                          <w:bCs/>
                          <w:szCs w:val="24"/>
                          <w:lang w:eastAsia="lt-LT"/>
                        </w:rPr>
                        <w:t xml:space="preserve">. Tiekėjai, kreipdamiesi į įslaptintų sandorių saugumą užtikrinančią instituciją </w:t>
                      </w:r>
                      <w:r>
                        <w:rPr>
                          <w:szCs w:val="24"/>
                        </w:rPr>
                        <w:t>dėl</w:t>
                      </w:r>
                      <w:r>
                        <w:rPr>
                          <w:bCs/>
                          <w:szCs w:val="24"/>
                        </w:rPr>
                        <w:t xml:space="preserve"> atitikties </w:t>
                      </w:r>
                      <w:r>
                        <w:rPr>
                          <w:szCs w:val="24"/>
                        </w:rPr>
                        <w:t>įslaptintos informacijos, žymimos slaptumo žyma „Riboto naudojimo“, apsaugos reikalavimams</w:t>
                      </w:r>
                      <w:r>
                        <w:rPr>
                          <w:bCs/>
                          <w:szCs w:val="24"/>
                          <w:lang w:eastAsia="lt-LT"/>
                        </w:rPr>
                        <w:t xml:space="preserve"> vertinimo, privalo pateikti:</w:t>
                      </w:r>
                    </w:p>
                    <w:sdt>
                      <w:sdtPr>
                        <w:alias w:val="38-1 str. 3 d. 1 p."/>
                        <w:tag w:val="part_82943a26b3384ee0b64d0de2ac04b679"/>
                        <w:lock w:val="sdtLocked"/>
                        <w:richText/>
                      </w:sdtPr>
                      <w:sdtContent>
                        <w:p>
                          <w:pPr>
                            <w:tabs>
                              <w:tab w:val="left" w:pos="900"/>
                              <w:tab w:val="left" w:pos="1080"/>
                              <w:tab w:val="left" w:pos="1134"/>
                            </w:tabs>
                            <w:spacing w:line="360" w:lineRule="auto"/>
                            <w:ind w:firstLine="720"/>
                            <w:jc w:val="both"/>
                            <w:rPr>
                              <w:bCs/>
                              <w:szCs w:val="24"/>
                              <w:lang w:eastAsia="lt-LT"/>
                            </w:rPr>
                          </w:pPr>
                          <w:sdt>
                            <w:sdtPr>
                              <w:alias w:val="Numeris"/>
                              <w:tag w:val="nr_82943a26b3384ee0b64d0de2ac04b679"/>
                              <w:lock w:val="sdtLocked"/>
                              <w:richText/>
                            </w:sdtPr>
                            <w:sdtContent>
                              <w:r>
                                <w:rPr>
                                  <w:bCs/>
                                  <w:szCs w:val="24"/>
                                  <w:lang w:eastAsia="lt-LT"/>
                                </w:rPr>
                                <w:t>1</w:t>
                              </w:r>
                            </w:sdtContent>
                          </w:sdt>
                          <w:r>
                            <w:rPr>
                              <w:bCs/>
                              <w:szCs w:val="24"/>
                              <w:lang w:eastAsia="lt-LT"/>
                            </w:rPr>
                            <w:t xml:space="preserve">) šio įstatymo 35 straipsnio 1 dalies 4 ir (ar) 5 punktuose nurodytą informaciją (kai vykdant įslaptintą sandorį bus dirbama ar susipažįstama su įslaptinta informacija tiekėjo patalpose ir (ar) tiekėjo ĮIRIS); </w:t>
                          </w:r>
                        </w:p>
                      </w:sdtContent>
                    </w:sdt>
                    <w:sdt>
                      <w:sdtPr>
                        <w:alias w:val="38-1 str. 3 d. 2 p."/>
                        <w:tag w:val="part_d297c761c835439086f16eaae5e77cd1"/>
                        <w:lock w:val="sdtLocked"/>
                        <w:richText/>
                      </w:sdtPr>
                      <w:sdtContent>
                        <w:p>
                          <w:pPr>
                            <w:tabs>
                              <w:tab w:val="left" w:pos="900"/>
                              <w:tab w:val="left" w:pos="1080"/>
                              <w:tab w:val="left" w:pos="1134"/>
                            </w:tabs>
                            <w:spacing w:line="360" w:lineRule="auto"/>
                            <w:ind w:firstLine="720"/>
                            <w:jc w:val="both"/>
                            <w:rPr>
                              <w:bCs/>
                              <w:szCs w:val="24"/>
                              <w:lang w:eastAsia="lt-LT"/>
                            </w:rPr>
                          </w:pPr>
                          <w:sdt>
                            <w:sdtPr>
                              <w:alias w:val="Numeris"/>
                              <w:tag w:val="nr_d297c761c835439086f16eaae5e77cd1"/>
                              <w:lock w:val="sdtLocked"/>
                              <w:richText/>
                            </w:sdtPr>
                            <w:sdtContent>
                              <w:r>
                                <w:rPr>
                                  <w:bCs/>
                                  <w:szCs w:val="24"/>
                                  <w:lang w:eastAsia="lt-LT"/>
                                </w:rPr>
                                <w:t>2</w:t>
                              </w:r>
                            </w:sdtContent>
                          </w:sdt>
                          <w:r>
                            <w:rPr>
                              <w:bCs/>
                              <w:szCs w:val="24"/>
                              <w:lang w:eastAsia="lt-LT"/>
                            </w:rPr>
                            <w:t xml:space="preserve">) šio įstatymo 35 straipsnio 1 dalies 3 punkte nurodytų asmenų prašymus </w:t>
                          </w:r>
                          <w:r>
                            <w:rPr>
                              <w:szCs w:val="24"/>
                            </w:rPr>
                            <w:t>suteikti teisę dirbti ar susipažinti su įslaptinta informacija, žymima slaptumo žyma „Riboto naudojimo“,</w:t>
                          </w:r>
                          <w:r>
                            <w:rPr>
                              <w:bCs/>
                              <w:szCs w:val="24"/>
                              <w:lang w:eastAsia="lt-LT"/>
                            </w:rPr>
                            <w:t xml:space="preserve"> ir kitą informaciją, reikalingą</w:t>
                          </w:r>
                          <w:r>
                            <w:rPr>
                              <w:bCs/>
                              <w:i/>
                              <w:szCs w:val="24"/>
                              <w:lang w:eastAsia="lt-LT"/>
                            </w:rPr>
                            <w:t xml:space="preserve"> </w:t>
                          </w:r>
                          <w:r>
                            <w:rPr>
                              <w:bCs/>
                              <w:szCs w:val="24"/>
                              <w:lang w:eastAsia="lt-LT"/>
                            </w:rPr>
                            <w:t>tikrinimui dėl teisės dirbti ar susipažinti su įslaptinta informacija, žymima slaptumo žyma „Riboto naudojimo“, suteikimo atlikti.</w:t>
                          </w:r>
                          <w:r>
                            <w:rPr>
                              <w:szCs w:val="24"/>
                            </w:rPr>
                            <w:t xml:space="preserve"> </w:t>
                          </w:r>
                        </w:p>
                      </w:sdtContent>
                    </w:sdt>
                  </w:sdtContent>
                </w:sdt>
                <w:sdt>
                  <w:sdtPr>
                    <w:alias w:val="38-1 str. 4 d."/>
                    <w:tag w:val="part_a0c4ed3fc1274bbca3977b18fbe7b2df"/>
                    <w:lock w:val="sdtLocked"/>
                    <w:richText/>
                  </w:sdtPr>
                  <w:sdtContent>
                    <w:p>
                      <w:pPr>
                        <w:tabs>
                          <w:tab w:val="left" w:pos="1080"/>
                          <w:tab w:val="left" w:pos="1134"/>
                        </w:tabs>
                        <w:spacing w:line="360" w:lineRule="auto"/>
                        <w:ind w:firstLine="720"/>
                        <w:jc w:val="both"/>
                        <w:rPr>
                          <w:bCs/>
                          <w:szCs w:val="24"/>
                        </w:rPr>
                      </w:pPr>
                      <w:sdt>
                        <w:sdtPr>
                          <w:alias w:val="Numeris"/>
                          <w:tag w:val="nr_a0c4ed3fc1274bbca3977b18fbe7b2df"/>
                          <w:lock w:val="sdtLocked"/>
                          <w:richText/>
                        </w:sdtPr>
                        <w:sdtContent>
                          <w:r>
                            <w:rPr>
                              <w:bCs/>
                              <w:szCs w:val="24"/>
                            </w:rPr>
                            <w:t>4</w:t>
                          </w:r>
                        </w:sdtContent>
                      </w:sdt>
                      <w:r>
                        <w:rPr>
                          <w:bCs/>
                          <w:szCs w:val="24"/>
                        </w:rPr>
                        <w:t xml:space="preserve">. Teisė </w:t>
                      </w:r>
                      <w:r>
                        <w:rPr>
                          <w:bCs/>
                          <w:szCs w:val="24"/>
                          <w:lang w:eastAsia="lt-LT"/>
                        </w:rPr>
                        <w:t>dirbti ar susipažinti su įslaptinta informacija, žymima slaptumo žyma „Riboto naudojimo“, ne</w:t>
                      </w:r>
                      <w:r>
                        <w:rPr>
                          <w:bCs/>
                          <w:szCs w:val="24"/>
                        </w:rPr>
                        <w:t>suteikiama</w:t>
                      </w:r>
                      <w:r>
                        <w:rPr>
                          <w:szCs w:val="24"/>
                        </w:rPr>
                        <w:t xml:space="preserve"> </w:t>
                      </w:r>
                      <w:r>
                        <w:rPr>
                          <w:bCs/>
                          <w:szCs w:val="24"/>
                        </w:rPr>
                        <w:t>šio įstatymo 35 straipsnio 1 dalies 3 punkte nurodytiems asmenims:</w:t>
                      </w:r>
                    </w:p>
                    <w:sdt>
                      <w:sdtPr>
                        <w:alias w:val="38-1 str. 4 d. 1 p."/>
                        <w:tag w:val="part_2537b2362b394fd4af6d3503fd8b7d63"/>
                        <w:lock w:val="sdtLocked"/>
                        <w:richText/>
                      </w:sdtPr>
                      <w:sdtContent>
                        <w:p>
                          <w:pPr>
                            <w:tabs>
                              <w:tab w:val="left" w:pos="1080"/>
                              <w:tab w:val="left" w:pos="1134"/>
                            </w:tabs>
                            <w:spacing w:line="360" w:lineRule="auto"/>
                            <w:ind w:firstLine="720"/>
                            <w:jc w:val="both"/>
                            <w:rPr>
                              <w:bCs/>
                              <w:szCs w:val="24"/>
                            </w:rPr>
                          </w:pPr>
                          <w:sdt>
                            <w:sdtPr>
                              <w:alias w:val="Numeris"/>
                              <w:tag w:val="nr_2537b2362b394fd4af6d3503fd8b7d63"/>
                              <w:lock w:val="sdtLocked"/>
                              <w:richText/>
                            </w:sdtPr>
                            <w:sdtContent>
                              <w:r>
                                <w:rPr>
                                  <w:bCs/>
                                  <w:szCs w:val="24"/>
                                </w:rPr>
                                <w:t>1</w:t>
                              </w:r>
                            </w:sdtContent>
                          </w:sdt>
                          <w:r>
                            <w:rPr>
                              <w:bCs/>
                              <w:szCs w:val="24"/>
                            </w:rPr>
                            <w:t>) jeigu jie yra tiekėjo, kuris registruotas ne Lietuvos Respublikoje, darbuotojai;</w:t>
                          </w:r>
                        </w:p>
                      </w:sdtContent>
                    </w:sdt>
                    <w:sdt>
                      <w:sdtPr>
                        <w:alias w:val="38-1 str. 4 d. 2 p."/>
                        <w:tag w:val="part_198b2cc81efd4e82a83baea0a05c82dc"/>
                        <w:lock w:val="sdtLocked"/>
                        <w:richText/>
                      </w:sdtPr>
                      <w:sdtContent>
                        <w:p>
                          <w:pPr>
                            <w:widowControl w:val="0"/>
                            <w:tabs>
                              <w:tab w:val="left" w:pos="1134"/>
                            </w:tabs>
                            <w:spacing w:line="360" w:lineRule="auto"/>
                            <w:ind w:firstLine="720"/>
                            <w:jc w:val="both"/>
                            <w:rPr>
                              <w:bCs/>
                              <w:szCs w:val="24"/>
                            </w:rPr>
                          </w:pPr>
                          <w:sdt>
                            <w:sdtPr>
                              <w:alias w:val="Numeris"/>
                              <w:tag w:val="nr_198b2cc81efd4e82a83baea0a05c82dc"/>
                              <w:lock w:val="sdtLocked"/>
                              <w:richText/>
                            </w:sdtPr>
                            <w:sdtContent>
                              <w:r>
                                <w:rPr>
                                  <w:bCs/>
                                  <w:szCs w:val="24"/>
                                </w:rPr>
                                <w:t>2</w:t>
                              </w:r>
                            </w:sdtContent>
                          </w:sdt>
                          <w:r>
                            <w:rPr>
                              <w:bCs/>
                              <w:szCs w:val="24"/>
                            </w:rPr>
                            <w:t xml:space="preserve">) </w:t>
                          </w:r>
                          <w:r>
                            <w:rPr>
                              <w:szCs w:val="24"/>
                            </w:rPr>
                            <w:t>jeigu atliekant tikrinimą nustatoma, kad jie atitinka bent vieną iš šio įstatymo 16 straipsnio 2 dalyje nustatytų sąlygų</w:t>
                          </w:r>
                          <w:r>
                            <w:rPr>
                              <w:bCs/>
                              <w:szCs w:val="24"/>
                            </w:rPr>
                            <w:t xml:space="preserve">. </w:t>
                          </w:r>
                        </w:p>
                      </w:sdtContent>
                    </w:sdt>
                  </w:sdtContent>
                </w:sdt>
                <w:sdt>
                  <w:sdtPr>
                    <w:alias w:val="38-1 str. 5 d."/>
                    <w:tag w:val="part_ca8e00867a95411ca435cd7b08889a7f"/>
                    <w:lock w:val="sdtLocked"/>
                    <w:richText/>
                  </w:sdtPr>
                  <w:sdtContent>
                    <w:p>
                      <w:pPr>
                        <w:tabs>
                          <w:tab w:val="left" w:pos="900"/>
                          <w:tab w:val="left" w:pos="1080"/>
                          <w:tab w:val="left" w:pos="1134"/>
                        </w:tabs>
                        <w:spacing w:line="360" w:lineRule="auto"/>
                        <w:ind w:firstLine="720"/>
                        <w:jc w:val="both"/>
                        <w:rPr>
                          <w:bCs/>
                          <w:szCs w:val="24"/>
                        </w:rPr>
                      </w:pPr>
                      <w:sdt>
                        <w:sdtPr>
                          <w:alias w:val="Numeris"/>
                          <w:tag w:val="nr_ca8e00867a95411ca435cd7b08889a7f"/>
                          <w:lock w:val="sdtLocked"/>
                          <w:richText/>
                        </w:sdtPr>
                        <w:sdtContent>
                          <w:r>
                            <w:rPr>
                              <w:szCs w:val="24"/>
                            </w:rPr>
                            <w:t>5</w:t>
                          </w:r>
                        </w:sdtContent>
                      </w:sdt>
                      <w:r>
                        <w:rPr>
                          <w:szCs w:val="24"/>
                        </w:rPr>
                        <w:t xml:space="preserve">. Įslaptintų sandorių saugumą užtikrinančios institucijos sprendimą dėl teisės dirbti ar susipažinti su įslaptinta informacija, žymima slaptumo žyma „Riboto naudojimo“, suteikimo </w:t>
                      </w:r>
                      <w:r>
                        <w:rPr>
                          <w:bCs/>
                          <w:szCs w:val="24"/>
                          <w:lang w:eastAsia="lt-LT"/>
                        </w:rPr>
                        <w:t xml:space="preserve">šio įstatymo 35 straipsnio 1 dalies 3 punkte nurodytiems asmenims </w:t>
                      </w:r>
                      <w:r>
                        <w:rPr>
                          <w:szCs w:val="24"/>
                        </w:rPr>
                        <w:t xml:space="preserve">priima ne vėliau kaip per 30 darbo dienų nuo asmens prašymo suteikti teisę dirbti ar susipažinti su įslaptinta informacija, žymima slaptumo žyma „Riboto naudojimo“, gavimo dienos. </w:t>
                      </w:r>
                      <w:r>
                        <w:rPr>
                          <w:bCs/>
                          <w:szCs w:val="24"/>
                        </w:rPr>
                        <w:t xml:space="preserve">Jeigu iš institucijų ar specialistų tikrinimui atlikti reikalingos informacijos ar išvadų negaunama, šis terminas įslaptintų sandorių saugumą užtikrinančios institucijos vadovo ar jo įgalioto asmens sprendimu pratęsiamas, bet ne ilgiau kaip 10 darbo dienų.  </w:t>
                      </w:r>
                    </w:p>
                  </w:sdtContent>
                </w:sdt>
                <w:sdt>
                  <w:sdtPr>
                    <w:alias w:val="38-1 str. 6 d."/>
                    <w:tag w:val="part_087b9acf98c6407798576b797546286a"/>
                    <w:lock w:val="sdtLocked"/>
                    <w:richText/>
                  </w:sdtPr>
                  <w:sdtContent>
                    <w:p>
                      <w:pPr>
                        <w:tabs>
                          <w:tab w:val="left" w:pos="900"/>
                          <w:tab w:val="left" w:pos="1080"/>
                          <w:tab w:val="left" w:pos="1134"/>
                        </w:tabs>
                        <w:spacing w:line="360" w:lineRule="auto"/>
                        <w:ind w:firstLine="720"/>
                        <w:jc w:val="both"/>
                        <w:rPr>
                          <w:szCs w:val="24"/>
                        </w:rPr>
                      </w:pPr>
                      <w:sdt>
                        <w:sdtPr>
                          <w:alias w:val="Numeris"/>
                          <w:tag w:val="nr_087b9acf98c6407798576b797546286a"/>
                          <w:lock w:val="sdtLocked"/>
                          <w:richText/>
                        </w:sdtPr>
                        <w:sdtContent>
                          <w:r>
                            <w:rPr>
                              <w:bCs/>
                              <w:szCs w:val="24"/>
                            </w:rPr>
                            <w:t>6</w:t>
                          </w:r>
                        </w:sdtContent>
                      </w:sdt>
                      <w:r>
                        <w:rPr>
                          <w:bCs/>
                          <w:szCs w:val="24"/>
                        </w:rPr>
                        <w:t>. Š</w:t>
                      </w:r>
                      <w:r>
                        <w:rPr>
                          <w:bCs/>
                          <w:szCs w:val="24"/>
                          <w:lang w:eastAsia="lt-LT"/>
                        </w:rPr>
                        <w:t xml:space="preserve">io įstatymo 35 straipsnio 1 dalies 3 punkte nurodytiems asmenims </w:t>
                      </w:r>
                      <w:r>
                        <w:rPr>
                          <w:bCs/>
                          <w:szCs w:val="24"/>
                        </w:rPr>
                        <w:t>t</w:t>
                      </w:r>
                      <w:r>
                        <w:rPr>
                          <w:szCs w:val="24"/>
                        </w:rPr>
                        <w:t xml:space="preserve">eisė dirbti ar susipažinti su įslaptinta informacija, žymima slaptumo žyma „Riboto naudojimo“, suteikiama 5 metams. </w:t>
                      </w:r>
                    </w:p>
                  </w:sdtContent>
                </w:sdt>
                <w:sdt>
                  <w:sdtPr>
                    <w:alias w:val="38-1 str. 7 d."/>
                    <w:tag w:val="part_3c179890232b496cb904b62cf1a777c5"/>
                    <w:lock w:val="sdtLocked"/>
                    <w:richText/>
                  </w:sdtPr>
                  <w:sdtContent>
                    <w:p>
                      <w:pPr>
                        <w:tabs>
                          <w:tab w:val="left" w:pos="900"/>
                          <w:tab w:val="left" w:pos="1080"/>
                          <w:tab w:val="left" w:pos="1134"/>
                        </w:tabs>
                        <w:spacing w:line="360" w:lineRule="auto"/>
                        <w:ind w:firstLine="720"/>
                        <w:jc w:val="both"/>
                        <w:rPr>
                          <w:szCs w:val="24"/>
                        </w:rPr>
                      </w:pPr>
                      <w:sdt>
                        <w:sdtPr>
                          <w:alias w:val="Numeris"/>
                          <w:tag w:val="nr_3c179890232b496cb904b62cf1a777c5"/>
                          <w:lock w:val="sdtLocked"/>
                          <w:richText/>
                        </w:sdtPr>
                        <w:sdtContent>
                          <w:r>
                            <w:rPr>
                              <w:szCs w:val="24"/>
                            </w:rPr>
                            <w:t>7</w:t>
                          </w:r>
                        </w:sdtContent>
                      </w:sdt>
                      <w:r>
                        <w:rPr>
                          <w:szCs w:val="24"/>
                        </w:rPr>
                        <w:t>. Įslaptintos informacijos, žymimos slaptumo žyma „Riboto naudojimo“, apsaugos reikalavimus atitinkančiu laikomas tiekėjas, kuris turi šio įstatymo 36 straipsnio 4 ir (ar) 5 dalyse nurodytus leidimus (kai vykdant įslaptintą sandorį bus dirbama ar susipažįstama su įslaptinta informacija tiekėjo patalpose ir (ar) tiekėjo ĮIRIS) ir kurio šio įstatymo 35 straipsnio 1 dalies 3 punkte nurodytiems asmenims suteikta teisė dirbti ar susipažinti su įslaptinta informacija, žymima slaptumo žyma „Riboto naudojimo“.</w:t>
                      </w:r>
                    </w:p>
                  </w:sdtContent>
                </w:sdt>
                <w:sdt>
                  <w:sdtPr>
                    <w:alias w:val="38-1 str. 8 d."/>
                    <w:tag w:val="part_d15114bbc5a14995a644b23578527824"/>
                    <w:lock w:val="sdtLocked"/>
                    <w:richText/>
                  </w:sdtPr>
                  <w:sdtContent>
                    <w:p>
                      <w:pPr>
                        <w:tabs>
                          <w:tab w:val="left" w:pos="900"/>
                          <w:tab w:val="left" w:pos="1080"/>
                          <w:tab w:val="left" w:pos="1134"/>
                        </w:tabs>
                        <w:spacing w:line="360" w:lineRule="auto"/>
                        <w:ind w:firstLine="720"/>
                        <w:jc w:val="both"/>
                        <w:rPr>
                          <w:szCs w:val="24"/>
                        </w:rPr>
                      </w:pPr>
                      <w:sdt>
                        <w:sdtPr>
                          <w:alias w:val="Numeris"/>
                          <w:tag w:val="nr_d15114bbc5a14995a644b23578527824"/>
                          <w:lock w:val="sdtLocked"/>
                          <w:richText/>
                        </w:sdtPr>
                        <w:sdtContent>
                          <w:r>
                            <w:rPr>
                              <w:szCs w:val="24"/>
                            </w:rPr>
                            <w:t>8</w:t>
                          </w:r>
                        </w:sdtContent>
                      </w:sdt>
                      <w:r>
                        <w:rPr>
                          <w:szCs w:val="24"/>
                        </w:rPr>
                        <w:t xml:space="preserve">. </w:t>
                      </w:r>
                      <w:r>
                        <w:rPr>
                          <w:bCs/>
                          <w:szCs w:val="24"/>
                        </w:rPr>
                        <w:t>Š</w:t>
                      </w:r>
                      <w:r>
                        <w:rPr>
                          <w:bCs/>
                          <w:szCs w:val="24"/>
                          <w:lang w:eastAsia="lt-LT"/>
                        </w:rPr>
                        <w:t xml:space="preserve">io įstatymo 35 straipsnio 1 dalies 3 punkte nurodytiems asmenims </w:t>
                      </w:r>
                      <w:r>
                        <w:rPr>
                          <w:bCs/>
                          <w:szCs w:val="24"/>
                        </w:rPr>
                        <w:t>suteikta t</w:t>
                      </w:r>
                      <w:r>
                        <w:rPr>
                          <w:szCs w:val="24"/>
                        </w:rPr>
                        <w:t>eisė dirbti ar susipažinti su įslaptinta informacija, žymima slaptumo žyma „Riboto naudojimo“, panaikinama, kai:</w:t>
                      </w:r>
                    </w:p>
                    <w:sdt>
                      <w:sdtPr>
                        <w:alias w:val="38-1 str. 8 d. 1 p."/>
                        <w:tag w:val="part_ed32a3d1aced409b8f26e31877aa8d3f"/>
                        <w:lock w:val="sdtLocked"/>
                        <w:richText/>
                      </w:sdtPr>
                      <w:sdtContent>
                        <w:p>
                          <w:pPr>
                            <w:tabs>
                              <w:tab w:val="left" w:pos="900"/>
                              <w:tab w:val="left" w:pos="1080"/>
                              <w:tab w:val="left" w:pos="1134"/>
                            </w:tabs>
                            <w:spacing w:line="360" w:lineRule="auto"/>
                            <w:ind w:firstLine="720"/>
                            <w:jc w:val="both"/>
                            <w:rPr>
                              <w:szCs w:val="24"/>
                            </w:rPr>
                          </w:pPr>
                          <w:sdt>
                            <w:sdtPr>
                              <w:alias w:val="Numeris"/>
                              <w:tag w:val="nr_ed32a3d1aced409b8f26e31877aa8d3f"/>
                              <w:lock w:val="sdtLocked"/>
                              <w:richText/>
                            </w:sdtPr>
                            <w:sdtContent>
                              <w:r>
                                <w:rPr>
                                  <w:szCs w:val="24"/>
                                </w:rPr>
                                <w:t>1</w:t>
                              </w:r>
                            </w:sdtContent>
                          </w:sdt>
                          <w:r>
                            <w:rPr>
                              <w:szCs w:val="24"/>
                            </w:rPr>
                            <w:t>) asmuo pažeidė nustatytus įslaptintos informacijos apsaugos reikalavimus ir tai lėmė tiekėjui patikėtos įslaptintos informacijos neteisėtą atskleidimą ar praradimą arba sukėlė įslaptintos informacijos praradimo ar neteisėto atskleidimo grėsmę;</w:t>
                          </w:r>
                        </w:p>
                      </w:sdtContent>
                    </w:sdt>
                    <w:sdt>
                      <w:sdtPr>
                        <w:alias w:val="38-1 str. 8 d. 2 p."/>
                        <w:tag w:val="part_d41051ec45d2470584107c0eb750cf9c"/>
                        <w:lock w:val="sdtLocked"/>
                        <w:richText/>
                      </w:sdtPr>
                      <w:sdtContent>
                        <w:p>
                          <w:pPr>
                            <w:tabs>
                              <w:tab w:val="left" w:pos="900"/>
                              <w:tab w:val="left" w:pos="1080"/>
                              <w:tab w:val="left" w:pos="1134"/>
                            </w:tabs>
                            <w:spacing w:line="360" w:lineRule="auto"/>
                            <w:ind w:firstLine="720"/>
                            <w:jc w:val="both"/>
                            <w:rPr>
                              <w:bCs/>
                              <w:szCs w:val="24"/>
                            </w:rPr>
                          </w:pPr>
                          <w:sdt>
                            <w:sdtPr>
                              <w:alias w:val="Numeris"/>
                              <w:tag w:val="nr_d41051ec45d2470584107c0eb750cf9c"/>
                              <w:lock w:val="sdtLocked"/>
                              <w:richText/>
                            </w:sdtPr>
                            <w:sdtContent>
                              <w:r>
                                <w:rPr>
                                  <w:szCs w:val="24"/>
                                </w:rPr>
                                <w:t>2</w:t>
                              </w:r>
                            </w:sdtContent>
                          </w:sdt>
                          <w:r>
                            <w:rPr>
                              <w:szCs w:val="24"/>
                            </w:rPr>
                            <w:t xml:space="preserve">) </w:t>
                          </w:r>
                          <w:r>
                            <w:rPr>
                              <w:szCs w:val="24"/>
                              <w:lang w:eastAsia="lt-LT"/>
                            </w:rPr>
                            <w:t>paaiškėja, kad</w:t>
                          </w:r>
                          <w:r>
                            <w:rPr>
                              <w:rFonts w:eastAsia="MS Mincho"/>
                              <w:iCs/>
                              <w:szCs w:val="24"/>
                            </w:rPr>
                            <w:t xml:space="preserve"> </w:t>
                          </w:r>
                          <w:r>
                            <w:rPr>
                              <w:bCs/>
                              <w:szCs w:val="24"/>
                            </w:rPr>
                            <w:t xml:space="preserve">asmuo atitinka bent vieną šio įstatymo 16 straipsnio 2 dalyje </w:t>
                          </w:r>
                          <w:r>
                            <w:rPr>
                              <w:rFonts w:eastAsia="MS Mincho"/>
                              <w:iCs/>
                              <w:szCs w:val="24"/>
                            </w:rPr>
                            <w:t>nustatytų sąlygų</w:t>
                          </w:r>
                          <w:r>
                            <w:rPr>
                              <w:bCs/>
                              <w:szCs w:val="24"/>
                            </w:rPr>
                            <w:t>.</w:t>
                          </w:r>
                        </w:p>
                      </w:sdtContent>
                    </w:sdt>
                  </w:sdtContent>
                </w:sdt>
                <w:sdt>
                  <w:sdtPr>
                    <w:alias w:val="38-1 str. 9 d."/>
                    <w:tag w:val="part_cb99fef222654e9b918aff335b93f7a8"/>
                    <w:lock w:val="sdtLocked"/>
                    <w:richText/>
                  </w:sdtPr>
                  <w:sdtContent>
                    <w:p>
                      <w:pPr>
                        <w:tabs>
                          <w:tab w:val="left" w:pos="1134"/>
                        </w:tabs>
                        <w:spacing w:line="360" w:lineRule="auto"/>
                        <w:ind w:firstLine="720"/>
                        <w:jc w:val="both"/>
                        <w:rPr>
                          <w:bCs/>
                          <w:szCs w:val="24"/>
                          <w:lang w:eastAsia="lt-LT"/>
                        </w:rPr>
                      </w:pPr>
                      <w:sdt>
                        <w:sdtPr>
                          <w:alias w:val="Numeris"/>
                          <w:tag w:val="nr_cb99fef222654e9b918aff335b93f7a8"/>
                          <w:lock w:val="sdtLocked"/>
                          <w:richText/>
                        </w:sdtPr>
                        <w:sdtContent>
                          <w:r>
                            <w:rPr>
                              <w:bCs/>
                              <w:szCs w:val="24"/>
                              <w:lang w:eastAsia="lt-LT"/>
                            </w:rPr>
                            <w:t>9</w:t>
                          </w:r>
                        </w:sdtContent>
                      </w:sdt>
                      <w:r>
                        <w:rPr>
                          <w:bCs/>
                          <w:szCs w:val="24"/>
                          <w:lang w:eastAsia="lt-LT"/>
                        </w:rPr>
                        <w:t xml:space="preserve">. </w:t>
                      </w:r>
                      <w:r>
                        <w:rPr>
                          <w:szCs w:val="24"/>
                        </w:rPr>
                        <w:t xml:space="preserve">Įslaptintų sandorių saugumą užtikrinanti institucija </w:t>
                      </w:r>
                      <w:r>
                        <w:rPr>
                          <w:bCs/>
                          <w:szCs w:val="24"/>
                          <w:lang w:eastAsia="lt-LT"/>
                        </w:rPr>
                        <w:t xml:space="preserve">ne vėliau kaip per 5 darbo dienas nuo informacijos apie šio straipsnio 8 dalyje numatytas aplinkybes gavimo ar paaiškėjimo dienos priima sprendimą panaikinti šio įstatymo 35 straipsnio 1 dalies 3 punkte nurodytiems asmenims </w:t>
                      </w:r>
                      <w:r>
                        <w:rPr>
                          <w:bCs/>
                          <w:szCs w:val="24"/>
                        </w:rPr>
                        <w:t>suteiktą t</w:t>
                      </w:r>
                      <w:r>
                        <w:rPr>
                          <w:szCs w:val="24"/>
                        </w:rPr>
                        <w:t xml:space="preserve">eisę dirbti ar susipažinti su įslaptinta informacija, žymima slaptumo žyma „Riboto naudojimo“, </w:t>
                      </w:r>
                      <w:r>
                        <w:rPr>
                          <w:bCs/>
                          <w:szCs w:val="24"/>
                          <w:lang w:eastAsia="lt-LT"/>
                        </w:rPr>
                        <w:t xml:space="preserve">ir apie tai informuoja tiekėją ir paslapčių subjektus, turinčius su tiekėju sudarytų ir nebaigtų vykdyti įslaptintų sandorių. </w:t>
                      </w:r>
                    </w:p>
                  </w:sdtContent>
                </w:sdt>
                <w:sdt>
                  <w:sdtPr>
                    <w:alias w:val="38-1 str. 10 d."/>
                    <w:tag w:val="part_a8dbd6a9ad1d4b7e8382fe0e250e1bbc"/>
                    <w:lock w:val="sdtLocked"/>
                    <w:richText/>
                  </w:sdtPr>
                  <w:sdtContent>
                    <w:p>
                      <w:pPr>
                        <w:tabs>
                          <w:tab w:val="left" w:pos="1134"/>
                        </w:tabs>
                        <w:spacing w:line="360" w:lineRule="auto"/>
                        <w:ind w:firstLine="720"/>
                        <w:jc w:val="both"/>
                        <w:rPr>
                          <w:rFonts w:eastAsia="MS Mincho"/>
                          <w:iCs/>
                          <w:szCs w:val="24"/>
                        </w:rPr>
                      </w:pPr>
                      <w:sdt>
                        <w:sdtPr>
                          <w:alias w:val="Numeris"/>
                          <w:tag w:val="nr_a8dbd6a9ad1d4b7e8382fe0e250e1bbc"/>
                          <w:lock w:val="sdtLocked"/>
                          <w:richText/>
                        </w:sdtPr>
                        <w:sdtContent>
                          <w:r>
                            <w:rPr>
                              <w:rFonts w:eastAsia="MS Mincho"/>
                              <w:iCs/>
                              <w:szCs w:val="24"/>
                            </w:rPr>
                            <w:t>10</w:t>
                          </w:r>
                        </w:sdtContent>
                      </w:sdt>
                      <w:r>
                        <w:rPr>
                          <w:rFonts w:eastAsia="MS Mincho"/>
                          <w:iCs/>
                          <w:szCs w:val="24"/>
                        </w:rPr>
                        <w:t>. Įslaptintas sandoris, kurį vykdant dirbama ar susipažįstama su įslaptinta informacija, žymima slaptumo žyma „Riboto naudojimo“, nutraukiamas, kai:</w:t>
                      </w:r>
                    </w:p>
                    <w:sdt>
                      <w:sdtPr>
                        <w:alias w:val="38-1 str. 10 d. 1 p."/>
                        <w:tag w:val="part_6c74d77d4d164e9ebc1a63dc63a8931d"/>
                        <w:lock w:val="sdtLocked"/>
                        <w:richText/>
                      </w:sdtPr>
                      <w:sdtContent>
                        <w:p>
                          <w:pPr>
                            <w:tabs>
                              <w:tab w:val="left" w:pos="1134"/>
                            </w:tabs>
                            <w:spacing w:line="360" w:lineRule="auto"/>
                            <w:ind w:firstLine="720"/>
                            <w:jc w:val="both"/>
                            <w:rPr>
                              <w:strike/>
                              <w:szCs w:val="24"/>
                              <w:lang w:eastAsia="lt-LT"/>
                            </w:rPr>
                          </w:pPr>
                          <w:sdt>
                            <w:sdtPr>
                              <w:alias w:val="Numeris"/>
                              <w:tag w:val="nr_6c74d77d4d164e9ebc1a63dc63a8931d"/>
                              <w:lock w:val="sdtLocked"/>
                              <w:richText/>
                            </w:sdtPr>
                            <w:sdtContent>
                              <w:r>
                                <w:rPr>
                                  <w:szCs w:val="24"/>
                                  <w:lang w:eastAsia="lt-LT"/>
                                </w:rPr>
                                <w:t>1</w:t>
                              </w:r>
                            </w:sdtContent>
                          </w:sdt>
                          <w:r>
                            <w:rPr>
                              <w:szCs w:val="24"/>
                              <w:lang w:eastAsia="lt-LT"/>
                            </w:rPr>
                            <w:t xml:space="preserve">) bent vienam </w:t>
                          </w:r>
                          <w:r>
                            <w:rPr>
                              <w:bCs/>
                              <w:szCs w:val="24"/>
                            </w:rPr>
                            <w:t>š</w:t>
                          </w:r>
                          <w:r>
                            <w:rPr>
                              <w:bCs/>
                              <w:szCs w:val="24"/>
                              <w:lang w:eastAsia="lt-LT"/>
                            </w:rPr>
                            <w:t xml:space="preserve">io įstatymo 35 straipsnio 1 dalies 3 punkte nurodytų </w:t>
                          </w:r>
                          <w:r>
                            <w:rPr>
                              <w:rFonts w:eastAsia="MS Mincho"/>
                              <w:iCs/>
                              <w:szCs w:val="24"/>
                            </w:rPr>
                            <w:t>asmenų</w:t>
                          </w:r>
                          <w:r>
                            <w:rPr>
                              <w:szCs w:val="24"/>
                              <w:lang w:eastAsia="lt-LT"/>
                            </w:rPr>
                            <w:t xml:space="preserve"> panaikinta teisė dirbti ar susipažinti su įslaptinta informacija, žymima slaptumo žyma „Riboto naudojimo“, neteko galios arba pasibaigė šios teisės galiojimo terminas </w:t>
                          </w:r>
                          <w:r>
                            <w:rPr>
                              <w:bCs/>
                              <w:szCs w:val="24"/>
                            </w:rPr>
                            <w:t>ir to asmens negalima pakeisti kitu asmeniu;</w:t>
                          </w:r>
                        </w:p>
                      </w:sdtContent>
                    </w:sdt>
                    <w:sdt>
                      <w:sdtPr>
                        <w:alias w:val="38-1 str. 10 d. 2 p."/>
                        <w:tag w:val="part_7dc9ae866a724aa687ffd5c3bbd2f024"/>
                        <w:lock w:val="sdtLocked"/>
                        <w:richText/>
                      </w:sdtPr>
                      <w:sdtContent>
                        <w:p>
                          <w:pPr>
                            <w:tabs>
                              <w:tab w:val="left" w:pos="1134"/>
                            </w:tabs>
                            <w:spacing w:line="360" w:lineRule="auto"/>
                            <w:ind w:firstLine="720"/>
                            <w:jc w:val="both"/>
                            <w:rPr>
                              <w:bCs/>
                              <w:szCs w:val="24"/>
                            </w:rPr>
                          </w:pPr>
                          <w:sdt>
                            <w:sdtPr>
                              <w:alias w:val="Numeris"/>
                              <w:tag w:val="nr_7dc9ae866a724aa687ffd5c3bbd2f024"/>
                              <w:lock w:val="sdtLocked"/>
                              <w:richText/>
                            </w:sdtPr>
                            <w:sdtContent>
                              <w:r>
                                <w:rPr>
                                  <w:bCs/>
                                  <w:szCs w:val="24"/>
                                </w:rPr>
                                <w:t>2</w:t>
                              </w:r>
                            </w:sdtContent>
                          </w:sdt>
                          <w:r>
                            <w:rPr>
                              <w:bCs/>
                              <w:szCs w:val="24"/>
                            </w:rPr>
                            <w:t xml:space="preserve">) paaiškėja, kad, vykdydamas sandorį, tiekėjas nesilaiko šio įstatymo 36 straipsnio 4 ir (ar) 5 dalių nuostatų ir </w:t>
                          </w:r>
                          <w:r>
                            <w:rPr>
                              <w:szCs w:val="24"/>
                              <w:lang w:eastAsia="lt-LT"/>
                            </w:rPr>
                            <w:t xml:space="preserve">dirba su įslaptinta informacija ar tokią informaciją saugo patalpose, </w:t>
                          </w:r>
                          <w:r>
                            <w:rPr>
                              <w:szCs w:val="24"/>
                            </w:rPr>
                            <w:t>kuriose dirbti su įslaptinta informacija ar tokią informaciją saugoti leidimas neišduotas</w:t>
                          </w:r>
                          <w:r>
                            <w:rPr>
                              <w:szCs w:val="24"/>
                              <w:lang w:eastAsia="lt-LT"/>
                            </w:rPr>
                            <w:t>, ir (arba) apdoroja ar saugo įslaptintą informaciją ar tokią informaciją perduoda ĮIRIS, kurias naudoti nėra išduotas leidimas</w:t>
                          </w:r>
                          <w:r>
                            <w:rPr>
                              <w:bCs/>
                              <w:szCs w:val="24"/>
                            </w:rPr>
                            <w:t>;</w:t>
                          </w:r>
                        </w:p>
                      </w:sdtContent>
                    </w:sdt>
                    <w:sdt>
                      <w:sdtPr>
                        <w:alias w:val="38-1 str. 10 d. 3 p."/>
                        <w:tag w:val="part_a2d651b543d645f989feb2762b0e0461"/>
                        <w:lock w:val="sdtLocked"/>
                        <w:richText/>
                      </w:sdtPr>
                      <w:sdtContent>
                        <w:p>
                          <w:pPr>
                            <w:tabs>
                              <w:tab w:val="left" w:pos="1134"/>
                            </w:tabs>
                            <w:spacing w:line="360" w:lineRule="auto"/>
                            <w:ind w:firstLine="720"/>
                            <w:jc w:val="both"/>
                            <w:rPr>
                              <w:bCs/>
                              <w:szCs w:val="24"/>
                              <w:lang w:eastAsia="lt-LT"/>
                            </w:rPr>
                          </w:pPr>
                          <w:sdt>
                            <w:sdtPr>
                              <w:alias w:val="Numeris"/>
                              <w:tag w:val="nr_a2d651b543d645f989feb2762b0e0461"/>
                              <w:lock w:val="sdtLocked"/>
                              <w:richText/>
                            </w:sdtPr>
                            <w:sdtContent>
                              <w:r>
                                <w:rPr>
                                  <w:bCs/>
                                  <w:szCs w:val="24"/>
                                  <w:lang w:eastAsia="lt-LT"/>
                                </w:rPr>
                                <w:t>3</w:t>
                              </w:r>
                            </w:sdtContent>
                          </w:sdt>
                          <w:r>
                            <w:rPr>
                              <w:bCs/>
                              <w:szCs w:val="24"/>
                              <w:lang w:eastAsia="lt-LT"/>
                            </w:rPr>
                            <w:t>) tiekėjas ar jo darbuotojas pažeidė nustatytus įslaptintos informacijos apsaugos reikalavimus ir tai lėmė tiekėjui patikėtos įslaptintos informacijos neteisėtą atskleidimą ar praradimą arba sukėlė įslaptintos informacijos praradimo ar neteisėto atskleidimo grėsmę</w:t>
                          </w:r>
                          <w:r>
                            <w:rPr>
                              <w:bCs/>
                              <w:szCs w:val="24"/>
                            </w:rPr>
                            <w:t>.</w:t>
                          </w:r>
                        </w:p>
                      </w:sdtContent>
                    </w:sdt>
                  </w:sdtContent>
                </w:sdt>
                <w:sdt>
                  <w:sdtPr>
                    <w:alias w:val="38-1 str. 11 d."/>
                    <w:tag w:val="part_804a837894394c20a17f1016e9896f04"/>
                    <w:lock w:val="sdtLocked"/>
                    <w:richText/>
                  </w:sdtPr>
                  <w:sdtContent>
                    <w:p>
                      <w:pPr>
                        <w:tabs>
                          <w:tab w:val="left" w:pos="1134"/>
                        </w:tabs>
                        <w:spacing w:line="360" w:lineRule="auto"/>
                        <w:ind w:firstLine="720"/>
                        <w:jc w:val="both"/>
                        <w:rPr>
                          <w:bCs/>
                          <w:szCs w:val="24"/>
                          <w:lang w:eastAsia="lt-LT"/>
                        </w:rPr>
                      </w:pPr>
                      <w:sdt>
                        <w:sdtPr>
                          <w:alias w:val="Numeris"/>
                          <w:tag w:val="nr_804a837894394c20a17f1016e9896f04"/>
                          <w:lock w:val="sdtLocked"/>
                          <w:richText/>
                        </w:sdtPr>
                        <w:sdtContent>
                          <w:r>
                            <w:rPr>
                              <w:bCs/>
                              <w:szCs w:val="24"/>
                              <w:lang w:eastAsia="lt-LT"/>
                            </w:rPr>
                            <w:t>11</w:t>
                          </w:r>
                        </w:sdtContent>
                      </w:sdt>
                      <w:r>
                        <w:rPr>
                          <w:bCs/>
                          <w:szCs w:val="24"/>
                          <w:lang w:eastAsia="lt-LT"/>
                        </w:rPr>
                        <w:t>. Įslaptintą sandorį sudaręs paslapčių subjektas ne vėliau kaip per 15 darbo dienų nuo šio straipsnio 10 dalyje numatytų aplinkybių paaiškėjimo dienos arba nutraukia sudarytą įslaptintą sandorį, kurį</w:t>
                      </w:r>
                      <w:r>
                        <w:rPr>
                          <w:rFonts w:eastAsia="MS Mincho"/>
                          <w:iCs/>
                          <w:szCs w:val="24"/>
                        </w:rPr>
                        <w:t xml:space="preserve"> vykdant dirbama ar susipažįstama su įslaptinta informacija, žymima slaptumo žyma „Riboto naudojimo“, ir </w:t>
                      </w:r>
                      <w:r>
                        <w:rPr>
                          <w:bCs/>
                          <w:szCs w:val="24"/>
                          <w:lang w:eastAsia="lt-LT"/>
                        </w:rPr>
                        <w:t xml:space="preserve">ne vėliau kaip per 15 darbo dienų nuo sandorio nutraukimo dienos </w:t>
                      </w:r>
                      <w:r>
                        <w:rPr>
                          <w:rFonts w:eastAsia="MS Mincho"/>
                          <w:iCs/>
                          <w:szCs w:val="24"/>
                        </w:rPr>
                        <w:t>informuoja apie tai įslaptintų sandorių saugumą užtikrinančią instituciją, arba kreipiasi į Paslapčių apsaugos koordinavimo komisiją dėl leidimo baigti vykdyti įslaptintą sandorį</w:t>
                      </w:r>
                      <w:r>
                        <w:rPr>
                          <w:bCs/>
                          <w:szCs w:val="24"/>
                          <w:lang w:eastAsia="lt-LT"/>
                        </w:rPr>
                        <w:t xml:space="preserve">. </w:t>
                      </w:r>
                    </w:p>
                  </w:sdtContent>
                </w:sdt>
                <w:sdt>
                  <w:sdtPr>
                    <w:alias w:val="38-1 str. 12 d."/>
                    <w:tag w:val="part_d12feccc4d6d4565a24d58f00719a6b6"/>
                    <w:lock w:val="sdtLocked"/>
                    <w:richText/>
                  </w:sdtPr>
                  <w:sdtContent>
                    <w:p>
                      <w:pPr>
                        <w:tabs>
                          <w:tab w:val="left" w:pos="1080"/>
                          <w:tab w:val="left" w:pos="1134"/>
                        </w:tabs>
                        <w:spacing w:line="360" w:lineRule="auto"/>
                        <w:ind w:firstLine="720"/>
                        <w:jc w:val="both"/>
                        <w:rPr>
                          <w:bCs/>
                          <w:szCs w:val="24"/>
                          <w:lang w:eastAsia="lt-LT"/>
                        </w:rPr>
                      </w:pPr>
                      <w:sdt>
                        <w:sdtPr>
                          <w:alias w:val="Numeris"/>
                          <w:tag w:val="nr_d12feccc4d6d4565a24d58f00719a6b6"/>
                          <w:lock w:val="sdtLocked"/>
                          <w:richText/>
                        </w:sdtPr>
                        <w:sdtContent>
                          <w:r>
                            <w:rPr>
                              <w:bCs/>
                              <w:szCs w:val="24"/>
                            </w:rPr>
                            <w:t>12</w:t>
                          </w:r>
                        </w:sdtContent>
                      </w:sdt>
                      <w:r>
                        <w:rPr>
                          <w:bCs/>
                          <w:szCs w:val="24"/>
                        </w:rPr>
                        <w:t xml:space="preserve">. Atsiradus šio straipsnio 10 dalyje numatytoms aplinkybėms, sudarytas įslaptintas sandoris gali būti nenutraukiamas, jeigu </w:t>
                      </w:r>
                      <w:r>
                        <w:rPr>
                          <w:bCs/>
                          <w:szCs w:val="24"/>
                          <w:lang w:eastAsia="lt-LT"/>
                        </w:rPr>
                        <w:t>įslaptintas sandoris yra vykdomas ir žala dėl įslaptinto sandorio nutraukimo būtų neproporcingai didesnė negu galima grėsmė įslaptintai informacijai. Sprendimą leisti baigti vykdyti įslaptintą sandorį priima ir apie tai paslapčių subjektą informuoja Paslapčių apsaugos koordinavimo komisija ne vėliau kaip per 15 darbo dienų nuo paslapčių subjekto kreipimosi dėl leidimo baigti vykdyti sandorį gavimo dienos. Šio straipsnio 11 dalyje numatytas terminas nutraukti sudarytą įslaptintą sandorį sustabdomas iki Paslapčių apsaugos koordinavimo komisijos sprendimo gavimo paslapčių subjekte dienos.</w:t>
                      </w:r>
                    </w:p>
                  </w:sdtContent>
                </w:sdt>
                <w:sdt>
                  <w:sdtPr>
                    <w:alias w:val="38-1 str. 13 d."/>
                    <w:tag w:val="part_dfcda86fecd74f86811d1ea5bd219a40"/>
                    <w:lock w:val="sdtLocked"/>
                    <w:richText/>
                  </w:sdtPr>
                  <w:sdtContent>
                    <w:p>
                      <w:pPr>
                        <w:tabs>
                          <w:tab w:val="left" w:pos="1134"/>
                        </w:tabs>
                        <w:spacing w:line="360" w:lineRule="auto"/>
                        <w:ind w:firstLine="720"/>
                        <w:jc w:val="both"/>
                        <w:rPr>
                          <w:bCs/>
                          <w:szCs w:val="24"/>
                          <w:lang w:eastAsia="lt-LT"/>
                        </w:rPr>
                      </w:pPr>
                      <w:sdt>
                        <w:sdtPr>
                          <w:alias w:val="Numeris"/>
                          <w:tag w:val="nr_dfcda86fecd74f86811d1ea5bd219a40"/>
                          <w:lock w:val="sdtLocked"/>
                          <w:richText/>
                        </w:sdtPr>
                        <w:sdtContent>
                          <w:r>
                            <w:rPr>
                              <w:bCs/>
                              <w:szCs w:val="24"/>
                              <w:lang w:eastAsia="lt-LT"/>
                            </w:rPr>
                            <w:t>13</w:t>
                          </w:r>
                        </w:sdtContent>
                      </w:sdt>
                      <w:r>
                        <w:rPr>
                          <w:bCs/>
                          <w:szCs w:val="24"/>
                          <w:lang w:eastAsia="lt-LT"/>
                        </w:rPr>
                        <w:t>. Šio straipsnio 10 dalyje nustatytais atvejais nutraukus įslaptintą sandorį, kurį</w:t>
                      </w:r>
                      <w:r>
                        <w:rPr>
                          <w:rFonts w:eastAsia="MS Mincho"/>
                          <w:iCs/>
                          <w:szCs w:val="24"/>
                        </w:rPr>
                        <w:t xml:space="preserve"> vykdant dirbama ar susipažįstama su įslaptinta informacija, žymima slaptumo žyma „Riboto naudojimo“, </w:t>
                      </w:r>
                      <w:r>
                        <w:rPr>
                          <w:bCs/>
                          <w:szCs w:val="24"/>
                        </w:rPr>
                        <w:t>š</w:t>
                      </w:r>
                      <w:r>
                        <w:rPr>
                          <w:bCs/>
                          <w:szCs w:val="24"/>
                          <w:lang w:eastAsia="lt-LT"/>
                        </w:rPr>
                        <w:t xml:space="preserve">io įstatymo 35 straipsnio 1 dalies 3 punkte nurodytiems </w:t>
                      </w:r>
                      <w:r>
                        <w:rPr>
                          <w:rFonts w:eastAsia="MS Mincho"/>
                          <w:iCs/>
                          <w:szCs w:val="24"/>
                        </w:rPr>
                        <w:t xml:space="preserve">asmenims </w:t>
                      </w:r>
                      <w:r>
                        <w:rPr>
                          <w:bCs/>
                          <w:szCs w:val="24"/>
                          <w:lang w:eastAsia="lt-LT"/>
                        </w:rPr>
                        <w:t>suteikta teisė dirbti ar susipažinti su įslaptinta informacija, žymima slaptumo žyma „Riboto naudojimo“, netenka galios.</w:t>
                      </w:r>
                    </w:p>
                  </w:sdtContent>
                </w:sdt>
                <w:sdt>
                  <w:sdtPr>
                    <w:alias w:val="38-1 str. 14 d."/>
                    <w:tag w:val="part_57936acd90284532b3c4966f7e5064f1"/>
                    <w:lock w:val="sdtLocked"/>
                    <w:richText/>
                  </w:sdtPr>
                  <w:sdtContent>
                    <w:p>
                      <w:pPr>
                        <w:tabs>
                          <w:tab w:val="left" w:pos="1134"/>
                        </w:tabs>
                        <w:spacing w:line="360" w:lineRule="auto"/>
                        <w:ind w:firstLine="720"/>
                        <w:jc w:val="both"/>
                        <w:rPr>
                          <w:b/>
                          <w:szCs w:val="24"/>
                        </w:rPr>
                      </w:pPr>
                      <w:sdt>
                        <w:sdtPr>
                          <w:alias w:val="Numeris"/>
                          <w:tag w:val="nr_57936acd90284532b3c4966f7e5064f1"/>
                          <w:lock w:val="sdtLocked"/>
                          <w:richText/>
                        </w:sdtPr>
                        <w:sdtContent>
                          <w:r>
                            <w:rPr>
                              <w:bCs/>
                              <w:szCs w:val="24"/>
                            </w:rPr>
                            <w:t>14</w:t>
                          </w:r>
                        </w:sdtContent>
                      </w:sdt>
                      <w:r>
                        <w:rPr>
                          <w:bCs/>
                          <w:szCs w:val="24"/>
                        </w:rPr>
                        <w:t xml:space="preserve">. </w:t>
                      </w:r>
                      <w:r>
                        <w:rPr>
                          <w:szCs w:val="24"/>
                        </w:rPr>
                        <w:t xml:space="preserve">Įslaptintų sandorių saugumą užtikrinančios institucijos </w:t>
                      </w:r>
                      <w:r>
                        <w:rPr>
                          <w:bCs/>
                          <w:szCs w:val="24"/>
                        </w:rPr>
                        <w:t>sprendimai nesuteikti š</w:t>
                      </w:r>
                      <w:r>
                        <w:rPr>
                          <w:bCs/>
                          <w:szCs w:val="24"/>
                          <w:lang w:eastAsia="lt-LT"/>
                        </w:rPr>
                        <w:t xml:space="preserve">io įstatymo 35 straipsnio 1 dalies 3 punkte nurodytiems asmenims </w:t>
                      </w:r>
                      <w:r>
                        <w:rPr>
                          <w:szCs w:val="24"/>
                        </w:rPr>
                        <w:t xml:space="preserve">teisės dirbti ar susipažinti su įslaptinta informacija, žymima slaptumo žyma „Riboto naudojimo“, </w:t>
                      </w:r>
                      <w:r>
                        <w:rPr>
                          <w:bCs/>
                          <w:szCs w:val="24"/>
                        </w:rPr>
                        <w:t>arba panaikinti tokią jiems suteiktą teisę, gali būti skundžiami Lietuvos Respublikos administracinių bylų teisenos įstatymo nustatyta tvarka.</w:t>
                      </w:r>
                      <w:r>
                        <w:rPr>
                          <w:b/>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39 str."/>
                <w:tag w:val="part_bd64a307d6d24e28a784989b05d00f08"/>
                <w:lock w:val="sdtLocked"/>
                <w:richText/>
              </w:sdtPr>
              <w:sdtContent>
                <w:p>
                  <w:pPr>
                    <w:widowControl w:val="0"/>
                    <w:tabs>
                      <w:tab w:val="left" w:pos="1134"/>
                    </w:tabs>
                    <w:spacing w:line="360" w:lineRule="auto"/>
                    <w:ind w:firstLine="720"/>
                    <w:jc w:val="both"/>
                    <w:rPr>
                      <w:szCs w:val="24"/>
                    </w:rPr>
                  </w:pPr>
                  <w:sdt>
                    <w:sdtPr>
                      <w:alias w:val="Numeris"/>
                      <w:tag w:val="nr_bd64a307d6d24e28a784989b05d00f08"/>
                      <w:lock w:val="sdtLocked"/>
                      <w:richText/>
                    </w:sdtPr>
                    <w:sdtContent>
                      <w:r>
                        <w:rPr>
                          <w:b/>
                          <w:szCs w:val="24"/>
                        </w:rPr>
                        <w:t>39</w:t>
                      </w:r>
                    </w:sdtContent>
                  </w:sdt>
                  <w:r>
                    <w:rPr>
                      <w:b/>
                      <w:szCs w:val="24"/>
                    </w:rPr>
                    <w:t xml:space="preserve"> straipsnis. </w:t>
                  </w:r>
                  <w:sdt>
                    <w:sdtPr>
                      <w:alias w:val="Pavadinimas"/>
                      <w:tag w:val="title_bd64a307d6d24e28a784989b05d00f08"/>
                      <w:lock w:val="sdtLocked"/>
                      <w:richText/>
                    </w:sdtPr>
                    <w:sdtContent>
                      <w:r>
                        <w:rPr>
                          <w:b/>
                          <w:szCs w:val="24"/>
                        </w:rPr>
                        <w:t>Įslaptintų sandorių sudarymas su fiziniu asmeniu</w:t>
                      </w:r>
                    </w:sdtContent>
                  </w:sdt>
                </w:p>
                <w:sdt>
                  <w:sdtPr>
                    <w:alias w:val="39 str. 1 d."/>
                    <w:tag w:val="part_fb6a375357ca4783a75e3cf9ddad8ad0"/>
                    <w:lock w:val="sdtLocked"/>
                    <w:richText/>
                  </w:sdtPr>
                  <w:sdtContent>
                    <w:p>
                      <w:pPr>
                        <w:tabs>
                          <w:tab w:val="left" w:pos="1080"/>
                          <w:tab w:val="left" w:pos="1134"/>
                        </w:tabs>
                        <w:spacing w:line="360" w:lineRule="auto"/>
                        <w:ind w:firstLine="720"/>
                        <w:jc w:val="both"/>
                        <w:rPr>
                          <w:bCs/>
                          <w:szCs w:val="24"/>
                        </w:rPr>
                      </w:pPr>
                      <w:sdt>
                        <w:sdtPr>
                          <w:alias w:val="Numeris"/>
                          <w:tag w:val="nr_fb6a375357ca4783a75e3cf9ddad8ad0"/>
                          <w:lock w:val="sdtLocked"/>
                          <w:richText/>
                        </w:sdtPr>
                        <w:sdtContent>
                          <w:r>
                            <w:rPr>
                              <w:bCs/>
                              <w:szCs w:val="24"/>
                            </w:rPr>
                            <w:t>1</w:t>
                          </w:r>
                        </w:sdtContent>
                      </w:sdt>
                      <w:r>
                        <w:rPr>
                          <w:bCs/>
                          <w:szCs w:val="24"/>
                        </w:rPr>
                        <w:t xml:space="preserve">. Įslaptintus sandorius sudaryti ir vykdyti gali fizinis asmuo, kuriam yra išduotas tiekėjo leidimas dirbti ar susipažinti su įslaptinta informacija arba suteikta teisė dirbti ar susipažinti su įslaptinta informacija, žymima slaptumo žyma „Riboto naudojimo“. Tiekėjo leidimas dirbti ar susipažinti su įslaptinta informacija išduodamas, jeigu </w:t>
                      </w:r>
                      <w:r>
                        <w:rPr>
                          <w:szCs w:val="24"/>
                        </w:rPr>
                        <w:t>asmuo atitinka šio įstatymo 17 straipsnio 1 dalyje nustatytas leidimo dirbti ar susipažinti su įslaptinta informacija išdavimo sąlygas, teisė dirbti ar susipažinti su įslaptinta informacija, žymima slaptumo žyma „Riboto naudojimo“, suteikiama, jeigu asmuo neatitinka šio įstatymo 16 straipsnio 2 dalyje nustatytų sąlygų.</w:t>
                      </w:r>
                    </w:p>
                  </w:sdtContent>
                </w:sdt>
                <w:sdt>
                  <w:sdtPr>
                    <w:alias w:val="39 str. 2 d."/>
                    <w:tag w:val="part_f67457d4a0bd49c886960c1bbc5bc80f"/>
                    <w:lock w:val="sdtLocked"/>
                    <w:richText/>
                  </w:sdtPr>
                  <w:sdtContent>
                    <w:p>
                      <w:pPr>
                        <w:tabs>
                          <w:tab w:val="left" w:pos="1080"/>
                          <w:tab w:val="left" w:pos="1134"/>
                          <w:tab w:val="num" w:pos="1710"/>
                        </w:tabs>
                        <w:spacing w:line="360" w:lineRule="auto"/>
                        <w:ind w:firstLine="720"/>
                        <w:jc w:val="both"/>
                        <w:rPr>
                          <w:bCs/>
                          <w:szCs w:val="24"/>
                        </w:rPr>
                      </w:pPr>
                      <w:sdt>
                        <w:sdtPr>
                          <w:alias w:val="Numeris"/>
                          <w:tag w:val="nr_f67457d4a0bd49c886960c1bbc5bc80f"/>
                          <w:lock w:val="sdtLocked"/>
                          <w:richText/>
                        </w:sdtPr>
                        <w:sdtContent>
                          <w:r>
                            <w:rPr>
                              <w:bCs/>
                              <w:szCs w:val="24"/>
                            </w:rPr>
                            <w:t>2</w:t>
                          </w:r>
                        </w:sdtContent>
                      </w:sdt>
                      <w:r>
                        <w:rPr>
                          <w:bCs/>
                          <w:szCs w:val="24"/>
                        </w:rPr>
                        <w:t>. Jeigu įslaptintas sandoris bus vykdomas fiziniam asmeniui priklausančiose patalpose ir (ar) įslaptintai informacijai apdoroti ar perduoti bus naudojamos fiziniam asmeniui priklausančios ĮIRIS, taikomos šio įstatymo 36 straipsnio 4 ir 5 dalių nuostatos.</w:t>
                      </w:r>
                    </w:p>
                  </w:sdtContent>
                </w:sdt>
                <w:sdt>
                  <w:sdtPr>
                    <w:alias w:val="39 str. 3 d."/>
                    <w:tag w:val="part_9d8d9a677d9a4adf990cf36bfd91ff5c"/>
                    <w:lock w:val="sdtLocked"/>
                    <w:richText/>
                  </w:sdtPr>
                  <w:sdtContent>
                    <w:p>
                      <w:pPr>
                        <w:tabs>
                          <w:tab w:val="left" w:pos="720"/>
                          <w:tab w:val="left" w:pos="1134"/>
                        </w:tabs>
                        <w:spacing w:line="360" w:lineRule="auto"/>
                        <w:ind w:firstLine="720"/>
                        <w:jc w:val="both"/>
                        <w:rPr>
                          <w:bCs/>
                          <w:szCs w:val="24"/>
                        </w:rPr>
                      </w:pPr>
                      <w:sdt>
                        <w:sdtPr>
                          <w:alias w:val="Numeris"/>
                          <w:tag w:val="nr_9d8d9a677d9a4adf990cf36bfd91ff5c"/>
                          <w:lock w:val="sdtLocked"/>
                          <w:richText/>
                        </w:sdtPr>
                        <w:sdtContent>
                          <w:r>
                            <w:rPr>
                              <w:bCs/>
                              <w:szCs w:val="24"/>
                            </w:rPr>
                            <w:t>3</w:t>
                          </w:r>
                        </w:sdtContent>
                      </w:sdt>
                      <w:r>
                        <w:rPr>
                          <w:bCs/>
                          <w:szCs w:val="24"/>
                        </w:rPr>
                        <w:t xml:space="preserve">. Tiekėjo leidimą dirbti ar susipažinti su įslaptinta informacija išduoda arba teisę dirbti ar susipažinti su įslaptinta informacija, žymima slaptumo žyma „Riboto naudojimo“, suteikia Valstybės saugumo departamentas. </w:t>
                      </w:r>
                    </w:p>
                  </w:sdtContent>
                </w:sdt>
                <w:sdt>
                  <w:sdtPr>
                    <w:alias w:val="39 str. 4 d."/>
                    <w:tag w:val="part_025ab467c32b424fbd0375b16252c2fa"/>
                    <w:lock w:val="sdtLocked"/>
                    <w:richText/>
                  </w:sdtPr>
                  <w:sdtContent>
                    <w:p>
                      <w:pPr>
                        <w:tabs>
                          <w:tab w:val="left" w:pos="720"/>
                          <w:tab w:val="left" w:pos="1134"/>
                        </w:tabs>
                        <w:spacing w:line="360" w:lineRule="auto"/>
                        <w:ind w:firstLine="720"/>
                        <w:jc w:val="both"/>
                        <w:rPr>
                          <w:bCs/>
                          <w:szCs w:val="24"/>
                        </w:rPr>
                      </w:pPr>
                      <w:sdt>
                        <w:sdtPr>
                          <w:alias w:val="Numeris"/>
                          <w:tag w:val="nr_025ab467c32b424fbd0375b16252c2fa"/>
                          <w:lock w:val="sdtLocked"/>
                          <w:richText/>
                        </w:sdtPr>
                        <w:sdtContent>
                          <w:r>
                            <w:rPr>
                              <w:bCs/>
                              <w:szCs w:val="24"/>
                            </w:rPr>
                            <w:t>4</w:t>
                          </w:r>
                        </w:sdtContent>
                      </w:sdt>
                      <w:r>
                        <w:rPr>
                          <w:bCs/>
                          <w:szCs w:val="24"/>
                        </w:rPr>
                        <w:t>. Tiekėjo leidimas dirbti ar susipažinti su įslaptinta informacija išduodamas terminuotam laikotarpiui:</w:t>
                      </w:r>
                    </w:p>
                    <w:sdt>
                      <w:sdtPr>
                        <w:alias w:val="39 str. 4 d. 1 p."/>
                        <w:tag w:val="part_a47120d56b6b4cabb5472cfd6b4f510e"/>
                        <w:lock w:val="sdtLocked"/>
                        <w:richText/>
                      </w:sdtPr>
                      <w:sdtContent>
                        <w:p>
                          <w:pPr>
                            <w:tabs>
                              <w:tab w:val="left" w:pos="900"/>
                              <w:tab w:val="left" w:pos="1080"/>
                              <w:tab w:val="left" w:pos="1134"/>
                            </w:tabs>
                            <w:spacing w:line="360" w:lineRule="auto"/>
                            <w:ind w:firstLine="720"/>
                            <w:jc w:val="both"/>
                            <w:rPr>
                              <w:bCs/>
                              <w:szCs w:val="24"/>
                            </w:rPr>
                          </w:pPr>
                          <w:sdt>
                            <w:sdtPr>
                              <w:alias w:val="Numeris"/>
                              <w:tag w:val="nr_a47120d56b6b4cabb5472cfd6b4f510e"/>
                              <w:lock w:val="sdtLocked"/>
                              <w:richText/>
                            </w:sdtPr>
                            <w:sdtContent>
                              <w:r>
                                <w:rPr>
                                  <w:bCs/>
                                  <w:szCs w:val="24"/>
                                </w:rPr>
                                <w:t>1</w:t>
                              </w:r>
                            </w:sdtContent>
                          </w:sdt>
                          <w:r>
                            <w:rPr>
                              <w:bCs/>
                              <w:szCs w:val="24"/>
                            </w:rPr>
                            <w:t xml:space="preserve">) 3 metams </w:t>
                          </w:r>
                          <w:r>
                            <w:rPr>
                              <w:szCs w:val="24"/>
                            </w:rPr>
                            <w:t>–</w:t>
                          </w:r>
                          <w:r>
                            <w:rPr>
                              <w:bCs/>
                              <w:szCs w:val="24"/>
                            </w:rPr>
                            <w:t xml:space="preserve"> leidimas, suteikiantis teisę sudaryti įslaptintus sandorius, kuriuos vykdant susipažįstama su įslaptinta informacija, žymima slaptumo žyma „Visiškai slaptai“, ar tokia informacija sukuriama;</w:t>
                          </w:r>
                        </w:p>
                      </w:sdtContent>
                    </w:sdt>
                    <w:sdt>
                      <w:sdtPr>
                        <w:alias w:val="39 str. 4 d. 2 p."/>
                        <w:tag w:val="part_e453f12460c34d4c8a0133edd1acc3a9"/>
                        <w:lock w:val="sdtLocked"/>
                        <w:richText/>
                      </w:sdtPr>
                      <w:sdtContent>
                        <w:p>
                          <w:pPr>
                            <w:tabs>
                              <w:tab w:val="left" w:pos="1134"/>
                            </w:tabs>
                            <w:spacing w:line="360" w:lineRule="auto"/>
                            <w:ind w:firstLine="720"/>
                            <w:jc w:val="both"/>
                            <w:rPr>
                              <w:bCs/>
                              <w:szCs w:val="24"/>
                            </w:rPr>
                          </w:pPr>
                          <w:sdt>
                            <w:sdtPr>
                              <w:alias w:val="Numeris"/>
                              <w:tag w:val="nr_e453f12460c34d4c8a0133edd1acc3a9"/>
                              <w:lock w:val="sdtLocked"/>
                              <w:richText/>
                            </w:sdtPr>
                            <w:sdtContent>
                              <w:r>
                                <w:rPr>
                                  <w:bCs/>
                                  <w:szCs w:val="24"/>
                                </w:rPr>
                                <w:t>2</w:t>
                              </w:r>
                            </w:sdtContent>
                          </w:sdt>
                          <w:r>
                            <w:rPr>
                              <w:bCs/>
                              <w:szCs w:val="24"/>
                            </w:rPr>
                            <w:t>) 5 metams – leidimas, suteikiantis teisę sudaryti įslaptintus sandorius, kuriuos vykdant susipažįstama su įslaptinta informacija, žymima slaptumo žymomis „Slaptai“ ir „Konfidencialiai“, ar tokia informacija sukuriama.</w:t>
                          </w:r>
                        </w:p>
                      </w:sdtContent>
                    </w:sdt>
                  </w:sdtContent>
                </w:sdt>
                <w:sdt>
                  <w:sdtPr>
                    <w:alias w:val="39 str. 5 d."/>
                    <w:tag w:val="part_147a2895489d4eb4ae176fbf30ada81b"/>
                    <w:lock w:val="sdtLocked"/>
                    <w:richText/>
                  </w:sdtPr>
                  <w:sdtContent>
                    <w:p>
                      <w:pPr>
                        <w:tabs>
                          <w:tab w:val="left" w:pos="1134"/>
                        </w:tabs>
                        <w:spacing w:line="360" w:lineRule="auto"/>
                        <w:ind w:firstLine="720"/>
                        <w:jc w:val="both"/>
                        <w:rPr>
                          <w:bCs/>
                          <w:szCs w:val="24"/>
                        </w:rPr>
                      </w:pPr>
                      <w:sdt>
                        <w:sdtPr>
                          <w:alias w:val="Numeris"/>
                          <w:tag w:val="nr_147a2895489d4eb4ae176fbf30ada81b"/>
                          <w:lock w:val="sdtLocked"/>
                          <w:richText/>
                        </w:sdtPr>
                        <w:sdtContent>
                          <w:r>
                            <w:rPr>
                              <w:bCs/>
                              <w:szCs w:val="24"/>
                            </w:rPr>
                            <w:t>5</w:t>
                          </w:r>
                        </w:sdtContent>
                      </w:sdt>
                      <w:r>
                        <w:rPr>
                          <w:bCs/>
                          <w:szCs w:val="24"/>
                        </w:rPr>
                        <w:t xml:space="preserve">. Teisė dirbti ar susipažinti su įslaptinta informacija, žymima slaptumo žyma „Riboto naudojimo“, suteikiama 5 metams. </w:t>
                      </w:r>
                    </w:p>
                  </w:sdtContent>
                </w:sdt>
                <w:sdt>
                  <w:sdtPr>
                    <w:alias w:val="39 str. 6 d."/>
                    <w:tag w:val="part_dc92e8500e174918b3404b15677ad431"/>
                    <w:lock w:val="sdtLocked"/>
                    <w:richText/>
                  </w:sdtPr>
                  <w:sdtContent>
                    <w:p>
                      <w:pPr>
                        <w:tabs>
                          <w:tab w:val="left" w:pos="1134"/>
                        </w:tabs>
                        <w:spacing w:line="360" w:lineRule="auto"/>
                        <w:ind w:firstLine="720"/>
                        <w:jc w:val="both"/>
                        <w:rPr>
                          <w:bCs/>
                          <w:szCs w:val="24"/>
                        </w:rPr>
                      </w:pPr>
                      <w:sdt>
                        <w:sdtPr>
                          <w:alias w:val="Numeris"/>
                          <w:tag w:val="nr_dc92e8500e174918b3404b15677ad431"/>
                          <w:lock w:val="sdtLocked"/>
                          <w:richText/>
                        </w:sdtPr>
                        <w:sdtContent>
                          <w:r>
                            <w:rPr>
                              <w:bCs/>
                              <w:szCs w:val="24"/>
                            </w:rPr>
                            <w:t>6</w:t>
                          </w:r>
                        </w:sdtContent>
                      </w:sdt>
                      <w:r>
                        <w:rPr>
                          <w:bCs/>
                          <w:szCs w:val="24"/>
                        </w:rPr>
                        <w:t xml:space="preserve">. Fiziniam asmeniui, sudariusiam įslaptintą sandorį, yra taikomi šio įstatymo 33 straipsnio 9 dalies 1, 5–9 punktų reikalavimai. </w:t>
                      </w:r>
                    </w:p>
                  </w:sdtContent>
                </w:sdt>
                <w:sdt>
                  <w:sdtPr>
                    <w:alias w:val="39 str. 7 d."/>
                    <w:tag w:val="part_527a7125a06242aa957d4fad3ebc3b3b"/>
                    <w:lock w:val="sdtLocked"/>
                    <w:richText/>
                  </w:sdtPr>
                  <w:sdtContent>
                    <w:p>
                      <w:pPr>
                        <w:tabs>
                          <w:tab w:val="left" w:pos="1134"/>
                        </w:tabs>
                        <w:spacing w:line="360" w:lineRule="auto"/>
                        <w:ind w:firstLine="720"/>
                        <w:jc w:val="both"/>
                        <w:rPr>
                          <w:bCs/>
                          <w:szCs w:val="24"/>
                        </w:rPr>
                      </w:pPr>
                      <w:sdt>
                        <w:sdtPr>
                          <w:alias w:val="Numeris"/>
                          <w:tag w:val="nr_527a7125a06242aa957d4fad3ebc3b3b"/>
                          <w:lock w:val="sdtLocked"/>
                          <w:richText/>
                        </w:sdtPr>
                        <w:sdtContent>
                          <w:r>
                            <w:rPr>
                              <w:bCs/>
                              <w:szCs w:val="24"/>
                            </w:rPr>
                            <w:t>7</w:t>
                          </w:r>
                        </w:sdtContent>
                      </w:sdt>
                      <w:r>
                        <w:rPr>
                          <w:bCs/>
                          <w:szCs w:val="24"/>
                        </w:rPr>
                        <w:t xml:space="preserve">. Tiekėjo leidimas dirbti ar susipažinti su įslaptinta informacija panaikinamas, kai nustatoma šio įstatymo 38 straipsnio 2 dalies 1 punkte nurodytų aplinkybių arba paaiškėja, kad tiekėjas neatitinka </w:t>
                      </w:r>
                      <w:r>
                        <w:rPr>
                          <w:szCs w:val="24"/>
                        </w:rPr>
                        <w:t>šio įstatymo 17 straipsnio 1 dalyje nustatytų leidimo dirbti ar susipažinti su įslaptinta informacija išdavimo sąlygų.</w:t>
                      </w:r>
                    </w:p>
                  </w:sdtContent>
                </w:sdt>
                <w:sdt>
                  <w:sdtPr>
                    <w:alias w:val="39 str. 8 d."/>
                    <w:tag w:val="part_a822d3bb12634da1bef594d400a0e2e7"/>
                    <w:lock w:val="sdtLocked"/>
                    <w:richText/>
                  </w:sdtPr>
                  <w:sdtContent>
                    <w:p>
                      <w:pPr>
                        <w:tabs>
                          <w:tab w:val="left" w:pos="900"/>
                          <w:tab w:val="left" w:pos="1080"/>
                          <w:tab w:val="left" w:pos="1134"/>
                        </w:tabs>
                        <w:spacing w:line="360" w:lineRule="auto"/>
                        <w:ind w:firstLine="720"/>
                        <w:jc w:val="both"/>
                        <w:rPr>
                          <w:bCs/>
                          <w:szCs w:val="24"/>
                        </w:rPr>
                      </w:pPr>
                      <w:sdt>
                        <w:sdtPr>
                          <w:alias w:val="Numeris"/>
                          <w:tag w:val="nr_a822d3bb12634da1bef594d400a0e2e7"/>
                          <w:lock w:val="sdtLocked"/>
                          <w:richText/>
                        </w:sdtPr>
                        <w:sdtContent>
                          <w:r>
                            <w:rPr>
                              <w:bCs/>
                              <w:szCs w:val="24"/>
                            </w:rPr>
                            <w:t>8</w:t>
                          </w:r>
                        </w:sdtContent>
                      </w:sdt>
                      <w:r>
                        <w:rPr>
                          <w:bCs/>
                          <w:szCs w:val="24"/>
                        </w:rPr>
                        <w:t>. Tiekėjui suteikta t</w:t>
                      </w:r>
                      <w:r>
                        <w:rPr>
                          <w:szCs w:val="24"/>
                        </w:rPr>
                        <w:t>eisė dirbti ar susipažinti su įslaptinta informacija, žymima slaptumo žyma „Riboto naudojimo“, panaikinama, kai nustatoma šio įstatymo 38</w:t>
                      </w:r>
                      <w:r>
                        <w:rPr>
                          <w:szCs w:val="24"/>
                          <w:vertAlign w:val="superscript"/>
                        </w:rPr>
                        <w:t>1</w:t>
                      </w:r>
                      <w:r>
                        <w:rPr>
                          <w:szCs w:val="24"/>
                        </w:rPr>
                        <w:t xml:space="preserve"> straipsnio 8 dalies 1 punkte nurodytų aplinkybių arba paaiškėja, kad asmuo atitinka bent vieną šio įstatymo 16 straipsnio 2 dalyje nustatytų sąlygų.</w:t>
                      </w:r>
                    </w:p>
                  </w:sdtContent>
                </w:sdt>
                <w:sdt>
                  <w:sdtPr>
                    <w:alias w:val="39 str. 9 d."/>
                    <w:tag w:val="part_bba0e55ea7ac42cea13f2457eaeb2c2a"/>
                    <w:lock w:val="sdtLocked"/>
                    <w:richText/>
                  </w:sdtPr>
                  <w:sdtContent>
                    <w:p>
                      <w:pPr>
                        <w:tabs>
                          <w:tab w:val="left" w:pos="1080"/>
                          <w:tab w:val="left" w:pos="1134"/>
                        </w:tabs>
                        <w:spacing w:line="360" w:lineRule="auto"/>
                        <w:ind w:firstLine="720"/>
                        <w:jc w:val="both"/>
                        <w:rPr>
                          <w:bCs/>
                          <w:szCs w:val="24"/>
                        </w:rPr>
                      </w:pPr>
                      <w:sdt>
                        <w:sdtPr>
                          <w:alias w:val="Numeris"/>
                          <w:tag w:val="nr_bba0e55ea7ac42cea13f2457eaeb2c2a"/>
                          <w:lock w:val="sdtLocked"/>
                          <w:richText/>
                        </w:sdtPr>
                        <w:sdtContent>
                          <w:r>
                            <w:rPr>
                              <w:bCs/>
                              <w:szCs w:val="24"/>
                            </w:rPr>
                            <w:t>9</w:t>
                          </w:r>
                        </w:sdtContent>
                      </w:sdt>
                      <w:r>
                        <w:rPr>
                          <w:bCs/>
                          <w:szCs w:val="24"/>
                        </w:rPr>
                        <w:t>. Šio įstatymo nustatyta tvarka panaikinus tiekėjo leidimą dirbti ar susipažinti su įslaptinta informacija, tiekėjui suteiktą teisę dirbti ar susipažinti su įslaptinta informacija, žymima slaptumo žyma „Riboto naudojimo“, į</w:t>
                      </w:r>
                      <w:r>
                        <w:rPr>
                          <w:bCs/>
                          <w:szCs w:val="24"/>
                          <w:lang w:eastAsia="lt-LT"/>
                        </w:rPr>
                        <w:t xml:space="preserve">slaptintą sandorį sudaręs paslapčių subjektas ne vėliau kaip per 15 darbo dienų arba nutraukia sudarytą įslaptintą sandorį </w:t>
                      </w:r>
                      <w:r>
                        <w:rPr>
                          <w:rFonts w:eastAsia="MS Mincho"/>
                          <w:iCs/>
                          <w:szCs w:val="24"/>
                        </w:rPr>
                        <w:t xml:space="preserve">ir </w:t>
                      </w:r>
                      <w:r>
                        <w:rPr>
                          <w:bCs/>
                          <w:szCs w:val="24"/>
                          <w:lang w:eastAsia="lt-LT"/>
                        </w:rPr>
                        <w:t xml:space="preserve">ne vėliau kaip per 15 darbo dienų nuo sandorio nutraukimo dienos </w:t>
                      </w:r>
                      <w:r>
                        <w:rPr>
                          <w:rFonts w:eastAsia="MS Mincho"/>
                          <w:iCs/>
                          <w:szCs w:val="24"/>
                        </w:rPr>
                        <w:t>informuoja apie tai įslaptintų sandorių saugumą užtikrinančią instituciją, arba kreipiasi į Paslapčių apsaugos koordinavimo komisiją dėl leidimo baigti vykdyti įslaptintą sandorį</w:t>
                      </w:r>
                      <w:r>
                        <w:rPr>
                          <w:bCs/>
                          <w:szCs w:val="24"/>
                          <w:lang w:eastAsia="lt-LT"/>
                        </w:rPr>
                        <w:t xml:space="preserve">. </w:t>
                      </w:r>
                    </w:p>
                  </w:sdtContent>
                </w:sdt>
                <w:sdt>
                  <w:sdtPr>
                    <w:alias w:val="39 str. 10 d."/>
                    <w:tag w:val="part_5b15b4fb28e84be9868521c3be3f9a09"/>
                    <w:lock w:val="sdtLocked"/>
                    <w:richText/>
                  </w:sdtPr>
                  <w:sdtContent>
                    <w:p>
                      <w:pPr>
                        <w:tabs>
                          <w:tab w:val="left" w:pos="1080"/>
                          <w:tab w:val="left" w:pos="1134"/>
                        </w:tabs>
                        <w:spacing w:line="360" w:lineRule="auto"/>
                        <w:ind w:firstLine="720"/>
                        <w:jc w:val="both"/>
                        <w:rPr>
                          <w:bCs/>
                          <w:szCs w:val="24"/>
                          <w:lang w:eastAsia="lt-LT"/>
                        </w:rPr>
                      </w:pPr>
                      <w:sdt>
                        <w:sdtPr>
                          <w:alias w:val="Numeris"/>
                          <w:tag w:val="nr_5b15b4fb28e84be9868521c3be3f9a09"/>
                          <w:lock w:val="sdtLocked"/>
                          <w:richText/>
                        </w:sdtPr>
                        <w:sdtContent>
                          <w:r>
                            <w:rPr>
                              <w:bCs/>
                              <w:szCs w:val="24"/>
                              <w:lang w:eastAsia="lt-LT"/>
                            </w:rPr>
                            <w:t>10</w:t>
                          </w:r>
                        </w:sdtContent>
                      </w:sdt>
                      <w:r>
                        <w:rPr>
                          <w:bCs/>
                          <w:szCs w:val="24"/>
                          <w:lang w:eastAsia="lt-LT"/>
                        </w:rPr>
                        <w:t xml:space="preserve">. </w:t>
                      </w:r>
                      <w:r>
                        <w:rPr>
                          <w:bCs/>
                          <w:szCs w:val="24"/>
                        </w:rPr>
                        <w:t xml:space="preserve">Atsiradus šio straipsnio 9 dalyje numatytų aplinkybių sudarytas įslaptintas sandoris gali būti nenutraukiamas, jeigu </w:t>
                      </w:r>
                      <w:r>
                        <w:rPr>
                          <w:bCs/>
                          <w:szCs w:val="24"/>
                          <w:lang w:eastAsia="lt-LT"/>
                        </w:rPr>
                        <w:t>įslaptintas sandoris yra vykdomas ir žala dėl įslaptinto sandorio nutraukimo būtų neproporcingai didesnė negu galima grėsmė įslaptintai informacijai. Sprendimą leisti baigti vykdyti įslaptintą sandorį priima ir apie tai paslapčių subjektą informuoja Paslapčių apsaugos koordinavimo komisija ne vėliau kaip per 15 darbo dienų nuo paslapčių subjekto kreipimosi dėl leidimo baigti vykdyti sandorį gavimo dienos. Šio straipsnio 9 dalyje numatytas terminas</w:t>
                      </w:r>
                      <w:r>
                        <w:rPr>
                          <w:b/>
                          <w:bCs/>
                          <w:szCs w:val="24"/>
                          <w:lang w:eastAsia="lt-LT"/>
                        </w:rPr>
                        <w:t xml:space="preserve"> </w:t>
                      </w:r>
                      <w:r>
                        <w:rPr>
                          <w:bCs/>
                          <w:szCs w:val="24"/>
                          <w:lang w:eastAsia="lt-LT"/>
                        </w:rPr>
                        <w:t>nutraukti sudarytą įslaptintą sandorį sustabdomas iki Paslapčių apsaugos koordinavimo komisijos sprendimo gavimo paslapčių subjekte dienos.</w:t>
                      </w:r>
                    </w:p>
                  </w:sdtContent>
                </w:sdt>
                <w:sdt>
                  <w:sdtPr>
                    <w:alias w:val="39 str. 11 d."/>
                    <w:tag w:val="part_8bb6086816b44828adf4296dd3e381f6"/>
                    <w:lock w:val="sdtLocked"/>
                    <w:richText/>
                  </w:sdtPr>
                  <w:sdtContent>
                    <w:p>
                      <w:pPr>
                        <w:tabs>
                          <w:tab w:val="left" w:pos="1134"/>
                          <w:tab w:val="num" w:pos="1800"/>
                        </w:tabs>
                        <w:spacing w:line="360" w:lineRule="auto"/>
                        <w:ind w:firstLine="720"/>
                        <w:jc w:val="both"/>
                        <w:rPr>
                          <w:szCs w:val="24"/>
                        </w:rPr>
                      </w:pPr>
                      <w:sdt>
                        <w:sdtPr>
                          <w:alias w:val="Numeris"/>
                          <w:tag w:val="nr_8bb6086816b44828adf4296dd3e381f6"/>
                          <w:lock w:val="sdtLocked"/>
                          <w:richText/>
                        </w:sdtPr>
                        <w:sdtContent>
                          <w:r>
                            <w:rPr>
                              <w:bCs/>
                              <w:szCs w:val="24"/>
                            </w:rPr>
                            <w:t>11</w:t>
                          </w:r>
                        </w:sdtContent>
                      </w:sdt>
                      <w:r>
                        <w:rPr>
                          <w:bCs/>
                          <w:szCs w:val="24"/>
                        </w:rPr>
                        <w:t>. Valstybės saugumo departamento sprendimas panaikinti tiekėjo leidimą dirbti ar susipažinti su įslaptinta informacija ar panaikinti teisę dirbti ar susipažinti su įslaptinta informacija, žymima slaptumo žyma „Riboto naudojimo“, gali būti skundžiamas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Content>
        </w:sdt>
        <w:sdt>
          <w:sdtPr>
            <w:alias w:val="skirsnis"/>
            <w:tag w:val="part_286620f78ea749b0a9b3670041145fa9"/>
            <w:lock w:val="sdtLocked"/>
            <w:richText/>
          </w:sdtPr>
          <w:sdtContent>
            <w:p>
              <w:pPr>
                <w:tabs>
                  <w:tab w:val="left" w:pos="1296"/>
                  <w:tab w:val="center" w:pos="4153"/>
                  <w:tab w:val="right" w:pos="8306"/>
                </w:tabs>
                <w:spacing w:line="360" w:lineRule="auto"/>
                <w:jc w:val="center"/>
                <w:rPr>
                  <w:b/>
                  <w:bCs/>
                  <w:szCs w:val="24"/>
                </w:rPr>
              </w:pPr>
              <w:sdt>
                <w:sdtPr>
                  <w:alias w:val="Numeris"/>
                  <w:tag w:val="nr_286620f78ea749b0a9b3670041145fa9"/>
                  <w:lock w:val="sdtLocked"/>
                  <w:richText/>
                </w:sdtPr>
                <w:sdtContent>
                  <w:r>
                    <w:rPr>
                      <w:b/>
                      <w:bCs/>
                      <w:szCs w:val="24"/>
                    </w:rPr>
                    <w:t>AŠTUNTASIS</w:t>
                  </w:r>
                </w:sdtContent>
              </w:sdt>
              <w:r>
                <w:rPr>
                  <w:b/>
                  <w:bCs/>
                  <w:szCs w:val="24"/>
                </w:rPr>
                <w:t xml:space="preserve"> SKIRSNIS</w:t>
              </w:r>
            </w:p>
            <w:p>
              <w:pPr>
                <w:spacing w:line="360" w:lineRule="auto"/>
                <w:jc w:val="center"/>
                <w:rPr>
                  <w:b/>
                  <w:bCs/>
                  <w:szCs w:val="24"/>
                </w:rPr>
              </w:pPr>
              <w:sdt>
                <w:sdtPr>
                  <w:alias w:val="Pavadinimas"/>
                  <w:tag w:val="title_286620f78ea749b0a9b3670041145fa9"/>
                  <w:lock w:val="sdtLocked"/>
                  <w:richText/>
                </w:sdtPr>
                <w:sdtContent>
                  <w:r>
                    <w:rPr>
                      <w:b/>
                      <w:bCs/>
                      <w:szCs w:val="24"/>
                    </w:rPr>
                    <w:t>ĮSLAPTINTOS INFORMACIJOS RYŠIŲ IR INFORMACINIŲ SISTEMŲ APSAUGA</w:t>
                  </w:r>
                </w:sdtContent>
              </w:sdt>
            </w:p>
            <w:p>
              <w:pPr>
                <w:spacing w:line="360" w:lineRule="auto"/>
                <w:ind w:firstLine="720"/>
                <w:jc w:val="center"/>
                <w:rPr>
                  <w:szCs w:val="24"/>
                </w:rPr>
              </w:pPr>
            </w:p>
            <w:sdt>
              <w:sdtPr>
                <w:alias w:val="40 str."/>
                <w:tag w:val="part_78f6887370ba4f1599f5833c2a5d1596"/>
                <w:lock w:val="sdtLocked"/>
                <w:richText/>
              </w:sdtPr>
              <w:sdtContent>
                <w:p>
                  <w:pPr>
                    <w:tabs>
                      <w:tab w:val="left" w:pos="1296"/>
                      <w:tab w:val="center" w:pos="4153"/>
                      <w:tab w:val="right" w:pos="8306"/>
                    </w:tabs>
                    <w:spacing w:line="360" w:lineRule="auto"/>
                    <w:ind w:firstLine="720"/>
                    <w:jc w:val="both"/>
                    <w:rPr>
                      <w:b/>
                      <w:bCs/>
                      <w:szCs w:val="24"/>
                    </w:rPr>
                  </w:pPr>
                  <w:sdt>
                    <w:sdtPr>
                      <w:alias w:val="Numeris"/>
                      <w:tag w:val="nr_78f6887370ba4f1599f5833c2a5d1596"/>
                      <w:lock w:val="sdtLocked"/>
                      <w:richText/>
                    </w:sdtPr>
                    <w:sdtContent>
                      <w:r>
                        <w:rPr>
                          <w:b/>
                          <w:szCs w:val="24"/>
                        </w:rPr>
                        <w:t>40</w:t>
                      </w:r>
                    </w:sdtContent>
                  </w:sdt>
                  <w:r>
                    <w:rPr>
                      <w:b/>
                      <w:szCs w:val="24"/>
                    </w:rPr>
                    <w:t xml:space="preserve"> straipsnis. </w:t>
                  </w:r>
                  <w:sdt>
                    <w:sdtPr>
                      <w:alias w:val="Pavadinimas"/>
                      <w:tag w:val="title_78f6887370ba4f1599f5833c2a5d1596"/>
                      <w:lock w:val="sdtLocked"/>
                      <w:richText/>
                    </w:sdtPr>
                    <w:sdtContent>
                      <w:r>
                        <w:rPr>
                          <w:b/>
                          <w:bCs/>
                          <w:szCs w:val="24"/>
                        </w:rPr>
                        <w:t>Žinybinė saugumo priežiūros tarnyba</w:t>
                      </w:r>
                    </w:sdtContent>
                  </w:sdt>
                </w:p>
                <w:sdt>
                  <w:sdtPr>
                    <w:alias w:val="40 str. 1 d."/>
                    <w:tag w:val="part_317be46343cd48a3addcea3159ee435f"/>
                    <w:lock w:val="sdtLocked"/>
                    <w:richText/>
                  </w:sdtPr>
                  <w:sdtContent>
                    <w:p>
                      <w:pPr>
                        <w:tabs>
                          <w:tab w:val="left" w:pos="1296"/>
                          <w:tab w:val="center" w:pos="4153"/>
                          <w:tab w:val="right" w:pos="8306"/>
                        </w:tabs>
                        <w:spacing w:line="360" w:lineRule="auto"/>
                        <w:ind w:firstLine="720"/>
                        <w:jc w:val="both"/>
                        <w:rPr>
                          <w:bCs/>
                          <w:szCs w:val="24"/>
                        </w:rPr>
                      </w:pPr>
                      <w:sdt>
                        <w:sdtPr>
                          <w:alias w:val="Numeris"/>
                          <w:tag w:val="nr_317be46343cd48a3addcea3159ee435f"/>
                          <w:lock w:val="sdtLocked"/>
                          <w:richText/>
                        </w:sdtPr>
                        <w:sdtContent>
                          <w:r>
                            <w:rPr>
                              <w:bCs/>
                              <w:szCs w:val="24"/>
                            </w:rPr>
                            <w:t>1</w:t>
                          </w:r>
                        </w:sdtContent>
                      </w:sdt>
                      <w:r>
                        <w:rPr>
                          <w:bCs/>
                          <w:szCs w:val="24"/>
                        </w:rPr>
                        <w:t xml:space="preserve">. Paslapčių subjektai turi teisę paskirti ar įsteigti žinybines saugumo priežiūros tarnybas. </w:t>
                      </w:r>
                    </w:p>
                  </w:sdtContent>
                </w:sdt>
                <w:sdt>
                  <w:sdtPr>
                    <w:alias w:val="40 str. 2 d."/>
                    <w:tag w:val="part_30533fccbfd84379bf3225d45d2bf496"/>
                    <w:lock w:val="sdtLocked"/>
                    <w:richText/>
                  </w:sdtPr>
                  <w:sdtContent>
                    <w:p>
                      <w:pPr>
                        <w:tabs>
                          <w:tab w:val="left" w:pos="1296"/>
                          <w:tab w:val="center" w:pos="4153"/>
                          <w:tab w:val="right" w:pos="8306"/>
                        </w:tabs>
                        <w:spacing w:line="360" w:lineRule="auto"/>
                        <w:ind w:firstLine="720"/>
                        <w:jc w:val="both"/>
                        <w:rPr>
                          <w:szCs w:val="24"/>
                        </w:rPr>
                      </w:pPr>
                      <w:sdt>
                        <w:sdtPr>
                          <w:alias w:val="Numeris"/>
                          <w:tag w:val="nr_30533fccbfd84379bf3225d45d2bf496"/>
                          <w:lock w:val="sdtLocked"/>
                          <w:richText/>
                        </w:sdtPr>
                        <w:sdtContent>
                          <w:r>
                            <w:rPr>
                              <w:bCs/>
                              <w:szCs w:val="24"/>
                            </w:rPr>
                            <w:t>2</w:t>
                          </w:r>
                        </w:sdtContent>
                      </w:sdt>
                      <w:r>
                        <w:rPr>
                          <w:bCs/>
                          <w:szCs w:val="24"/>
                        </w:rPr>
                        <w:t xml:space="preserve">. Saugumo priežiūros tarnybos funkcijas atliekanti institucija koordinuoja žinybinių saugumo priežiūros tarnybų veiklą, susijusią su ĮIRIS apsaugos priežiūra ir leidimų naudoti ĮIRIS išdavimu. </w:t>
                      </w:r>
                    </w:p>
                    <w:p>
                      <w:pPr>
                        <w:tabs>
                          <w:tab w:val="left" w:pos="1296"/>
                          <w:tab w:val="center" w:pos="4153"/>
                          <w:tab w:val="right" w:pos="8306"/>
                        </w:tabs>
                        <w:spacing w:line="360" w:lineRule="auto"/>
                        <w:ind w:firstLine="720"/>
                        <w:jc w:val="both"/>
                        <w:rPr>
                          <w:b/>
                          <w:bCs/>
                          <w:szCs w:val="24"/>
                        </w:rPr>
                      </w:pPr>
                    </w:p>
                  </w:sdtContent>
                </w:sdt>
              </w:sdtContent>
            </w:sdt>
            <w:sdt>
              <w:sdtPr>
                <w:alias w:val="41 str."/>
                <w:tag w:val="part_139fb40277ae4f1db3e61d14beec3757"/>
                <w:lock w:val="sdtLocked"/>
                <w:richText/>
              </w:sdtPr>
              <w:sdtContent>
                <w:p>
                  <w:pPr>
                    <w:tabs>
                      <w:tab w:val="left" w:pos="1296"/>
                      <w:tab w:val="center" w:pos="4153"/>
                      <w:tab w:val="right" w:pos="8306"/>
                    </w:tabs>
                    <w:spacing w:line="360" w:lineRule="auto"/>
                    <w:ind w:firstLine="720"/>
                    <w:jc w:val="both"/>
                    <w:rPr>
                      <w:b/>
                      <w:bCs/>
                      <w:szCs w:val="24"/>
                    </w:rPr>
                  </w:pPr>
                  <w:sdt>
                    <w:sdtPr>
                      <w:alias w:val="Numeris"/>
                      <w:tag w:val="nr_139fb40277ae4f1db3e61d14beec3757"/>
                      <w:lock w:val="sdtLocked"/>
                      <w:richText/>
                    </w:sdtPr>
                    <w:sdtContent>
                      <w:r>
                        <w:rPr>
                          <w:b/>
                          <w:bCs/>
                          <w:szCs w:val="24"/>
                        </w:rPr>
                        <w:t>41</w:t>
                      </w:r>
                    </w:sdtContent>
                  </w:sdt>
                  <w:r>
                    <w:rPr>
                      <w:b/>
                      <w:bCs/>
                      <w:szCs w:val="24"/>
                    </w:rPr>
                    <w:t xml:space="preserve"> straipsnis. </w:t>
                  </w:r>
                  <w:sdt>
                    <w:sdtPr>
                      <w:alias w:val="Pavadinimas"/>
                      <w:tag w:val="title_139fb40277ae4f1db3e61d14beec3757"/>
                      <w:lock w:val="sdtLocked"/>
                      <w:richText/>
                    </w:sdtPr>
                    <w:sdtContent>
                      <w:r>
                        <w:rPr>
                          <w:b/>
                          <w:bCs/>
                          <w:szCs w:val="24"/>
                        </w:rPr>
                        <w:t xml:space="preserve">ĮIRIS įteisinimas </w:t>
                      </w:r>
                    </w:sdtContent>
                  </w:sdt>
                </w:p>
                <w:sdt>
                  <w:sdtPr>
                    <w:alias w:val="41 str. 1 d."/>
                    <w:tag w:val="part_dd44be779a264ce5b4fcee035b8cb56e"/>
                    <w:lock w:val="sdtLocked"/>
                    <w:richText/>
                  </w:sdtPr>
                  <w:sdtContent>
                    <w:p>
                      <w:pPr>
                        <w:spacing w:line="360" w:lineRule="auto"/>
                        <w:ind w:firstLine="720"/>
                        <w:jc w:val="both"/>
                        <w:rPr>
                          <w:szCs w:val="24"/>
                        </w:rPr>
                      </w:pPr>
                      <w:sdt>
                        <w:sdtPr>
                          <w:alias w:val="Numeris"/>
                          <w:tag w:val="nr_dd44be779a264ce5b4fcee035b8cb56e"/>
                          <w:lock w:val="sdtLocked"/>
                          <w:richText/>
                        </w:sdtPr>
                        <w:sdtContent>
                          <w:r>
                            <w:rPr>
                              <w:bCs/>
                              <w:szCs w:val="24"/>
                            </w:rPr>
                            <w:t>1</w:t>
                          </w:r>
                        </w:sdtContent>
                      </w:sdt>
                      <w:r>
                        <w:rPr>
                          <w:bCs/>
                          <w:szCs w:val="24"/>
                        </w:rPr>
                        <w:t>. Apdoroti ir perduoti įslaptintą informaciją galima tik įteisintomis ĮIRIS. ĮIRIS laikoma įteisinta, kai paslapčių subjektui, paslapčių subjektui pavaldžiai ar jo reguliavimo sričiai priskirtai įstaigai, įmonei, tiekėjui yra išduodamas leidimas naudoti ĮIRIS. Leidimą naudoti ĮIRIS išduoda Saugumo priežiūros tarnybos funkcijas atliekanti institucija ar žinybinė saugumo priežiūros tarnyba. Sprendimas dėl leidimo naudoti ĮIRIS išdavimo turi būti priimtas ne vėliau kaip per 3 mėnesius nuo dokumentų, reikalingų leidimui gauti, gavimo Saugumo priežiūros tarnybos funkcijas atliekančioje institucijoje ar žinybinėje saugumo priežiūros tarnyboje dienos.</w:t>
                      </w:r>
                    </w:p>
                  </w:sdtContent>
                </w:sdt>
                <w:sdt>
                  <w:sdtPr>
                    <w:alias w:val="41 str. 2 d."/>
                    <w:tag w:val="part_3753ad7be7f04d5ba4cca84c9a58292c"/>
                    <w:lock w:val="sdtLocked"/>
                    <w:richText/>
                  </w:sdtPr>
                  <w:sdtContent>
                    <w:p>
                      <w:pPr>
                        <w:tabs>
                          <w:tab w:val="left" w:pos="1296"/>
                          <w:tab w:val="center" w:pos="4153"/>
                          <w:tab w:val="right" w:pos="8306"/>
                        </w:tabs>
                        <w:spacing w:line="360" w:lineRule="auto"/>
                        <w:ind w:firstLine="720"/>
                        <w:jc w:val="both"/>
                        <w:rPr>
                          <w:bCs/>
                          <w:szCs w:val="24"/>
                        </w:rPr>
                      </w:pPr>
                      <w:sdt>
                        <w:sdtPr>
                          <w:alias w:val="Numeris"/>
                          <w:tag w:val="nr_3753ad7be7f04d5ba4cca84c9a58292c"/>
                          <w:lock w:val="sdtLocked"/>
                          <w:richText/>
                        </w:sdtPr>
                        <w:sdtContent>
                          <w:r>
                            <w:rPr>
                              <w:szCs w:val="24"/>
                            </w:rPr>
                            <w:t>2</w:t>
                          </w:r>
                        </w:sdtContent>
                      </w:sdt>
                      <w:r>
                        <w:rPr>
                          <w:szCs w:val="24"/>
                        </w:rPr>
                        <w:t xml:space="preserve">. Jeigu nėra galimybių </w:t>
                      </w:r>
                      <w:r>
                        <w:rPr>
                          <w:bCs/>
                          <w:szCs w:val="24"/>
                        </w:rPr>
                        <w:t xml:space="preserve">įslaptintą informaciją </w:t>
                      </w:r>
                      <w:r>
                        <w:rPr>
                          <w:szCs w:val="24"/>
                        </w:rPr>
                        <w:t>apdoroti</w:t>
                      </w:r>
                      <w:r>
                        <w:rPr>
                          <w:bCs/>
                          <w:szCs w:val="24"/>
                        </w:rPr>
                        <w:t xml:space="preserve"> ir perduoti šio straipsnio </w:t>
                      </w:r>
                      <w:r>
                        <w:rPr>
                          <w:szCs w:val="24"/>
                        </w:rPr>
                        <w:t xml:space="preserve">1 dalyje nurodytose įteisintose </w:t>
                      </w:r>
                      <w:r>
                        <w:rPr>
                          <w:bCs/>
                          <w:szCs w:val="24"/>
                        </w:rPr>
                        <w:t>ĮI</w:t>
                      </w:r>
                      <w:r>
                        <w:rPr>
                          <w:szCs w:val="24"/>
                        </w:rPr>
                        <w:t xml:space="preserve">RIS, paslapčių subjekto vadovo ar jo įgalioto asmens sprendimu įslaptinta informacija apdorojama ir perduodama </w:t>
                      </w:r>
                      <w:r>
                        <w:rPr>
                          <w:bCs/>
                          <w:szCs w:val="24"/>
                        </w:rPr>
                        <w:t>u</w:t>
                      </w:r>
                      <w:r>
                        <w:rPr>
                          <w:szCs w:val="24"/>
                        </w:rPr>
                        <w:t>žsienio valstybių, Europos Sąjungos ar tarptautinių organizacijų, su kuriomis Lietuvos Respublika yra pasirašiusi sutartis dėl įslaptintos informacijos abipusės apsaugos, valdomomis ĮI</w:t>
                      </w:r>
                      <w:r>
                        <w:rPr>
                          <w:bCs/>
                          <w:szCs w:val="24"/>
                        </w:rPr>
                        <w:t>RIS, kurios yra atitinkamai pripažintos tinkamomis apdoroti ir perduoti įslaptintą informaciją ir dėl kurių naudojimo yra sudaryti susitarimai.</w:t>
                      </w:r>
                    </w:p>
                    <w:p>
                      <w:pPr>
                        <w:spacing w:line="360" w:lineRule="auto"/>
                        <w:ind w:firstLine="720"/>
                        <w:jc w:val="both"/>
                        <w:rPr>
                          <w:szCs w:val="24"/>
                        </w:rPr>
                      </w:pPr>
                    </w:p>
                  </w:sdtContent>
                </w:sdt>
              </w:sdtContent>
            </w:sdt>
            <w:sdt>
              <w:sdtPr>
                <w:alias w:val="42 str."/>
                <w:tag w:val="part_bdc162c6981949478307cdd03d88307c"/>
                <w:lock w:val="sdtLocked"/>
                <w:richText/>
              </w:sdtPr>
              <w:sdtContent>
                <w:p>
                  <w:pPr>
                    <w:spacing w:line="360" w:lineRule="auto"/>
                    <w:ind w:firstLine="720"/>
                    <w:jc w:val="both"/>
                    <w:rPr>
                      <w:b/>
                      <w:szCs w:val="24"/>
                    </w:rPr>
                  </w:pPr>
                  <w:sdt>
                    <w:sdtPr>
                      <w:alias w:val="Numeris"/>
                      <w:tag w:val="nr_bdc162c6981949478307cdd03d88307c"/>
                      <w:lock w:val="sdtLocked"/>
                      <w:richText/>
                    </w:sdtPr>
                    <w:sdtContent>
                      <w:r>
                        <w:rPr>
                          <w:b/>
                          <w:szCs w:val="24"/>
                        </w:rPr>
                        <w:t>42</w:t>
                      </w:r>
                    </w:sdtContent>
                  </w:sdt>
                  <w:r>
                    <w:rPr>
                      <w:b/>
                      <w:szCs w:val="24"/>
                    </w:rPr>
                    <w:t xml:space="preserve"> straipsnis. </w:t>
                  </w:r>
                  <w:sdt>
                    <w:sdtPr>
                      <w:alias w:val="Pavadinimas"/>
                      <w:tag w:val="title_bdc162c6981949478307cdd03d88307c"/>
                      <w:lock w:val="sdtLocked"/>
                      <w:richText/>
                    </w:sdtPr>
                    <w:sdtContent>
                      <w:r>
                        <w:rPr>
                          <w:b/>
                          <w:bCs/>
                          <w:szCs w:val="24"/>
                        </w:rPr>
                        <w:t>ĮI</w:t>
                      </w:r>
                      <w:r>
                        <w:rPr>
                          <w:b/>
                          <w:szCs w:val="24"/>
                        </w:rPr>
                        <w:t>RIS saugumo reikalavimai</w:t>
                      </w:r>
                    </w:sdtContent>
                  </w:sdt>
                </w:p>
                <w:sdt>
                  <w:sdtPr>
                    <w:alias w:val="42 str. 1 d."/>
                    <w:tag w:val="part_7339efcbfc364cfb832d0d08b289e206"/>
                    <w:lock w:val="sdtLocked"/>
                    <w:richText/>
                  </w:sdtPr>
                  <w:sdtContent>
                    <w:p>
                      <w:pPr>
                        <w:spacing w:line="360" w:lineRule="auto"/>
                        <w:ind w:firstLine="720"/>
                        <w:jc w:val="both"/>
                        <w:rPr>
                          <w:szCs w:val="24"/>
                        </w:rPr>
                      </w:pPr>
                      <w:sdt>
                        <w:sdtPr>
                          <w:alias w:val="Numeris"/>
                          <w:tag w:val="nr_7339efcbfc364cfb832d0d08b289e206"/>
                          <w:lock w:val="sdtLocked"/>
                          <w:richText/>
                        </w:sdtPr>
                        <w:sdtContent>
                          <w:r>
                            <w:rPr>
                              <w:szCs w:val="24"/>
                            </w:rPr>
                            <w:t>1</w:t>
                          </w:r>
                        </w:sdtContent>
                      </w:sdt>
                      <w:r>
                        <w:rPr>
                          <w:szCs w:val="24"/>
                        </w:rPr>
                        <w:t xml:space="preserve">. </w:t>
                      </w:r>
                      <w:r>
                        <w:rPr>
                          <w:bCs/>
                          <w:szCs w:val="24"/>
                        </w:rPr>
                        <w:t>ĮI</w:t>
                      </w:r>
                      <w:r>
                        <w:rPr>
                          <w:szCs w:val="24"/>
                        </w:rPr>
                        <w:t>RIS saugumui naudojamos apsaugos priemonės turi užtikrinti:</w:t>
                      </w:r>
                    </w:p>
                    <w:sdt>
                      <w:sdtPr>
                        <w:alias w:val="42 str. 1 d. 1 p."/>
                        <w:tag w:val="part_86d64dcb0e5b45b39420f8a038db0e9f"/>
                        <w:lock w:val="sdtLocked"/>
                        <w:richText/>
                      </w:sdtPr>
                      <w:sdtContent>
                        <w:p>
                          <w:pPr>
                            <w:spacing w:line="360" w:lineRule="auto"/>
                            <w:ind w:firstLine="720"/>
                            <w:jc w:val="both"/>
                            <w:rPr>
                              <w:szCs w:val="24"/>
                            </w:rPr>
                          </w:pPr>
                          <w:sdt>
                            <w:sdtPr>
                              <w:alias w:val="Numeris"/>
                              <w:tag w:val="nr_86d64dcb0e5b45b39420f8a038db0e9f"/>
                              <w:lock w:val="sdtLocked"/>
                              <w:richText/>
                            </w:sdtPr>
                            <w:sdtContent>
                              <w:r>
                                <w:rPr>
                                  <w:szCs w:val="24"/>
                                </w:rPr>
                                <w:t>1</w:t>
                              </w:r>
                            </w:sdtContent>
                          </w:sdt>
                          <w:r>
                            <w:rPr>
                              <w:szCs w:val="24"/>
                            </w:rPr>
                            <w:t>) apdorojamos ar perduodamos įslaptintos informacijos slaptumą;</w:t>
                          </w:r>
                        </w:p>
                      </w:sdtContent>
                    </w:sdt>
                    <w:sdt>
                      <w:sdtPr>
                        <w:alias w:val="42 str. 1 d. 2 p."/>
                        <w:tag w:val="part_dbda32cf172d4052b7281d067f2a5766"/>
                        <w:lock w:val="sdtLocked"/>
                        <w:richText/>
                      </w:sdtPr>
                      <w:sdtContent>
                        <w:p>
                          <w:pPr>
                            <w:tabs>
                              <w:tab w:val="left" w:pos="1296"/>
                              <w:tab w:val="center" w:pos="4153"/>
                              <w:tab w:val="right" w:pos="8306"/>
                            </w:tabs>
                            <w:spacing w:line="360" w:lineRule="auto"/>
                            <w:ind w:firstLine="720"/>
                            <w:jc w:val="both"/>
                            <w:rPr>
                              <w:szCs w:val="24"/>
                            </w:rPr>
                          </w:pPr>
                          <w:sdt>
                            <w:sdtPr>
                              <w:alias w:val="Numeris"/>
                              <w:tag w:val="nr_dbda32cf172d4052b7281d067f2a5766"/>
                              <w:lock w:val="sdtLocked"/>
                              <w:richText/>
                            </w:sdtPr>
                            <w:sdtContent>
                              <w:r>
                                <w:rPr>
                                  <w:szCs w:val="24"/>
                                </w:rPr>
                                <w:t>2</w:t>
                              </w:r>
                            </w:sdtContent>
                          </w:sdt>
                          <w:r>
                            <w:rPr>
                              <w:szCs w:val="24"/>
                            </w:rPr>
                            <w:t xml:space="preserve">) galimybę nustatyti </w:t>
                          </w:r>
                          <w:r>
                            <w:rPr>
                              <w:bCs/>
                              <w:szCs w:val="24"/>
                            </w:rPr>
                            <w:t>ĮI</w:t>
                          </w:r>
                          <w:r>
                            <w:rPr>
                              <w:szCs w:val="24"/>
                            </w:rPr>
                            <w:t>RIS naudotojų tapatybę;</w:t>
                          </w:r>
                        </w:p>
                      </w:sdtContent>
                    </w:sdt>
                    <w:sdt>
                      <w:sdtPr>
                        <w:alias w:val="42 str. 1 d. 3 p."/>
                        <w:tag w:val="part_c21f5ee1df344b89a03e4ee268b226ca"/>
                        <w:lock w:val="sdtLocked"/>
                        <w:richText/>
                      </w:sdtPr>
                      <w:sdtContent>
                        <w:p>
                          <w:pPr>
                            <w:tabs>
                              <w:tab w:val="left" w:pos="1296"/>
                              <w:tab w:val="center" w:pos="4153"/>
                              <w:tab w:val="right" w:pos="8306"/>
                            </w:tabs>
                            <w:spacing w:line="360" w:lineRule="auto"/>
                            <w:ind w:firstLine="720"/>
                            <w:jc w:val="both"/>
                            <w:rPr>
                              <w:szCs w:val="24"/>
                            </w:rPr>
                          </w:pPr>
                          <w:sdt>
                            <w:sdtPr>
                              <w:alias w:val="Numeris"/>
                              <w:tag w:val="nr_c21f5ee1df344b89a03e4ee268b226ca"/>
                              <w:lock w:val="sdtLocked"/>
                              <w:richText/>
                            </w:sdtPr>
                            <w:sdtContent>
                              <w:r>
                                <w:rPr>
                                  <w:szCs w:val="24"/>
                                </w:rPr>
                                <w:t>3</w:t>
                              </w:r>
                            </w:sdtContent>
                          </w:sdt>
                          <w:r>
                            <w:rPr>
                              <w:szCs w:val="24"/>
                            </w:rPr>
                            <w:t xml:space="preserve">) apdorojamos ar perduodamos įslaptintos informacijos bei </w:t>
                          </w:r>
                          <w:r>
                            <w:rPr>
                              <w:bCs/>
                              <w:szCs w:val="24"/>
                            </w:rPr>
                            <w:t>ĮI</w:t>
                          </w:r>
                          <w:r>
                            <w:rPr>
                              <w:szCs w:val="24"/>
                            </w:rPr>
                            <w:t>RIS paslaugų ir išteklių vientisumą ir prieinamumą teisėtiems naudotojams;</w:t>
                          </w:r>
                        </w:p>
                      </w:sdtContent>
                    </w:sdt>
                    <w:sdt>
                      <w:sdtPr>
                        <w:alias w:val="42 str. 1 d. 4 p."/>
                        <w:tag w:val="part_f0a224fdfde8499f9fca63422a86aab2"/>
                        <w:lock w:val="sdtLocked"/>
                        <w:richText/>
                      </w:sdtPr>
                      <w:sdtContent>
                        <w:p>
                          <w:pPr>
                            <w:spacing w:line="360" w:lineRule="auto"/>
                            <w:ind w:firstLine="720"/>
                            <w:jc w:val="both"/>
                            <w:rPr>
                              <w:szCs w:val="24"/>
                            </w:rPr>
                          </w:pPr>
                          <w:sdt>
                            <w:sdtPr>
                              <w:alias w:val="Numeris"/>
                              <w:tag w:val="nr_f0a224fdfde8499f9fca63422a86aab2"/>
                              <w:lock w:val="sdtLocked"/>
                              <w:richText/>
                            </w:sdtPr>
                            <w:sdtContent>
                              <w:r>
                                <w:rPr>
                                  <w:szCs w:val="24"/>
                                </w:rPr>
                                <w:t>4</w:t>
                              </w:r>
                            </w:sdtContent>
                          </w:sdt>
                          <w:r>
                            <w:rPr>
                              <w:szCs w:val="24"/>
                            </w:rPr>
                            <w:t xml:space="preserve">) tyčinių ar atsitiktinių </w:t>
                          </w:r>
                          <w:r>
                            <w:rPr>
                              <w:bCs/>
                              <w:szCs w:val="24"/>
                            </w:rPr>
                            <w:t>ĮI</w:t>
                          </w:r>
                          <w:r>
                            <w:rPr>
                              <w:szCs w:val="24"/>
                            </w:rPr>
                            <w:t xml:space="preserve">RIS apdorojamos ar perduodamos įslaptintos informacijos ir </w:t>
                          </w:r>
                          <w:r>
                            <w:rPr>
                              <w:bCs/>
                              <w:szCs w:val="24"/>
                            </w:rPr>
                            <w:t>ĮI</w:t>
                          </w:r>
                          <w:r>
                            <w:rPr>
                              <w:szCs w:val="24"/>
                            </w:rPr>
                            <w:t>RIS paslaugų bei išteklių slaptumo, vientisumo arba prieinamumo pažeidimų fiksavimą;</w:t>
                          </w:r>
                        </w:p>
                      </w:sdtContent>
                    </w:sdt>
                    <w:sdt>
                      <w:sdtPr>
                        <w:alias w:val="42 str. 1 d. 5 p."/>
                        <w:tag w:val="part_5e95a1ea4cbd4f61ba0c70ee9ed00dd8"/>
                        <w:lock w:val="sdtLocked"/>
                        <w:richText/>
                      </w:sdtPr>
                      <w:sdtContent>
                        <w:p>
                          <w:pPr>
                            <w:spacing w:line="360" w:lineRule="auto"/>
                            <w:ind w:firstLine="720"/>
                            <w:jc w:val="both"/>
                            <w:rPr>
                              <w:szCs w:val="24"/>
                            </w:rPr>
                          </w:pPr>
                          <w:sdt>
                            <w:sdtPr>
                              <w:alias w:val="Numeris"/>
                              <w:tag w:val="nr_5e95a1ea4cbd4f61ba0c70ee9ed00dd8"/>
                              <w:lock w:val="sdtLocked"/>
                              <w:richText/>
                            </w:sdtPr>
                            <w:sdtContent>
                              <w:r>
                                <w:rPr>
                                  <w:szCs w:val="24"/>
                                </w:rPr>
                                <w:t>5</w:t>
                              </w:r>
                            </w:sdtContent>
                          </w:sdt>
                          <w:r>
                            <w:rPr>
                              <w:szCs w:val="24"/>
                            </w:rPr>
                            <w:t xml:space="preserve">) </w:t>
                          </w:r>
                          <w:r>
                            <w:rPr>
                              <w:bCs/>
                              <w:szCs w:val="24"/>
                            </w:rPr>
                            <w:t>ĮI</w:t>
                          </w:r>
                          <w:r>
                            <w:rPr>
                              <w:szCs w:val="24"/>
                            </w:rPr>
                            <w:t>RIS sujungimo kontrolę;</w:t>
                          </w:r>
                        </w:p>
                      </w:sdtContent>
                    </w:sdt>
                    <w:sdt>
                      <w:sdtPr>
                        <w:alias w:val="42 str. 1 d. 6 p."/>
                        <w:tag w:val="part_4e9ac8d96e5e44728d5995a3cf85e2d2"/>
                        <w:lock w:val="sdtLocked"/>
                        <w:richText/>
                      </w:sdtPr>
                      <w:sdtContent>
                        <w:p>
                          <w:pPr>
                            <w:spacing w:line="360" w:lineRule="auto"/>
                            <w:ind w:firstLine="720"/>
                            <w:jc w:val="both"/>
                            <w:rPr>
                              <w:szCs w:val="24"/>
                            </w:rPr>
                          </w:pPr>
                          <w:sdt>
                            <w:sdtPr>
                              <w:alias w:val="Numeris"/>
                              <w:tag w:val="nr_4e9ac8d96e5e44728d5995a3cf85e2d2"/>
                              <w:lock w:val="sdtLocked"/>
                              <w:richText/>
                            </w:sdtPr>
                            <w:sdtContent>
                              <w:r>
                                <w:rPr>
                                  <w:szCs w:val="24"/>
                                </w:rPr>
                                <w:t>6</w:t>
                              </w:r>
                            </w:sdtContent>
                          </w:sdt>
                          <w:r>
                            <w:rPr>
                              <w:szCs w:val="24"/>
                            </w:rPr>
                            <w:t xml:space="preserve">) </w:t>
                          </w:r>
                          <w:r>
                            <w:rPr>
                              <w:bCs/>
                              <w:szCs w:val="24"/>
                            </w:rPr>
                            <w:t>ĮI</w:t>
                          </w:r>
                          <w:r>
                            <w:rPr>
                              <w:szCs w:val="24"/>
                            </w:rPr>
                            <w:t>RIS esančių apsaugos mechanizmų tinkamumo įvertinimą ir patikrinimą;</w:t>
                          </w:r>
                        </w:p>
                      </w:sdtContent>
                    </w:sdt>
                    <w:sdt>
                      <w:sdtPr>
                        <w:alias w:val="42 str. 1 d. 7 p."/>
                        <w:tag w:val="part_dc6f5e2adaa6401bbccb406f63d0fb71"/>
                        <w:lock w:val="sdtLocked"/>
                        <w:richText/>
                      </w:sdtPr>
                      <w:sdtContent>
                        <w:p>
                          <w:pPr>
                            <w:spacing w:line="360" w:lineRule="auto"/>
                            <w:ind w:firstLine="720"/>
                            <w:jc w:val="both"/>
                            <w:rPr>
                              <w:szCs w:val="24"/>
                            </w:rPr>
                          </w:pPr>
                          <w:sdt>
                            <w:sdtPr>
                              <w:alias w:val="Numeris"/>
                              <w:tag w:val="nr_dc6f5e2adaa6401bbccb406f63d0fb71"/>
                              <w:lock w:val="sdtLocked"/>
                              <w:richText/>
                            </w:sdtPr>
                            <w:sdtContent>
                              <w:r>
                                <w:rPr>
                                  <w:szCs w:val="24"/>
                                </w:rPr>
                                <w:t>7</w:t>
                              </w:r>
                            </w:sdtContent>
                          </w:sdt>
                          <w:r>
                            <w:rPr>
                              <w:szCs w:val="24"/>
                            </w:rPr>
                            <w:t xml:space="preserve">) </w:t>
                          </w:r>
                          <w:r>
                            <w:rPr>
                              <w:bCs/>
                              <w:szCs w:val="24"/>
                            </w:rPr>
                            <w:t>ĮI</w:t>
                          </w:r>
                          <w:r>
                            <w:rPr>
                              <w:szCs w:val="24"/>
                            </w:rPr>
                            <w:t xml:space="preserve">RIS naudotojų veiksmų, susijusių su </w:t>
                          </w:r>
                          <w:r>
                            <w:rPr>
                              <w:bCs/>
                              <w:szCs w:val="24"/>
                            </w:rPr>
                            <w:t>ĮI</w:t>
                          </w:r>
                          <w:r>
                            <w:rPr>
                              <w:szCs w:val="24"/>
                            </w:rPr>
                            <w:t>RIS paslaugų naudojimu ir elektroninių įslaptintų dokumentų tvarkymu, fiksavimą.</w:t>
                          </w:r>
                        </w:p>
                      </w:sdtContent>
                    </w:sdt>
                  </w:sdtContent>
                </w:sdt>
                <w:sdt>
                  <w:sdtPr>
                    <w:alias w:val="42 str. 2 d."/>
                    <w:tag w:val="part_47731232a50d4ca6bbb6869cca52a413"/>
                    <w:lock w:val="sdtLocked"/>
                    <w:richText/>
                  </w:sdtPr>
                  <w:sdtContent>
                    <w:p>
                      <w:pPr>
                        <w:tabs>
                          <w:tab w:val="left" w:pos="1296"/>
                          <w:tab w:val="center" w:pos="4153"/>
                          <w:tab w:val="right" w:pos="8306"/>
                        </w:tabs>
                        <w:spacing w:line="360" w:lineRule="auto"/>
                        <w:ind w:firstLine="720"/>
                        <w:jc w:val="both"/>
                        <w:rPr>
                          <w:szCs w:val="24"/>
                        </w:rPr>
                      </w:pPr>
                      <w:sdt>
                        <w:sdtPr>
                          <w:alias w:val="Numeris"/>
                          <w:tag w:val="nr_47731232a50d4ca6bbb6869cca52a413"/>
                          <w:lock w:val="sdtLocked"/>
                          <w:richText/>
                        </w:sdtPr>
                        <w:sdtContent>
                          <w:r>
                            <w:rPr>
                              <w:szCs w:val="24"/>
                            </w:rPr>
                            <w:t>2</w:t>
                          </w:r>
                        </w:sdtContent>
                      </w:sdt>
                      <w:r>
                        <w:rPr>
                          <w:szCs w:val="24"/>
                        </w:rPr>
                        <w:t xml:space="preserve">. </w:t>
                      </w:r>
                      <w:r>
                        <w:rPr>
                          <w:bCs/>
                          <w:szCs w:val="24"/>
                        </w:rPr>
                        <w:t>ĮI</w:t>
                      </w:r>
                      <w:r>
                        <w:rPr>
                          <w:szCs w:val="24"/>
                        </w:rPr>
                        <w:t xml:space="preserve">RIS turi būti įdiegti apsaugos mechanizmai ir saugumo valdymo procedūros, trukdančios atsirasti saugumo pažeidimams, aptinkančios atsiradusius saugumo pažeidimus, atkuriančios saugumo pažeidimų paveiktą įslaptintos informacijos ir </w:t>
                      </w:r>
                      <w:r>
                        <w:rPr>
                          <w:bCs/>
                          <w:szCs w:val="24"/>
                        </w:rPr>
                        <w:t>ĮI</w:t>
                      </w:r>
                      <w:r>
                        <w:rPr>
                          <w:szCs w:val="24"/>
                        </w:rPr>
                        <w:t>RIS paslaugų bei išteklių slaptumą, vientisumą ir prieinamumą teisėtiems naudotojams.</w:t>
                      </w:r>
                    </w:p>
                  </w:sdtContent>
                </w:sdt>
                <w:sdt>
                  <w:sdtPr>
                    <w:alias w:val="42 str. 3 d."/>
                    <w:tag w:val="part_501c7ca70b8f4047b6b36b067c32e2ba"/>
                    <w:lock w:val="sdtLocked"/>
                    <w:richText/>
                  </w:sdtPr>
                  <w:sdtContent>
                    <w:p>
                      <w:pPr>
                        <w:spacing w:line="360" w:lineRule="auto"/>
                        <w:ind w:firstLine="720"/>
                        <w:jc w:val="both"/>
                        <w:rPr>
                          <w:szCs w:val="24"/>
                        </w:rPr>
                      </w:pPr>
                      <w:sdt>
                        <w:sdtPr>
                          <w:alias w:val="Numeris"/>
                          <w:tag w:val="nr_501c7ca70b8f4047b6b36b067c32e2ba"/>
                          <w:lock w:val="sdtLocked"/>
                          <w:richText/>
                        </w:sdtPr>
                        <w:sdtContent>
                          <w:r>
                            <w:rPr>
                              <w:szCs w:val="24"/>
                            </w:rPr>
                            <w:t>3</w:t>
                          </w:r>
                        </w:sdtContent>
                      </w:sdt>
                      <w:r>
                        <w:rPr>
                          <w:szCs w:val="24"/>
                        </w:rPr>
                        <w:t xml:space="preserve">. Visi </w:t>
                      </w:r>
                      <w:r>
                        <w:rPr>
                          <w:bCs/>
                          <w:szCs w:val="24"/>
                        </w:rPr>
                        <w:t>ĮI</w:t>
                      </w:r>
                      <w:r>
                        <w:rPr>
                          <w:szCs w:val="24"/>
                        </w:rPr>
                        <w:t xml:space="preserve">RIS įrengimo ir pakeitimo darbai turi būti atliekami dalyvaujant ir darbus prižiūrint už įslaptintos informacijos apsaugą atsakingam asmeniui. Asmenys, atliekantys </w:t>
                      </w:r>
                      <w:r>
                        <w:rPr>
                          <w:bCs/>
                          <w:szCs w:val="24"/>
                        </w:rPr>
                        <w:t>ĮI</w:t>
                      </w:r>
                      <w:r>
                        <w:rPr>
                          <w:szCs w:val="24"/>
                        </w:rPr>
                        <w:t xml:space="preserve">RIS techninę priežiūrą, privalo turėti leidimus dirbti ar susipažinti su įslaptinta informacija, žymima aukščiausia tokioje </w:t>
                      </w:r>
                      <w:r>
                        <w:rPr>
                          <w:bCs/>
                          <w:szCs w:val="24"/>
                        </w:rPr>
                        <w:t>ĮI</w:t>
                      </w:r>
                      <w:r>
                        <w:rPr>
                          <w:szCs w:val="24"/>
                        </w:rPr>
                        <w:t>RIS apdorojamos ar perduodamos informacijos slaptumo žyma.</w:t>
                      </w:r>
                    </w:p>
                    <w:p>
                      <w:pPr>
                        <w:spacing w:line="360" w:lineRule="auto"/>
                        <w:ind w:firstLine="720"/>
                        <w:jc w:val="both"/>
                        <w:rPr>
                          <w:szCs w:val="24"/>
                        </w:rPr>
                      </w:pPr>
                    </w:p>
                  </w:sdtContent>
                </w:sdt>
              </w:sdtContent>
            </w:sdt>
            <w:sdt>
              <w:sdtPr>
                <w:alias w:val="43 str."/>
                <w:tag w:val="part_986dac1351a84a239e1550e6eeee039b"/>
                <w:lock w:val="sdtLocked"/>
                <w:richText/>
              </w:sdtPr>
              <w:sdtContent>
                <w:p>
                  <w:pPr>
                    <w:spacing w:line="360" w:lineRule="auto"/>
                    <w:ind w:firstLine="720"/>
                    <w:jc w:val="both"/>
                    <w:rPr>
                      <w:b/>
                      <w:szCs w:val="24"/>
                    </w:rPr>
                  </w:pPr>
                  <w:sdt>
                    <w:sdtPr>
                      <w:alias w:val="Numeris"/>
                      <w:tag w:val="nr_986dac1351a84a239e1550e6eeee039b"/>
                      <w:lock w:val="sdtLocked"/>
                      <w:richText/>
                    </w:sdtPr>
                    <w:sdtContent>
                      <w:r>
                        <w:rPr>
                          <w:b/>
                          <w:szCs w:val="24"/>
                        </w:rPr>
                        <w:t>43</w:t>
                      </w:r>
                    </w:sdtContent>
                  </w:sdt>
                  <w:r>
                    <w:rPr>
                      <w:b/>
                      <w:szCs w:val="24"/>
                    </w:rPr>
                    <w:t xml:space="preserve"> straipsnis. </w:t>
                  </w:r>
                  <w:sdt>
                    <w:sdtPr>
                      <w:alias w:val="Pavadinimas"/>
                      <w:tag w:val="title_986dac1351a84a239e1550e6eeee039b"/>
                      <w:lock w:val="sdtLocked"/>
                      <w:richText/>
                    </w:sdtPr>
                    <w:sdtContent>
                      <w:r>
                        <w:rPr>
                          <w:b/>
                          <w:szCs w:val="24"/>
                        </w:rPr>
                        <w:t xml:space="preserve">Įslaptintos informacijos perdavimas </w:t>
                      </w:r>
                      <w:r>
                        <w:rPr>
                          <w:b/>
                          <w:bCs/>
                          <w:szCs w:val="24"/>
                        </w:rPr>
                        <w:t>ĮI</w:t>
                      </w:r>
                      <w:r>
                        <w:rPr>
                          <w:b/>
                          <w:szCs w:val="24"/>
                        </w:rPr>
                        <w:t>RIS</w:t>
                      </w:r>
                    </w:sdtContent>
                  </w:sdt>
                </w:p>
                <w:sdt>
                  <w:sdtPr>
                    <w:alias w:val="43 str. 1 d."/>
                    <w:tag w:val="part_269ad696b8314db29b4226a8bde8dbb6"/>
                    <w:lock w:val="sdtLocked"/>
                    <w:richText/>
                  </w:sdtPr>
                  <w:sdtContent>
                    <w:p>
                      <w:pPr>
                        <w:spacing w:line="360" w:lineRule="auto"/>
                        <w:ind w:firstLine="720"/>
                        <w:jc w:val="both"/>
                        <w:rPr>
                          <w:bCs/>
                          <w:szCs w:val="24"/>
                        </w:rPr>
                      </w:pPr>
                      <w:sdt>
                        <w:sdtPr>
                          <w:alias w:val="Numeris"/>
                          <w:tag w:val="nr_269ad696b8314db29b4226a8bde8dbb6"/>
                          <w:lock w:val="sdtLocked"/>
                          <w:richText/>
                        </w:sdtPr>
                        <w:sdtContent>
                          <w:r>
                            <w:rPr>
                              <w:szCs w:val="24"/>
                            </w:rPr>
                            <w:t>1</w:t>
                          </w:r>
                        </w:sdtContent>
                      </w:sdt>
                      <w:r>
                        <w:rPr>
                          <w:szCs w:val="24"/>
                        </w:rPr>
                        <w:t xml:space="preserve">. Perduodant įslaptintą informaciją </w:t>
                      </w:r>
                      <w:r>
                        <w:rPr>
                          <w:bCs/>
                          <w:szCs w:val="24"/>
                        </w:rPr>
                        <w:t>ĮI</w:t>
                      </w:r>
                      <w:r>
                        <w:rPr>
                          <w:szCs w:val="24"/>
                        </w:rPr>
                        <w:t xml:space="preserve">RIS, turi būti užtikrintas perduodamos įslaptintos informacijos slaptumas, vientisumas, prieinamumas teisėtiems </w:t>
                      </w:r>
                      <w:r>
                        <w:rPr>
                          <w:bCs/>
                          <w:szCs w:val="24"/>
                        </w:rPr>
                        <w:t>naudotojams.</w:t>
                      </w:r>
                    </w:p>
                  </w:sdtContent>
                </w:sdt>
                <w:sdt>
                  <w:sdtPr>
                    <w:alias w:val="43 str. 2 d."/>
                    <w:tag w:val="part_463253481a3b451e8e8cac27afa83419"/>
                    <w:lock w:val="sdtLocked"/>
                    <w:richText/>
                  </w:sdtPr>
                  <w:sdtContent>
                    <w:p>
                      <w:pPr>
                        <w:widowControl w:val="0"/>
                        <w:spacing w:line="360" w:lineRule="auto"/>
                        <w:ind w:firstLine="720"/>
                        <w:jc w:val="both"/>
                        <w:rPr>
                          <w:szCs w:val="24"/>
                        </w:rPr>
                      </w:pPr>
                      <w:sdt>
                        <w:sdtPr>
                          <w:alias w:val="Numeris"/>
                          <w:tag w:val="nr_463253481a3b451e8e8cac27afa83419"/>
                          <w:lock w:val="sdtLocked"/>
                          <w:richText/>
                        </w:sdtPr>
                        <w:sdtContent>
                          <w:r>
                            <w:rPr>
                              <w:szCs w:val="24"/>
                            </w:rPr>
                            <w:t>2</w:t>
                          </w:r>
                        </w:sdtContent>
                      </w:sdt>
                      <w:r>
                        <w:rPr>
                          <w:szCs w:val="24"/>
                        </w:rPr>
                        <w:t>. ĮIRIS perduodant įslaptintą informaciją, jos slaptumas turi būti užtikrintas įgyvendinant telekomunikacijų apsaugos reikalavimus ir naudojant Nacionalinės komunikacijų apsaugos tarnybos savo nustatyta tvarka patvirtintus kriptografinius metodus ir (ar) produktus.</w:t>
                      </w:r>
                      <w:r>
                        <w:rPr>
                          <w:b/>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4d84a086d211efabdbb4a1fc8b0b63">
                        <w:r w:rsidRPr="00532B9F">
                          <w:rPr>
                            <w:rFonts w:ascii="Times New Roman" w:eastAsia="MS Mincho" w:hAnsi="Times New Roman"/>
                            <w:sz w:val="20"/>
                            <w:i/>
                            <w:iCs/>
                            <w:color w:val="0000FF" w:themeColor="hyperlink"/>
                            <w:u w:val="single"/>
                          </w:rPr>
                          <w:t>XIV-3006</w:t>
                        </w:r>
                      </w:fldSimple>
                      <w:r>
                        <w:rPr>
                          <w:rFonts w:ascii="Times New Roman" w:eastAsia="MS Mincho" w:hAnsi="Times New Roman"/>
                          <w:sz w:val="20"/>
                          <w:i/>
                          <w:iCs/>
                        </w:rPr>
                        <w:t>,
2024-10-03,
paskelbta TAR 2024-10-10, i. k. 2024-17770            </w:t>
                      </w:r>
                    </w:p>
                    <w:p/>
                  </w:sdtContent>
                </w:sdt>
                <w:sdt>
                  <w:sdtPr>
                    <w:alias w:val="43 str. 3 d."/>
                    <w:tag w:val="part_c967276e260a45e2963078336100c606"/>
                    <w:lock w:val="sdtLocked"/>
                    <w:richText/>
                  </w:sdtPr>
                  <w:sdtContent>
                    <w:p>
                      <w:pPr>
                        <w:spacing w:line="360" w:lineRule="auto"/>
                        <w:ind w:firstLine="720"/>
                        <w:jc w:val="both"/>
                        <w:rPr>
                          <w:bCs/>
                          <w:szCs w:val="24"/>
                        </w:rPr>
                      </w:pPr>
                      <w:sdt>
                        <w:sdtPr>
                          <w:alias w:val="Numeris"/>
                          <w:tag w:val="nr_c967276e260a45e2963078336100c606"/>
                          <w:lock w:val="sdtLocked"/>
                          <w:richText/>
                        </w:sdtPr>
                        <w:sdtContent>
                          <w:r>
                            <w:rPr>
                              <w:bCs/>
                              <w:szCs w:val="24"/>
                            </w:rPr>
                            <w:t>3</w:t>
                          </w:r>
                        </w:sdtContent>
                      </w:sdt>
                      <w:r>
                        <w:rPr>
                          <w:bCs/>
                          <w:szCs w:val="24"/>
                        </w:rPr>
                        <w:t>. Kriptografines priemones administruoja Nacionalinė šifrų paskirstymo tarnyba ir jos prižiūrimi paslapčių subjektai.</w:t>
                      </w:r>
                    </w:p>
                  </w:sdtContent>
                </w:sdt>
                <w:sdt>
                  <w:sdtPr>
                    <w:alias w:val="43 str. 4 d."/>
                    <w:tag w:val="part_0c42f0198d824ac08b91d6909e3a47b9"/>
                    <w:lock w:val="sdtLocked"/>
                    <w:richText/>
                  </w:sdtPr>
                  <w:sdtContent>
                    <w:p>
                      <w:pPr>
                        <w:spacing w:line="360" w:lineRule="auto"/>
                        <w:ind w:firstLine="720"/>
                        <w:jc w:val="both"/>
                        <w:rPr>
                          <w:szCs w:val="24"/>
                        </w:rPr>
                      </w:pPr>
                      <w:sdt>
                        <w:sdtPr>
                          <w:alias w:val="Numeris"/>
                          <w:tag w:val="nr_0c42f0198d824ac08b91d6909e3a47b9"/>
                          <w:lock w:val="sdtLocked"/>
                          <w:richText/>
                        </w:sdtPr>
                        <w:sdtContent>
                          <w:r>
                            <w:rPr>
                              <w:szCs w:val="24"/>
                            </w:rPr>
                            <w:t>4</w:t>
                          </w:r>
                        </w:sdtContent>
                      </w:sdt>
                      <w:r>
                        <w:rPr>
                          <w:szCs w:val="24"/>
                        </w:rPr>
                        <w:t xml:space="preserve">. Įslaptintą informaciją draudžiama perduoti viešaisiais </w:t>
                      </w:r>
                      <w:r>
                        <w:rPr>
                          <w:bCs/>
                          <w:szCs w:val="24"/>
                        </w:rPr>
                        <w:t>ryšių tinklais</w:t>
                      </w:r>
                      <w:r>
                        <w:rPr>
                          <w:szCs w:val="24"/>
                        </w:rPr>
                        <w:t xml:space="preserve"> neužšifruotą, išskyrus šio straipsnio 5 dalyje nustatytus atvejus. </w:t>
                      </w:r>
                    </w:p>
                  </w:sdtContent>
                </w:sdt>
                <w:sdt>
                  <w:sdtPr>
                    <w:alias w:val="43 str. 5 d."/>
                    <w:tag w:val="part_0da085075b3c4eb7bec875dc6808655e"/>
                    <w:lock w:val="sdtLocked"/>
                    <w:richText/>
                  </w:sdtPr>
                  <w:sdtContent>
                    <w:p>
                      <w:pPr>
                        <w:spacing w:line="360" w:lineRule="auto"/>
                        <w:ind w:firstLine="720"/>
                        <w:jc w:val="both"/>
                        <w:rPr>
                          <w:szCs w:val="24"/>
                        </w:rPr>
                      </w:pPr>
                      <w:sdt>
                        <w:sdtPr>
                          <w:alias w:val="Numeris"/>
                          <w:tag w:val="nr_0da085075b3c4eb7bec875dc6808655e"/>
                          <w:lock w:val="sdtLocked"/>
                          <w:richText/>
                        </w:sdtPr>
                        <w:sdtContent>
                          <w:r>
                            <w:rPr>
                              <w:szCs w:val="24"/>
                            </w:rPr>
                            <w:t>5</w:t>
                          </w:r>
                        </w:sdtContent>
                      </w:sdt>
                      <w:r>
                        <w:rPr>
                          <w:szCs w:val="24"/>
                        </w:rPr>
                        <w:t xml:space="preserve">. Jeigu paskelbus karo ar nepaprastąją padėtį nėra galimybių užšifruoti informaciją, o pristatymo greitis yra svarbesnis negu galimas tokios informacijos atskleidimo pavojus, paslapčių subjekto, paslapčių subjekto padalinio, paslapčių subjektui </w:t>
                      </w:r>
                      <w:r>
                        <w:rPr>
                          <w:bCs/>
                          <w:szCs w:val="24"/>
                        </w:rPr>
                        <w:t xml:space="preserve">pavaldžios ar jo </w:t>
                      </w:r>
                      <w:r>
                        <w:rPr>
                          <w:szCs w:val="24"/>
                        </w:rPr>
                        <w:t xml:space="preserve">reguliavimo sričiai priskirtos įstaigos, įmonės, disponuojančios įslaptinta informacija, vadovo sprendimu įslaptinta informacija, žymima slaptumo žymomis „Riboto naudojimo“, „Konfidencialiai“ ir „Slaptai“, perduodama viešaisiais </w:t>
                      </w:r>
                      <w:r>
                        <w:rPr>
                          <w:bCs/>
                          <w:szCs w:val="24"/>
                        </w:rPr>
                        <w:t>ryšių tinklais</w:t>
                      </w:r>
                      <w:r>
                        <w:rPr>
                          <w:szCs w:val="24"/>
                        </w:rPr>
                        <w:t xml:space="preserve"> neužšifruota.</w:t>
                      </w:r>
                    </w:p>
                  </w:sdtContent>
                </w:sdt>
                <w:sdt>
                  <w:sdtPr>
                    <w:alias w:val="43 str. 6 d."/>
                    <w:tag w:val="part_86dc39c536ca4bbcb1179a19dc57c27a"/>
                    <w:lock w:val="sdtLocked"/>
                    <w:richText/>
                  </w:sdtPr>
                  <w:sdtContent>
                    <w:p>
                      <w:pPr>
                        <w:spacing w:line="360" w:lineRule="auto"/>
                        <w:ind w:firstLine="720"/>
                        <w:jc w:val="both"/>
                        <w:rPr>
                          <w:szCs w:val="24"/>
                        </w:rPr>
                      </w:pPr>
                      <w:sdt>
                        <w:sdtPr>
                          <w:alias w:val="Numeris"/>
                          <w:tag w:val="nr_86dc39c536ca4bbcb1179a19dc57c27a"/>
                          <w:lock w:val="sdtLocked"/>
                          <w:richText/>
                        </w:sdtPr>
                        <w:sdtContent>
                          <w:r>
                            <w:rPr>
                              <w:szCs w:val="24"/>
                            </w:rPr>
                            <w:t>6</w:t>
                          </w:r>
                        </w:sdtContent>
                      </w:sdt>
                      <w:r>
                        <w:rPr>
                          <w:szCs w:val="24"/>
                        </w:rPr>
                        <w:t>. Kriptografinių produktų, mechanizmų ir įslaptintos informacijos apsauga turi atitikti žalos, kurią gali sukelti įslaptintos informacijos neteisėtas atskleidimas, dydį.</w:t>
                      </w:r>
                    </w:p>
                    <w:p>
                      <w:pPr>
                        <w:spacing w:line="360" w:lineRule="auto"/>
                        <w:ind w:firstLine="720"/>
                        <w:jc w:val="both"/>
                        <w:rPr>
                          <w:szCs w:val="24"/>
                        </w:rPr>
                      </w:pPr>
                    </w:p>
                  </w:sdtContent>
                </w:sdt>
              </w:sdtContent>
            </w:sdt>
            <w:sdt>
              <w:sdtPr>
                <w:alias w:val="44 str."/>
                <w:tag w:val="part_c41f71ee664643b9abfd561984f31a29"/>
                <w:lock w:val="sdtLocked"/>
                <w:richText/>
              </w:sdtPr>
              <w:sdtContent>
                <w:p>
                  <w:pPr>
                    <w:spacing w:line="360" w:lineRule="auto"/>
                    <w:ind w:firstLine="720"/>
                    <w:jc w:val="both"/>
                    <w:rPr>
                      <w:b/>
                      <w:szCs w:val="24"/>
                    </w:rPr>
                  </w:pPr>
                  <w:sdt>
                    <w:sdtPr>
                      <w:alias w:val="Numeris"/>
                      <w:tag w:val="nr_c41f71ee664643b9abfd561984f31a29"/>
                      <w:lock w:val="sdtLocked"/>
                      <w:richText/>
                    </w:sdtPr>
                    <w:sdtContent>
                      <w:r>
                        <w:rPr>
                          <w:b/>
                          <w:szCs w:val="24"/>
                        </w:rPr>
                        <w:t>44</w:t>
                      </w:r>
                    </w:sdtContent>
                  </w:sdt>
                  <w:r>
                    <w:rPr>
                      <w:b/>
                      <w:szCs w:val="24"/>
                    </w:rPr>
                    <w:t xml:space="preserve"> straipsnis. </w:t>
                  </w:r>
                  <w:sdt>
                    <w:sdtPr>
                      <w:alias w:val="Pavadinimas"/>
                      <w:tag w:val="title_c41f71ee664643b9abfd561984f31a29"/>
                      <w:lock w:val="sdtLocked"/>
                      <w:richText/>
                    </w:sdtPr>
                    <w:sdtContent>
                      <w:r>
                        <w:rPr>
                          <w:b/>
                          <w:szCs w:val="24"/>
                        </w:rPr>
                        <w:t>Įslaptintai informacijai įrašyti skirtų laikmenų apsauga</w:t>
                      </w:r>
                    </w:sdtContent>
                  </w:sdt>
                </w:p>
                <w:sdt>
                  <w:sdtPr>
                    <w:alias w:val="44 str. 1 d."/>
                    <w:tag w:val="part_9a109dedb1774829b131286209163125"/>
                    <w:lock w:val="sdtLocked"/>
                    <w:richText/>
                  </w:sdtPr>
                  <w:sdtContent>
                    <w:p>
                      <w:pPr>
                        <w:spacing w:line="360" w:lineRule="auto"/>
                        <w:ind w:firstLine="720"/>
                        <w:jc w:val="both"/>
                        <w:rPr>
                          <w:szCs w:val="24"/>
                        </w:rPr>
                      </w:pPr>
                      <w:r>
                        <w:rPr>
                          <w:szCs w:val="24"/>
                        </w:rPr>
                        <w:t>Visos įslaptintai informacijai įrašyti skirtos laikmenos turi būti administruojamos pagal jose esančios aukščiausia slaptumo žyma žymimos informacijos apsaugos reikalavimus.</w:t>
                      </w:r>
                    </w:p>
                    <w:p>
                      <w:pPr>
                        <w:spacing w:line="360" w:lineRule="auto"/>
                        <w:ind w:firstLine="720"/>
                        <w:jc w:val="both"/>
                        <w:rPr>
                          <w:szCs w:val="24"/>
                        </w:rPr>
                      </w:pPr>
                    </w:p>
                  </w:sdtContent>
                </w:sdt>
              </w:sdtContent>
            </w:sdt>
            <w:sdt>
              <w:sdtPr>
                <w:alias w:val="45 str."/>
                <w:tag w:val="part_d0f057c1f03c453ab53ec0edd9727ebe"/>
                <w:lock w:val="sdtLocked"/>
                <w:richText/>
              </w:sdtPr>
              <w:sdtContent>
                <w:p>
                  <w:pPr>
                    <w:spacing w:line="360" w:lineRule="auto"/>
                    <w:ind w:left="2268" w:hanging="1548"/>
                    <w:jc w:val="both"/>
                    <w:rPr>
                      <w:b/>
                      <w:szCs w:val="24"/>
                    </w:rPr>
                  </w:pPr>
                  <w:sdt>
                    <w:sdtPr>
                      <w:alias w:val="Numeris"/>
                      <w:tag w:val="nr_d0f057c1f03c453ab53ec0edd9727ebe"/>
                      <w:lock w:val="sdtLocked"/>
                      <w:richText/>
                    </w:sdtPr>
                    <w:sdtContent>
                      <w:r>
                        <w:rPr>
                          <w:b/>
                          <w:bCs/>
                          <w:szCs w:val="24"/>
                        </w:rPr>
                        <w:t>45</w:t>
                      </w:r>
                    </w:sdtContent>
                  </w:sdt>
                  <w:r>
                    <w:rPr>
                      <w:b/>
                      <w:bCs/>
                      <w:szCs w:val="24"/>
                    </w:rPr>
                    <w:t xml:space="preserve"> straipsnis. </w:t>
                  </w:r>
                  <w:sdt>
                    <w:sdtPr>
                      <w:alias w:val="Pavadinimas"/>
                      <w:tag w:val="title_d0f057c1f03c453ab53ec0edd9727ebe"/>
                      <w:lock w:val="sdtLocked"/>
                      <w:richText/>
                    </w:sdtPr>
                    <w:sdtContent>
                      <w:r>
                        <w:rPr>
                          <w:b/>
                          <w:bCs/>
                          <w:szCs w:val="24"/>
                        </w:rPr>
                        <w:t>Už įslaptintos informacijos apsaugą atsakingo asmens funkcijos organizuojant ĮIRIS apsaugą</w:t>
                      </w:r>
                    </w:sdtContent>
                  </w:sdt>
                </w:p>
                <w:sdt>
                  <w:sdtPr>
                    <w:alias w:val="45 str. 1 d."/>
                    <w:tag w:val="part_4bc2722ca3ce4363832bcd3a02d7acf3"/>
                    <w:lock w:val="sdtLocked"/>
                    <w:richText/>
                  </w:sdtPr>
                  <w:sdtContent>
                    <w:p>
                      <w:pPr>
                        <w:tabs>
                          <w:tab w:val="left" w:pos="1296"/>
                          <w:tab w:val="center" w:pos="4153"/>
                          <w:tab w:val="right" w:pos="8306"/>
                        </w:tabs>
                        <w:spacing w:line="360" w:lineRule="auto"/>
                        <w:ind w:firstLine="720"/>
                        <w:jc w:val="both"/>
                        <w:rPr>
                          <w:szCs w:val="24"/>
                        </w:rPr>
                      </w:pPr>
                      <w:r>
                        <w:rPr>
                          <w:szCs w:val="24"/>
                        </w:rPr>
                        <w:t>Už įslaptintos informacijos apsaugą atsakingas asmuo privalo:</w:t>
                      </w:r>
                    </w:p>
                    <w:sdt>
                      <w:sdtPr>
                        <w:alias w:val="45 str. 1 d. 1 p."/>
                        <w:tag w:val="part_cac1c45536344b378650a87f4c62fa6e"/>
                        <w:lock w:val="sdtLocked"/>
                        <w:richText/>
                      </w:sdtPr>
                      <w:sdtContent>
                        <w:p>
                          <w:pPr>
                            <w:tabs>
                              <w:tab w:val="left" w:pos="1296"/>
                              <w:tab w:val="center" w:pos="4153"/>
                              <w:tab w:val="right" w:pos="8306"/>
                            </w:tabs>
                            <w:spacing w:line="360" w:lineRule="auto"/>
                            <w:ind w:firstLine="720"/>
                            <w:jc w:val="both"/>
                            <w:rPr>
                              <w:szCs w:val="24"/>
                            </w:rPr>
                          </w:pPr>
                          <w:sdt>
                            <w:sdtPr>
                              <w:alias w:val="Numeris"/>
                              <w:tag w:val="nr_cac1c45536344b378650a87f4c62fa6e"/>
                              <w:lock w:val="sdtLocked"/>
                              <w:richText/>
                            </w:sdtPr>
                            <w:sdtContent>
                              <w:r>
                                <w:rPr>
                                  <w:szCs w:val="24"/>
                                </w:rPr>
                                <w:t>1</w:t>
                              </w:r>
                            </w:sdtContent>
                          </w:sdt>
                          <w:r>
                            <w:rPr>
                              <w:szCs w:val="24"/>
                            </w:rPr>
                            <w:t xml:space="preserve">) užtikrinti apsaugos priemonių įdiegimą, veikimą ir priežiūrą darbo vietose, turinčiose </w:t>
                          </w:r>
                          <w:r>
                            <w:rPr>
                              <w:bCs/>
                              <w:szCs w:val="24"/>
                            </w:rPr>
                            <w:t>ĮI</w:t>
                          </w:r>
                          <w:r>
                            <w:rPr>
                              <w:szCs w:val="24"/>
                            </w:rPr>
                            <w:t>RIS elementų;</w:t>
                          </w:r>
                        </w:p>
                      </w:sdtContent>
                    </w:sdt>
                    <w:sdt>
                      <w:sdtPr>
                        <w:alias w:val="45 str. 1 d. 2 p."/>
                        <w:tag w:val="part_24b9f7a8bb3841da9fb3b281c8c4c633"/>
                        <w:lock w:val="sdtLocked"/>
                        <w:richText/>
                      </w:sdtPr>
                      <w:sdtContent>
                        <w:p>
                          <w:pPr>
                            <w:tabs>
                              <w:tab w:val="left" w:pos="1296"/>
                              <w:tab w:val="center" w:pos="4153"/>
                              <w:tab w:val="right" w:pos="8306"/>
                            </w:tabs>
                            <w:spacing w:line="360" w:lineRule="auto"/>
                            <w:ind w:firstLine="720"/>
                            <w:jc w:val="both"/>
                            <w:rPr>
                              <w:szCs w:val="24"/>
                            </w:rPr>
                          </w:pPr>
                          <w:sdt>
                            <w:sdtPr>
                              <w:alias w:val="Numeris"/>
                              <w:tag w:val="nr_24b9f7a8bb3841da9fb3b281c8c4c633"/>
                              <w:lock w:val="sdtLocked"/>
                              <w:richText/>
                            </w:sdtPr>
                            <w:sdtContent>
                              <w:r>
                                <w:rPr>
                                  <w:szCs w:val="24"/>
                                </w:rPr>
                                <w:t>2</w:t>
                              </w:r>
                            </w:sdtContent>
                          </w:sdt>
                          <w:r>
                            <w:rPr>
                              <w:szCs w:val="24"/>
                            </w:rPr>
                            <w:t xml:space="preserve">) užtikrinti, kad pasitelkiant </w:t>
                          </w:r>
                          <w:r>
                            <w:rPr>
                              <w:bCs/>
                              <w:szCs w:val="24"/>
                            </w:rPr>
                            <w:t>ĮI</w:t>
                          </w:r>
                          <w:r>
                            <w:rPr>
                              <w:szCs w:val="24"/>
                            </w:rPr>
                            <w:t>RIS techninę priežiūrą vykdančius subjektus būtų sudaryti telekomunikacijų planai ir schemos ir juose nurodyta laidų, kabelių lokalizacijos vieta, jų skaičius, tipai, numeriai;</w:t>
                          </w:r>
                        </w:p>
                      </w:sdtContent>
                    </w:sdt>
                    <w:sdt>
                      <w:sdtPr>
                        <w:alias w:val="45 str. 1 d. 3 p."/>
                        <w:tag w:val="part_c3658c4f3a7f42be83ddd72e2cd43959"/>
                        <w:lock w:val="sdtLocked"/>
                        <w:richText/>
                      </w:sdtPr>
                      <w:sdtContent>
                        <w:p>
                          <w:pPr>
                            <w:tabs>
                              <w:tab w:val="left" w:pos="1296"/>
                              <w:tab w:val="center" w:pos="4153"/>
                              <w:tab w:val="right" w:pos="8306"/>
                            </w:tabs>
                            <w:spacing w:line="360" w:lineRule="auto"/>
                            <w:ind w:firstLine="720"/>
                            <w:jc w:val="both"/>
                            <w:rPr>
                              <w:szCs w:val="24"/>
                            </w:rPr>
                          </w:pPr>
                          <w:sdt>
                            <w:sdtPr>
                              <w:alias w:val="Numeris"/>
                              <w:tag w:val="nr_c3658c4f3a7f42be83ddd72e2cd43959"/>
                              <w:lock w:val="sdtLocked"/>
                              <w:richText/>
                            </w:sdtPr>
                            <w:sdtContent>
                              <w:r>
                                <w:rPr>
                                  <w:szCs w:val="24"/>
                                </w:rPr>
                                <w:t>3</w:t>
                              </w:r>
                            </w:sdtContent>
                          </w:sdt>
                          <w:r>
                            <w:rPr>
                              <w:szCs w:val="24"/>
                            </w:rPr>
                            <w:t xml:space="preserve">) vadovaudamasis </w:t>
                          </w:r>
                          <w:r>
                            <w:rPr>
                              <w:bCs/>
                              <w:szCs w:val="24"/>
                            </w:rPr>
                            <w:t>ĮI</w:t>
                          </w:r>
                          <w:r>
                            <w:rPr>
                              <w:szCs w:val="24"/>
                            </w:rPr>
                            <w:t xml:space="preserve">RIS saugumo reikalavimais, rengti, įgyvendinti ir kontroliuoti (prižiūrėti) paslapčių subjekto, tiekėjo </w:t>
                          </w:r>
                          <w:r>
                            <w:rPr>
                              <w:bCs/>
                              <w:szCs w:val="24"/>
                            </w:rPr>
                            <w:t>ĮI</w:t>
                          </w:r>
                          <w:r>
                            <w:rPr>
                              <w:szCs w:val="24"/>
                            </w:rPr>
                            <w:t xml:space="preserve">RIS saugumo valdymo procedūras ir su jomis periodiškai supažindinti </w:t>
                          </w:r>
                          <w:r>
                            <w:rPr>
                              <w:bCs/>
                              <w:szCs w:val="24"/>
                            </w:rPr>
                            <w:t>ĮI</w:t>
                          </w:r>
                          <w:r>
                            <w:rPr>
                              <w:szCs w:val="24"/>
                            </w:rPr>
                            <w:t>RIS administratorius ir naudotojus;</w:t>
                          </w:r>
                        </w:p>
                      </w:sdtContent>
                    </w:sdt>
                    <w:sdt>
                      <w:sdtPr>
                        <w:alias w:val="45 str. 1 d. 4 p."/>
                        <w:tag w:val="part_19d393bf6ccb4424bd55ad48a80c024f"/>
                        <w:lock w:val="sdtLocked"/>
                        <w:richText/>
                      </w:sdtPr>
                      <w:sdtContent>
                        <w:p>
                          <w:pPr>
                            <w:tabs>
                              <w:tab w:val="left" w:pos="1296"/>
                              <w:tab w:val="center" w:pos="4153"/>
                              <w:tab w:val="right" w:pos="8306"/>
                            </w:tabs>
                            <w:spacing w:line="360" w:lineRule="auto"/>
                            <w:ind w:firstLine="720"/>
                            <w:jc w:val="both"/>
                            <w:rPr>
                              <w:szCs w:val="24"/>
                            </w:rPr>
                          </w:pPr>
                          <w:sdt>
                            <w:sdtPr>
                              <w:alias w:val="Numeris"/>
                              <w:tag w:val="nr_19d393bf6ccb4424bd55ad48a80c024f"/>
                              <w:lock w:val="sdtLocked"/>
                              <w:richText/>
                            </w:sdtPr>
                            <w:sdtContent>
                              <w:r>
                                <w:rPr>
                                  <w:szCs w:val="24"/>
                                </w:rPr>
                                <w:t>4</w:t>
                              </w:r>
                            </w:sdtContent>
                          </w:sdt>
                          <w:r>
                            <w:rPr>
                              <w:szCs w:val="24"/>
                            </w:rPr>
                            <w:t>) parengti dokumentus, reikalingus leidimui naudoti ĮIRIS gauti, organizuoti šio leidimo gavimą;</w:t>
                          </w:r>
                        </w:p>
                      </w:sdtContent>
                    </w:sdt>
                    <w:sdt>
                      <w:sdtPr>
                        <w:alias w:val="45 str. 1 d. 5 p."/>
                        <w:tag w:val="part_5da05208de7e4469a267e12b042d0893"/>
                        <w:lock w:val="sdtLocked"/>
                        <w:richText/>
                      </w:sdtPr>
                      <w:sdtContent>
                        <w:p>
                          <w:pPr>
                            <w:tabs>
                              <w:tab w:val="left" w:pos="1296"/>
                              <w:tab w:val="center" w:pos="4153"/>
                              <w:tab w:val="right" w:pos="8306"/>
                            </w:tabs>
                            <w:spacing w:line="360" w:lineRule="auto"/>
                            <w:ind w:firstLine="720"/>
                            <w:jc w:val="both"/>
                            <w:rPr>
                              <w:szCs w:val="24"/>
                            </w:rPr>
                          </w:pPr>
                          <w:sdt>
                            <w:sdtPr>
                              <w:alias w:val="Numeris"/>
                              <w:tag w:val="nr_5da05208de7e4469a267e12b042d0893"/>
                              <w:lock w:val="sdtLocked"/>
                              <w:richText/>
                            </w:sdtPr>
                            <w:sdtContent>
                              <w:r>
                                <w:rPr>
                                  <w:szCs w:val="24"/>
                                </w:rPr>
                                <w:t>5</w:t>
                              </w:r>
                            </w:sdtContent>
                          </w:sdt>
                          <w:r>
                            <w:rPr>
                              <w:szCs w:val="24"/>
                            </w:rPr>
                            <w:t xml:space="preserve">) užtikrinti, kad </w:t>
                          </w:r>
                          <w:r>
                            <w:rPr>
                              <w:bCs/>
                              <w:szCs w:val="24"/>
                            </w:rPr>
                            <w:t>ĮI</w:t>
                          </w:r>
                          <w:r>
                            <w:rPr>
                              <w:szCs w:val="24"/>
                            </w:rPr>
                            <w:t xml:space="preserve">RIS </w:t>
                          </w:r>
                          <w:r>
                            <w:rPr>
                              <w:bCs/>
                              <w:szCs w:val="24"/>
                            </w:rPr>
                            <w:t>naudotųsi asmenys, turintys</w:t>
                          </w:r>
                          <w:r>
                            <w:rPr>
                              <w:szCs w:val="24"/>
                            </w:rPr>
                            <w:t xml:space="preserve"> teisę susipažinti su </w:t>
                          </w:r>
                          <w:r>
                            <w:rPr>
                              <w:bCs/>
                              <w:szCs w:val="24"/>
                            </w:rPr>
                            <w:t>ĮI</w:t>
                          </w:r>
                          <w:r>
                            <w:rPr>
                              <w:szCs w:val="24"/>
                            </w:rPr>
                            <w:t xml:space="preserve">RIS apdorojama ar perduodama </w:t>
                          </w:r>
                          <w:r>
                            <w:rPr>
                              <w:bCs/>
                              <w:szCs w:val="24"/>
                            </w:rPr>
                            <w:t xml:space="preserve">įslaptinta </w:t>
                          </w:r>
                          <w:r>
                            <w:rPr>
                              <w:szCs w:val="24"/>
                            </w:rPr>
                            <w:t xml:space="preserve">informacija, taip pat kontroliuoti (prižiūrėti) </w:t>
                          </w:r>
                          <w:r>
                            <w:rPr>
                              <w:bCs/>
                              <w:szCs w:val="24"/>
                            </w:rPr>
                            <w:t>ĮI</w:t>
                          </w:r>
                          <w:r>
                            <w:rPr>
                              <w:szCs w:val="24"/>
                            </w:rPr>
                            <w:t>RIS naudotojų veiksmus;</w:t>
                          </w:r>
                        </w:p>
                      </w:sdtContent>
                    </w:sdt>
                    <w:sdt>
                      <w:sdtPr>
                        <w:alias w:val="45 str. 1 d. 6 p."/>
                        <w:tag w:val="part_ef668f671777477ba303f7dc9448d979"/>
                        <w:lock w:val="sdtLocked"/>
                        <w:richText/>
                      </w:sdtPr>
                      <w:sdtContent>
                        <w:p>
                          <w:pPr>
                            <w:tabs>
                              <w:tab w:val="left" w:pos="1296"/>
                              <w:tab w:val="center" w:pos="4153"/>
                              <w:tab w:val="right" w:pos="8306"/>
                            </w:tabs>
                            <w:spacing w:line="360" w:lineRule="auto"/>
                            <w:ind w:firstLine="720"/>
                            <w:jc w:val="both"/>
                            <w:rPr>
                              <w:szCs w:val="24"/>
                            </w:rPr>
                          </w:pPr>
                          <w:sdt>
                            <w:sdtPr>
                              <w:alias w:val="Numeris"/>
                              <w:tag w:val="nr_ef668f671777477ba303f7dc9448d979"/>
                              <w:lock w:val="sdtLocked"/>
                              <w:richText/>
                            </w:sdtPr>
                            <w:sdtContent>
                              <w:r>
                                <w:rPr>
                                  <w:szCs w:val="24"/>
                                </w:rPr>
                                <w:t>6</w:t>
                              </w:r>
                            </w:sdtContent>
                          </w:sdt>
                          <w:r>
                            <w:rPr>
                              <w:szCs w:val="24"/>
                            </w:rPr>
                            <w:t xml:space="preserve">) vykdyti </w:t>
                          </w:r>
                          <w:r>
                            <w:rPr>
                              <w:bCs/>
                              <w:szCs w:val="24"/>
                            </w:rPr>
                            <w:t>ĮI</w:t>
                          </w:r>
                          <w:r>
                            <w:rPr>
                              <w:szCs w:val="24"/>
                            </w:rPr>
                            <w:t xml:space="preserve">RIS </w:t>
                          </w:r>
                          <w:r>
                            <w:rPr>
                              <w:bCs/>
                              <w:szCs w:val="24"/>
                            </w:rPr>
                            <w:t>naudotojams s</w:t>
                          </w:r>
                          <w:r>
                            <w:rPr>
                              <w:szCs w:val="24"/>
                            </w:rPr>
                            <w:t xml:space="preserve">uteiktų slaptažodžių ir (ar) </w:t>
                          </w:r>
                          <w:r>
                            <w:rPr>
                              <w:bCs/>
                              <w:szCs w:val="24"/>
                            </w:rPr>
                            <w:t>naudotojų tapatybės</w:t>
                          </w:r>
                          <w:r>
                            <w:rPr>
                              <w:szCs w:val="24"/>
                            </w:rPr>
                            <w:t xml:space="preserve"> nustatymo įrenginių administravimo kontrolę (priežiūrą);</w:t>
                          </w:r>
                        </w:p>
                      </w:sdtContent>
                    </w:sdt>
                    <w:sdt>
                      <w:sdtPr>
                        <w:alias w:val="45 str. 1 d. 7 p."/>
                        <w:tag w:val="part_895fc5ce38c54e87b9bde120572ee920"/>
                        <w:lock w:val="sdtLocked"/>
                        <w:richText/>
                      </w:sdtPr>
                      <w:sdtContent>
                        <w:p>
                          <w:pPr>
                            <w:tabs>
                              <w:tab w:val="left" w:pos="1296"/>
                              <w:tab w:val="center" w:pos="4153"/>
                              <w:tab w:val="right" w:pos="8306"/>
                            </w:tabs>
                            <w:spacing w:line="360" w:lineRule="auto"/>
                            <w:ind w:firstLine="720"/>
                            <w:jc w:val="both"/>
                            <w:rPr>
                              <w:szCs w:val="24"/>
                            </w:rPr>
                          </w:pPr>
                          <w:sdt>
                            <w:sdtPr>
                              <w:alias w:val="Numeris"/>
                              <w:tag w:val="nr_895fc5ce38c54e87b9bde120572ee920"/>
                              <w:lock w:val="sdtLocked"/>
                              <w:richText/>
                            </w:sdtPr>
                            <w:sdtContent>
                              <w:r>
                                <w:rPr>
                                  <w:szCs w:val="24"/>
                                </w:rPr>
                                <w:t>7</w:t>
                              </w:r>
                            </w:sdtContent>
                          </w:sdt>
                          <w:r>
                            <w:rPr>
                              <w:szCs w:val="24"/>
                            </w:rPr>
                            <w:t>) organizuoti įslaptintai informacijai įrašyti skirtų laikmenų administravimą;</w:t>
                          </w:r>
                        </w:p>
                      </w:sdtContent>
                    </w:sdt>
                    <w:sdt>
                      <w:sdtPr>
                        <w:alias w:val="45 str. 1 d. 8 p."/>
                        <w:tag w:val="part_8788226cdfb541288f42cf96c5554592"/>
                        <w:lock w:val="sdtLocked"/>
                        <w:richText/>
                      </w:sdtPr>
                      <w:sdtContent>
                        <w:p>
                          <w:pPr>
                            <w:tabs>
                              <w:tab w:val="left" w:pos="1296"/>
                              <w:tab w:val="center" w:pos="4153"/>
                              <w:tab w:val="right" w:pos="8306"/>
                            </w:tabs>
                            <w:spacing w:line="360" w:lineRule="auto"/>
                            <w:ind w:firstLine="720"/>
                            <w:jc w:val="both"/>
                            <w:rPr>
                              <w:szCs w:val="24"/>
                            </w:rPr>
                          </w:pPr>
                          <w:sdt>
                            <w:sdtPr>
                              <w:alias w:val="Numeris"/>
                              <w:tag w:val="nr_8788226cdfb541288f42cf96c5554592"/>
                              <w:lock w:val="sdtLocked"/>
                              <w:richText/>
                            </w:sdtPr>
                            <w:sdtContent>
                              <w:r>
                                <w:rPr>
                                  <w:szCs w:val="24"/>
                                </w:rPr>
                                <w:t>8</w:t>
                              </w:r>
                            </w:sdtContent>
                          </w:sdt>
                          <w:r>
                            <w:rPr>
                              <w:szCs w:val="24"/>
                            </w:rPr>
                            <w:t xml:space="preserve">) organizuoti ir tikrinti sisteminį rezervinį </w:t>
                          </w:r>
                          <w:r>
                            <w:rPr>
                              <w:bCs/>
                              <w:szCs w:val="24"/>
                            </w:rPr>
                            <w:t>ĮI</w:t>
                          </w:r>
                          <w:r>
                            <w:rPr>
                              <w:szCs w:val="24"/>
                            </w:rPr>
                            <w:t>RIS informacijos kopijavimą ir atkūrimą;</w:t>
                          </w:r>
                        </w:p>
                      </w:sdtContent>
                    </w:sdt>
                    <w:sdt>
                      <w:sdtPr>
                        <w:alias w:val="45 str. 1 d. 9 p."/>
                        <w:tag w:val="part_8ccea51453114c078e5a41e28bcf171c"/>
                        <w:lock w:val="sdtLocked"/>
                        <w:richText/>
                      </w:sdtPr>
                      <w:sdtContent>
                        <w:p>
                          <w:pPr>
                            <w:tabs>
                              <w:tab w:val="left" w:pos="1296"/>
                              <w:tab w:val="center" w:pos="4153"/>
                              <w:tab w:val="right" w:pos="8306"/>
                            </w:tabs>
                            <w:spacing w:line="360" w:lineRule="auto"/>
                            <w:ind w:firstLine="720"/>
                            <w:jc w:val="both"/>
                            <w:rPr>
                              <w:szCs w:val="24"/>
                            </w:rPr>
                          </w:pPr>
                          <w:sdt>
                            <w:sdtPr>
                              <w:alias w:val="Numeris"/>
                              <w:tag w:val="nr_8ccea51453114c078e5a41e28bcf171c"/>
                              <w:lock w:val="sdtLocked"/>
                              <w:richText/>
                            </w:sdtPr>
                            <w:sdtContent>
                              <w:r>
                                <w:rPr>
                                  <w:szCs w:val="24"/>
                                </w:rPr>
                                <w:t>9</w:t>
                              </w:r>
                            </w:sdtContent>
                          </w:sdt>
                          <w:r>
                            <w:rPr>
                              <w:szCs w:val="24"/>
                            </w:rPr>
                            <w:t xml:space="preserve">) tikrinti surinktą informaciją apie įvykius (procesų klaidas, neteisėtus </w:t>
                          </w:r>
                          <w:r>
                            <w:rPr>
                              <w:bCs/>
                              <w:szCs w:val="24"/>
                            </w:rPr>
                            <w:t xml:space="preserve">naudotojus </w:t>
                          </w:r>
                          <w:r>
                            <w:rPr>
                              <w:szCs w:val="24"/>
                            </w:rPr>
                            <w:t xml:space="preserve">ir </w:t>
                          </w:r>
                          <w:r>
                            <w:rPr>
                              <w:bCs/>
                              <w:szCs w:val="24"/>
                            </w:rPr>
                            <w:t>ĮI</w:t>
                          </w:r>
                          <w:r>
                            <w:rPr>
                              <w:szCs w:val="24"/>
                            </w:rPr>
                            <w:t>RIS veiklą);</w:t>
                          </w:r>
                        </w:p>
                      </w:sdtContent>
                    </w:sdt>
                    <w:sdt>
                      <w:sdtPr>
                        <w:alias w:val="45 str. 1 d. 10 p."/>
                        <w:tag w:val="part_989c21a66fdc4d9fb8375ebd797c8562"/>
                        <w:lock w:val="sdtLocked"/>
                        <w:richText/>
                      </w:sdtPr>
                      <w:sdtContent>
                        <w:p>
                          <w:pPr>
                            <w:tabs>
                              <w:tab w:val="left" w:pos="1296"/>
                              <w:tab w:val="center" w:pos="4153"/>
                              <w:tab w:val="right" w:pos="8306"/>
                            </w:tabs>
                            <w:spacing w:line="360" w:lineRule="auto"/>
                            <w:ind w:firstLine="720"/>
                            <w:jc w:val="both"/>
                            <w:rPr>
                              <w:szCs w:val="24"/>
                            </w:rPr>
                          </w:pPr>
                          <w:sdt>
                            <w:sdtPr>
                              <w:alias w:val="Numeris"/>
                              <w:tag w:val="nr_989c21a66fdc4d9fb8375ebd797c8562"/>
                              <w:lock w:val="sdtLocked"/>
                              <w:richText/>
                            </w:sdtPr>
                            <w:sdtContent>
                              <w:r>
                                <w:rPr>
                                  <w:szCs w:val="24"/>
                                </w:rPr>
                                <w:t>10</w:t>
                              </w:r>
                            </w:sdtContent>
                          </w:sdt>
                          <w:r>
                            <w:rPr>
                              <w:szCs w:val="24"/>
                            </w:rPr>
                            <w:t xml:space="preserve">) pranešti paslapčių subjekto, tiekėjo vadovui ar jo įgaliotam asmeniui apie </w:t>
                          </w:r>
                          <w:r>
                            <w:rPr>
                              <w:bCs/>
                              <w:szCs w:val="24"/>
                            </w:rPr>
                            <w:t>visus žinomus</w:t>
                          </w:r>
                          <w:r>
                            <w:rPr>
                              <w:szCs w:val="24"/>
                            </w:rPr>
                            <w:t xml:space="preserve"> paslapčių subjekto, tiekėjo </w:t>
                          </w:r>
                          <w:r>
                            <w:rPr>
                              <w:bCs/>
                              <w:szCs w:val="24"/>
                            </w:rPr>
                            <w:t>ĮI</w:t>
                          </w:r>
                          <w:r>
                            <w:rPr>
                              <w:szCs w:val="24"/>
                            </w:rPr>
                            <w:t xml:space="preserve">RIS apsaugos </w:t>
                          </w:r>
                          <w:r>
                            <w:rPr>
                              <w:bCs/>
                              <w:szCs w:val="24"/>
                            </w:rPr>
                            <w:t>trūkumus, įvykusius</w:t>
                          </w:r>
                          <w:r>
                            <w:rPr>
                              <w:szCs w:val="24"/>
                            </w:rPr>
                            <w:t xml:space="preserve"> pažeidimus ir imtis priemonių jiems pašalinti.</w:t>
                          </w:r>
                        </w:p>
                        <w:p>
                          <w:pPr>
                            <w:tabs>
                              <w:tab w:val="left" w:pos="1296"/>
                              <w:tab w:val="center" w:pos="4153"/>
                              <w:tab w:val="right" w:pos="8306"/>
                            </w:tabs>
                            <w:spacing w:line="360" w:lineRule="auto"/>
                            <w:ind w:firstLine="720"/>
                            <w:jc w:val="both"/>
                            <w:rPr>
                              <w:szCs w:val="24"/>
                            </w:rPr>
                          </w:pPr>
                        </w:p>
                      </w:sdtContent>
                    </w:sdt>
                  </w:sdtContent>
                </w:sdt>
              </w:sdtContent>
            </w:sdt>
          </w:sdtContent>
        </w:sdt>
        <w:sdt>
          <w:sdtPr>
            <w:alias w:val="skirsnis"/>
            <w:tag w:val="part_ce5844acbf394037b302bdd9d9335051"/>
            <w:lock w:val="sdtLocked"/>
            <w:richText/>
          </w:sdtPr>
          <w:sdtContent>
            <w:p>
              <w:pPr>
                <w:keepNext/>
                <w:widowControl w:val="0"/>
                <w:spacing w:line="360" w:lineRule="auto"/>
                <w:jc w:val="center"/>
                <w:rPr>
                  <w:b/>
                  <w:szCs w:val="24"/>
                </w:rPr>
              </w:pPr>
              <w:sdt>
                <w:sdtPr>
                  <w:alias w:val="Numeris"/>
                  <w:tag w:val="nr_ce5844acbf394037b302bdd9d9335051"/>
                  <w:lock w:val="sdtLocked"/>
                  <w:richText/>
                </w:sdtPr>
                <w:sdtContent>
                  <w:r>
                    <w:rPr>
                      <w:b/>
                      <w:szCs w:val="24"/>
                    </w:rPr>
                    <w:t>DEVINTASIS</w:t>
                  </w:r>
                </w:sdtContent>
              </w:sdt>
              <w:r>
                <w:rPr>
                  <w:b/>
                  <w:szCs w:val="24"/>
                </w:rPr>
                <w:t xml:space="preserve"> SKIRSNIS</w:t>
              </w:r>
            </w:p>
            <w:p>
              <w:pPr>
                <w:keepNext/>
                <w:spacing w:line="360" w:lineRule="auto"/>
                <w:jc w:val="center"/>
                <w:outlineLvl w:val="8"/>
                <w:rPr>
                  <w:b/>
                  <w:szCs w:val="24"/>
                </w:rPr>
              </w:pPr>
              <w:sdt>
                <w:sdtPr>
                  <w:alias w:val="Pavadinimas"/>
                  <w:tag w:val="title_ce5844acbf394037b302bdd9d9335051"/>
                  <w:lock w:val="sdtLocked"/>
                  <w:richText/>
                </w:sdtPr>
                <w:sdtContent>
                  <w:r>
                    <w:rPr>
                      <w:b/>
                      <w:szCs w:val="24"/>
                    </w:rPr>
                    <w:t xml:space="preserve">ĮSLAPTINTOS INFORMACIJOS APSAUGOS KONTROLĖ </w:t>
                  </w:r>
                </w:sdtContent>
              </w:sdt>
            </w:p>
            <w:p>
              <w:pPr>
                <w:spacing w:line="360" w:lineRule="auto"/>
                <w:ind w:firstLine="720"/>
                <w:rPr>
                  <w:szCs w:val="24"/>
                </w:rPr>
              </w:pPr>
            </w:p>
            <w:sdt>
              <w:sdtPr>
                <w:alias w:val="46 str."/>
                <w:tag w:val="part_0a07ecc52bcd4cea90bda4eb9b19b61b"/>
                <w:lock w:val="sdtLocked"/>
                <w:richText/>
              </w:sdtPr>
              <w:sdtContent>
                <w:p>
                  <w:pPr>
                    <w:spacing w:line="360" w:lineRule="auto"/>
                    <w:ind w:firstLine="720"/>
                    <w:jc w:val="both"/>
                    <w:rPr>
                      <w:b/>
                      <w:bCs/>
                      <w:szCs w:val="24"/>
                    </w:rPr>
                  </w:pPr>
                  <w:sdt>
                    <w:sdtPr>
                      <w:alias w:val="Numeris"/>
                      <w:tag w:val="nr_0a07ecc52bcd4cea90bda4eb9b19b61b"/>
                      <w:lock w:val="sdtLocked"/>
                      <w:richText/>
                    </w:sdtPr>
                    <w:sdtContent>
                      <w:r>
                        <w:rPr>
                          <w:b/>
                          <w:szCs w:val="24"/>
                        </w:rPr>
                        <w:t>46</w:t>
                      </w:r>
                    </w:sdtContent>
                  </w:sdt>
                  <w:r>
                    <w:rPr>
                      <w:b/>
                      <w:szCs w:val="24"/>
                    </w:rPr>
                    <w:t xml:space="preserve"> straipsnis. </w:t>
                  </w:r>
                  <w:sdt>
                    <w:sdtPr>
                      <w:alias w:val="Pavadinimas"/>
                      <w:tag w:val="title_0a07ecc52bcd4cea90bda4eb9b19b61b"/>
                      <w:lock w:val="sdtLocked"/>
                      <w:richText/>
                    </w:sdtPr>
                    <w:sdtContent>
                      <w:r>
                        <w:rPr>
                          <w:b/>
                          <w:bCs/>
                          <w:szCs w:val="24"/>
                        </w:rPr>
                        <w:t>Įslaptintos informacijos inventorizacija</w:t>
                      </w:r>
                    </w:sdtContent>
                  </w:sdt>
                </w:p>
                <w:sdt>
                  <w:sdtPr>
                    <w:alias w:val="46 str. 1 d."/>
                    <w:tag w:val="part_c194ccac3f844a78a1fce75fb138b317"/>
                    <w:lock w:val="sdtLocked"/>
                    <w:richText/>
                  </w:sdtPr>
                  <w:sdtContent>
                    <w:p>
                      <w:pPr>
                        <w:spacing w:line="360" w:lineRule="auto"/>
                        <w:ind w:firstLine="720"/>
                        <w:jc w:val="both"/>
                        <w:rPr>
                          <w:bCs/>
                          <w:szCs w:val="24"/>
                        </w:rPr>
                      </w:pPr>
                      <w:sdt>
                        <w:sdtPr>
                          <w:alias w:val="Numeris"/>
                          <w:tag w:val="nr_c194ccac3f844a78a1fce75fb138b317"/>
                          <w:lock w:val="sdtLocked"/>
                          <w:richText/>
                        </w:sdtPr>
                        <w:sdtContent>
                          <w:r>
                            <w:rPr>
                              <w:bCs/>
                              <w:szCs w:val="24"/>
                            </w:rPr>
                            <w:t>1</w:t>
                          </w:r>
                        </w:sdtContent>
                      </w:sdt>
                      <w:r>
                        <w:rPr>
                          <w:bCs/>
                          <w:szCs w:val="24"/>
                        </w:rPr>
                        <w:t>. Įslaptintos informacijos inventorizacijos tikslas – nustatyti, ar Lietuvos Respublikos įslaptinta informacija ir užsienio valstybių, Europos Sąjungos ar tarptautinių organizacijų Lietuvai perduota įslaptinta informacija, kuria disponuoja paslapčių subjektas, nėra prarasta, sugadinta ar neteisėtai sunaikinta.</w:t>
                      </w:r>
                    </w:p>
                  </w:sdtContent>
                </w:sdt>
                <w:sdt>
                  <w:sdtPr>
                    <w:alias w:val="46 str. 2 d."/>
                    <w:tag w:val="part_1c3fd70b367b4fd09f1aa0a6dc375a28"/>
                    <w:lock w:val="sdtLocked"/>
                    <w:richText/>
                  </w:sdtPr>
                  <w:sdtContent>
                    <w:p>
                      <w:pPr>
                        <w:spacing w:line="360" w:lineRule="auto"/>
                        <w:ind w:firstLine="720"/>
                        <w:jc w:val="both"/>
                        <w:rPr>
                          <w:bCs/>
                          <w:szCs w:val="24"/>
                        </w:rPr>
                      </w:pPr>
                      <w:sdt>
                        <w:sdtPr>
                          <w:alias w:val="Numeris"/>
                          <w:tag w:val="nr_1c3fd70b367b4fd09f1aa0a6dc375a28"/>
                          <w:lock w:val="sdtLocked"/>
                          <w:richText/>
                        </w:sdtPr>
                        <w:sdtContent>
                          <w:r>
                            <w:rPr>
                              <w:bCs/>
                              <w:szCs w:val="24"/>
                              <w:lang w:eastAsia="lt-LT"/>
                            </w:rPr>
                            <w:t>2</w:t>
                          </w:r>
                        </w:sdtContent>
                      </w:sdt>
                      <w:r>
                        <w:rPr>
                          <w:bCs/>
                          <w:szCs w:val="24"/>
                          <w:lang w:eastAsia="lt-LT"/>
                        </w:rPr>
                        <w:t xml:space="preserve">. Įslaptintą informaciją inventorizuoja paslapčių subjekto </w:t>
                      </w:r>
                      <w:r>
                        <w:rPr>
                          <w:szCs w:val="24"/>
                          <w:lang w:eastAsia="lt-LT"/>
                        </w:rPr>
                        <w:t xml:space="preserve">vadovo </w:t>
                      </w:r>
                      <w:r>
                        <w:rPr>
                          <w:bCs/>
                          <w:szCs w:val="24"/>
                          <w:lang w:eastAsia="lt-LT"/>
                        </w:rPr>
                        <w:t>ar jo įgalioto asmens paskirti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46 str. 3 d."/>
                    <w:tag w:val="part_9adf7c1a0a6d44cdbaeccae6309d1eba"/>
                    <w:lock w:val="sdtLocked"/>
                    <w:richText/>
                  </w:sdtPr>
                  <w:sdtContent>
                    <w:p>
                      <w:pPr>
                        <w:spacing w:line="360" w:lineRule="auto"/>
                        <w:ind w:firstLine="720"/>
                        <w:jc w:val="both"/>
                        <w:rPr>
                          <w:bCs/>
                          <w:szCs w:val="24"/>
                        </w:rPr>
                      </w:pPr>
                      <w:sdt>
                        <w:sdtPr>
                          <w:alias w:val="Numeris"/>
                          <w:tag w:val="nr_9adf7c1a0a6d44cdbaeccae6309d1eba"/>
                          <w:lock w:val="sdtLocked"/>
                          <w:richText/>
                        </w:sdtPr>
                        <w:sdtContent>
                          <w:r>
                            <w:rPr>
                              <w:bCs/>
                              <w:szCs w:val="24"/>
                            </w:rPr>
                            <w:t>3</w:t>
                          </w:r>
                        </w:sdtContent>
                      </w:sdt>
                      <w:r>
                        <w:rPr>
                          <w:bCs/>
                          <w:szCs w:val="24"/>
                        </w:rPr>
                        <w:t>. Įslaptinta informacija inventorizuojama tokiu periodiškumu:</w:t>
                      </w:r>
                    </w:p>
                    <w:sdt>
                      <w:sdtPr>
                        <w:alias w:val="46 str. 3 d. 1 p."/>
                        <w:tag w:val="part_14dd157c9be44ee0b4a46003693cc9bd"/>
                        <w:lock w:val="sdtLocked"/>
                        <w:richText/>
                      </w:sdtPr>
                      <w:sdtContent>
                        <w:p>
                          <w:pPr>
                            <w:spacing w:line="360" w:lineRule="auto"/>
                            <w:ind w:firstLine="720"/>
                            <w:jc w:val="both"/>
                            <w:rPr>
                              <w:bCs/>
                              <w:szCs w:val="24"/>
                            </w:rPr>
                          </w:pPr>
                          <w:sdt>
                            <w:sdtPr>
                              <w:alias w:val="Numeris"/>
                              <w:tag w:val="nr_14dd157c9be44ee0b4a46003693cc9bd"/>
                              <w:lock w:val="sdtLocked"/>
                              <w:richText/>
                            </w:sdtPr>
                            <w:sdtContent>
                              <w:r>
                                <w:rPr>
                                  <w:bCs/>
                                  <w:szCs w:val="24"/>
                                </w:rPr>
                                <w:t>1</w:t>
                              </w:r>
                            </w:sdtContent>
                          </w:sdt>
                          <w:r>
                            <w:rPr>
                              <w:bCs/>
                              <w:szCs w:val="24"/>
                            </w:rPr>
                            <w:t>) įslaptinta informacija, žymima slaptumo žymomis „Visiškai slaptai“ ir „Slaptai“, – kartą per metus;</w:t>
                          </w:r>
                        </w:p>
                      </w:sdtContent>
                    </w:sdt>
                    <w:sdt>
                      <w:sdtPr>
                        <w:alias w:val="46 str. 3 d. 2 p."/>
                        <w:tag w:val="part_490c3a2e37d94f578bddc0aebdddaa59"/>
                        <w:lock w:val="sdtLocked"/>
                        <w:richText/>
                      </w:sdtPr>
                      <w:sdtContent>
                        <w:p>
                          <w:pPr>
                            <w:spacing w:line="360" w:lineRule="auto"/>
                            <w:ind w:firstLine="720"/>
                            <w:jc w:val="both"/>
                            <w:rPr>
                              <w:bCs/>
                              <w:szCs w:val="24"/>
                            </w:rPr>
                          </w:pPr>
                          <w:sdt>
                            <w:sdtPr>
                              <w:alias w:val="Numeris"/>
                              <w:tag w:val="nr_490c3a2e37d94f578bddc0aebdddaa59"/>
                              <w:lock w:val="sdtLocked"/>
                              <w:richText/>
                            </w:sdtPr>
                            <w:sdtContent>
                              <w:r>
                                <w:rPr>
                                  <w:bCs/>
                                  <w:szCs w:val="24"/>
                                </w:rPr>
                                <w:t>2</w:t>
                              </w:r>
                            </w:sdtContent>
                          </w:sdt>
                          <w:r>
                            <w:rPr>
                              <w:bCs/>
                              <w:szCs w:val="24"/>
                            </w:rPr>
                            <w:t>) įslaptinta informacija, žymima slaptumo žyma „Konfidencialiai“, – kartą per 3 metus.</w:t>
                          </w:r>
                        </w:p>
                      </w:sdtContent>
                    </w:sdt>
                  </w:sdtContent>
                </w:sdt>
                <w:sdt>
                  <w:sdtPr>
                    <w:alias w:val="46 str. 4 d."/>
                    <w:tag w:val="part_897dca01d28a410ca6d360ab20cb5118"/>
                    <w:lock w:val="sdtLocked"/>
                    <w:richText/>
                  </w:sdtPr>
                  <w:sdtContent>
                    <w:p>
                      <w:pPr>
                        <w:spacing w:line="360" w:lineRule="auto"/>
                        <w:ind w:firstLine="720"/>
                        <w:jc w:val="both"/>
                        <w:rPr>
                          <w:bCs/>
                          <w:szCs w:val="24"/>
                        </w:rPr>
                      </w:pPr>
                      <w:sdt>
                        <w:sdtPr>
                          <w:alias w:val="Numeris"/>
                          <w:tag w:val="nr_897dca01d28a410ca6d360ab20cb5118"/>
                          <w:lock w:val="sdtLocked"/>
                          <w:richText/>
                        </w:sdtPr>
                        <w:sdtContent>
                          <w:r>
                            <w:rPr>
                              <w:szCs w:val="24"/>
                              <w:lang w:eastAsia="lt-LT"/>
                            </w:rPr>
                            <w:t>4</w:t>
                          </w:r>
                        </w:sdtContent>
                      </w:sdt>
                      <w:r>
                        <w:rPr>
                          <w:szCs w:val="24"/>
                          <w:lang w:eastAsia="lt-LT"/>
                        </w:rPr>
                        <w:t xml:space="preserve">. </w:t>
                      </w:r>
                      <w:r>
                        <w:rPr>
                          <w:bCs/>
                          <w:szCs w:val="24"/>
                          <w:shd w:val="clear" w:color="auto" w:fill="FFFFFF"/>
                          <w:lang w:eastAsia="lt-LT"/>
                        </w:rPr>
                        <w:t xml:space="preserve">Įslaptintos informacijos, žymimos slaptumo žymomis „Visiškai slaptai“, „Slaptai“ ir „Konfidencialiai“, bylos įrašomos į užbaigtų įslaptintų bylų apskaitos žurnalą ir inventorizuojamos </w:t>
                      </w:r>
                      <w:r>
                        <w:rPr>
                          <w:szCs w:val="24"/>
                        </w:rPr>
                        <w:t>Vyriausybės nustatyta įslaptintos informacijos administravimo ir išslaptinimo tvarka ir terminais.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46 str. 5 d."/>
                    <w:tag w:val="part_4a5f884f45354548bb79edfa88ff76e0"/>
                    <w:lock w:val="sdtLocked"/>
                    <w:richText/>
                  </w:sdtPr>
                  <w:sdtContent>
                    <w:p>
                      <w:pPr>
                        <w:spacing w:line="360" w:lineRule="auto"/>
                        <w:ind w:firstLine="720"/>
                        <w:jc w:val="both"/>
                        <w:rPr>
                          <w:bCs/>
                          <w:szCs w:val="24"/>
                        </w:rPr>
                      </w:pPr>
                      <w:sdt>
                        <w:sdtPr>
                          <w:alias w:val="Numeris"/>
                          <w:tag w:val="nr_4a5f884f45354548bb79edfa88ff76e0"/>
                          <w:lock w:val="sdtLocked"/>
                          <w:richText/>
                        </w:sdtPr>
                        <w:sdtContent>
                          <w:r>
                            <w:rPr>
                              <w:bCs/>
                              <w:szCs w:val="24"/>
                            </w:rPr>
                            <w:t>5</w:t>
                          </w:r>
                        </w:sdtContent>
                      </w:sdt>
                      <w:r>
                        <w:rPr>
                          <w:bCs/>
                          <w:szCs w:val="24"/>
                        </w:rPr>
                        <w:t>. Laikoma, kad įslaptinta informacija nėra prarasta, sugadinta, neteisėtai sunaikinta, jeigu:</w:t>
                      </w:r>
                    </w:p>
                    <w:sdt>
                      <w:sdtPr>
                        <w:alias w:val="46 str. 5 d. 1 p."/>
                        <w:tag w:val="part_7d007eaf3b8e4d2197524a54e553d2a9"/>
                        <w:lock w:val="sdtLocked"/>
                        <w:richText/>
                      </w:sdtPr>
                      <w:sdtContent>
                        <w:p>
                          <w:pPr>
                            <w:spacing w:line="360" w:lineRule="auto"/>
                            <w:ind w:firstLine="720"/>
                            <w:jc w:val="both"/>
                            <w:rPr>
                              <w:bCs/>
                              <w:szCs w:val="24"/>
                            </w:rPr>
                          </w:pPr>
                          <w:sdt>
                            <w:sdtPr>
                              <w:alias w:val="Numeris"/>
                              <w:tag w:val="nr_7d007eaf3b8e4d2197524a54e553d2a9"/>
                              <w:lock w:val="sdtLocked"/>
                              <w:richText/>
                            </w:sdtPr>
                            <w:sdtContent>
                              <w:r>
                                <w:rPr>
                                  <w:bCs/>
                                  <w:szCs w:val="24"/>
                                </w:rPr>
                                <w:t>1</w:t>
                              </w:r>
                            </w:sdtContent>
                          </w:sdt>
                          <w:r>
                            <w:rPr>
                              <w:bCs/>
                              <w:szCs w:val="24"/>
                            </w:rPr>
                            <w:t>) įslaptintą informaciją galima pamatyti;</w:t>
                          </w:r>
                        </w:p>
                      </w:sdtContent>
                    </w:sdt>
                    <w:sdt>
                      <w:sdtPr>
                        <w:alias w:val="46 str. 5 d. 2 p."/>
                        <w:tag w:val="part_2f64eecd4f614748ae4f4b37bfbd7e44"/>
                        <w:lock w:val="sdtLocked"/>
                        <w:richText/>
                      </w:sdtPr>
                      <w:sdtContent>
                        <w:p>
                          <w:pPr>
                            <w:spacing w:line="360" w:lineRule="auto"/>
                            <w:ind w:firstLine="720"/>
                            <w:jc w:val="both"/>
                            <w:rPr>
                              <w:bCs/>
                              <w:szCs w:val="24"/>
                            </w:rPr>
                          </w:pPr>
                          <w:sdt>
                            <w:sdtPr>
                              <w:alias w:val="Numeris"/>
                              <w:tag w:val="nr_2f64eecd4f614748ae4f4b37bfbd7e44"/>
                              <w:lock w:val="sdtLocked"/>
                              <w:richText/>
                            </w:sdtPr>
                            <w:sdtContent>
                              <w:r>
                                <w:rPr>
                                  <w:bCs/>
                                  <w:szCs w:val="24"/>
                                </w:rPr>
                                <w:t>2</w:t>
                              </w:r>
                            </w:sdtContent>
                          </w:sdt>
                          <w:r>
                            <w:rPr>
                              <w:bCs/>
                              <w:szCs w:val="24"/>
                            </w:rPr>
                            <w:t>) įslaptinta informacija yra perduota kitam paslapčių subjektui ar tiekėjui;</w:t>
                          </w:r>
                        </w:p>
                      </w:sdtContent>
                    </w:sdt>
                    <w:sdt>
                      <w:sdtPr>
                        <w:alias w:val="46 str. 5 d. 3 p."/>
                        <w:tag w:val="part_5d6aa7f687f841119188f7df6c0f66f8"/>
                        <w:lock w:val="sdtLocked"/>
                        <w:richText/>
                      </w:sdtPr>
                      <w:sdtContent>
                        <w:p>
                          <w:pPr>
                            <w:spacing w:line="360" w:lineRule="auto"/>
                            <w:ind w:firstLine="720"/>
                            <w:jc w:val="both"/>
                            <w:rPr>
                              <w:bCs/>
                              <w:szCs w:val="24"/>
                            </w:rPr>
                          </w:pPr>
                          <w:sdt>
                            <w:sdtPr>
                              <w:alias w:val="Numeris"/>
                              <w:tag w:val="nr_5d6aa7f687f841119188f7df6c0f66f8"/>
                              <w:lock w:val="sdtLocked"/>
                              <w:richText/>
                            </w:sdtPr>
                            <w:sdtContent>
                              <w:r>
                                <w:rPr>
                                  <w:bCs/>
                                  <w:szCs w:val="24"/>
                                </w:rPr>
                                <w:t>3</w:t>
                              </w:r>
                            </w:sdtContent>
                          </w:sdt>
                          <w:r>
                            <w:rPr>
                              <w:bCs/>
                              <w:szCs w:val="24"/>
                            </w:rPr>
                            <w:t>) įslaptinta informacija yra išslaptinta ar sunaikinta.</w:t>
                          </w:r>
                        </w:p>
                      </w:sdtContent>
                    </w:sdt>
                  </w:sdtContent>
                </w:sdt>
                <w:sdt>
                  <w:sdtPr>
                    <w:alias w:val="46 str. 6 d."/>
                    <w:tag w:val="part_ed9c286f1bae496d92a0648c0092905d"/>
                    <w:lock w:val="sdtLocked"/>
                    <w:richText/>
                  </w:sdtPr>
                  <w:sdtContent>
                    <w:p>
                      <w:pPr>
                        <w:spacing w:line="360" w:lineRule="auto"/>
                        <w:ind w:firstLine="720"/>
                        <w:jc w:val="both"/>
                        <w:rPr>
                          <w:bCs/>
                          <w:szCs w:val="24"/>
                        </w:rPr>
                      </w:pPr>
                      <w:sdt>
                        <w:sdtPr>
                          <w:alias w:val="Numeris"/>
                          <w:tag w:val="nr_ed9c286f1bae496d92a0648c0092905d"/>
                          <w:lock w:val="sdtLocked"/>
                          <w:richText/>
                        </w:sdtPr>
                        <w:sdtContent>
                          <w:r>
                            <w:rPr>
                              <w:bCs/>
                              <w:szCs w:val="24"/>
                            </w:rPr>
                            <w:t>6</w:t>
                          </w:r>
                        </w:sdtContent>
                      </w:sdt>
                      <w:r>
                        <w:rPr>
                          <w:bCs/>
                          <w:szCs w:val="24"/>
                        </w:rPr>
                        <w:t xml:space="preserve">. Inventorizacijos išvados įforminamos aktu, kurį tvirtina paslapčių subjekto vadovas arba jo įgaliotas asmuo. </w:t>
                      </w:r>
                    </w:p>
                    <w:p>
                      <w:pPr>
                        <w:spacing w:line="360" w:lineRule="auto"/>
                        <w:ind w:firstLine="720"/>
                        <w:jc w:val="both"/>
                        <w:rPr>
                          <w:bCs/>
                          <w:szCs w:val="24"/>
                        </w:rPr>
                      </w:pPr>
                    </w:p>
                  </w:sdtContent>
                </w:sdt>
              </w:sdtContent>
            </w:sdt>
            <w:sdt>
              <w:sdtPr>
                <w:alias w:val="47 str."/>
                <w:tag w:val="part_06f85dfdbfc84efa9c865769a40a9e53"/>
                <w:lock w:val="sdtLocked"/>
                <w:richText/>
              </w:sdtPr>
              <w:sdtContent>
                <w:p>
                  <w:pPr>
                    <w:spacing w:line="360" w:lineRule="auto"/>
                    <w:ind w:firstLine="720"/>
                    <w:jc w:val="both"/>
                    <w:rPr>
                      <w:b/>
                      <w:bCs/>
                      <w:szCs w:val="24"/>
                    </w:rPr>
                  </w:pPr>
                  <w:sdt>
                    <w:sdtPr>
                      <w:alias w:val="Numeris"/>
                      <w:tag w:val="nr_06f85dfdbfc84efa9c865769a40a9e53"/>
                      <w:lock w:val="sdtLocked"/>
                      <w:richText/>
                    </w:sdtPr>
                    <w:sdtContent>
                      <w:r>
                        <w:rPr>
                          <w:b/>
                          <w:bCs/>
                          <w:szCs w:val="24"/>
                        </w:rPr>
                        <w:t>47</w:t>
                      </w:r>
                    </w:sdtContent>
                  </w:sdt>
                  <w:r>
                    <w:rPr>
                      <w:b/>
                      <w:bCs/>
                      <w:szCs w:val="24"/>
                    </w:rPr>
                    <w:t xml:space="preserve"> straipsnis. </w:t>
                  </w:r>
                  <w:sdt>
                    <w:sdtPr>
                      <w:alias w:val="Pavadinimas"/>
                      <w:tag w:val="title_06f85dfdbfc84efa9c865769a40a9e53"/>
                      <w:lock w:val="sdtLocked"/>
                      <w:richText/>
                    </w:sdtPr>
                    <w:sdtContent>
                      <w:r>
                        <w:rPr>
                          <w:b/>
                          <w:bCs/>
                          <w:szCs w:val="24"/>
                        </w:rPr>
                        <w:t>Įslaptintos informacijos apsaugos būklės tikrinimas</w:t>
                      </w:r>
                    </w:sdtContent>
                  </w:sdt>
                </w:p>
                <w:sdt>
                  <w:sdtPr>
                    <w:alias w:val="47 str. 1 d."/>
                    <w:tag w:val="part_2a0e6f0381da4561a13c5b5c0cbd36f0"/>
                    <w:lock w:val="sdtLocked"/>
                    <w:richText/>
                  </w:sdtPr>
                  <w:sdtContent>
                    <w:p>
                      <w:pPr>
                        <w:spacing w:line="360" w:lineRule="auto"/>
                        <w:ind w:firstLine="720"/>
                        <w:jc w:val="both"/>
                        <w:rPr>
                          <w:bCs/>
                          <w:szCs w:val="24"/>
                        </w:rPr>
                      </w:pPr>
                      <w:sdt>
                        <w:sdtPr>
                          <w:alias w:val="Numeris"/>
                          <w:tag w:val="nr_2a0e6f0381da4561a13c5b5c0cbd36f0"/>
                          <w:lock w:val="sdtLocked"/>
                          <w:richText/>
                        </w:sdtPr>
                        <w:sdtContent>
                          <w:r>
                            <w:rPr>
                              <w:szCs w:val="24"/>
                              <w:lang w:eastAsia="lt-LT"/>
                            </w:rPr>
                            <w:t>1</w:t>
                          </w:r>
                        </w:sdtContent>
                      </w:sdt>
                      <w:r>
                        <w:rPr>
                          <w:szCs w:val="24"/>
                          <w:lang w:eastAsia="lt-LT"/>
                        </w:rPr>
                        <w:t xml:space="preserve">. </w:t>
                      </w:r>
                      <w:r>
                        <w:rPr>
                          <w:bCs/>
                          <w:szCs w:val="24"/>
                          <w:lang w:eastAsia="lt-LT"/>
                        </w:rPr>
                        <w:t>Įslaptintos informacijos apsaugos būklės tikrinimo tikslas – nustatyti, ar paslapčių subjektai, paslapčių subjektams pavaldžios ar jų reguliavimo sričiai priskirtos įstaigos, įmonės vykdo įslaptintos informacijos apsaugos reikalavimus, laikosi informacijos įslaptinimo teisėtumo, pagrįstumo ir savalaikiškumo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47 str. 2 d."/>
                    <w:tag w:val="part_88e7806adef640e69a3b1134d2d65ff2"/>
                    <w:lock w:val="sdtLocked"/>
                    <w:richText/>
                  </w:sdtPr>
                  <w:sdtContent>
                    <w:p>
                      <w:pPr>
                        <w:spacing w:line="360" w:lineRule="auto"/>
                        <w:ind w:firstLine="720"/>
                        <w:jc w:val="both"/>
                        <w:rPr>
                          <w:szCs w:val="24"/>
                        </w:rPr>
                      </w:pPr>
                      <w:sdt>
                        <w:sdtPr>
                          <w:alias w:val="Numeris"/>
                          <w:tag w:val="nr_88e7806adef640e69a3b1134d2d65ff2"/>
                          <w:lock w:val="sdtLocked"/>
                          <w:richText/>
                        </w:sdtPr>
                        <w:sdtContent>
                          <w:r>
                            <w:rPr>
                              <w:szCs w:val="24"/>
                            </w:rPr>
                            <w:t>2</w:t>
                          </w:r>
                        </w:sdtContent>
                      </w:sdt>
                      <w:r>
                        <w:rPr>
                          <w:szCs w:val="24"/>
                        </w:rPr>
                        <w:t xml:space="preserve">. </w:t>
                      </w:r>
                      <w:r>
                        <w:rPr>
                          <w:bCs/>
                          <w:szCs w:val="24"/>
                        </w:rPr>
                        <w:t>Lietuvos Respublikos įslaptintos informacijos apsaugos būklės tikrinimą atlieka</w:t>
                      </w:r>
                      <w:r>
                        <w:rPr>
                          <w:szCs w:val="24"/>
                        </w:rPr>
                        <w:t>:</w:t>
                      </w:r>
                    </w:p>
                    <w:sdt>
                      <w:sdtPr>
                        <w:alias w:val="47 str. 2 d. 1 p."/>
                        <w:tag w:val="part_88865652ea484a69bf8dfec61323da30"/>
                        <w:lock w:val="sdtLocked"/>
                        <w:richText/>
                      </w:sdtPr>
                      <w:sdtContent>
                        <w:p>
                          <w:pPr>
                            <w:spacing w:line="360" w:lineRule="auto"/>
                            <w:ind w:firstLine="720"/>
                            <w:jc w:val="both"/>
                            <w:rPr>
                              <w:szCs w:val="24"/>
                            </w:rPr>
                          </w:pPr>
                          <w:sdt>
                            <w:sdtPr>
                              <w:alias w:val="Numeris"/>
                              <w:tag w:val="nr_88865652ea484a69bf8dfec61323da30"/>
                              <w:lock w:val="sdtLocked"/>
                              <w:richText/>
                            </w:sdtPr>
                            <w:sdtContent>
                              <w:r>
                                <w:rPr>
                                  <w:szCs w:val="24"/>
                                </w:rPr>
                                <w:t>1</w:t>
                              </w:r>
                            </w:sdtContent>
                          </w:sdt>
                          <w:r>
                            <w:rPr>
                              <w:szCs w:val="24"/>
                            </w:rPr>
                            <w:t>) Valstybės saugumo departamentas – paslapčių subjektuose;</w:t>
                          </w:r>
                        </w:p>
                      </w:sdtContent>
                    </w:sdt>
                    <w:sdt>
                      <w:sdtPr>
                        <w:alias w:val="47 str. 2 d. 2 p."/>
                        <w:tag w:val="part_2c94832eac7043358b82c3dfb02d4df3"/>
                        <w:lock w:val="sdtLocked"/>
                        <w:richText/>
                      </w:sdtPr>
                      <w:sdtContent>
                        <w:p>
                          <w:pPr>
                            <w:spacing w:line="360" w:lineRule="auto"/>
                            <w:ind w:firstLine="720"/>
                            <w:jc w:val="both"/>
                            <w:rPr>
                              <w:szCs w:val="24"/>
                            </w:rPr>
                          </w:pPr>
                          <w:sdt>
                            <w:sdtPr>
                              <w:alias w:val="Numeris"/>
                              <w:tag w:val="nr_2c94832eac7043358b82c3dfb02d4df3"/>
                              <w:lock w:val="sdtLocked"/>
                              <w:richText/>
                            </w:sdtPr>
                            <w:sdtContent>
                              <w:r>
                                <w:rPr>
                                  <w:szCs w:val="24"/>
                                </w:rPr>
                                <w:t>2</w:t>
                              </w:r>
                            </w:sdtContent>
                          </w:sdt>
                          <w:r>
                            <w:rPr>
                              <w:szCs w:val="24"/>
                            </w:rPr>
                            <w:t>) paslapčių subjektai ar jų vadovų įgalioti asmenys – paslapčių subjektams pavaldžiose ar jų reguliavimo sričiai priskirtose įstaigose, įmonėse, kurioms nesuteiktas paslapčių subjekto statusas ir kuriose dirbama su įslaptinta informacija ar saugoma įslaptinta informacija.</w:t>
                          </w:r>
                        </w:p>
                      </w:sdtContent>
                    </w:sdt>
                  </w:sdtContent>
                </w:sdt>
                <w:sdt>
                  <w:sdtPr>
                    <w:alias w:val="47 str. 3 d."/>
                    <w:tag w:val="part_ae33e0740e0e4b20897b6002641d0363"/>
                    <w:lock w:val="sdtLocked"/>
                    <w:richText/>
                  </w:sdtPr>
                  <w:sdtContent>
                    <w:p>
                      <w:pPr>
                        <w:spacing w:line="360" w:lineRule="auto"/>
                        <w:ind w:firstLine="720"/>
                        <w:jc w:val="both"/>
                        <w:rPr>
                          <w:bCs/>
                          <w:szCs w:val="24"/>
                        </w:rPr>
                      </w:pPr>
                      <w:sdt>
                        <w:sdtPr>
                          <w:alias w:val="Numeris"/>
                          <w:tag w:val="nr_ae33e0740e0e4b20897b6002641d0363"/>
                          <w:lock w:val="sdtLocked"/>
                          <w:richText/>
                        </w:sdtPr>
                        <w:sdtContent>
                          <w:r>
                            <w:rPr>
                              <w:bCs/>
                              <w:szCs w:val="24"/>
                              <w:lang w:eastAsia="lt-LT"/>
                            </w:rPr>
                            <w:t>3</w:t>
                          </w:r>
                        </w:sdtContent>
                      </w:sdt>
                      <w:r>
                        <w:rPr>
                          <w:bCs/>
                          <w:szCs w:val="24"/>
                          <w:lang w:eastAsia="lt-LT"/>
                        </w:rPr>
                        <w:t>. Paaiškėjus ar kilus įtarimų, kad paslapčių subjektams pavaldžiose ar jų reguliavimo sričiai priskirtose įstaigose, įmonėse, kurioms nesuteiktas paslapčių subjekto statusas ir kuriose dirbama su įslaptinta informacija ar ji saugoma, kyla grėsmė įslaptintos informacijos saugumui, Valstybės saugumo departamentas turi teisę tokiose paslapčių subjektams pavaldžiose ar jų reguliavimo sričiai priskirtose įstaigose, įmonėse atlikti įslaptintos informacijos apsaugos būklės 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47 str. 4 d."/>
                    <w:tag w:val="part_f8bcc9339cf84e0092e5342392eaca6e"/>
                    <w:lock w:val="sdtLocked"/>
                    <w:richText/>
                  </w:sdtPr>
                  <w:sdtContent>
                    <w:p>
                      <w:pPr>
                        <w:spacing w:line="360" w:lineRule="auto"/>
                        <w:ind w:firstLine="720"/>
                        <w:jc w:val="both"/>
                        <w:rPr>
                          <w:bCs/>
                          <w:szCs w:val="24"/>
                        </w:rPr>
                      </w:pPr>
                      <w:sdt>
                        <w:sdtPr>
                          <w:alias w:val="Numeris"/>
                          <w:tag w:val="nr_f8bcc9339cf84e0092e5342392eaca6e"/>
                          <w:lock w:val="sdtLocked"/>
                          <w:richText/>
                        </w:sdtPr>
                        <w:sdtContent>
                          <w:r>
                            <w:rPr>
                              <w:bCs/>
                              <w:szCs w:val="24"/>
                            </w:rPr>
                            <w:t>4</w:t>
                          </w:r>
                        </w:sdtContent>
                      </w:sdt>
                      <w:r>
                        <w:rPr>
                          <w:bCs/>
                          <w:szCs w:val="24"/>
                        </w:rPr>
                        <w:t>.</w:t>
                      </w:r>
                      <w:r>
                        <w:rPr>
                          <w:szCs w:val="24"/>
                        </w:rPr>
                        <w:t xml:space="preserve"> Lietuvos Respublikai perduotos užsienio valstybių, Europos Sąjungos ir tarptautinių organizacijų įslaptintos informacijos apsaugos būklės tikrinimą atlieka Paslapčių apsaugos koordinavimo komisija ir, vadovaudamosi šio įstatymo 12 straipsnio 5 dalimi, Paslapčių apsaugos koordinavimo komisijos įgaliotos institucijos.</w:t>
                      </w:r>
                      <w:r>
                        <w:rPr>
                          <w:bCs/>
                          <w:szCs w:val="24"/>
                        </w:rPr>
                        <w:t xml:space="preserve"> </w:t>
                      </w:r>
                    </w:p>
                  </w:sdtContent>
                </w:sdt>
                <w:sdt>
                  <w:sdtPr>
                    <w:alias w:val="47 str. 5 d."/>
                    <w:tag w:val="part_06c485c84c24499e9a7d451c14d97027"/>
                    <w:lock w:val="sdtLocked"/>
                    <w:richText/>
                  </w:sdtPr>
                  <w:sdtContent>
                    <w:p>
                      <w:pPr>
                        <w:spacing w:line="360" w:lineRule="auto"/>
                        <w:ind w:firstLine="720"/>
                        <w:jc w:val="both"/>
                        <w:rPr>
                          <w:szCs w:val="24"/>
                        </w:rPr>
                      </w:pPr>
                      <w:sdt>
                        <w:sdtPr>
                          <w:alias w:val="Numeris"/>
                          <w:tag w:val="nr_06c485c84c24499e9a7d451c14d97027"/>
                          <w:lock w:val="sdtLocked"/>
                          <w:richText/>
                        </w:sdtPr>
                        <w:sdtContent>
                          <w:r>
                            <w:rPr>
                              <w:szCs w:val="24"/>
                              <w:lang w:eastAsia="lt-LT"/>
                            </w:rPr>
                            <w:t>5</w:t>
                          </w:r>
                        </w:sdtContent>
                      </w:sdt>
                      <w:r>
                        <w:rPr>
                          <w:szCs w:val="24"/>
                          <w:lang w:eastAsia="lt-LT"/>
                        </w:rPr>
                        <w:t xml:space="preserve">. Lietuvos Respublikos įslaptintos informacijos </w:t>
                      </w:r>
                      <w:r>
                        <w:rPr>
                          <w:bCs/>
                          <w:szCs w:val="24"/>
                          <w:lang w:eastAsia="lt-LT"/>
                        </w:rPr>
                        <w:t>ir Lietuvos Respublikai perduotos užsienio valstybių, Europos Sąjungos ir tarptautinių organizacijų įslaptintos informacijos, žymimos slaptumo žymos „Riboto naudojimo“ atitikmeniu,</w:t>
                      </w:r>
                      <w:r>
                        <w:rPr>
                          <w:szCs w:val="24"/>
                          <w:lang w:eastAsia="lt-LT"/>
                        </w:rPr>
                        <w:t xml:space="preserve"> apsaugos būklė tikrinama ne rečiau kaip kartą per 4 metus, o Lietuvos Respublikai perduotos užsienio valstybių, Europos Sąjungos ir tarptautinių organizacijų įslaptintos informacijos</w:t>
                      </w:r>
                      <w:r>
                        <w:rPr>
                          <w:bCs/>
                          <w:szCs w:val="24"/>
                          <w:lang w:eastAsia="lt-LT"/>
                        </w:rPr>
                        <w:t>, žymimos slaptumo žymų „Visiškai slaptai“, „Slaptai“ arba „Konfidencialiai“ atitikmenimis,</w:t>
                      </w:r>
                      <w:r>
                        <w:rPr>
                          <w:szCs w:val="24"/>
                          <w:lang w:eastAsia="lt-LT"/>
                        </w:rPr>
                        <w:t xml:space="preserve"> apsaugos būklė – ne rečiau kaip kartą per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7f0e60acdd11eba871a26c1fc3fbc1">
                        <w:r w:rsidRPr="00532B9F">
                          <w:rPr>
                            <w:rFonts w:ascii="Times New Roman" w:eastAsia="MS Mincho" w:hAnsi="Times New Roman"/>
                            <w:sz w:val="20"/>
                            <w:i/>
                            <w:iCs/>
                            <w:color w:val="0000FF" w:themeColor="hyperlink"/>
                            <w:u w:val="single"/>
                          </w:rPr>
                          <w:t>XIV-282</w:t>
                        </w:r>
                      </w:fldSimple>
                      <w:r>
                        <w:rPr>
                          <w:rFonts w:ascii="Times New Roman" w:eastAsia="MS Mincho" w:hAnsi="Times New Roman"/>
                          <w:sz w:val="20"/>
                          <w:i/>
                          <w:iCs/>
                        </w:rPr>
                        <w:t>,
2021-04-29,
paskelbta TAR 2021-05-04, i. k. 2021-09684            </w:t>
                      </w:r>
                    </w:p>
                    <w:p/>
                  </w:sdtContent>
                </w:sdt>
                <w:sdt>
                  <w:sdtPr>
                    <w:alias w:val="47 str. 6 d."/>
                    <w:tag w:val="part_ba85babc3d7d45508ec56392b91fe890"/>
                    <w:lock w:val="sdtLocked"/>
                    <w:richText/>
                  </w:sdtPr>
                  <w:sdtContent>
                    <w:p>
                      <w:pPr>
                        <w:spacing w:line="360" w:lineRule="auto"/>
                        <w:ind w:firstLine="720"/>
                        <w:jc w:val="both"/>
                        <w:rPr>
                          <w:szCs w:val="24"/>
                        </w:rPr>
                      </w:pPr>
                      <w:sdt>
                        <w:sdtPr>
                          <w:alias w:val="Numeris"/>
                          <w:tag w:val="nr_ba85babc3d7d45508ec56392b91fe890"/>
                          <w:lock w:val="sdtLocked"/>
                          <w:richText/>
                        </w:sdtPr>
                        <w:sdtContent>
                          <w:r>
                            <w:rPr>
                              <w:szCs w:val="24"/>
                            </w:rPr>
                            <w:t>6</w:t>
                          </w:r>
                        </w:sdtContent>
                      </w:sdt>
                      <w:r>
                        <w:rPr>
                          <w:szCs w:val="24"/>
                        </w:rPr>
                        <w:t xml:space="preserve">. Asmenys, tikrinantys įslaptintos informacijos apsaugos būklę, privalo turėti leidimus dirbti ar susipažinti su įslaptinta informacija, žymima </w:t>
                      </w:r>
                      <w:r>
                        <w:rPr>
                          <w:bCs/>
                          <w:szCs w:val="24"/>
                        </w:rPr>
                        <w:t>ne žemesne</w:t>
                      </w:r>
                      <w:r>
                        <w:rPr>
                          <w:szCs w:val="24"/>
                        </w:rPr>
                        <w:t xml:space="preserve"> slaptumo žyma, negu disponuoja tikrinamasis paslapčių subjektas, įstaiga, įmonė.</w:t>
                      </w:r>
                    </w:p>
                  </w:sdtContent>
                </w:sdt>
                <w:sdt>
                  <w:sdtPr>
                    <w:alias w:val="47 str. 7 d."/>
                    <w:tag w:val="part_cfa0649810ae44e0b4bd6d6c62e08a27"/>
                    <w:lock w:val="sdtLocked"/>
                    <w:richText/>
                  </w:sdtPr>
                  <w:sdtContent>
                    <w:p>
                      <w:pPr>
                        <w:spacing w:line="360" w:lineRule="auto"/>
                        <w:ind w:firstLine="720"/>
                        <w:jc w:val="both"/>
                        <w:rPr>
                          <w:szCs w:val="24"/>
                        </w:rPr>
                      </w:pPr>
                      <w:sdt>
                        <w:sdtPr>
                          <w:alias w:val="Numeris"/>
                          <w:tag w:val="nr_cfa0649810ae44e0b4bd6d6c62e08a27"/>
                          <w:lock w:val="sdtLocked"/>
                          <w:richText/>
                        </w:sdtPr>
                        <w:sdtContent>
                          <w:r>
                            <w:rPr>
                              <w:szCs w:val="24"/>
                            </w:rPr>
                            <w:t>7</w:t>
                          </w:r>
                        </w:sdtContent>
                      </w:sdt>
                      <w:r>
                        <w:rPr>
                          <w:szCs w:val="24"/>
                        </w:rPr>
                        <w:t>. Asmenys, tikrinantys įslaptintos informacijos apsaugos būklę, turi teisę:</w:t>
                      </w:r>
                    </w:p>
                    <w:sdt>
                      <w:sdtPr>
                        <w:alias w:val="47 str. 7 d. 1 p."/>
                        <w:tag w:val="part_10007d598e3d4a8c9a067184c565c88a"/>
                        <w:lock w:val="sdtLocked"/>
                        <w:richText/>
                      </w:sdtPr>
                      <w:sdtContent>
                        <w:p>
                          <w:pPr>
                            <w:spacing w:line="360" w:lineRule="auto"/>
                            <w:ind w:firstLine="720"/>
                            <w:jc w:val="both"/>
                            <w:rPr>
                              <w:szCs w:val="24"/>
                            </w:rPr>
                          </w:pPr>
                          <w:sdt>
                            <w:sdtPr>
                              <w:alias w:val="Numeris"/>
                              <w:tag w:val="nr_10007d598e3d4a8c9a067184c565c88a"/>
                              <w:lock w:val="sdtLocked"/>
                              <w:richText/>
                            </w:sdtPr>
                            <w:sdtContent>
                              <w:r>
                                <w:rPr>
                                  <w:szCs w:val="24"/>
                                </w:rPr>
                                <w:t>1</w:t>
                              </w:r>
                            </w:sdtContent>
                          </w:sdt>
                          <w:r>
                            <w:rPr>
                              <w:szCs w:val="24"/>
                            </w:rPr>
                            <w:t>) patekti į teritorijas ir patalpas, kuriose įslaptinta informacija yra apdorojama, saugoma arba perduodama, ir įsinešti tikrinimui reikalingas technines priemones;</w:t>
                          </w:r>
                        </w:p>
                      </w:sdtContent>
                    </w:sdt>
                    <w:sdt>
                      <w:sdtPr>
                        <w:alias w:val="47 str. 7 d. 2 p."/>
                        <w:tag w:val="part_10c58e1e4b974f7ca259a15121e288bf"/>
                        <w:lock w:val="sdtLocked"/>
                        <w:richText/>
                      </w:sdtPr>
                      <w:sdtContent>
                        <w:p>
                          <w:pPr>
                            <w:spacing w:line="360" w:lineRule="auto"/>
                            <w:ind w:firstLine="720"/>
                            <w:jc w:val="both"/>
                            <w:rPr>
                              <w:szCs w:val="24"/>
                            </w:rPr>
                          </w:pPr>
                          <w:sdt>
                            <w:sdtPr>
                              <w:alias w:val="Numeris"/>
                              <w:tag w:val="nr_10c58e1e4b974f7ca259a15121e288bf"/>
                              <w:lock w:val="sdtLocked"/>
                              <w:richText/>
                            </w:sdtPr>
                            <w:sdtContent>
                              <w:r>
                                <w:rPr>
                                  <w:szCs w:val="24"/>
                                </w:rPr>
                                <w:t>2</w:t>
                              </w:r>
                            </w:sdtContent>
                          </w:sdt>
                          <w:r>
                            <w:rPr>
                              <w:szCs w:val="24"/>
                            </w:rPr>
                            <w:t>) gauti tikrinimui atlikti reikiamą informaciją, prireikus gauti įslaptintos ir neįslaptintos informacijos kopijas, nuorašus, išrašus, daryti paslapčių subjekto elektroninėse laikmenose esančios informacijos kopijas;</w:t>
                          </w:r>
                        </w:p>
                      </w:sdtContent>
                    </w:sdt>
                    <w:sdt>
                      <w:sdtPr>
                        <w:alias w:val="47 str. 7 d. 3 p."/>
                        <w:tag w:val="part_62e157a1d6b24105b94edc24cf23115a"/>
                        <w:lock w:val="sdtLocked"/>
                        <w:richText/>
                      </w:sdtPr>
                      <w:sdtContent>
                        <w:p>
                          <w:pPr>
                            <w:spacing w:line="360" w:lineRule="auto"/>
                            <w:ind w:firstLine="720"/>
                            <w:jc w:val="both"/>
                            <w:rPr>
                              <w:szCs w:val="24"/>
                            </w:rPr>
                          </w:pPr>
                          <w:sdt>
                            <w:sdtPr>
                              <w:alias w:val="Numeris"/>
                              <w:tag w:val="nr_62e157a1d6b24105b94edc24cf23115a"/>
                              <w:lock w:val="sdtLocked"/>
                              <w:richText/>
                            </w:sdtPr>
                            <w:sdtContent>
                              <w:r>
                                <w:rPr>
                                  <w:szCs w:val="24"/>
                                </w:rPr>
                                <w:t>3</w:t>
                              </w:r>
                            </w:sdtContent>
                          </w:sdt>
                          <w:r>
                            <w:rPr>
                              <w:szCs w:val="24"/>
                            </w:rPr>
                            <w:t>) iš asmenų reikalauti žodinių ir rašytinių paaiškinimų apie įslaptintos informacijos apsaugos reikalavimų vykdymą.</w:t>
                          </w:r>
                        </w:p>
                      </w:sdtContent>
                    </w:sdt>
                  </w:sdtContent>
                </w:sdt>
                <w:sdt>
                  <w:sdtPr>
                    <w:alias w:val="47 str. 8 d."/>
                    <w:tag w:val="part_416cd86253614cb486da1649893f9fb6"/>
                    <w:lock w:val="sdtLocked"/>
                    <w:richText/>
                  </w:sdtPr>
                  <w:sdtContent>
                    <w:p>
                      <w:pPr>
                        <w:spacing w:line="360" w:lineRule="auto"/>
                        <w:ind w:firstLine="720"/>
                        <w:jc w:val="both"/>
                        <w:rPr>
                          <w:szCs w:val="24"/>
                        </w:rPr>
                      </w:pPr>
                      <w:sdt>
                        <w:sdtPr>
                          <w:alias w:val="Numeris"/>
                          <w:tag w:val="nr_416cd86253614cb486da1649893f9fb6"/>
                          <w:lock w:val="sdtLocked"/>
                          <w:richText/>
                        </w:sdtPr>
                        <w:sdtContent>
                          <w:r>
                            <w:rPr>
                              <w:szCs w:val="24"/>
                            </w:rPr>
                            <w:t>8</w:t>
                          </w:r>
                        </w:sdtContent>
                      </w:sdt>
                      <w:r>
                        <w:rPr>
                          <w:szCs w:val="24"/>
                        </w:rPr>
                        <w:t>. Įslaptintos informacijos apsaugos būklės tikrinimo rezultatai įforminami patikrinimo išvada, kurią tvirtina šio straipsnio 2 dalyje numatytų institucijų vadovai ar jų įgalioti asmenys.</w:t>
                      </w:r>
                    </w:p>
                  </w:sdtContent>
                </w:sdt>
                <w:sdt>
                  <w:sdtPr>
                    <w:alias w:val="47 str. 9 d."/>
                    <w:tag w:val="part_1da7172547e94f33943ae1182c0ab35e"/>
                    <w:lock w:val="sdtLocked"/>
                    <w:richText/>
                  </w:sdtPr>
                  <w:sdtContent>
                    <w:p>
                      <w:pPr>
                        <w:spacing w:line="360" w:lineRule="auto"/>
                        <w:ind w:firstLine="720"/>
                        <w:jc w:val="both"/>
                        <w:rPr>
                          <w:szCs w:val="24"/>
                        </w:rPr>
                      </w:pPr>
                      <w:sdt>
                        <w:sdtPr>
                          <w:alias w:val="Numeris"/>
                          <w:tag w:val="nr_1da7172547e94f33943ae1182c0ab35e"/>
                          <w:lock w:val="sdtLocked"/>
                          <w:richText/>
                        </w:sdtPr>
                        <w:sdtContent>
                          <w:r>
                            <w:rPr>
                              <w:szCs w:val="24"/>
                            </w:rPr>
                            <w:t>9</w:t>
                          </w:r>
                        </w:sdtContent>
                      </w:sdt>
                      <w:r>
                        <w:rPr>
                          <w:szCs w:val="24"/>
                        </w:rPr>
                        <w:t xml:space="preserve">. Patikrinimo išvada pateikiama tikrintam subjektui, kuris, jeigu buvo nustatyta </w:t>
                      </w:r>
                      <w:r>
                        <w:rPr>
                          <w:bCs/>
                          <w:szCs w:val="24"/>
                        </w:rPr>
                        <w:t>įslaptintos informacijos apsaugos reikalavimų pažeidimų,</w:t>
                      </w:r>
                      <w:r>
                        <w:rPr>
                          <w:szCs w:val="24"/>
                        </w:rPr>
                        <w:t xml:space="preserve"> privalo per patikrinimą atlikusios institucijos nustatytą terminą pašalinti nustatytus pažeidimus ir apie tai raštu pranešti patikrinimą atlikusiai institucijai.</w:t>
                      </w:r>
                    </w:p>
                    <w:p>
                      <w:pPr>
                        <w:spacing w:line="360" w:lineRule="auto"/>
                        <w:ind w:firstLine="720"/>
                        <w:jc w:val="both"/>
                        <w:rPr>
                          <w:b/>
                          <w:szCs w:val="24"/>
                        </w:rPr>
                      </w:pPr>
                    </w:p>
                  </w:sdtContent>
                </w:sdt>
              </w:sdtContent>
            </w:sdt>
            <w:sdt>
              <w:sdtPr>
                <w:alias w:val="48 str."/>
                <w:tag w:val="part_5bbc4a7d551f4e0992df0cc682e48316"/>
                <w:lock w:val="sdtLocked"/>
                <w:richText/>
              </w:sdtPr>
              <w:sdtContent>
                <w:p>
                  <w:pPr>
                    <w:spacing w:line="360" w:lineRule="auto"/>
                    <w:ind w:firstLine="720"/>
                    <w:jc w:val="both"/>
                    <w:rPr>
                      <w:b/>
                      <w:bCs/>
                      <w:szCs w:val="24"/>
                    </w:rPr>
                  </w:pPr>
                  <w:sdt>
                    <w:sdtPr>
                      <w:alias w:val="Numeris"/>
                      <w:tag w:val="nr_5bbc4a7d551f4e0992df0cc682e48316"/>
                      <w:lock w:val="sdtLocked"/>
                      <w:richText/>
                    </w:sdtPr>
                    <w:sdtContent>
                      <w:r>
                        <w:rPr>
                          <w:b/>
                          <w:bCs/>
                          <w:szCs w:val="24"/>
                        </w:rPr>
                        <w:t>48</w:t>
                      </w:r>
                    </w:sdtContent>
                  </w:sdt>
                  <w:r>
                    <w:rPr>
                      <w:b/>
                      <w:bCs/>
                      <w:szCs w:val="24"/>
                    </w:rPr>
                    <w:t xml:space="preserve"> straipsnis. </w:t>
                  </w:r>
                  <w:sdt>
                    <w:sdtPr>
                      <w:alias w:val="Pavadinimas"/>
                      <w:tag w:val="title_5bbc4a7d551f4e0992df0cc682e48316"/>
                      <w:lock w:val="sdtLocked"/>
                      <w:richText/>
                    </w:sdtPr>
                    <w:sdtContent>
                      <w:r>
                        <w:rPr>
                          <w:b/>
                          <w:bCs/>
                          <w:szCs w:val="24"/>
                        </w:rPr>
                        <w:t>Įslaptintos informacijos apsaugos reikalavimų pažeidimų nustatymas</w:t>
                      </w:r>
                    </w:sdtContent>
                  </w:sdt>
                </w:p>
                <w:sdt>
                  <w:sdtPr>
                    <w:alias w:val="48 str. 1 d."/>
                    <w:tag w:val="part_7fbc9fd70b6845eab9c7815d8372ec00"/>
                    <w:lock w:val="sdtLocked"/>
                    <w:richText/>
                  </w:sdtPr>
                  <w:sdtContent>
                    <w:p>
                      <w:pPr>
                        <w:spacing w:line="360" w:lineRule="auto"/>
                        <w:ind w:firstLine="720"/>
                        <w:jc w:val="both"/>
                        <w:rPr>
                          <w:bCs/>
                          <w:szCs w:val="24"/>
                        </w:rPr>
                      </w:pPr>
                      <w:sdt>
                        <w:sdtPr>
                          <w:alias w:val="Numeris"/>
                          <w:tag w:val="nr_7fbc9fd70b6845eab9c7815d8372ec00"/>
                          <w:lock w:val="sdtLocked"/>
                          <w:richText/>
                        </w:sdtPr>
                        <w:sdtContent>
                          <w:r>
                            <w:rPr>
                              <w:bCs/>
                              <w:szCs w:val="24"/>
                            </w:rPr>
                            <w:t>1</w:t>
                          </w:r>
                        </w:sdtContent>
                      </w:sdt>
                      <w:r>
                        <w:rPr>
                          <w:bCs/>
                          <w:szCs w:val="24"/>
                        </w:rPr>
                        <w:t xml:space="preserve">. Jeigu kyla įtarimų ar paaiškėja, kad buvo padarytas įslaptintos informacijos apsaugos reikalavimų pažeidimas arba įslaptinta informacija prarasta ar neteisėtai atskleista, paslapčių subjekto vadovo ar jo įgalioto asmens pavedimu atliekamas tyrimas. Apie įtariamą ar paaiškėjusį įslaptintos informacijos praradimą ar neteisėtą atskleidimą pranešama įslaptintos informacijos rengėjui, o jeigu įtariama ar paaiškėja, kad prarasta ar neteisėtai atskleista Lietuvos Respublikai perduota užsienio valstybių, Europos Sąjungos ar tarptautinių organizacijų įslaptinta informacija, – ir Paslapčių apsaugos koordinavimo komisijai. </w:t>
                      </w:r>
                    </w:p>
                    <w:p>
                      <w:pPr>
                        <w:jc w:val="both"/>
                        <w:rPr>
                          <w:bCs/>
                          <w:sz w:val="20"/>
                        </w:rPr>
                      </w:pPr>
                      <w:r>
                        <w:rPr>
                          <w:bCs/>
                          <w:i/>
                          <w:iCs/>
                          <w:sz w:val="20"/>
                        </w:rPr>
                        <w:t>Straipsnio dalies pakeitimai:</w:t>
                      </w:r>
                    </w:p>
                    <w:p>
                      <w:pPr>
                        <w:jc w:val="both"/>
                        <w:rPr>
                          <w:bCs/>
                          <w:sz w:val="20"/>
                        </w:rPr>
                      </w:pPr>
                      <w:r>
                        <w:rPr>
                          <w:bCs/>
                          <w:i/>
                          <w:iCs/>
                          <w:sz w:val="20"/>
                        </w:rPr>
                        <w:t xml:space="preserve">Nr. </w:t>
                      </w:r>
                      <w:hyperlink r:id="rId40" w:history="1">
                        <w:r>
                          <w:rPr>
                            <w:rStyle w:val="Hipersaitas"/>
                            <w:bCs/>
                            <w:i/>
                            <w:iCs/>
                            <w:sz w:val="20"/>
                          </w:rPr>
                          <w:t>XIV-282</w:t>
                        </w:r>
                      </w:hyperlink>
                      <w:r>
                        <w:rPr>
                          <w:bCs/>
                          <w:i/>
                          <w:iCs/>
                          <w:sz w:val="20"/>
                        </w:rPr>
                        <w:t xml:space="preserve">, 2021-04-29, paskelbta TAR 2021-05-04, i. k. 2021-09684  </w:t>
                      </w:r>
                    </w:p>
                  </w:sdtContent>
                </w:sdt>
                <w:sdt>
                  <w:sdtPr>
                    <w:alias w:val="48 str. 2 d."/>
                    <w:tag w:val="part_b65316cc315a45748f799ec29acef78e"/>
                    <w:lock w:val="sdtLocked"/>
                    <w:richText/>
                  </w:sdtPr>
                  <w:sdtContent>
                    <w:p>
                      <w:pPr>
                        <w:spacing w:line="360" w:lineRule="auto"/>
                        <w:ind w:firstLine="720"/>
                        <w:jc w:val="both"/>
                        <w:rPr>
                          <w:bCs/>
                          <w:szCs w:val="24"/>
                        </w:rPr>
                      </w:pPr>
                      <w:sdt>
                        <w:sdtPr>
                          <w:alias w:val="Numeris"/>
                          <w:tag w:val="nr_b65316cc315a45748f799ec29acef78e"/>
                          <w:lock w:val="sdtLocked"/>
                          <w:richText/>
                        </w:sdtPr>
                        <w:sdtContent>
                          <w:r>
                            <w:rPr>
                              <w:bCs/>
                              <w:szCs w:val="24"/>
                            </w:rPr>
                            <w:t>2</w:t>
                          </w:r>
                        </w:sdtContent>
                      </w:sdt>
                      <w:r>
                        <w:rPr>
                          <w:bCs/>
                          <w:szCs w:val="24"/>
                        </w:rPr>
                        <w:t>. Asmenys, atliekantys tyrimą, turi šio įstatymo 47 straipsnio 7 dalyje numatytas teises.</w:t>
                      </w:r>
                    </w:p>
                  </w:sdtContent>
                </w:sdt>
                <w:sdt>
                  <w:sdtPr>
                    <w:alias w:val="48 str. 3 d."/>
                    <w:tag w:val="part_e613fd6e1a534300bc0d6c4eac905433"/>
                    <w:lock w:val="sdtLocked"/>
                    <w:richText/>
                  </w:sdtPr>
                  <w:sdtContent>
                    <w:p>
                      <w:pPr>
                        <w:tabs>
                          <w:tab w:val="left" w:pos="1134"/>
                        </w:tabs>
                        <w:spacing w:line="360" w:lineRule="auto"/>
                        <w:ind w:firstLine="720"/>
                        <w:jc w:val="both"/>
                        <w:rPr>
                          <w:bCs/>
                          <w:szCs w:val="24"/>
                        </w:rPr>
                      </w:pPr>
                      <w:sdt>
                        <w:sdtPr>
                          <w:alias w:val="Numeris"/>
                          <w:tag w:val="nr_e613fd6e1a534300bc0d6c4eac905433"/>
                          <w:lock w:val="sdtLocked"/>
                          <w:richText/>
                        </w:sdtPr>
                        <w:sdtContent>
                          <w:r>
                            <w:rPr>
                              <w:bCs/>
                              <w:szCs w:val="24"/>
                            </w:rPr>
                            <w:t>3</w:t>
                          </w:r>
                        </w:sdtContent>
                      </w:sdt>
                      <w:r>
                        <w:rPr>
                          <w:bCs/>
                          <w:szCs w:val="24"/>
                        </w:rPr>
                        <w:t>. Jeigu tyrimo metu nustatoma nusikalstamos veikos, administracinio nusižengimo arba tarnybinio nusižengimo (drausmės pažeidimo) požymių, tyrimo išvados pateikiamos</w:t>
                      </w:r>
                      <w:r>
                        <w:rPr>
                          <w:szCs w:val="24"/>
                        </w:rPr>
                        <w:t xml:space="preserve"> atitinkamoms valstybės institucijoms, įgaliotoms atlikti ikiteisminį tyrimą, </w:t>
                      </w:r>
                      <w:r>
                        <w:rPr>
                          <w:bCs/>
                          <w:szCs w:val="24"/>
                        </w:rPr>
                        <w:t>administracinio nusižengimo tyrimą arba tarnybinio nusižengimo (drausmės pažeidimo) tyrimą. Jeigu tyrimo metu pasitvirtina, kad įslaptinta informacija yra prarasta ar neteisėtai atskleista, apie tai pranešama Valstybės saugumo departamentui.</w:t>
                      </w:r>
                      <w:r>
                        <w:rPr>
                          <w:b/>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bfb42e56111f08918e1adc7c5b1ec">
                        <w:r w:rsidRPr="00532B9F">
                          <w:rPr>
                            <w:rFonts w:ascii="Times New Roman" w:eastAsia="MS Mincho" w:hAnsi="Times New Roman"/>
                            <w:sz w:val="20"/>
                            <w:i/>
                            <w:iCs/>
                            <w:color w:val="0000FF" w:themeColor="hyperlink"/>
                            <w:u w:val="single"/>
                          </w:rPr>
                          <w:t>XV-703</w:t>
                        </w:r>
                      </w:fldSimple>
                      <w:r>
                        <w:rPr>
                          <w:rFonts w:ascii="Times New Roman" w:eastAsia="MS Mincho" w:hAnsi="Times New Roman"/>
                          <w:sz w:val="20"/>
                          <w:i/>
                          <w:iCs/>
                        </w:rPr>
                        <w:t>,
2025-12-18,
paskelbta TAR 2025-12-30, i. k. 2025-23002            </w:t>
                      </w:r>
                    </w:p>
                    <w:p/>
                  </w:sdtContent>
                </w:sdt>
                <w:sdt>
                  <w:sdtPr>
                    <w:alias w:val="48 str. 4 d."/>
                    <w:tag w:val="part_70f94099c645494fa0b337d1b9542b67"/>
                    <w:lock w:val="sdtLocked"/>
                    <w:richText/>
                  </w:sdtPr>
                  <w:sdtContent>
                    <w:p>
                      <w:pPr>
                        <w:spacing w:line="360" w:lineRule="auto"/>
                        <w:ind w:firstLine="720"/>
                        <w:jc w:val="both"/>
                        <w:rPr>
                          <w:szCs w:val="24"/>
                        </w:rPr>
                      </w:pPr>
                      <w:sdt>
                        <w:sdtPr>
                          <w:alias w:val="Numeris"/>
                          <w:tag w:val="nr_70f94099c645494fa0b337d1b9542b67"/>
                          <w:lock w:val="sdtLocked"/>
                          <w:richText/>
                        </w:sdtPr>
                        <w:sdtContent>
                          <w:r>
                            <w:rPr>
                              <w:bCs/>
                              <w:szCs w:val="24"/>
                            </w:rPr>
                            <w:t>4</w:t>
                          </w:r>
                        </w:sdtContent>
                      </w:sdt>
                      <w:r>
                        <w:rPr>
                          <w:bCs/>
                          <w:szCs w:val="24"/>
                        </w:rPr>
                        <w:t>. Paaiškėjus įslaptintos informacijos apsaugos reikalavimų pažeidimams, kurie gali lemti ar lėmė įslaptintos informacijos praradimą ar neteisėtą atskleidimą, paslapčių subjekto vadovas privalo imtis visų reikiamų priemonių, siekdamas užkirsti kelią neigiamų pasekmių atsiradimui, sumažinti galimas grėsmes ar padarytą žalą.</w:t>
                      </w:r>
                    </w:p>
                  </w:sdtContent>
                </w:sdt>
              </w:sdtContent>
            </w:sdt>
          </w:sdtContent>
        </w:sdt>
        <w:sdt>
          <w:sdtPr>
            <w:alias w:val="signatura"/>
            <w:tag w:val="part_4e04fcbdbef24372990111e9656631b6"/>
            <w:lock w:val="sdtLocked"/>
            <w:richText/>
          </w:sdtPr>
          <w:sdtContent>
            <w:p>
              <w:pPr>
                <w:ind w:firstLine="720"/>
                <w:rPr>
                  <w:szCs w:val="24"/>
                </w:rPr>
              </w:pPr>
            </w:p>
            <w:p>
              <w:pPr>
                <w:ind w:firstLine="720"/>
                <w:rPr>
                  <w:i/>
                  <w:szCs w:val="24"/>
                </w:rPr>
              </w:pPr>
              <w:r>
                <w:rPr>
                  <w:i/>
                  <w:szCs w:val="24"/>
                </w:rPr>
                <w:t>Skelbiu šį Lietuvos Respublikos Seimo priimtą įstatymą.</w:t>
              </w:r>
            </w:p>
            <w:p>
              <w:pPr>
                <w:ind w:firstLine="720"/>
                <w:jc w:val="both"/>
                <w:rPr>
                  <w:szCs w:val="24"/>
                </w:rPr>
              </w:pPr>
            </w:p>
            <w:p>
              <w:pPr>
                <w:ind w:firstLine="720"/>
                <w:jc w:val="both"/>
                <w:rPr>
                  <w:szCs w:val="24"/>
                </w:rPr>
              </w:pPr>
            </w:p>
            <w:p>
              <w:pPr>
                <w:ind w:firstLine="720"/>
                <w:jc w:val="both"/>
                <w:rPr>
                  <w:szCs w:val="24"/>
                </w:rPr>
              </w:pPr>
            </w:p>
            <w:p>
              <w:pPr>
                <w:tabs>
                  <w:tab w:val="right" w:pos="8730"/>
                </w:tabs>
                <w:rPr>
                  <w:szCs w:val="24"/>
                </w:rPr>
              </w:pPr>
              <w:r>
                <w:rPr>
                  <w:caps/>
                  <w:szCs w:val="24"/>
                </w:rPr>
                <w:t xml:space="preserve">RESPUBLIKOS PREZIDENTAS </w:t>
                <w:tab/>
              </w:r>
              <w:r>
                <w:rPr>
                  <w:szCs w:val="24"/>
                </w:rPr>
                <w:t>VALDAS ADAMKUS</w:t>
              </w:r>
            </w:p>
            <w:p>
              <w:pPr>
                <w:tabs>
                  <w:tab w:val="right" w:pos="8730"/>
                </w:tabs>
                <w:rPr>
                  <w:szCs w:val="24"/>
                </w:rPr>
              </w:pPr>
            </w:p>
          </w:sdtContent>
        </w:sdt>
        <w:p/>
      </w:sdtContent>
    </w:sdt>
    <w:sdt>
      <w:sdtPr>
        <w:alias w:val="priedas"/>
        <w:tag w:val="part_119f27a06341435db6586da50bac5a24"/>
        <w:lock w:val="sdtLocked"/>
        <w:richText/>
      </w:sdtPr>
      <w:sdtContent>
        <w:p>
          <w:pPr>
            <w:widowControl w:val="0"/>
            <w:jc w:val="both"/>
            <w:rPr>
              <w:b/>
              <w:sz w:val="20"/>
            </w:rPr>
          </w:pPr>
          <w:sdt>
            <w:sdtPr>
              <w:alias w:val="Pavadinimas"/>
              <w:tag w:val="title_119f27a06341435db6586da50bac5a24"/>
              <w:lock w:val="sdtLocked"/>
              <w:richText/>
            </w:sdtPr>
            <w:sdtContent>
              <w:r>
                <w:rPr>
                  <w:b/>
                  <w:sz w:val="20"/>
                </w:rPr>
                <w:t>Pakeitimai:</w:t>
              </w:r>
            </w:sdtContent>
          </w:sdt>
        </w:p>
        <w:p>
          <w:pPr>
            <w:widowControl w:val="0"/>
            <w:jc w:val="both"/>
            <w:rPr>
              <w:sz w:val="20"/>
            </w:rPr>
          </w:pPr>
        </w:p>
        <w:p>
          <w:pPr>
            <w:widowControl w:val="0"/>
            <w:jc w:val="both"/>
            <w:rPr>
              <w:snapToGrid w:val="0"/>
              <w:sz w:val="20"/>
            </w:rPr>
          </w:pPr>
          <w:r>
            <w:rPr>
              <w:snapToGrid w:val="0"/>
              <w:sz w:val="20"/>
            </w:rPr>
            <w:t>1.</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5" w:history="1">
            <w:r>
              <w:rPr>
                <w:rStyle w:val="Hipersaitas"/>
                <w:sz w:val="20"/>
              </w:rPr>
              <w:t>VIII-1584</w:t>
            </w:r>
          </w:hyperlink>
          <w:r>
            <w:rPr>
              <w:snapToGrid w:val="0"/>
              <w:sz w:val="20"/>
            </w:rPr>
            <w:t>, 00.03.21, Žin., 2000, Nr.27-713 (00.03.31)</w:t>
          </w:r>
        </w:p>
        <w:p>
          <w:pPr>
            <w:widowControl w:val="0"/>
            <w:jc w:val="both"/>
            <w:rPr>
              <w:snapToGrid w:val="0"/>
              <w:sz w:val="20"/>
            </w:rPr>
          </w:pPr>
          <w:r>
            <w:rPr>
              <w:snapToGrid w:val="0"/>
              <w:sz w:val="20"/>
            </w:rPr>
            <w:t>VALSTYBĖS IR TARNYBOS PASLAPČIŲ ĮSTATYMO 15 STRAIPSNIO PAPILDYMO ĮSTATYMAS</w:t>
          </w:r>
        </w:p>
        <w:p>
          <w:pPr>
            <w:widowControl w:val="0"/>
            <w:jc w:val="both"/>
            <w:rPr>
              <w:snapToGrid w:val="0"/>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6" w:history="1">
            <w:r>
              <w:rPr>
                <w:rStyle w:val="Hipersaitas"/>
                <w:sz w:val="20"/>
              </w:rPr>
              <w:t>VIII-1699</w:t>
            </w:r>
          </w:hyperlink>
          <w:r>
            <w:rPr>
              <w:snapToGrid w:val="0"/>
              <w:sz w:val="20"/>
            </w:rPr>
            <w:t>, 00.05.23, Žin., 2000, Nr.45-1297 (00.06.02)</w:t>
          </w:r>
        </w:p>
        <w:p>
          <w:pPr>
            <w:widowControl w:val="0"/>
            <w:jc w:val="both"/>
            <w:rPr>
              <w:snapToGrid w:val="0"/>
              <w:sz w:val="20"/>
            </w:rPr>
          </w:pPr>
          <w:r>
            <w:rPr>
              <w:snapToGrid w:val="0"/>
              <w:sz w:val="20"/>
            </w:rPr>
            <w:t>VALSTYBĖS IR TARNYBOS PASLAPČIŲ ĮSTATYMO 5 STRAIPSNIO PAPILDYMO ĮSTATYMAS</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r>
              <w:rPr>
                <w:rStyle w:val="Hipersaitas"/>
                <w:sz w:val="20"/>
              </w:rPr>
              <w:t>VIII-1713</w:t>
            </w:r>
          </w:hyperlink>
          <w:r>
            <w:rPr>
              <w:snapToGrid w:val="0"/>
              <w:sz w:val="20"/>
            </w:rPr>
            <w:t>, 00.06.06, Žin., 2000, Nr.50-1433 (00.06.21)</w:t>
          </w:r>
        </w:p>
        <w:p>
          <w:pPr>
            <w:widowControl w:val="0"/>
            <w:jc w:val="both"/>
            <w:rPr>
              <w:snapToGrid w:val="0"/>
              <w:sz w:val="20"/>
            </w:rPr>
          </w:pPr>
          <w:r>
            <w:rPr>
              <w:snapToGrid w:val="0"/>
              <w:sz w:val="20"/>
            </w:rPr>
            <w:t>VALSTYBĖS IR TARNYBOS PASLAPČIŲ ĮSTATYMO 14 STRAIPSNIO 2 DALIES PRIPAŽINIMO NETEKUSIA GALIOS ĮSTATYMAS</w:t>
          </w:r>
        </w:p>
        <w:p>
          <w:pPr>
            <w:widowControl w:val="0"/>
            <w:jc w:val="both"/>
            <w:rPr>
              <w:snapToGrid w:val="0"/>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r>
              <w:rPr>
                <w:rStyle w:val="Hipersaitas"/>
                <w:sz w:val="20"/>
              </w:rPr>
              <w:t>VIII-1862</w:t>
            </w:r>
          </w:hyperlink>
          <w:r>
            <w:rPr>
              <w:snapToGrid w:val="0"/>
              <w:sz w:val="20"/>
            </w:rPr>
            <w:t>, 00.07.17, Žin., 2000, Nr.64-1932 (00.07.31)</w:t>
          </w:r>
        </w:p>
        <w:p>
          <w:pPr>
            <w:widowControl w:val="0"/>
            <w:jc w:val="both"/>
            <w:rPr>
              <w:snapToGrid w:val="0"/>
              <w:sz w:val="20"/>
            </w:rPr>
          </w:pPr>
          <w:r>
            <w:rPr>
              <w:snapToGrid w:val="0"/>
              <w:sz w:val="20"/>
            </w:rPr>
            <w:t>VALSTYBĖS IR TARNYBOS PASLAPČIŲ ĮSTATYMO 5 IR 6 STRAIPSNIŲ PAPILDYMO ĮSTATYMAS</w:t>
          </w:r>
        </w:p>
        <w:p>
          <w:pPr>
            <w:widowControl w:val="0"/>
            <w:jc w:val="both"/>
            <w:rPr>
              <w:snapToGrid w:val="0"/>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rStyle w:val="Hipersaitas"/>
                <w:sz w:val="20"/>
              </w:rPr>
              <w:t>VIII-1907</w:t>
            </w:r>
          </w:hyperlink>
          <w:r>
            <w:rPr>
              <w:snapToGrid w:val="0"/>
              <w:sz w:val="20"/>
            </w:rPr>
            <w:t>, 00.08.29, Žin., 2000, Nr.75-2274 (00.09.07)</w:t>
          </w:r>
        </w:p>
        <w:p>
          <w:pPr>
            <w:widowControl w:val="0"/>
            <w:jc w:val="both"/>
            <w:rPr>
              <w:snapToGrid w:val="0"/>
              <w:sz w:val="20"/>
            </w:rPr>
          </w:pPr>
          <w:r>
            <w:rPr>
              <w:snapToGrid w:val="0"/>
              <w:sz w:val="20"/>
            </w:rPr>
            <w:t>VALSTYBĖS IR TARNYBOS PASLAPČIŲ ĮSTATYMO 5 IR 9 STRAIPSNIŲ PAPILDYMO ĮSTATYMAS</w:t>
          </w:r>
        </w:p>
        <w:p>
          <w:pPr>
            <w:widowControl w:val="0"/>
            <w:rPr>
              <w:snapToGrid w:val="0"/>
              <w:sz w:val="20"/>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20" w:history="1">
            <w:r>
              <w:rPr>
                <w:rStyle w:val="Hipersaitas"/>
                <w:rFonts w:ascii="Times New Roman" w:hAnsi="Times New Roman"/>
              </w:rPr>
              <w:t>IX-613</w:t>
            </w:r>
          </w:hyperlink>
          <w:r>
            <w:rPr>
              <w:rFonts w:ascii="Times New Roman" w:hAnsi="Times New Roman"/>
            </w:rPr>
            <w:t>, 2001-11-20, Žin., 2001, Nr. 103-3656 (2001-12-07)</w:t>
          </w:r>
        </w:p>
        <w:p>
          <w:pPr>
            <w:pStyle w:val="Paprastasistekstas"/>
            <w:rPr>
              <w:rFonts w:ascii="Times New Roman" w:hAnsi="Times New Roman"/>
            </w:rPr>
          </w:pPr>
          <w:r>
            <w:rPr>
              <w:rFonts w:ascii="Times New Roman" w:hAnsi="Times New Roman"/>
            </w:rPr>
            <w:t>VALSTYBĖS IR TARNYBOS PASLAPČIŲ ĮSTATYMO 5 STRAIPSNIO PAPILDYMO ĮSTATYMAS</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21" w:history="1">
            <w:r>
              <w:rPr>
                <w:rStyle w:val="Hipersaitas"/>
                <w:rFonts w:ascii="Times New Roman" w:hAnsi="Times New Roman"/>
              </w:rPr>
              <w:t>IX-813</w:t>
            </w:r>
          </w:hyperlink>
          <w:r>
            <w:rPr>
              <w:rFonts w:ascii="Times New Roman" w:hAnsi="Times New Roman"/>
            </w:rPr>
            <w:t>, 2002-03-26, Žin., 2002, Nr. 38-1360 (2002-04-10)</w:t>
          </w:r>
        </w:p>
        <w:p>
          <w:pPr>
            <w:pStyle w:val="Paprastasistekstas"/>
            <w:rPr>
              <w:rFonts w:ascii="Times New Roman" w:hAnsi="Times New Roman"/>
            </w:rPr>
          </w:pPr>
          <w:r>
            <w:rPr>
              <w:rFonts w:ascii="Times New Roman" w:hAnsi="Times New Roman"/>
            </w:rPr>
            <w:t>VALSTYBĖS IR TARNYBOS PASLAPČIŲ ĮSTATYMO 5 STRAIPSNIO PAKEITIMO ĮSTATYMAS</w:t>
          </w:r>
        </w:p>
        <w:p>
          <w:pPr>
            <w:pStyle w:val="Paprastasistekstas"/>
            <w:rPr>
              <w:rFonts w:ascii="Times New Roman" w:hAnsi="Times New Roman"/>
            </w:rPr>
          </w:pPr>
        </w:p>
        <w:p>
          <w:pPr>
            <w:pStyle w:val="Paprastasistekstas"/>
            <w:jc w:val="both"/>
            <w:rPr>
              <w:rFonts w:ascii="Times New Roman" w:hAnsi="Times New Roman"/>
            </w:rPr>
          </w:pPr>
          <w:r>
            <w:rPr>
              <w:rFonts w:ascii="Times New Roman" w:hAnsi="Times New Roman"/>
            </w:rPr>
            <w:t>8.</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22" w:history="1">
            <w:r>
              <w:rPr>
                <w:rStyle w:val="Hipersaitas"/>
                <w:rFonts w:ascii="Times New Roman" w:hAnsi="Times New Roman"/>
              </w:rPr>
              <w:t>IX-1425</w:t>
            </w:r>
          </w:hyperlink>
          <w:r>
            <w:rPr>
              <w:rFonts w:ascii="Times New Roman" w:hAnsi="Times New Roman"/>
            </w:rPr>
            <w:t>, 2003-04-03, Žin., 2003, Nr. 38-1670 (2003-04-24)</w:t>
          </w:r>
        </w:p>
        <w:p>
          <w:pPr>
            <w:pStyle w:val="Paprastasistekstas"/>
            <w:jc w:val="both"/>
            <w:rPr>
              <w:rFonts w:ascii="Times New Roman" w:hAnsi="Times New Roman"/>
            </w:rPr>
          </w:pPr>
          <w:r>
            <w:rPr>
              <w:rFonts w:ascii="Times New Roman" w:hAnsi="Times New Roman"/>
            </w:rPr>
            <w:t>VALSTYBĖS IR TARNYBOS PASLAPČIŲ ĮSTATYMO 5, 9, 10 IR 13 STRAIPSNIŲ PAKEITIMO ĮSTATYMAS</w:t>
          </w:r>
        </w:p>
        <w:p>
          <w:pPr>
            <w:jc w:val="both"/>
            <w:rPr>
              <w:sz w:val="20"/>
            </w:rPr>
          </w:pPr>
          <w:r>
            <w:rPr>
              <w:sz w:val="20"/>
            </w:rPr>
            <w:t xml:space="preserve">Šis Įstatymas įsigalioja kartu su Lietuvos Respublikos baudžiamuoju kodeksu (Žin., 2000, Nr. </w:t>
          </w:r>
          <w:hyperlink r:id="rId23" w:history="1">
            <w:r>
              <w:rPr>
                <w:rStyle w:val="Hipersaitas"/>
                <w:sz w:val="20"/>
              </w:rPr>
              <w:t>89-2741</w:t>
            </w:r>
          </w:hyperlink>
          <w:r>
            <w:rPr>
              <w:sz w:val="20"/>
            </w:rPr>
            <w:t xml:space="preserve">) ir Lietuvos Respublikos baudžiamojo proceso kodeksu (Žin., 2002, Nr. </w:t>
          </w:r>
          <w:hyperlink r:id="rId24" w:history="1">
            <w:r>
              <w:rPr>
                <w:rStyle w:val="Hipersaitas"/>
                <w:sz w:val="20"/>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9.</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25" w:history="1">
            <w:r>
              <w:rPr>
                <w:rStyle w:val="Hipersaitas"/>
                <w:rFonts w:ascii="Times New Roman" w:hAnsi="Times New Roman"/>
              </w:rPr>
              <w:t>IX-1603</w:t>
            </w:r>
          </w:hyperlink>
          <w:r>
            <w:rPr>
              <w:rFonts w:ascii="Times New Roman" w:hAnsi="Times New Roman"/>
            </w:rPr>
            <w:t>, 2003-06-05, Žin., 2003, Nr. 61-2759 (2003-06-27)</w:t>
          </w:r>
        </w:p>
        <w:p>
          <w:pPr>
            <w:pStyle w:val="Paprastasistekstas"/>
            <w:jc w:val="both"/>
            <w:rPr>
              <w:rFonts w:ascii="Times New Roman" w:hAnsi="Times New Roman"/>
            </w:rPr>
          </w:pPr>
          <w:r>
            <w:rPr>
              <w:rFonts w:ascii="Times New Roman" w:hAnsi="Times New Roman"/>
            </w:rPr>
            <w:t>VALSTYBĖS IR TARNYBOS PASLAPČIŲ ĮSTATYMO 5 STRAIPSNIO PAKEITIMO IR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10.</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6" w:history="1">
            <w:r>
              <w:rPr>
                <w:rStyle w:val="Hipersaitas"/>
                <w:rFonts w:ascii="Times New Roman" w:eastAsia="MS Mincho" w:hAnsi="Times New Roman"/>
              </w:rPr>
              <w:t>IX-1908</w:t>
            </w:r>
          </w:hyperlink>
          <w:r>
            <w:rPr>
              <w:rFonts w:ascii="Times New Roman" w:eastAsia="MS Mincho" w:hAnsi="Times New Roman"/>
            </w:rPr>
            <w:t>, 2003-12-16, Žin., 2004, Nr. 4-29 (2004-01-07)</w:t>
          </w:r>
        </w:p>
        <w:p>
          <w:pPr>
            <w:pStyle w:val="Paprastasistekstas"/>
            <w:rPr>
              <w:rFonts w:ascii="Times New Roman" w:eastAsia="MS Mincho" w:hAnsi="Times New Roman"/>
            </w:rPr>
          </w:pPr>
          <w:r>
            <w:rPr>
              <w:rFonts w:ascii="Times New Roman" w:eastAsia="MS Mincho" w:hAnsi="Times New Roman"/>
            </w:rPr>
            <w:t>VALSTYBĖS IR TARNYBOS PASLAPČIŲ ĮSTATYMO PAKEITIMO ĮSTATYMAS</w:t>
          </w:r>
        </w:p>
        <w:p>
          <w:pPr>
            <w:widowControl w:val="0"/>
            <w:rPr>
              <w:b/>
              <w:bCs/>
              <w:snapToGrid w:val="0"/>
              <w:sz w:val="20"/>
            </w:rPr>
          </w:pPr>
          <w:r>
            <w:rPr>
              <w:b/>
              <w:bCs/>
              <w:snapToGrid w:val="0"/>
              <w:sz w:val="20"/>
            </w:rPr>
            <w:t>Nauja įstatymo redakcija</w:t>
          </w:r>
        </w:p>
        <w:p>
          <w:pPr>
            <w:pStyle w:val="Paprastasisteksta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7" w:history="1">
            <w:r>
              <w:rPr>
                <w:rStyle w:val="Hipersaitas"/>
                <w:rFonts w:ascii="Times New Roman" w:eastAsia="MS Mincho" w:hAnsi="Times New Roman"/>
              </w:rPr>
              <w:t>IX-2137</w:t>
            </w:r>
          </w:hyperlink>
          <w:r>
            <w:rPr>
              <w:rFonts w:ascii="Times New Roman" w:eastAsia="MS Mincho" w:hAnsi="Times New Roman"/>
            </w:rPr>
            <w:t>, 2004-04-15, Žin., 2004, Nr. 68-2364 (2004-04-29)</w:t>
          </w:r>
        </w:p>
        <w:p>
          <w:pPr>
            <w:pStyle w:val="Paprastasistekstas"/>
            <w:jc w:val="both"/>
            <w:rPr>
              <w:rFonts w:ascii="Times New Roman" w:eastAsia="MS Mincho" w:hAnsi="Times New Roman"/>
            </w:rPr>
          </w:pPr>
          <w:r>
            <w:rPr>
              <w:rFonts w:ascii="Times New Roman" w:eastAsia="MS Mincho" w:hAnsi="Times New Roman"/>
            </w:rPr>
            <w:t xml:space="preserve">VALSTYBĖS IR TARNYBOS PASLAPČIŲ ĮSTATYMO, PAKEISTO </w:t>
          </w:r>
          <w:smartTag w:uri="urn:schemas-microsoft-com:office:smarttags" w:element="metricconverter">
            <w:smartTagPr>
              <w:attr w:name="ProductID" w:val="2003 m"/>
            </w:smartTagPr>
            <w:r>
              <w:rPr>
                <w:rFonts w:ascii="Times New Roman" w:eastAsia="MS Mincho" w:hAnsi="Times New Roman"/>
              </w:rPr>
              <w:t>2003 M</w:t>
            </w:r>
          </w:smartTag>
          <w:r>
            <w:rPr>
              <w:rFonts w:ascii="Times New Roman" w:eastAsia="MS Mincho" w:hAnsi="Times New Roman"/>
            </w:rPr>
            <w:t>. GRUODŽIO 16 D. ĮSTATYMU NR. IX-1908, 7 STRAIPSNIO PAKEITIMO ĮSTATYMAS</w:t>
          </w:r>
        </w:p>
        <w:p>
          <w:pPr>
            <w:pStyle w:val="Paprastasisteksta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pPr>
            <w:pStyle w:val="Paprastasistekstas"/>
            <w:jc w:val="both"/>
            <w:rPr>
              <w:rFonts w:ascii="Times New Roman" w:hAnsi="Times New Roman"/>
              <w:b/>
              <w:bCs/>
            </w:rPr>
          </w:pPr>
          <w:r>
            <w:rPr>
              <w:rFonts w:ascii="Times New Roman" w:hAnsi="Times New Roman"/>
              <w:b/>
              <w:bCs/>
            </w:rPr>
            <w:t xml:space="preserve">Įstatymo atitaisymas skelbtas: </w:t>
          </w:r>
          <w:r>
            <w:rPr>
              <w:rFonts w:ascii="Times New Roman" w:eastAsia="MS Mincho" w:hAnsi="Times New Roman"/>
              <w:b/>
              <w:bCs/>
            </w:rPr>
            <w:t>Žin., 2004, Nr. 82 (2004-05-20)</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8" w:history="1">
            <w:r>
              <w:rPr>
                <w:rStyle w:val="Hipersaitas"/>
                <w:rFonts w:ascii="Times New Roman" w:eastAsia="MS Mincho" w:hAnsi="Times New Roman"/>
              </w:rPr>
              <w:t>IX-2349</w:t>
            </w:r>
          </w:hyperlink>
          <w:r>
            <w:rPr>
              <w:rFonts w:ascii="Times New Roman" w:eastAsia="MS Mincho" w:hAnsi="Times New Roman"/>
            </w:rPr>
            <w:t>, 2004-07-13, Žin., 2004, Nr. 116-4322 (2004-07-27)</w:t>
          </w:r>
        </w:p>
        <w:p>
          <w:pPr>
            <w:pStyle w:val="Paprastasistekstas"/>
            <w:jc w:val="both"/>
            <w:rPr>
              <w:rFonts w:ascii="Times New Roman" w:eastAsia="MS Mincho" w:hAnsi="Times New Roman"/>
            </w:rPr>
          </w:pPr>
          <w:r>
            <w:rPr>
              <w:rFonts w:ascii="Times New Roman" w:eastAsia="MS Mincho" w:hAnsi="Times New Roman"/>
            </w:rPr>
            <w:t>VALSTYBĖS IR TARNYBOS PASLAPČIŲ ĮSTATYMO 7 STRAIPSNIO PAKEITIMO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13.</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9" w:history="1">
            <w:r>
              <w:rPr>
                <w:rStyle w:val="Hipersaitas"/>
                <w:rFonts w:ascii="Times New Roman" w:eastAsia="MS Mincho" w:hAnsi="Times New Roman"/>
              </w:rPr>
              <w:t>X-1080</w:t>
            </w:r>
          </w:hyperlink>
          <w:r>
            <w:rPr>
              <w:rFonts w:ascii="Times New Roman" w:eastAsia="MS Mincho" w:hAnsi="Times New Roman"/>
            </w:rPr>
            <w:t>, 2007-04-05, Žin., 2007, Nr. 46-1715 (2007-04-26)</w:t>
          </w:r>
        </w:p>
        <w:p>
          <w:pPr>
            <w:pStyle w:val="Paprastasistekstas"/>
            <w:jc w:val="both"/>
            <w:rPr>
              <w:rFonts w:ascii="Times New Roman" w:eastAsia="MS Mincho" w:hAnsi="Times New Roman"/>
            </w:rPr>
          </w:pPr>
          <w:r>
            <w:rPr>
              <w:rFonts w:ascii="Times New Roman" w:eastAsia="MS Mincho" w:hAnsi="Times New Roman"/>
            </w:rPr>
            <w:t>VALSTYBĖS IR TARNYBOS PASLAPČIŲ ĮSTATYMO 17 STRAIPSNIO PAPILDYMO IR PAKEITIMO ĮSTATYMAS</w:t>
          </w:r>
        </w:p>
        <w:p>
          <w:pPr>
            <w:pStyle w:val="Paprastasistekstas"/>
            <w:jc w:val="both"/>
            <w:rPr>
              <w:rFonts w:ascii="Times New Roman" w:hAnsi="Times New Roman"/>
            </w:rPr>
          </w:pPr>
          <w:r>
            <w:rPr>
              <w:rFonts w:ascii="Times New Roman" w:hAnsi="Times New Roman"/>
            </w:rPr>
            <w:t>Asmenų, pretenduojančių gauti leidimą dirbti ar susipažinti su įslaptinta informacija arba atitinkamą asmens patikimumo pažymėjimą, teisės aktų nustatyta tvarka atrinktų valstybės tarnautojo, valstybės pareigūno, teisėjo ar profesinės karo tarnybos kario pareigoms, susijusioms su įslaptintos informacijos, žymimos slaptumo žyma „Konfidencialiai“ ar aukštesne, naudojimu ar jos apsauga, ar laimėjusių konkursą į tokias valstybės tarnautojo pareigas, tikrinimo procedūros, pradėtos iki šio įstatymo įsigaliojimo, baigiamos iki šio įstatymo įsigaliojimo nustatytais terminais.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14.</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30" w:history="1">
            <w:r>
              <w:rPr>
                <w:rStyle w:val="Hipersaitas"/>
                <w:rFonts w:ascii="Times New Roman" w:eastAsia="MS Mincho" w:hAnsi="Times New Roman"/>
              </w:rPr>
              <w:t>X-1403</w:t>
            </w:r>
          </w:hyperlink>
          <w:r>
            <w:rPr>
              <w:rFonts w:ascii="Times New Roman" w:eastAsia="MS Mincho" w:hAnsi="Times New Roman"/>
            </w:rPr>
            <w:t>, 2007-12-20, Žin., 2007, Nr. 140-5762 (2007-12-29)</w:t>
          </w:r>
        </w:p>
        <w:p>
          <w:pPr>
            <w:pStyle w:val="Paprastasistekstas"/>
            <w:jc w:val="both"/>
            <w:rPr>
              <w:rFonts w:ascii="Times New Roman" w:eastAsia="MS Mincho" w:hAnsi="Times New Roman"/>
            </w:rPr>
          </w:pPr>
          <w:r>
            <w:rPr>
              <w:rFonts w:ascii="Times New Roman" w:eastAsia="MS Mincho" w:hAnsi="Times New Roman"/>
            </w:rPr>
            <w:t>VALSTYBĖS IR TARNYBOS PASLAPČIŲ ĮSTATYMO 2 IR 7 STRAIPSNIŲ PAKEITIMO ĮSTATYMAS</w:t>
          </w:r>
        </w:p>
        <w:p>
          <w:pPr>
            <w:jc w:val="both"/>
            <w:rPr>
              <w:sz w:val="20"/>
            </w:rPr>
          </w:pPr>
          <w:r>
            <w:rPr>
              <w:sz w:val="20"/>
            </w:rPr>
            <w:t xml:space="preserve">Šis įstatymas įsigalioja </w:t>
          </w:r>
          <w:smartTag w:uri="urn:schemas-microsoft-com:office:smarttags" w:element="metricconverter">
            <w:smartTagPr>
              <w:attr w:name="ProductID" w:val="2008 m"/>
            </w:smartTagPr>
            <w:r>
              <w:rPr>
                <w:sz w:val="20"/>
              </w:rPr>
              <w:t>2008 m</w:t>
            </w:r>
          </w:smartTag>
          <w:r>
            <w:rPr>
              <w:sz w:val="20"/>
            </w:rPr>
            <w:t>. liepos 1 d.</w:t>
          </w:r>
        </w:p>
        <w:p>
          <w:pPr>
            <w:pStyle w:val="Paprastasistekstas"/>
            <w:rPr>
              <w:rFonts w:ascii="Times New Roman" w:eastAsia="MS Mincho" w:hAnsi="Times New Roman"/>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1" w:history="1">
            <w:r>
              <w:rPr>
                <w:rStyle w:val="Hipersaitas"/>
                <w:sz w:val="20"/>
              </w:rPr>
              <w:t>XI-272</w:t>
            </w:r>
          </w:hyperlink>
          <w:r>
            <w:rPr>
              <w:sz w:val="20"/>
            </w:rPr>
            <w:t>, 2009-05-21, Žin., 2009, Nr. 67-2690 (2009-06-06)</w:t>
          </w:r>
        </w:p>
        <w:p>
          <w:pPr>
            <w:autoSpaceDE w:val="0"/>
            <w:autoSpaceDN w:val="0"/>
            <w:adjustRightInd w:val="0"/>
            <w:rPr>
              <w:sz w:val="20"/>
            </w:rPr>
          </w:pPr>
          <w:r>
            <w:rPr>
              <w:sz w:val="20"/>
            </w:rPr>
            <w:t>VALSTYBĖS IR TARNYBOS PASLAPČIŲ ĮSTATYMO 24 STRAIPSNIO PAKEITIMO ĮSTATYMAS</w:t>
          </w:r>
        </w:p>
        <w:p>
          <w:pPr>
            <w:autoSpaceDE w:val="0"/>
            <w:autoSpaceDN w:val="0"/>
            <w:adjustRightInd w:val="0"/>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2" w:history="1">
            <w:r>
              <w:rPr>
                <w:rStyle w:val="Hipersaitas"/>
                <w:sz w:val="20"/>
              </w:rPr>
              <w:t>XI-649</w:t>
            </w:r>
          </w:hyperlink>
          <w:r>
            <w:rPr>
              <w:sz w:val="20"/>
            </w:rPr>
            <w:t>, 2010-01-14, Žin., 2010, Nr. 13-617 (2010-02-02)</w:t>
          </w:r>
        </w:p>
        <w:p>
          <w:pPr>
            <w:autoSpaceDE w:val="0"/>
            <w:autoSpaceDN w:val="0"/>
            <w:adjustRightInd w:val="0"/>
            <w:rPr>
              <w:sz w:val="20"/>
            </w:rPr>
          </w:pPr>
          <w:r>
            <w:rPr>
              <w:sz w:val="20"/>
            </w:rPr>
            <w:t>VALSTYBĖS IR TARNYBOS PASLAPČIŲ ĮSTATYMO 7 STRAIPSNIO PAKEITIMO ĮSTATYMAS</w:t>
          </w:r>
        </w:p>
        <w:p>
          <w:pPr>
            <w:autoSpaceDE w:val="0"/>
            <w:autoSpaceDN w:val="0"/>
            <w:adjustRightInd w:val="0"/>
            <w:rPr>
              <w:bCs/>
              <w:iCs/>
              <w:sz w:val="20"/>
              <w:lang w:eastAsia="lt-LT"/>
            </w:rPr>
          </w:pPr>
          <w:r>
            <w:rPr>
              <w:bCs/>
              <w:iCs/>
              <w:sz w:val="20"/>
              <w:lang w:eastAsia="lt-LT"/>
            </w:rPr>
            <w:t>Šis įstatymas įsigalioja 2010 m. liepos 1 d.</w:t>
          </w:r>
        </w:p>
        <w:p>
          <w:pPr>
            <w:autoSpaceDE w:val="0"/>
            <w:autoSpaceDN w:val="0"/>
            <w:adjustRightInd w:val="0"/>
            <w:rPr>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3" w:history="1">
            <w:r>
              <w:rPr>
                <w:rStyle w:val="Hipersaitas"/>
                <w:sz w:val="20"/>
              </w:rPr>
              <w:t>XI-965</w:t>
            </w:r>
          </w:hyperlink>
          <w:r>
            <w:rPr>
              <w:sz w:val="20"/>
            </w:rPr>
            <w:t>, 2010-06-30, Žin., 2010, Nr. 86-4522 (2010-07-20)</w:t>
          </w:r>
        </w:p>
        <w:p>
          <w:pPr>
            <w:autoSpaceDE w:val="0"/>
            <w:autoSpaceDN w:val="0"/>
            <w:adjustRightInd w:val="0"/>
            <w:rPr>
              <w:sz w:val="20"/>
            </w:rPr>
          </w:pPr>
          <w:r>
            <w:rPr>
              <w:sz w:val="20"/>
            </w:rPr>
            <w:t>VALSTYBĖS IR TARNYBOS PASLAPČIŲ ĮSTATYMO 11 STRAIPSNIO PAPILDYMO ĮSTATYMAS</w:t>
          </w:r>
        </w:p>
        <w:p>
          <w:pPr>
            <w:autoSpaceDE w:val="0"/>
            <w:autoSpaceDN w:val="0"/>
            <w:adjustRightInd w:val="0"/>
            <w:rPr>
              <w:sz w:val="20"/>
            </w:rPr>
          </w:pPr>
        </w:p>
        <w:p>
          <w:pPr>
            <w:autoSpaceDE w:val="0"/>
            <w:autoSpaceDN w:val="0"/>
            <w:adjustRightInd w:val="0"/>
            <w:jc w:val="both"/>
            <w:rPr>
              <w:sz w:val="20"/>
            </w:rPr>
          </w:pPr>
          <w:r>
            <w:rPr>
              <w:sz w:val="20"/>
            </w:rPr>
            <w:t>18.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4" w:history="1">
            <w:r>
              <w:rPr>
                <w:rStyle w:val="Hipersaitas"/>
                <w:sz w:val="20"/>
              </w:rPr>
              <w:t>XI-1237</w:t>
            </w:r>
          </w:hyperlink>
          <w:r>
            <w:rPr>
              <w:sz w:val="20"/>
            </w:rPr>
            <w:t>, 2010-12-14, Žin., 2010, Nr. 157-7971 (2010-12-31)</w:t>
          </w:r>
        </w:p>
        <w:p>
          <w:pPr>
            <w:autoSpaceDE w:val="0"/>
            <w:autoSpaceDN w:val="0"/>
            <w:adjustRightInd w:val="0"/>
            <w:jc w:val="both"/>
            <w:rPr>
              <w:sz w:val="20"/>
            </w:rPr>
          </w:pPr>
          <w:r>
            <w:rPr>
              <w:sz w:val="20"/>
            </w:rPr>
            <w:t>VALSTYBĖS IR TARNYBOS PASLAPČIŲ ĮSTATYMO 2, 5, 7, 8, 11, 12, 16, 18, 31, 36, 37, 40, 41, 42, 43, 44 STRAIPSNIŲ PAKEITIMO IR PAPILDYMO IR AŠTUNTOJO SKIRSNIO PAVADINIMO PAKEITIMO ĮSTATYMAS</w:t>
          </w:r>
        </w:p>
        <w:p>
          <w:pPr>
            <w:autoSpaceDE w:val="0"/>
            <w:autoSpaceDN w:val="0"/>
            <w:adjustRightInd w:val="0"/>
            <w:jc w:val="both"/>
            <w:rPr>
              <w:bCs/>
              <w:sz w:val="20"/>
            </w:rPr>
          </w:pPr>
          <w:r>
            <w:rPr>
              <w:bCs/>
              <w:sz w:val="20"/>
            </w:rPr>
            <w:t>Šis įstatymas, išskyrus šio straipsnio 2 dalį, įsigalioja 2011 m. birželio 1 d.</w:t>
          </w:r>
        </w:p>
        <w:p>
          <w:pPr>
            <w:autoSpaceDE w:val="0"/>
            <w:autoSpaceDN w:val="0"/>
            <w:adjustRightInd w:val="0"/>
            <w:jc w:val="both"/>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rStyle w:val="Hipersaitas"/>
                <w:sz w:val="20"/>
              </w:rPr>
              <w:t>XI-1266</w:t>
            </w:r>
          </w:hyperlink>
          <w:r>
            <w:rPr>
              <w:sz w:val="20"/>
            </w:rPr>
            <w:t>, 2010-12-23, Žin., 2011, Nr. 2-39 (2011-01-06)</w:t>
          </w:r>
        </w:p>
        <w:p>
          <w:pPr>
            <w:autoSpaceDE w:val="0"/>
            <w:autoSpaceDN w:val="0"/>
            <w:adjustRightInd w:val="0"/>
            <w:rPr>
              <w:sz w:val="20"/>
            </w:rPr>
          </w:pPr>
          <w:r>
            <w:rPr>
              <w:sz w:val="20"/>
            </w:rPr>
            <w:t>VALSTYBĖS IR TARNYBOS PASLAPČIŲ ĮSTATYMO 45 STRAIPSNIO PAKEITIMO ĮSTATYMAS</w:t>
          </w:r>
        </w:p>
        <w:p>
          <w:pPr>
            <w:jc w:val="both"/>
            <w:rPr>
              <w:sz w:val="20"/>
            </w:rPr>
          </w:pPr>
          <w:r>
            <w:rPr>
              <w:sz w:val="20"/>
            </w:rPr>
            <w:t>Šis įstatymas įsigalioja 2011 m. vasario 1 d.</w:t>
          </w:r>
        </w:p>
        <w:p>
          <w:pPr>
            <w:autoSpaceDE w:val="0"/>
            <w:autoSpaceDN w:val="0"/>
            <w:adjustRightInd w:val="0"/>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6" w:history="1">
            <w:r>
              <w:rPr>
                <w:rStyle w:val="Hipersaitas"/>
                <w:sz w:val="20"/>
              </w:rPr>
              <w:t>XI-2183</w:t>
            </w:r>
          </w:hyperlink>
          <w:r>
            <w:rPr>
              <w:sz w:val="20"/>
            </w:rPr>
            <w:t>, 2012-06-29, Žin., 2012, Nr. 82-4269 (2012-07-13)</w:t>
          </w:r>
        </w:p>
        <w:p>
          <w:pPr>
            <w:jc w:val="both"/>
            <w:rPr>
              <w:sz w:val="20"/>
            </w:rPr>
          </w:pPr>
          <w:r>
            <w:rPr>
              <w:sz w:val="20"/>
            </w:rPr>
            <w:t>VALSTYBĖS IR TARNYBOS PASLAPČIŲ ĮSTATYMO 2, 11, 16 STRAIPSNIŲ, SEPTINTOJO SKIRSNIO PAKEITIMO IR ĮSTATYMO PAPILDYMO 15(1) STRAIPSNIU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rStyle w:val="Hipersaitas"/>
                <w:sz w:val="20"/>
              </w:rPr>
              <w:t>XI-2295</w:t>
            </w:r>
          </w:hyperlink>
          <w:r>
            <w:rPr>
              <w:sz w:val="20"/>
            </w:rPr>
            <w:t>, 2012-10-17, Žin., 2012, Nr. 129-6469 (2012-11-08)</w:t>
          </w:r>
        </w:p>
        <w:p>
          <w:pPr>
            <w:jc w:val="both"/>
            <w:rPr>
              <w:sz w:val="20"/>
            </w:rPr>
          </w:pPr>
          <w:r>
            <w:rPr>
              <w:sz w:val="20"/>
            </w:rPr>
            <w:t>VALSTYBĖS IR TARNYBOS PASLAPČIŲ ĮSTATYMO 2, 7, 16, 17 STRAIPSNIŲ PAKEITIMO IR PAPILDYMO ĮSTATYMAS</w:t>
          </w:r>
        </w:p>
        <w:p>
          <w:pPr>
            <w:jc w:val="both"/>
            <w:rPr>
              <w:sz w:val="20"/>
            </w:rPr>
          </w:pPr>
          <w:r>
            <w:rPr>
              <w:sz w:val="20"/>
            </w:rPr>
            <w:t>Šis įstatymas įsigalioja 2013-01-01.</w:t>
          </w:r>
        </w:p>
        <w:p>
          <w:pPr>
            <w:jc w:val="both"/>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rStyle w:val="Hipersaitas"/>
                <w:sz w:val="20"/>
              </w:rPr>
              <w:t>XII-449</w:t>
            </w:r>
          </w:hyperlink>
          <w:r>
            <w:rPr>
              <w:sz w:val="20"/>
            </w:rPr>
            <w:t>, 2013-07-02, Žin., 2013, Nr. 78-3929 (2013-07-20)</w:t>
          </w:r>
        </w:p>
        <w:p>
          <w:pPr>
            <w:jc w:val="both"/>
            <w:rPr>
              <w:sz w:val="20"/>
            </w:rPr>
          </w:pPr>
          <w:r>
            <w:rPr>
              <w:sz w:val="20"/>
            </w:rPr>
            <w:t>VALSTYBĖS IR TARNYBOS PASLAPČIŲ ĮSTATYMO 11, 16 IR 18 STRAIPSNIŲ PAKEITIMO ĮSTATYMAS</w:t>
          </w:r>
        </w:p>
        <w:p>
          <w:pPr>
            <w:autoSpaceDE w:val="0"/>
            <w:autoSpaceDN w:val="0"/>
            <w:adjustRightInd w:val="0"/>
            <w:rPr>
              <w:sz w:val="20"/>
            </w:rPr>
          </w:pPr>
        </w:p>
        <w:p>
          <w:pPr>
            <w:autoSpaceDE w:val="0"/>
            <w:autoSpaceDN w:val="0"/>
            <w:adjustRightInd w:val="0"/>
            <w:rPr>
              <w:sz w:val="20"/>
            </w:rPr>
          </w:pPr>
        </w:p>
        <w:p>
          <w:pPr>
            <w:autoSpaceDE w:val="0"/>
            <w:autoSpaceDN w:val="0"/>
            <w:adjustRightInd w:val="0"/>
            <w:rPr>
              <w:b/>
              <w:sz w:val="20"/>
            </w:rPr>
          </w:pPr>
          <w:r>
            <w:rPr>
              <w:b/>
              <w:sz w:val="20"/>
            </w:rPr>
            <w:t>Konstitucinio Teismo nutarimai:</w:t>
          </w:r>
        </w:p>
        <w:p>
          <w:pPr>
            <w:autoSpaceDE w:val="0"/>
            <w:autoSpaceDN w:val="0"/>
            <w:adjustRightInd w:val="0"/>
            <w:rPr>
              <w:sz w:val="20"/>
            </w:rPr>
          </w:pPr>
          <w:r>
            <w:rPr>
              <w:sz w:val="20"/>
            </w:rPr>
            <w:t>1.</w:t>
          </w:r>
        </w:p>
        <w:p>
          <w:pPr>
            <w:autoSpaceDE w:val="0"/>
            <w:autoSpaceDN w:val="0"/>
            <w:adjustRightInd w:val="0"/>
            <w:jc w:val="both"/>
            <w:rPr>
              <w:sz w:val="20"/>
            </w:rPr>
          </w:pPr>
          <w:r>
            <w:rPr>
              <w:sz w:val="20"/>
            </w:rPr>
            <w:t xml:space="preserve">Lietuvos Respublikos Konstitucinis Teismas, </w:t>
          </w:r>
          <w:hyperlink r:id="rId39" w:history="1">
            <w:r>
              <w:rPr>
                <w:rStyle w:val="Hipersaitas"/>
                <w:sz w:val="20"/>
              </w:rPr>
              <w:t>Nutarimas</w:t>
            </w:r>
          </w:hyperlink>
        </w:p>
        <w:p>
          <w:pPr>
            <w:autoSpaceDE w:val="0"/>
            <w:autoSpaceDN w:val="0"/>
            <w:adjustRightInd w:val="0"/>
            <w:jc w:val="both"/>
            <w:rPr>
              <w:sz w:val="20"/>
            </w:rPr>
          </w:pPr>
          <w:r>
            <w:rPr>
              <w:sz w:val="20"/>
            </w:rPr>
            <w:t>2011-07-07, Žin., 2011, Nr. 84-4106 (2011-07-12)</w:t>
          </w:r>
        </w:p>
        <w:p>
          <w:pPr>
            <w:autoSpaceDE w:val="0"/>
            <w:autoSpaceDN w:val="0"/>
            <w:adjustRightInd w:val="0"/>
            <w:jc w:val="both"/>
            <w:rPr>
              <w:sz w:val="20"/>
            </w:rPr>
          </w:pPr>
          <w:r>
            <w:rPr>
              <w:sz w:val="20"/>
            </w:rPr>
            <w:t>DĖL LIETUVOS RESPUBLIKOS VALSTYBĖS IR TARNYBOS PASLAPČIŲ ĮSTATYMO (2003 M. GRUODŽIO 16 D. REDAKCIJA) 16 STRAIPSNIO 2 DALIES 13 PUNKTO, 18 STRAIPSNIO 1 DALIES 4 PUNKTO, LIETUVOS RESPUBLIKOS VIDAUS TARNYBOS STATUTO PATVIRTINIMO ĮSTATYMU PATVIRTINTO VIDAUS TARNYBOS STATUTO 28 STRAIPSNIO (2007 M. GEGUŽĖS 15 D. REDAKCIJA) ATITIKTIES LIETUVOS RESPUBLIKOS KONSTITUCIJAI</w:t>
          </w:r>
        </w:p>
        <w:p>
          <w:pPr>
            <w:autoSpaceDE w:val="0"/>
            <w:autoSpaceDN w:val="0"/>
            <w:adjustRightInd w:val="0"/>
            <w:jc w:val="both"/>
            <w:rPr>
              <w:sz w:val="20"/>
            </w:rPr>
          </w:pPr>
        </w:p>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656390ddb411e48b678a6bad30f55f">
            <w:r w:rsidRPr="00532B9F">
              <w:rPr>
                <w:rFonts w:ascii="Times New Roman" w:eastAsia="MS Mincho" w:hAnsi="Times New Roman"/>
                <w:sz w:val="20"/>
                <w:iCs/>
                <w:color w:val="0000FF" w:themeColor="hyperlink"/>
                <w:u w:val="single"/>
              </w:rPr>
              <w:t>XII-1562</w:t>
            </w:r>
          </w:fldSimple>
          <w:r>
            <w:rPr>
              <w:rFonts w:ascii="Times New Roman" w:eastAsia="MS Mincho" w:hAnsi="Times New Roman"/>
              <w:sz w:val="20"/>
              <w:iCs/>
            </w:rPr>
            <w:t>,
2015-03-26,
paskelbta TAR 2015-04-08, i. k. 2015-05374                </w:t>
          </w:r>
        </w:p>
        <w:p>
          <w:pPr>
            <w:jc w:val="both"/>
            <w:rPr>
              <w:rFonts w:ascii="Times New Roman" w:hAnsi="Times New Roman"/>
            </w:rPr>
          </w:pPr>
          <w:r>
            <w:rPr>
              <w:rFonts w:ascii="Times New Roman" w:hAnsi="Times New Roman"/>
              <w:sz w:val="20"/>
            </w:rPr>
            <w:t>Lietuvos Respublikos valstybės ir tarnybos paslapčių įstatymo Nr. VIII-1443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d82d0950411e5a6f4e928c954d72b">
            <w:r w:rsidRPr="00532B9F">
              <w:rPr>
                <w:rFonts w:ascii="Times New Roman" w:eastAsia="MS Mincho" w:hAnsi="Times New Roman"/>
                <w:sz w:val="20"/>
                <w:iCs/>
                <w:color w:val="0000FF" w:themeColor="hyperlink"/>
                <w:u w:val="single"/>
              </w:rPr>
              <w:t>XII-2082</w:t>
            </w:r>
          </w:fldSimple>
          <w:r>
            <w:rPr>
              <w:rFonts w:ascii="Times New Roman" w:eastAsia="MS Mincho" w:hAnsi="Times New Roman"/>
              <w:sz w:val="20"/>
              <w:iCs/>
            </w:rPr>
            <w:t>,
2015-11-26,
paskelbta TAR 2015-11-27, i. k. 2015-18923                </w:t>
          </w:r>
        </w:p>
        <w:p>
          <w:pPr>
            <w:jc w:val="both"/>
            <w:rPr>
              <w:rFonts w:ascii="Times New Roman" w:hAnsi="Times New Roman"/>
            </w:rPr>
          </w:pPr>
          <w:r>
            <w:rPr>
              <w:rFonts w:ascii="Times New Roman" w:hAnsi="Times New Roman"/>
              <w:sz w:val="20"/>
            </w:rPr>
            <w:t>Lietuvos Respublikos valstybės ir tarnybos paslapčių įstatymo Nr. VIII-1443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0231d028b511e6acf89da936cb7409">
            <w:r w:rsidRPr="00532B9F">
              <w:rPr>
                <w:rFonts w:ascii="Times New Roman" w:eastAsia="MS Mincho" w:hAnsi="Times New Roman"/>
                <w:sz w:val="20"/>
                <w:iCs/>
                <w:color w:val="0000FF" w:themeColor="hyperlink"/>
                <w:u w:val="single"/>
              </w:rPr>
              <w:t>XII-2375</w:t>
            </w:r>
          </w:fldSimple>
          <w:r>
            <w:rPr>
              <w:rFonts w:ascii="Times New Roman" w:eastAsia="MS Mincho" w:hAnsi="Times New Roman"/>
              <w:sz w:val="20"/>
              <w:iCs/>
            </w:rPr>
            <w:t>,
2016-05-19,
paskelbta TAR 2016-06-02, i. k. 2016-14735                </w:t>
          </w:r>
        </w:p>
        <w:p>
          <w:pPr>
            <w:jc w:val="both"/>
            <w:rPr>
              <w:rFonts w:ascii="Times New Roman" w:hAnsi="Times New Roman"/>
            </w:rPr>
          </w:pPr>
          <w:r>
            <w:rPr>
              <w:rFonts w:ascii="Times New Roman" w:hAnsi="Times New Roman"/>
              <w:sz w:val="20"/>
            </w:rPr>
            <w:t>Lietuvos Respublikos valstybės ir tarnybos paslapčių įstatymo Nr. VIII-1443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3e131054f511e7846ef01bfffb9b64">
            <w:r w:rsidRPr="00532B9F">
              <w:rPr>
                <w:rFonts w:ascii="Times New Roman" w:eastAsia="MS Mincho" w:hAnsi="Times New Roman"/>
                <w:sz w:val="20"/>
                <w:iCs/>
                <w:color w:val="0000FF" w:themeColor="hyperlink"/>
                <w:u w:val="single"/>
              </w:rPr>
              <w:t>XIII-437</w:t>
            </w:r>
          </w:fldSimple>
          <w:r>
            <w:rPr>
              <w:rFonts w:ascii="Times New Roman" w:eastAsia="MS Mincho" w:hAnsi="Times New Roman"/>
              <w:sz w:val="20"/>
              <w:iCs/>
            </w:rPr>
            <w:t>,
2017-06-13,
paskelbta TAR 2017-06-19, i. k. 2017-10253                </w:t>
          </w:r>
        </w:p>
        <w:p>
          <w:pPr>
            <w:jc w:val="both"/>
            <w:rPr>
              <w:rFonts w:ascii="Times New Roman" w:hAnsi="Times New Roman"/>
            </w:rPr>
          </w:pPr>
          <w:r>
            <w:rPr>
              <w:rFonts w:ascii="Times New Roman" w:hAnsi="Times New Roman"/>
              <w:sz w:val="20"/>
            </w:rPr>
            <w:t>Lietuvos Respublikos valstybės ir tarnybos paslapčių įstatymo Nr. VIII-1443 2, 13, 15, 16, 18, 19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11950004811e88bcec397524184ce">
            <w:r w:rsidRPr="00532B9F">
              <w:rPr>
                <w:rFonts w:ascii="Times New Roman" w:eastAsia="MS Mincho" w:hAnsi="Times New Roman"/>
                <w:sz w:val="20"/>
                <w:iCs/>
                <w:color w:val="0000FF" w:themeColor="hyperlink"/>
                <w:u w:val="single"/>
              </w:rPr>
              <w:t>XIII-1013</w:t>
            </w:r>
          </w:fldSimple>
          <w:r>
            <w:rPr>
              <w:rFonts w:ascii="Times New Roman" w:eastAsia="MS Mincho" w:hAnsi="Times New Roman"/>
              <w:sz w:val="20"/>
              <w:iCs/>
            </w:rPr>
            <w:t>,
2018-01-12,
paskelbta TAR 2018-01-23, i. k. 2018-01026                </w:t>
          </w:r>
        </w:p>
        <w:p>
          <w:pPr>
            <w:jc w:val="both"/>
            <w:rPr>
              <w:rFonts w:ascii="Times New Roman" w:hAnsi="Times New Roman"/>
            </w:rPr>
          </w:pPr>
          <w:r>
            <w:rPr>
              <w:rFonts w:ascii="Times New Roman" w:hAnsi="Times New Roman"/>
              <w:sz w:val="20"/>
            </w:rPr>
            <w:t>Lietuvos Respublikos valstybės ir tarnybos paslapčių įstatymo Nr. VIII-1443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204e049e511e8ade598b2394a491d">
            <w:r w:rsidRPr="00532B9F">
              <w:rPr>
                <w:rFonts w:ascii="Times New Roman" w:eastAsia="MS Mincho" w:hAnsi="Times New Roman"/>
                <w:sz w:val="20"/>
                <w:iCs/>
                <w:color w:val="0000FF" w:themeColor="hyperlink"/>
                <w:u w:val="single"/>
              </w:rPr>
              <w:t>XIII-1104</w:t>
            </w:r>
          </w:fldSimple>
          <w:r>
            <w:rPr>
              <w:rFonts w:ascii="Times New Roman" w:eastAsia="MS Mincho" w:hAnsi="Times New Roman"/>
              <w:sz w:val="20"/>
              <w:iCs/>
            </w:rPr>
            <w:t>,
2018-04-19,
paskelbta TAR 2018-04-27, i. k. 2018-06742                </w:t>
          </w:r>
        </w:p>
        <w:p>
          <w:pPr>
            <w:jc w:val="both"/>
            <w:rPr>
              <w:rFonts w:ascii="Times New Roman" w:hAnsi="Times New Roman"/>
            </w:rPr>
          </w:pPr>
          <w:r>
            <w:rPr>
              <w:rFonts w:ascii="Times New Roman" w:hAnsi="Times New Roman"/>
              <w:sz w:val="20"/>
            </w:rPr>
            <w:t>Lietuvos Respublikos valstybės ir tarnybos paslapčių įstatymo Nr. VIII-1443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a925c01d4b11e9875cdc20105dd260">
            <w:r w:rsidRPr="00532B9F">
              <w:rPr>
                <w:rFonts w:ascii="Times New Roman" w:eastAsia="MS Mincho" w:hAnsi="Times New Roman"/>
                <w:sz w:val="20"/>
                <w:iCs/>
                <w:color w:val="0000FF" w:themeColor="hyperlink"/>
                <w:u w:val="single"/>
              </w:rPr>
              <w:t>XIII-1922</w:t>
            </w:r>
          </w:fldSimple>
          <w:r>
            <w:rPr>
              <w:rFonts w:ascii="Times New Roman" w:eastAsia="MS Mincho" w:hAnsi="Times New Roman"/>
              <w:sz w:val="20"/>
              <w:iCs/>
            </w:rPr>
            <w:t>,
2019-01-11,
paskelbta TAR 2019-01-21, i. k. 2019-00855                </w:t>
          </w:r>
        </w:p>
        <w:p>
          <w:pPr>
            <w:jc w:val="both"/>
            <w:rPr>
              <w:rFonts w:ascii="Times New Roman" w:hAnsi="Times New Roman"/>
            </w:rPr>
          </w:pPr>
          <w:r>
            <w:rPr>
              <w:rFonts w:ascii="Times New Roman" w:hAnsi="Times New Roman"/>
              <w:sz w:val="20"/>
            </w:rPr>
            <w:t>Lietuvos Respublikos valstybės ir tarnybos paslapčių įstatymo Nr. VIII-1443 16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f0840225211eabe008ea93139d588">
            <w:r w:rsidRPr="00532B9F">
              <w:rPr>
                <w:rFonts w:ascii="Times New Roman" w:eastAsia="MS Mincho" w:hAnsi="Times New Roman"/>
                <w:sz w:val="20"/>
                <w:iCs/>
                <w:color w:val="0000FF" w:themeColor="hyperlink"/>
                <w:u w:val="single"/>
              </w:rPr>
              <w:t>XIII-2622</w:t>
            </w:r>
          </w:fldSimple>
          <w:r>
            <w:rPr>
              <w:rFonts w:ascii="Times New Roman" w:eastAsia="MS Mincho" w:hAnsi="Times New Roman"/>
              <w:sz w:val="20"/>
              <w:iCs/>
            </w:rPr>
            <w:t>,
2019-12-05,
paskelbta TAR 2019-12-19, i. k. 2019-20651                </w:t>
          </w:r>
        </w:p>
        <w:p>
          <w:pPr>
            <w:jc w:val="both"/>
            <w:rPr>
              <w:rFonts w:ascii="Times New Roman" w:hAnsi="Times New Roman"/>
            </w:rPr>
          </w:pPr>
          <w:r>
            <w:rPr>
              <w:rFonts w:ascii="Times New Roman" w:hAnsi="Times New Roman"/>
              <w:sz w:val="20"/>
            </w:rPr>
            <w:t>Lietuvos Respublikos valstybės ir tarnybos paslapčių įstatymo Nr. VIII-1443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7f0fb0ba1911eab9d9cd0c85e0b745">
            <w:r w:rsidRPr="00532B9F">
              <w:rPr>
                <w:rFonts w:ascii="Times New Roman" w:eastAsia="MS Mincho" w:hAnsi="Times New Roman"/>
                <w:sz w:val="20"/>
                <w:iCs/>
                <w:color w:val="0000FF" w:themeColor="hyperlink"/>
                <w:u w:val="single"/>
              </w:rPr>
              <w:t>XIII-3073</w:t>
            </w:r>
          </w:fldSimple>
          <w:r>
            <w:rPr>
              <w:rFonts w:ascii="Times New Roman" w:eastAsia="MS Mincho" w:hAnsi="Times New Roman"/>
              <w:sz w:val="20"/>
              <w:iCs/>
            </w:rPr>
            <w:t>,
2020-06-23,
paskelbta TAR 2020-06-29, i. k. 2020-14348                </w:t>
          </w:r>
        </w:p>
        <w:p>
          <w:pPr>
            <w:jc w:val="both"/>
            <w:rPr>
              <w:rFonts w:ascii="Times New Roman" w:hAnsi="Times New Roman"/>
            </w:rPr>
          </w:pPr>
          <w:r>
            <w:rPr>
              <w:rFonts w:ascii="Times New Roman" w:hAnsi="Times New Roman"/>
              <w:sz w:val="20"/>
            </w:rPr>
            <w:t>Lietuvos Respublikos valstybės ir tarnybos paslapčių įstatymo Nr. VIII-1443 7, 17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303eb0c66011ea997c9ee767e856b4">
            <w:r w:rsidRPr="00532B9F">
              <w:rPr>
                <w:rFonts w:ascii="Times New Roman" w:eastAsia="MS Mincho" w:hAnsi="Times New Roman"/>
                <w:sz w:val="20"/>
                <w:iCs/>
                <w:color w:val="0000FF" w:themeColor="hyperlink"/>
                <w:u w:val="single"/>
              </w:rPr>
              <w:t>XIII-3255</w:t>
            </w:r>
          </w:fldSimple>
          <w:r>
            <w:rPr>
              <w:rFonts w:ascii="Times New Roman" w:eastAsia="MS Mincho" w:hAnsi="Times New Roman"/>
              <w:sz w:val="20"/>
              <w:iCs/>
            </w:rPr>
            <w:t>,
2020-06-30,
paskelbta TAR 2020-07-15, i. k. 2020-15770                </w:t>
          </w:r>
        </w:p>
        <w:p>
          <w:pPr>
            <w:jc w:val="both"/>
            <w:rPr>
              <w:rFonts w:ascii="Times New Roman" w:hAnsi="Times New Roman"/>
            </w:rPr>
          </w:pPr>
          <w:r>
            <w:rPr>
              <w:rFonts w:ascii="Times New Roman" w:hAnsi="Times New Roman"/>
              <w:sz w:val="20"/>
            </w:rPr>
            <w:t>Lietuvos Respublikos valstybės ir tarnybos paslapčių įstatymo Nr. VIII-1443 12, 15, 16, 17, 18, 19, 20 ir 35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7f0e60acdd11eba871a26c1fc3fbc1">
            <w:r w:rsidRPr="00532B9F">
              <w:rPr>
                <w:rFonts w:ascii="Times New Roman" w:eastAsia="MS Mincho" w:hAnsi="Times New Roman"/>
                <w:sz w:val="20"/>
                <w:iCs/>
                <w:color w:val="0000FF" w:themeColor="hyperlink"/>
                <w:u w:val="single"/>
              </w:rPr>
              <w:t>XIV-282</w:t>
            </w:r>
          </w:fldSimple>
          <w:r>
            <w:rPr>
              <w:rFonts w:ascii="Times New Roman" w:eastAsia="MS Mincho" w:hAnsi="Times New Roman"/>
              <w:sz w:val="20"/>
              <w:iCs/>
            </w:rPr>
            <w:t>,
2021-04-29,
paskelbta TAR 2021-05-04, i. k. 2021-09684                </w:t>
          </w:r>
        </w:p>
        <w:p>
          <w:pPr>
            <w:jc w:val="both"/>
            <w:rPr>
              <w:rFonts w:ascii="Times New Roman" w:hAnsi="Times New Roman"/>
            </w:rPr>
          </w:pPr>
          <w:r>
            <w:rPr>
              <w:rFonts w:ascii="Times New Roman" w:hAnsi="Times New Roman"/>
              <w:sz w:val="20"/>
            </w:rPr>
            <w:t>Lietuvos Respublikos valstybės ir tarnybos paslapčių įstatymo Nr. VIII-1443 4, 7, 8, 12, 13, 14, 15, 16, 17, 18, 19, 20, 24, 26, 27, 30, 31, 33, 35, 37, 38,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24f049c011efbdaea558de59136c">
            <w:r w:rsidRPr="00532B9F">
              <w:rPr>
                <w:rFonts w:ascii="Times New Roman" w:eastAsia="MS Mincho" w:hAnsi="Times New Roman"/>
                <w:sz w:val="20"/>
                <w:iCs/>
                <w:color w:val="0000FF" w:themeColor="hyperlink"/>
                <w:u w:val="single"/>
              </w:rPr>
              <w:t>XIV-2911</w:t>
            </w:r>
          </w:fldSimple>
          <w:r>
            <w:rPr>
              <w:rFonts w:ascii="Times New Roman" w:eastAsia="MS Mincho" w:hAnsi="Times New Roman"/>
              <w:sz w:val="20"/>
              <w:iCs/>
            </w:rPr>
            <w:t>,
2024-07-11,
paskelbta TAR 2024-07-24, i. k. 2024-13546                </w:t>
          </w:r>
        </w:p>
        <w:p>
          <w:pPr>
            <w:jc w:val="both"/>
            <w:rPr>
              <w:rFonts w:ascii="Times New Roman" w:hAnsi="Times New Roman"/>
            </w:rPr>
          </w:pPr>
          <w:r>
            <w:rPr>
              <w:rFonts w:ascii="Times New Roman" w:hAnsi="Times New Roman"/>
              <w:sz w:val="20"/>
            </w:rPr>
            <w:t>Lietuvos Respublikos valstybės ir tarnybos paslapčių įstatymo Nr. VIII-1443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4d84a086d211efabdbb4a1fc8b0b63">
            <w:r w:rsidRPr="00532B9F">
              <w:rPr>
                <w:rFonts w:ascii="Times New Roman" w:eastAsia="MS Mincho" w:hAnsi="Times New Roman"/>
                <w:sz w:val="20"/>
                <w:iCs/>
                <w:color w:val="0000FF" w:themeColor="hyperlink"/>
                <w:u w:val="single"/>
              </w:rPr>
              <w:t>XIV-3006</w:t>
            </w:r>
          </w:fldSimple>
          <w:r>
            <w:rPr>
              <w:rFonts w:ascii="Times New Roman" w:eastAsia="MS Mincho" w:hAnsi="Times New Roman"/>
              <w:sz w:val="20"/>
              <w:iCs/>
            </w:rPr>
            <w:t>,
2024-10-03,
paskelbta TAR 2024-10-10, i. k. 2024-17770                </w:t>
          </w:r>
        </w:p>
        <w:p>
          <w:pPr>
            <w:jc w:val="both"/>
            <w:rPr>
              <w:rFonts w:ascii="Times New Roman" w:hAnsi="Times New Roman"/>
            </w:rPr>
          </w:pPr>
          <w:r>
            <w:rPr>
              <w:rFonts w:ascii="Times New Roman" w:hAnsi="Times New Roman"/>
              <w:sz w:val="20"/>
            </w:rPr>
            <w:t>Lietuvos Respublikos valstybės ir tarnybos paslapčių įstatymo Nr. VIII-1443 2, 6, 7, 12, 16, 17, 18, 20, 21, 22, 35, 36, 43 straipsnių pakeitimo ir Įstatymo papildymo 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bfb42e56111f08918e1adc7c5b1ec">
            <w:r w:rsidRPr="00532B9F">
              <w:rPr>
                <w:rFonts w:ascii="Times New Roman" w:eastAsia="MS Mincho" w:hAnsi="Times New Roman"/>
                <w:sz w:val="20"/>
                <w:iCs/>
                <w:color w:val="0000FF" w:themeColor="hyperlink"/>
                <w:u w:val="single"/>
              </w:rPr>
              <w:t>XV-703</w:t>
            </w:r>
          </w:fldSimple>
          <w:r>
            <w:rPr>
              <w:rFonts w:ascii="Times New Roman" w:eastAsia="MS Mincho" w:hAnsi="Times New Roman"/>
              <w:sz w:val="20"/>
              <w:iCs/>
            </w:rPr>
            <w:t>,
2025-12-18,
paskelbta TAR 2025-12-30, i. k. 2025-23002                </w:t>
          </w:r>
        </w:p>
        <w:p>
          <w:pPr>
            <w:jc w:val="both"/>
            <w:rPr>
              <w:rFonts w:ascii="Times New Roman" w:hAnsi="Times New Roman"/>
            </w:rPr>
          </w:pPr>
          <w:r>
            <w:rPr>
              <w:rFonts w:ascii="Times New Roman" w:hAnsi="Times New Roman"/>
              <w:sz w:val="20"/>
            </w:rPr>
            <w:t>Lietuvos Respublikos valstybės ir tarnybos paslapčių įstatymo Nr. VIII-1443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tabs>
        <w:tab w:val="center" w:pos="4153"/>
        <w:tab w:val="right" w:pos="8306"/>
      </w:tabs>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76</w:t>
    </w:r>
    <w:r>
      <w:fldChar w:fldCharType="end"/>
    </w:r>
  </w:p>
  <w:p>
    <w:pPr>
      <w:tabs>
        <w:tab w:val="center" w:pos="4153"/>
        <w:tab w:val="right" w:pos="8306"/>
      </w:tabs>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90AF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67F49E9"/>
  <w15:docId w15:val="{BDBDF449-660C-4C72-9059-266BE9A9263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rPr>
      <w:color w:val="0000FF"/>
      <w:u w:val="single"/>
    </w:rPr>
  </w:style>
  <w:style w:type="paragraph" w:styleId="Paprastasistekstas">
    <w:name w:val="Plain Text"/>
    <w:basedOn w:val="prastasis"/>
    <w:link w:val="PaprastasistekstasDiagrama"/>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Neapdorotaspaminjimas">
    <w:name w:val="Unresolved Mention"/>
    <w:basedOn w:val="Numatytasispastraiposriftas"/>
    <w:uiPriority w:val="99"/>
    <w:semiHidden/>
    <w:unhideWhenUsed/>
    <w:rPr>
      <w:color w:val="605E5C"/>
      <w:shd w:val="clear" w:color="auto" w:fill="E1DFDD"/>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rPr>
      <w:color w:val="0000FF"/>
      <w:u w:val="single"/>
    </w:rPr>
  </w:style>
  <w:style w:type="paragraph" w:styleId="Paprastasistekstas">
    <w:name w:val="Plain Text"/>
    <w:basedOn w:val="prastasis"/>
    <w:link w:val="PaprastasistekstasDiagrama"/>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27549007">
      <w:bodyDiv w:val="1"/>
      <w:marLeft w:val="225"/>
      <w:marRight w:val="225"/>
      <w:marTop w:val="0"/>
      <w:marBottom w:val="0"/>
      <w:divBdr>
        <w:top w:val="none" w:sz="0" w:space="0" w:color="auto"/>
        <w:left w:val="none" w:sz="0" w:space="0" w:color="auto"/>
        <w:bottom w:val="none" w:sz="0" w:space="0" w:color="auto"/>
        <w:right w:val="none" w:sz="0" w:space="0" w:color="auto"/>
      </w:divBdr>
      <w:divsChild>
        <w:div w:id="6488568">
          <w:marLeft w:val="0"/>
          <w:marRight w:val="0"/>
          <w:marTop w:val="0"/>
          <w:marBottom w:val="0"/>
          <w:divBdr>
            <w:top w:val="none" w:sz="0" w:space="0" w:color="auto"/>
            <w:left w:val="none" w:sz="0" w:space="0" w:color="auto"/>
            <w:bottom w:val="none" w:sz="0" w:space="0" w:color="auto"/>
            <w:right w:val="none" w:sz="0" w:space="0" w:color="auto"/>
          </w:divBdr>
        </w:div>
      </w:divsChild>
    </w:div>
    <w:div w:id="332147365">
      <w:bodyDiv w:val="1"/>
      <w:marLeft w:val="0"/>
      <w:marRight w:val="0"/>
      <w:marTop w:val="0"/>
      <w:marBottom w:val="0"/>
      <w:divBdr>
        <w:top w:val="none" w:sz="0" w:space="0" w:color="auto"/>
        <w:left w:val="none" w:sz="0" w:space="0" w:color="auto"/>
        <w:bottom w:val="none" w:sz="0" w:space="0" w:color="auto"/>
        <w:right w:val="none" w:sz="0" w:space="0" w:color="auto"/>
      </w:divBdr>
    </w:div>
    <w:div w:id="2040012414">
      <w:bodyDiv w:val="1"/>
      <w:marLeft w:val="225"/>
      <w:marRight w:val="225"/>
      <w:marTop w:val="0"/>
      <w:marBottom w:val="0"/>
      <w:divBdr>
        <w:top w:val="none" w:sz="0" w:space="0" w:color="auto"/>
        <w:left w:val="none" w:sz="0" w:space="0" w:color="auto"/>
        <w:bottom w:val="none" w:sz="0" w:space="0" w:color="auto"/>
        <w:right w:val="none" w:sz="0" w:space="0" w:color="auto"/>
      </w:divBdr>
      <w:divsChild>
        <w:div w:id="17646459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97864&amp;Condition2="/>
  <Relationship Id="rId16" Type="http://schemas.openxmlformats.org/officeDocument/2006/relationships/hyperlink" TargetMode="External" Target="http://www3.lrs.lt/cgi-bin/preps2?Condition1=101999&amp;Condition2="/>
  <Relationship Id="rId17" Type="http://schemas.openxmlformats.org/officeDocument/2006/relationships/hyperlink" TargetMode="External" Target="http://www3.lrs.lt/cgi-bin/preps2?Condition1=103087&amp;Condition2="/>
  <Relationship Id="rId18" Type="http://schemas.openxmlformats.org/officeDocument/2006/relationships/hyperlink" TargetMode="External" Target="http://www3.lrs.lt/cgi-bin/preps2?Condition1=106098&amp;Condition2="/>
  <Relationship Id="rId19" Type="http://schemas.openxmlformats.org/officeDocument/2006/relationships/hyperlink" TargetMode="External" Target="http://www3.lrs.lt/cgi-bin/preps2?Condition1=107746&amp;Condition2="/>
  <Relationship Id="rId2" Type="http://schemas.openxmlformats.org/officeDocument/2006/relationships/header" Target="header41.xml"/>
  <Relationship Id="rId20" Type="http://schemas.openxmlformats.org/officeDocument/2006/relationships/hyperlink" TargetMode="External" Target="http://www3.lrs.lt/cgi-bin/preps2?a=155628&amp;b="/>
  <Relationship Id="rId21" Type="http://schemas.openxmlformats.org/officeDocument/2006/relationships/hyperlink" TargetMode="External" Target="http://www3.lrs.lt/cgi-bin/preps2?a=163977&amp;b="/>
  <Relationship Id="rId22" Type="http://schemas.openxmlformats.org/officeDocument/2006/relationships/hyperlink" TargetMode="External" Target="http://www3.lrs.lt/cgi-bin/preps2?a=209622&amp;b="/>
  <Relationship Id="rId23" Type="http://schemas.openxmlformats.org/officeDocument/2006/relationships/hyperlink" TargetMode="External" Target="http://www3.lrs.lt/cgi-bin/preps2?a=111555&amp;b="/>
  <Relationship Id="rId24" Type="http://schemas.openxmlformats.org/officeDocument/2006/relationships/hyperlink" TargetMode="External" Target="http://www3.lrs.lt/cgi-bin/preps2?a=163482&amp;b="/>
  <Relationship Id="rId25" Type="http://schemas.openxmlformats.org/officeDocument/2006/relationships/hyperlink" TargetMode="External" Target="http://www3.lrs.lt/cgi-bin/preps2?a=213886&amp;b="/>
  <Relationship Id="rId26" Type="http://schemas.openxmlformats.org/officeDocument/2006/relationships/hyperlink" TargetMode="External" Target="http://www3.lrs.lt/cgi-bin/preps2?a=224465&amp;b="/>
  <Relationship Id="rId27" Type="http://schemas.openxmlformats.org/officeDocument/2006/relationships/hyperlink" TargetMode="External" Target="http://www3.lrs.lt/cgi-bin/preps2?a=232038&amp;b="/>
  <Relationship Id="rId28" Type="http://schemas.openxmlformats.org/officeDocument/2006/relationships/hyperlink" TargetMode="External" Target="http://www3.lrs.lt/cgi-bin/preps2?a=238259&amp;b="/>
  <Relationship Id="rId29" Type="http://schemas.openxmlformats.org/officeDocument/2006/relationships/hyperlink" TargetMode="External" Target="http://www3.lrs.lt/cgi-bin/preps2?a=295935&amp;b="/>
  <Relationship Id="rId3" Type="http://schemas.openxmlformats.org/officeDocument/2006/relationships/footer" Target="footer40.xml"/>
  <Relationship Id="rId30" Type="http://schemas.openxmlformats.org/officeDocument/2006/relationships/hyperlink" TargetMode="External" Target="http://www3.lrs.lt/cgi-bin/preps2?a=312054&amp;b="/>
  <Relationship Id="rId31" Type="http://schemas.openxmlformats.org/officeDocument/2006/relationships/hyperlink" TargetMode="External" Target="http://www3.lrs.lt/cgi-bin/preps2?a=345295&amp;b="/>
  <Relationship Id="rId32" Type="http://schemas.openxmlformats.org/officeDocument/2006/relationships/hyperlink" TargetMode="External" Target="http://www3.lrs.lt/cgi-bin/preps2?a=363864&amp;b="/>
  <Relationship Id="rId33" Type="http://schemas.openxmlformats.org/officeDocument/2006/relationships/hyperlink" TargetMode="External" Target="http://www3.lrs.lt/cgi-bin/preps2?a=377642&amp;b="/>
  <Relationship Id="rId34" Type="http://schemas.openxmlformats.org/officeDocument/2006/relationships/hyperlink" TargetMode="External" Target="http://www3.lrs.lt/cgi-bin/preps2?a=389485&amp;b="/>
  <Relationship Id="rId35" Type="http://schemas.openxmlformats.org/officeDocument/2006/relationships/hyperlink" TargetMode="External" Target="http://www3.lrs.lt/cgi-bin/preps2?a=389998&amp;b="/>
  <Relationship Id="rId36" Type="http://schemas.openxmlformats.org/officeDocument/2006/relationships/hyperlink" TargetMode="External" Target="http://www3.lrs.lt/cgi-bin/preps2?a=429553&amp;b="/>
  <Relationship Id="rId37" Type="http://schemas.openxmlformats.org/officeDocument/2006/relationships/hyperlink" TargetMode="External" Target="http://www3.lrs.lt/cgi-bin/preps2?a=435662&amp;b="/>
  <Relationship Id="rId38" Type="http://schemas.openxmlformats.org/officeDocument/2006/relationships/hyperlink" TargetMode="External" Target="http://www3.lrs.lt/cgi-bin/preps2?a=453330&amp;b="/>
  <Relationship Id="rId39" Type="http://schemas.openxmlformats.org/officeDocument/2006/relationships/hyperlink" TargetMode="External" Target="http://www3.lrs.lt/pls/inter/dokpaieska.showdoc_l?p_id=403502&amp;p_query=&amp;p_tr2="/>
  <Relationship Id="rId4" Type="http://schemas.openxmlformats.org/officeDocument/2006/relationships/footer" Target="footer41.xml"/>
  <Relationship Id="rId40" Type="http://schemas.openxmlformats.org/officeDocument/2006/relationships/hyperlink" TargetMode="External" Target="https://www.e-tar.lt/portal/legalAct.html?documentId=9a7f0e60acdd11eba871a26c1fc3fbc1"/>
  <Relationship Id="rId41" Type="http://schemas.openxmlformats.org/officeDocument/2006/relationships/customXml" Target="../customXml/item2.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1f34826400ef4869be9d4cb3f18f0174" PartId="9b730aff0e5a4c76af0bb5aea63f5808">
    <Part Type="skirsnis" Nr="1" Title="BENDROSIOS NUOSTATOS" DocPartId="ddb0c5a3fb36406dbe71dbb50470d218" PartId="0ca49dd4e01d4b6da1341f993e88b8d4">
      <Part Type="straipsnis" Nr="1" Abbr="1 str." Title="Įstatymo paskirtis" DocPartId="2c44a48130df455386b98296a540d2a8" PartId="46358897669b452ba2fc3264e26ed4f8">
        <Part Type="strDalis" Nr="1" Abbr="1 str. 1 d." DocPartId="4928b5add2394b60abb77e1654361ef1" PartId="9b63139a0e494bddb08af1b372f51a5e"/>
        <Part Type="strDalis" Nr="2" Abbr="1 str. 2 d." DocPartId="8d45b5faec8142d3970db85b504c94fb" PartId="bcf9c0ee95e0417abaa230a802053db5"/>
      </Part>
      <Part Type="straipsnis" Nr="2" Abbr="2 str." Title="Pagrindinės šio įstatymo sąvokos" DocPartId="0938593d203c45ba8e8bd324ca7f9a12" PartId="d4a43cbe78db4114bb39eb66fbfee8d0">
        <Part Type="strDalis" Nr="1" Abbr="2 str. 1 d." DocPartId="381a1c061eb54934b42df145d87726d9" PartId="472bd96bf59f4390b3aa5419d6c8f1a2"/>
        <Part Type="strDalis" Nr="2" Abbr="2 str. 2 d." DocPartId="bf6eb354979a46e49bf419019d8f5d65" PartId="2ec10a4baf914c7397b5698b49fe41d1"/>
        <Part Type="strDalis" Nr="3" Abbr="2 str. 3 d." DocPartId="ed1d75be018246339830f1c88b56122a" PartId="596e29ed574d4e9da4760cccdb7b4adc"/>
        <Part Type="strDalis" Nr="4" Abbr="2 str. 4 d." DocPartId="8700423e68f74c95a93750cd519e1e8e" PartId="06c1bc01e7524b1190701d3cefbc0bd1"/>
        <Part Type="strDalis" Nr="5" Abbr="2 str. 5 d." DocPartId="3cd1f3b4b3d04de997e1b2256ee5f827" PartId="794890fd17704c2eba41b43e6e8420bf"/>
        <Part Type="strDalis" Nr="6" Abbr="2 str. 6 d." DocPartId="a76a0837a00d41e288bc3c728d238e7a" PartId="5a0e0f70e146420483000f623577aaae"/>
        <Part Type="strDalis" Nr="7" Abbr="2 str. 7 d." DocPartId="8fc4ab59d5e14d36af1a7d44c99f0d66" PartId="9928a9bc838f4160b7517c3864d47f4c"/>
        <Part Type="strDalis" Nr="8" Abbr="2 str. 8 d." DocPartId="981dd7d7df5348c9b34bc962b0f3d4fb" PartId="f50e4ee4bbd646148d45b5b877a4f970"/>
        <Part Type="strDalis" Nr="9" Abbr="2 str. 9 d." DocPartId="b92e1854d0a54aeb90d1cd99387c65af" PartId="36da58d2fd2c4c52a05ff22f59f54ed6"/>
        <Part Type="strDalis" Nr="10" Abbr="2 str. 10 d." DocPartId="3e6409add97e400f9f01530cdf357953" PartId="79d35cb9a58d4761829473bbbf5c73d4"/>
        <Part Type="strDalis" Nr="11" Abbr="2 str. 11 d." DocPartId="944a53c90c2047569441869dd6a9d46f" PartId="3c1e94b36ef145fcaac82e1acecb11bc"/>
        <Part Type="strDalis" Nr="12" Abbr="2 str. 12 d." DocPartId="359d94e6decb429dbc7d11529298899c" PartId="c5e70e0d0d0440e7a38bc566d684fe56"/>
        <Part Type="strDalis" Nr="13" Abbr="2 str. 13 d." DocPartId="81fbce2c9a9a4b299ccb873a3799f713" PartId="607291ef2a15492e9aaf797ea4da3d30"/>
        <Part Type="strDalis" Nr="14" Abbr="2 str. 14 d." DocPartId="75033597652f4350b561492ef0868705" PartId="e5bdb1fb198a4cb1a0887e4086f7cd02"/>
        <Part Type="strDalis" Nr="15" Abbr="2 str. 15 d." DocPartId="95c94e67a9d8477cb934d4a69001b10e" PartId="c1df828c6c1447058a4346fc5cd3da79"/>
        <Part Type="strDalis" Nr="16" Abbr="2 str. 16 d." DocPartId="8b8d8645e36640afa5dcc6e694037062" PartId="2a4b994ab77c408ba089c91f45843685"/>
        <Part Type="strDalis" Nr="17" Abbr="2 str. 17 d." DocPartId="a6adcda9e21e49a7a49aa11738c863c6" PartId="4d955315b0c54c00aaefc51f8f10dbc7"/>
        <Part Type="strDalis" Nr="18" Abbr="2 str. 18 d." DocPartId="fdbd7e7cc0be4353ae137566aa30be08" PartId="fa4857901c6441edbeb7f6f12f9ea4a7"/>
        <Part Type="strDalis" Nr="19" Abbr="2 str. 19 d." DocPartId="030f027240dd42eda51d8f6770fbd1e7" PartId="d60ea695294d4cacbfbd66e7f4f76606"/>
        <Part Type="strDalis" Nr="20" Abbr="2 str. 20 d." DocPartId="bb38c0ea66bd43be9b69195b06613394" PartId="635aa92176d241fda395e803047addcf"/>
        <Part Type="strDalis" Nr="21" Abbr="2 str. 21 d." DocPartId="8bc5878f5ae64ce9b4f3860122be5d15" PartId="cb52fafc986941caa6e5044628173034"/>
        <Part Type="strDalis" Nr="22" Abbr="2 str. 22 d." DocPartId="a805413f1a574d70bc998e24e53cad0b" PartId="d664e28af41a460a9dbea14fded5972f"/>
        <Part Type="strDalis" Nr="23" Abbr="2 str. 23 d." DocPartId="f4ddf35e02fd44f6bf9744beac08145f" PartId="cedf71523aef47bf900adb2051221c8b"/>
        <Part Type="strDalis" Nr="24" Abbr="2 str. 24 d." DocPartId="a52aa4f6f3bd4c9cb38181e3d22e6a33" PartId="9597f41456394e55afcfa62e4268b193"/>
        <Part Type="strDalis" Nr="25" Abbr="2 str. 25 d." DocPartId="de633517b58d424d8ba3e8e9ffeeaf06" PartId="54ed02a59f8b417b9ebd5275d230dbe5"/>
        <Part Type="strDalis" Nr="26" Abbr="2 str. 26 d." DocPartId="4305f30083db4939927fe83c4fcd3998" PartId="b37bc270c27440c2a0ad80f9a3827875"/>
        <Part Type="strDalis" Nr="27" Abbr="2 str. 27 d." DocPartId="8c35ae654e0c447a98bc4cef99efbf6c" PartId="ffecca68824b4a35837b528a7ac79dc0"/>
        <Part Type="strDalis" Nr="28" Abbr="2 str. 28 d." DocPartId="5e2107b317f548609b7536274b1c7720" PartId="2f4907d583fc45dfa737196b79a6ec3c"/>
        <Part Type="strDalis" Nr="29" Abbr="2 str. 29 d." DocPartId="1339c1983403497da747d0f6e3ab379a" PartId="5d6af7ed29974e12a6d079f3373abbad"/>
      </Part>
      <Part Type="straipsnis" Nr="3" Abbr="3 str." Title="Pagrindiniai įslaptintos informacijos apsaugos organizavimo principai" DocPartId="58dc6516a08241aa964757298e97804b" PartId="c77f77eb2bbe40b88360ceb4b9a1e3bc">
        <Part Type="strDalis" Nr="1" Abbr="3 str. 1 d." DocPartId="02787052758f49dc957af4c80b71755e" PartId="1d5a7678aaec4e7e9caa809c6695764f"/>
        <Part Type="strDalis" Nr="2" Abbr="3 str. 2 d." DocPartId="51244115c3cf43ae88e6fa545be792f1" PartId="250a4c2fdb3344889becb7113054f8b0"/>
        <Part Type="strDalis" Nr="3" Abbr="3 str. 3 d." DocPartId="67117449691643a8ae0d1e41c58fac96" PartId="06808a456193429896b7e1a6e74638eb"/>
        <Part Type="strDalis" Nr="4" Abbr="3 str. 4 d." DocPartId="d2a7ace1edf74bc1a3e41464d0cf3f63" PartId="965883a945714b4db06658cf4d0e68df"/>
        <Part Type="strDalis" Nr="5" Abbr="3 str. 5 d." DocPartId="d7849b46701e4ed7a411e8f8243ee966" PartId="b70dc84883fb4f8d93631762af95dc3b"/>
        <Part Type="strDalis" Nr="6" Abbr="3 str. 6 d." DocPartId="af78ca32e2f54315b27c443d32ad08a2" PartId="43748cd252394b27b65c25dcd7ffcf82"/>
        <Part Type="strDalis" Nr="7" Abbr="3 str. 7 d." DocPartId="16085855caa4421597e50c916b0fb165" PartId="bc51802782794e44ab50b4f1c335e024"/>
      </Part>
      <Part Type="straipsnis" Nr="4" Abbr="4 str." Title="Įslaptintos informacijos nuosavybės teisė, įslaptintos informacijos perdavimas užsienio valstybėms, Europos Sąjungai, tarptautinėms organizacijoms ar ūkio subjektams" DocPartId="97867f200c19424fbf6076514fb305ad" PartId="5b52b7ca391247c98c17e28335b21785">
        <Part Type="strDalis" Nr="1" Abbr="4 str. 1 d." DocPartId="f0d76b55503242ae9324119253d79fe0" PartId="b74a033aabee41fa8b8dbe89bc38b519"/>
        <Part Type="strDalis" Nr="2" Abbr="4 str. 2 d." DocPartId="73ab0d3716974885a078e670e0fdc893" PartId="c665cfdc25a8440ea62164b47fd1df71"/>
        <Part Type="strDalis" Nr="3" Abbr="4 str. 3 d." DocPartId="92c45dc41dae4f90ba3201a381d7d46e" PartId="c2bda06e824f455ab3012bebb9a56e7c"/>
        <Part Type="strDalis" Nr="4" Abbr="4 str. 4 d." DocPartId="0596d8653b2e42b687e19ca3c869ee73" PartId="c349cc01edf5419a9e7bb0f47a6fa1cf"/>
        <Part Type="strDalis" Nr="5" Abbr="4 str. 5 d." DocPartId="ae8ac3513e46487ea6da5c2567bef81d" PartId="dc512ad46d524e4e8da98168b05a3674"/>
      </Part>
    </Part>
    <Part Type="skirsnis" Nr="2" Title="ĮSLAPTINTOS INFORMACIJOS ŽYMĖJIMAS, ĮSLAPTINIMAS, IŠSLAPTINIMAS" DocPartId="7bf3f6adecc64bb0b84afd0cd34e3cf5" PartId="16b0df62fa8d4d22a46cce18123f721e">
      <Part Type="straipsnis" Nr="5" Abbr="5 str." Title="Įslaptintos informacijos skirstymas ir žymėjimas" DocPartId="1ed4ba856a194727b9eb01b347b1fb70" PartId="340e0cf3039449d883ca670c319cb9a5">
        <Part Type="strDalis" Nr="1" Abbr="5 str. 1 d." DocPartId="6ddc0b572fde4fc7a0cfbc85b247a928" PartId="2ec9848cbb664bce992cb436ffd1b7f8"/>
        <Part Type="strDalis" Nr="2" Abbr="5 str. 2 d." DocPartId="e69dff14b6434482bce99c92f58f7139" PartId="b7cb8aba87ed4219a073915b98656b1a"/>
        <Part Type="strDalis" Nr="3" Abbr="5 str. 3 d." DocPartId="f8c48b7e16b340ed825904ab2310da06" PartId="d17aef0d8a4e44b1b422b5615e495020"/>
        <Part Type="strDalis" Nr="4" Abbr="5 str. 4 d." DocPartId="940f8f3560f4463cbb92e63e2b484bbe" PartId="15082c31f93f4f62932908b1bb72c5e3"/>
        <Part Type="strDalis" Nr="5" Abbr="5 str. 5 d." DocPartId="fb8522ceb21c4706b719161ca52b9be8" PartId="372168aa68944aa4be5d08f66450bfd8"/>
        <Part Type="strDalis" Nr="6" Abbr="5 str. 6 d." DocPartId="1e6d901f5e4a4a2f992c24018e9ec78d" PartId="e3ce9504555249d3b028b63ab30b39ac">
          <Part Type="strPunktas" Nr="1" Abbr="5 str. 6 d. 1 p." DocPartId="806c9c60ed794e89b21b6df8a6b202e0" PartId="1185c7430a6948a2a6edddd288260cf5"/>
          <Part Type="strPunktas" Nr="2" Abbr="5 str. 6 d. 2 p." DocPartId="47093def7cc2489a90260d08de01f00c" PartId="3854d34b578e4bf49a03af426531b5a2"/>
          <Part Type="strPunktas" Nr="3" Abbr="5 str. 6 d. 3 p." DocPartId="c8d5f1a1290845eaa1a740e0fd61eaaf" PartId="22ec7a9681e540b988f847b3791461d7"/>
          <Part Type="strPunktas" Nr="4" Abbr="5 str. 6 d. 4 p." DocPartId="da74140e702a47169329d8f4e3adb387" PartId="0c2efce0ed504ff98aa0ce9334a6a8f8"/>
        </Part>
        <Part Type="strDalis" Nr="7" Abbr="5 str. 7 d." DocPartId="0cbfe47c981d4b53bf8d7e8c594f3deb" PartId="2053c4b886814377b8cd9b56f0115e75"/>
      </Part>
      <Part Type="straipsnis" Nr="6" Abbr="6 str." Title="Informacijos įslaptinimas" DocPartId="b9900969caea43e180b50c0f3ae74b27" PartId="6c49fabc0c0e411ab0474e6ace228246">
        <Part Type="strDalis" Nr="1" Abbr="6 str. 1 d." DocPartId="b789d6b5f6ed4312863d3677983b055a" PartId="6b45498e425a45dba60244e769d3739d"/>
        <Part Type="strDalis" Nr="2" Abbr="6 str. 2 d." DocPartId="e4db55e2c25a4fdcbc1c1dc355a14c23" PartId="dcc255c0ebea4f3cb431ae07cb44e357"/>
        <Part Type="strDalis" Nr="3" Abbr="6 str. 3 d." DocPartId="b9972c73a6e0416d9306e9e6f96cf795" PartId="0a07b8cfd9c5467aa49b9b35153b8c9e"/>
        <Part Type="strDalis" Nr="4" Abbr="6 str. 4 d." DocPartId="9e711d74c67c41448adadae1265cfdd4" PartId="6dea07905b4a442397376a567b5d3652"/>
      </Part>
      <Part Type="straipsnis" Nr="7" Abbr="7 str." Title="Įslaptinamos informacijos kategorijų sąrašas" DocPartId="570ca24e828e4eee9d3f4cd8694ee321" PartId="45da731573b042a18e21b37b744154ff">
        <Part Type="strDalis" Nr="1" Abbr="7 str. 1 d." DocPartId="854383702e784d1d940021fe3ee2a530" PartId="c790bb1a104d42739f7e00ab1ac6083a">
          <Part Type="strPunktas" Nr="1" Abbr="7 str. 1 d. 1 p." DocPartId="6f821dc4cbd24fabab2c4deaf7689e56" PartId="bbb24b573bc4408596de20a2ff612928"/>
          <Part Type="strPunktas" Nr="2" Abbr="7 str. 1 d. 2 p." DocPartId="146ce22a03c441078e4f5d2d7dd27456" PartId="2bc9352a6b4c4da89cb9f4f50cbb55fe"/>
          <Part Type="strPunktas" Nr="3" Abbr="7 str. 1 d. 3 p." DocPartId="55b0abc640574f1da628e89cbae7bd16" PartId="615a7afe97ce47ac98367833f61bccbc"/>
          <Part Type="strPunktas" Nr="4" Abbr="7 str. 1 d. 4 p." DocPartId="06df9b2a4fd543b182e9dd75ace2b961" PartId="4320d40b981e4bfb925155b430507b30"/>
          <Part Type="strPunktas" Nr="5" Abbr="7 str. 1 d. 5 p." DocPartId="aa3ec9efe7fa4b2b8dcd74c20ea196ec" PartId="75c960dcfaa843b5a2b3ef8848cfc267"/>
          <Part Type="strPunktas" Nr="6" Abbr="7 str. 1 d. 6 p." DocPartId="16d5d599a32748cc9f6595a943e74d9c" PartId="7640bc17228f47a290ed0d17f3c77445"/>
          <Part Type="strPunktas" Nr="7" Abbr="7 str. 1 d. 7 p." DocPartId="c4b55f43778748a8a642a630edfa91ce" PartId="e5f99e1debef45889553953a490d1d69"/>
          <Part Type="strPunktas" Nr="8" Abbr="7 str. 1 d. 8 p." DocPartId="f7c19a37e6bf493e8bf1ff1affb17861" PartId="00f43c96da28417999801eb197c0c445"/>
          <Part Type="strPunktas" Nr="9" Abbr="7 str. 1 d. 9 p." DocPartId="ed8c2e2626c1449b925f10cc9ba5ad2f" PartId="ae88beb9baad4193b9c075c2cca0ee95"/>
          <Part Type="strPunktas" Nr="10" Abbr="7 str. 1 d. 10 p." DocPartId="079a7a3834f5477e93e541bfdd98fe9f" PartId="97c48979694845c490d78bf1ae34dc02"/>
          <Part Type="strPunktas" Nr="11" Abbr="7 str. 1 d. 11 p." DocPartId="0317e6e459f4486d984e96597e2e9765" PartId="3f30aed977e54f9bb1039635216b5867"/>
          <Part Type="strPunktas" Nr="12" Abbr="7 str. 1 d. 12 p." DocPartId="517ea60fa61d4d0f8db02d8f37bbf0fc" PartId="627d56ab80af4782ae812af111b19696"/>
          <Part Type="strPunktas" Nr="13" Abbr="7 str. 1 d. 13 p." DocPartId="267970389f914b1a94b9d1ed114c3a7b" PartId="d5a061c3e7f04246aee1f408addb0550"/>
          <Part Type="strPunktas" Nr="14" Abbr="7 str. 1 d. 14 p." DocPartId="da59840afa7c4e50808502c7ca7f3d77" PartId="99b3fad7d693412fb19e80314eb022d4"/>
          <Part Type="strPunktas" Nr="15" Abbr="7 str. 1 d. 15 p." DocPartId="0a640f16abd24b7cb1e05f4a8dd3748c" PartId="be316b50b81e4ada88fb302bcc78cf86"/>
          <Part Type="strPunktas" Nr="16" Abbr="7 str. 1 d. 16 p." DocPartId="3874f5a470144b7aab8dfd6efc33eafd" PartId="3b06020f771b41c3947975af0ff1cb82"/>
          <Part Type="strPunktas" Nr="17" Abbr="7 str. 1 d. 17 p." DocPartId="4768499b18db4a47acd9aaa62636cfb7" PartId="602dc3d12920428bb6fa1078f6afcbfb"/>
          <Part Type="strPunktas" Nr="18" Abbr="7 str. 1 d. 18 p." DocPartId="e6c0726ed1114ca085ce363050c92399" PartId="5900a203056b4a0eb2726599aabdacda"/>
          <Part Type="strPunktas" Nr="19" Abbr="7 str. 1 d. 19 p." DocPartId="8f214fb5b0d24959ac7c8fa46d9ac22c" PartId="ca5f232d16da449d95c67b6fbae74f68"/>
          <Part Type="strPunktas" Nr="20" Abbr="7 str. 1 d. 20 p." DocPartId="856bb497a0fe41aba29344dcf7dd0b60" PartId="bc3df91deade4659a9ceaa49b1c50650"/>
          <Part Type="strPunktas" Nr="21" Abbr="7 str. 1 d. 21 p." DocPartId="77f982736e1f4a298a258a49126b6f67" PartId="842197a7415840b192a637d95a3050de"/>
          <Part Type="strPunktas" Nr="22" Abbr="7 str. 1 d. 22 p." DocPartId="8ec065c1cf2a45a1a2e29706f11d628a" PartId="7c94df6aeeae41df992a78bf23a19394"/>
          <Part Type="strPunktas" Nr="23" Abbr="7 str. 1 d. 23 p." DocPartId="411346bd060d4da49a902af37d283846" PartId="8d2978cbbb0d4bb1908c07d07688936a"/>
          <Part Type="strPunktas" Nr="24" Abbr="7 str. 1 d. 24 p." DocPartId="2db611eed3734943921f9f48cb42b985" PartId="baddc41fb4924eb3ac13983fa035b567"/>
          <Part Type="strPunktas" Nr="25" Abbr="7 str. 1 d. 25 p." DocPartId="d406344e945740d3adf2cebc3d3a54bc" PartId="1f14a283c3764237856b93ced5b82994"/>
          <Part Type="strPunktas" Nr="26" Abbr="7 str. 1 d. 26 p." DocPartId="323288db54d44e188ffc47bb457a68f6" PartId="24b950ef83a6451283f3a5735d729e1e"/>
          <Part Type="strPunktas" Nr="27" Abbr="7 str. 1 d. 27 p." DocPartId="66b37dd584c24e55a4c97bfb7a394b30" PartId="b524f502202841c4acf6f0a79ab1010c"/>
          <Part Type="strPunktas" Nr="28" Abbr="7 str. 1 d. 28 p." DocPartId="8ea36198c68d4e0d9502335c9febf5b6" PartId="626734b5aa5c40f5b5a0753df957a373"/>
          <Part Type="strPunktas" Nr="29" Abbr="7 str. 1 d. 29 p." DocPartId="4583fe2283bc4fc19a6f1ea691a704d1" PartId="07207654e6464e0aaa1b3b72c270f07e"/>
          <Part Type="strPunktas" Nr="30" Abbr="7 str. 1 d. 30 p." DocPartId="d77cd83938374417918e3b271dc3485a" PartId="a7840d19fd044c2da71d28ce0fe865c9"/>
        </Part>
        <Part Type="strDalis" Nr="2" Abbr="7 str. 2 d." DocPartId="c7f63584670541f39e3ae5b2d475026d" PartId="23823379799348c4914ba1137306a056">
          <Part Type="strPunktas" Nr="1" Abbr="7 str. 2 d. 1 p." DocPartId="9affd9b3f00c4cedbb457784f992bae2" PartId="07ab12f0c5134e06ad95af4d34d66cd6"/>
          <Part Type="strPunktas" Nr="2" Abbr="7 str. 2 d. 2 p." DocPartId="9a84c666322f4a35800aba58b4f4aaae" PartId="9afb759c03ec4911ba2582f2b801d08f"/>
          <Part Type="strPunktas" Nr="3" Abbr="7 str. 2 d. 3 p." DocPartId="0e22d0d74ab448a3beeb32868131fafc" PartId="b6a67912b0934be8a6c5ce8938b3c88e"/>
          <Part Type="strPunktas" Nr="4" Abbr="7 str. 2 d. 4 p." DocPartId="130e21b4aa22414ba5d8d182acbfcad0" PartId="bc39ac6d868a475db2f3816d6c782030"/>
          <Part Type="strPunktas" Nr="5" Abbr="7 str. 2 d. 5 p." DocPartId="7812e810c6604ffeb411710f2618959c" PartId="06eed23747fb4b1d9e37027f2a5d9d56"/>
          <Part Type="strPunktas" Nr="6" Abbr="7 str. 2 d. 6 p." DocPartId="5802f5cde87147239881b797e6f20796" PartId="d29b8840bcc74c50817962e4be3389d3"/>
          <Part Type="strPunktas" Nr="7" Abbr="7 str. 2 d. 7 p." DocPartId="3963d08913474a29bf8360b4146b7252" PartId="3af88c1d8eb1460191c57d5b9f36b2b9"/>
          <Part Type="strPunktas" Nr="8" Abbr="7 str. 2 d. 8 p." DocPartId="4fee5ea0f1de4f838b85af5599e91098" PartId="4925ece96e9b409b847e1b1143e667bb"/>
          <Part Type="strPunktas" Nr="9" Abbr="7 str. 2 d. 9 p." DocPartId="e2c482556237488e9a396263d063ef64" PartId="7717ee581bf9420784d6f77fee0e9a24"/>
          <Part Type="strPunktas" Nr="10" Abbr="7 str. 2 d. 10 p." DocPartId="3edcfd3847394667a61beb5165346f5c" PartId="6d08884a501e44e491b1d0fb180e8719"/>
          <Part Type="strPunktas" Nr="11" Abbr="7 str. 2 d. 11 p." DocPartId="9bbfe2f6b3af4ac388240ee8039a8f33" PartId="b394db66c1b44697964a2f6f58ada984"/>
          <Part Type="strPunktas" Nr="12" Abbr="7 str. 2 d. 12 p." DocPartId="9a8b5acfbb524a5496c83f724ea5872a" PartId="b2bb21330fc24275a23ffd727fe667a6"/>
          <Part Type="strPunktas" Nr="13" Abbr="7 str. 2 d. 13 p." DocPartId="0dfaf1408e2747b396bbf925613175cf" PartId="6a8f3d1a7ea04d54918bdf6a80597a38"/>
          <Part Type="strPunktas" Nr="14" Abbr="7 str. 2 d. 14 p." DocPartId="b46ae5fea08f4ed5b12566fd6b70512a" PartId="ee6474f354f444d6b72d304e4ff9a928"/>
          <Part Type="strPunktas" Nr="15" Abbr="7 str. 2 d. 15 p." DocPartId="f7f060982d6c4d5e81daa9e404a8447e" PartId="69eec1a0cb7d4a8bbb3d34dd266cb62b"/>
          <Part Type="strPunktas" Nr="16" Abbr="7 str. 2 d. 16 p." DocPartId="110e757754b3408992fba0b249883e92" PartId="898d61e28aae450faca2b49ebe490718"/>
          <Part Type="strPunktas" Nr="17" Abbr="7 str. 2 d. 17 p." DocPartId="8cae95c4cdbc4f6eb05e18b43e98a2a2" PartId="5d69a77e9e234451a1f48f7053aed039"/>
          <Part Type="strPunktas" Nr="18" Abbr="7 str. 2 d. 18 p." DocPartId="ae06eab076d84470ac77a4737847e140" PartId="58daddb86b08403fb73ca93ce4f8a227"/>
          <Part Type="strPunktas" Nr="19" Abbr="7 str. 2 d. 19 p." DocPartId="ece662967ea343849d85545cfdfe2270" PartId="334f196229e64e4585b1adbb6b55afd3"/>
          <Part Type="strPunktas" Nr="20" Abbr="7 str. 2 d. 20 p." DocPartId="9fd55cfe274e4b5bb67e6b055722b64f" PartId="6ab48e0614e1454b82b6d43dca1c97b4"/>
          <Part Type="strPunktas" Nr="21" Abbr="7 str. 2 d. 21 p." DocPartId="27040f47aa624af6b0bc435757fedae5" PartId="e69f820be1c949378fe0ba4659e5c6c0"/>
          <Part Type="strPunktas" Nr="22" Abbr="7 str. 2 d. 22 p." DocPartId="b67197f79437470a92d5aa5826cccb0a" PartId="53abd6515b9b4c72b8f4aa31e0c4f83c"/>
          <Part Type="strPunktas" Nr="23" Abbr="7 str. 2 d. 23 p." DocPartId="5cbe38ffc4aa48e2afc10e28a5e1d135" PartId="b3b897c1cffe416db6bb8d415eca5023"/>
          <Part Type="strPunktas" Nr="24" Abbr="7 str. 2 d. 24 p." DocPartId="49a1a7f5d4fc4d699eb5f21841ef5d8a" PartId="187c56381e5f4755a1875ab92ec73299"/>
          <Part Type="strPunktas" Nr="25" Abbr="7 str. 2 d. 25 p." DocPartId="02179ecced374b1aab38bbf4731f9fc8" PartId="f27522f26dc14d72aa3ac2bfa2a6afcd"/>
          <Part Type="strPunktas" Nr="26" Abbr="7 str. 2 d. 26 p." DocPartId="c4573c444c8d43508c4bee2b14d1b87e" PartId="f842f29a87b14d3faf06b37b561a4a61"/>
          <Part Type="strPunktas" Nr="27" Abbr="7 str. 2 d. 27 p." DocPartId="bd2e09470ef84dc684aa5b07bb5c88a1" PartId="5f4ca30f1b4945f587ba48b99b523609"/>
          <Part Type="strPunktas" Nr="28" Abbr="7 str. 2 d. 28 p." DocPartId="fa9091e5f6f543eeaf06d30579b4c15b" PartId="d229323750e74986b1081301fa452032"/>
          <Part Type="strPunktas" Nr="29" Abbr="7 str. 2 d. 29 p." DocPartId="38cf0a5c5d8f48c0a728e6a7f6fb6e10" PartId="ee8b7e39a087495489ad96c73194f7a8"/>
        </Part>
        <Part Type="strDalis" Nr="3" Abbr="7 str. 3 d." DocPartId="0d87dd5be10d4c3398bc57a4ade227d0" PartId="348cdcd75667421690a3cc7bbd3fe3c5"/>
        <Part Type="strDalis" Nr="4" Abbr="7 str. 4 d." DocPartId="48dfa1aff8044609b64c209e9ebc3e7c" PartId="13b8262dea0549209abc1dcd1e745dbe"/>
      </Part>
      <Part Type="straipsnis" Nr="8" Abbr="8 str." Title="Informacijos įslaptinimo terminai" DocPartId="89589eac7bf147549601fd4d9ba30fb9" PartId="ee33a57ab0294757975b276e68c55e42">
        <Part Type="strDalis" Nr="1" Abbr="8 str. 1 d." DocPartId="9cf897594a9c4ff59793faa6fcac1fe6" PartId="ff6b1293d77a45f791951add1943ce0f">
          <Part Type="strPunktas" Nr="1" Abbr="8 str. 1 d. 1 p." DocPartId="7b8f6a87c7e54382bdcae2723dfb69b9" PartId="6da7fa06f61e44a5982976fdbfe51517"/>
          <Part Type="strPunktas" Nr="2" Abbr="8 str. 1 d. 2 p." DocPartId="de43cefc9bad4cdb93040c393b02e350" PartId="2b29d2bb427c4f9296b6a9428fb7d247"/>
          <Part Type="strPunktas" Nr="3" Abbr="8 str. 1 d. 3 p." DocPartId="cd046240295440a59010890ebd601149" PartId="050f7c5a8e4146418d838241f6c31aea"/>
          <Part Type="strPunktas" Nr="4" Abbr="8 str. 1 d. 4 p." DocPartId="1de88dccf6b14abb99b5558a40d97425" PartId="bdacd9658c8e4e3f9e042d460325f85a"/>
        </Part>
        <Part Type="strDalis" Nr="2" Abbr="8 str. 2 d." DocPartId="420e9d34f8a64e53b5fa03cb7dcf2e0d" PartId="080d99bced9c476195652cd518d26926"/>
        <Part Type="strDalis" Nr="3" Abbr="8 str. 3 d." DocPartId="0de3ab54e6744a5e9df18d129945c173" PartId="9576dd20d9be479ca61483d0f20075fc"/>
        <Part Type="strDalis" Nr="4" Abbr="8 str. 4 d." DocPartId="c98ca09a711c4867aa26228520481546" PartId="b2f1d59a96164fa9b305b2a0b0738114"/>
        <Part Type="strDalis" Nr="5" Abbr="8 str. 5 d." DocPartId="901e663576cd4d59be23e950ff8da37c" PartId="3b67de546abb4b7eb83a2dc8bcd9c122"/>
      </Part>
      <Part Type="straipsnis" Nr="9" Abbr="9 str." Title="Įslaptintos informacijos slaptumo žymų ir įslaptinimo terminų keitimas" DocPartId="ef975c9720da426b820a6442c93ba957" PartId="a2c48219a31b4f088f9ae8e17eacc3a0">
        <Part Type="strDalis" Nr="1" Abbr="9 str. 1 d." DocPartId="4c4a49ccbe5148bd983b545cc446556d" PartId="cb2520a6cfc542ea8997fc57b3e52849"/>
        <Part Type="strDalis" Nr="2" Abbr="9 str. 2 d." DocPartId="c52049db42464e139fa5e81d2c7b0a6d" PartId="9e2c6b0d37944e17a93d460e8a9eb726"/>
      </Part>
      <Part Type="straipsnis" Nr="10" Abbr="10 str." Title="Įslaptintos informacijos išslaptinimas" DocPartId="5a86ef06725a42b7817d9b5df2e03547" PartId="3488dbd7d1b845039ea7cff4ab3ad616">
        <Part Type="strDalis" Nr="1" Abbr="10 str. 1 d." DocPartId="79a0e73d614a42a6b2fe48b6479379d8" PartId="650c0724f2e04cf084d518d957673b55">
          <Part Type="strPunktas" Nr="1" Abbr="10 str. 1 d. 1 p." DocPartId="f96f5cf074a449bdab1de82d674e1ed8" PartId="71ddbe7325b24cb5a4fd6ec3d3762bec"/>
          <Part Type="strPunktas" Nr="2" Abbr="10 str. 1 d. 2 p." DocPartId="a7026953ad1d472d9c8a730e9592e850" PartId="2379c3172fba4ad3b3bf56d0346cd0f2"/>
        </Part>
        <Part Type="strDalis" Nr="2" Abbr="10 str. 2 d." DocPartId="670f5fa96b2b41f7b7d27d2266af2e94" PartId="277a7f89f46f4915ab6dc22567adc6ab"/>
        <Part Type="strDalis" Nr="3" Abbr="10 str. 3 d." DocPartId="ece2bf5d69284fddbb42fbb3f7526f36" PartId="e2a28216b395430b98b349d624274182"/>
        <Part Type="strDalis" Nr="4" Abbr="10 str. 4 d." DocPartId="a4f19724894a44e5807f163c609e81e1" PartId="b8c2b3b7dc10455b95315c167196b92b"/>
      </Part>
    </Part>
    <Part Type="skirsnis" Nr="3" Title="VALSTYBĖS INSTITUCIJŲ ĮGALIOJIMAI ĮSLAPTINTOS INFORMACIJOS APSAUGOS SRITYJE" DocPartId="5ed9bc7bf9a24db18405b0ca910138c4" PartId="4ffa9b46e4b246fba9ce536389d2e502">
      <Part Type="straipsnis" Nr="11" Abbr="11 str." Title="Vyriausybės įgaliojimai įslaptintos informacijos apsaugos srityje" DocPartId="ae1e63f72b584d08a7dd0aef2d6b8f91" PartId="0e73d2c519034dcc840e162afb0992a7">
        <Part Type="strDalis" Nr="1" Abbr="11 str. 1 d." DocPartId="1eabd194839147478593ad2081ab3a7d" PartId="b4b62bcd85c04e0f9a50f5d08821d34b">
          <Part Type="strPunktas" Nr="1" Abbr="11 str. 1 d. 1 p." DocPartId="b03cfa90a1e149cc8386f5628dd7bab8" PartId="6ea138a779494b3f9b3882ca94dab120"/>
          <Part Type="strPunktas" Nr="2" Abbr="11 str. 1 d. 2 p." DocPartId="bc8ce33f6127452bb60c86c5dd8b2817" PartId="1dfb9a47515e4050bd8007fa1f827378"/>
          <Part Type="strPunktas" Nr="3" Abbr="11 str. 1 d. 3 p." DocPartId="4a037a5d5c9e49f0bdad1140bb1b96e3" PartId="207b2ebbfe664991a276f9d1bd3ac92b"/>
          <Part Type="strPunktas" Nr="4" Abbr="11 str. 1 d. 4 p." DocPartId="b0f1bd0a874a42dc8b789d9fea7ba090" PartId="8d181cd52b8740fa89ad5caee908f46b"/>
          <Part Type="strPunktas" Nr="5" Abbr="11 str. 1 d. 5 p." DocPartId="7b57f128fde1402498c7a497d59cd3ad" PartId="794e16cd713e49fd85c5f0d0b3256c7d"/>
          <Part Type="strPunktas" Nr="6" Abbr="11 str. 1 d. 6 p." DocPartId="b520e716ac0648b5b85968c33cbe27ba" PartId="01e8e86e8b5e4c6bb29f371d5a52c11a"/>
          <Part Type="strPunktas" Nr="7" Abbr="11 str. 1 d. 7 p." DocPartId="dd198edcaa124c71b25585a86ddb72a6" PartId="fcfbc57f146c41a8a0b1b134beea1826"/>
          <Part Type="strPunktas" Nr="8" Abbr="11 str. 1 d. 8 p." DocPartId="82804919fc3d4a5bac9d2beabb74be47" PartId="ecd82885912847c1bb9873fb6bf58447"/>
          <Part Type="strPunktas" Nr="9" Abbr="11 str. 1 d. 9 p." DocPartId="889711c632d1418c878fb726b5ae20ee" PartId="a2ff832c68394619aaa4b251f2964076"/>
          <Part Type="strPunktas" Nr="10" Abbr="11 str. 1 d. 10 p." DocPartId="31e6cf8d35024ef5a0c2d8c7bbe322bc" PartId="6c68a90e66864ef0b1cc17f2dea26734"/>
          <Part Type="strPunktas" Nr="11" Abbr="11 str. 1 d. 11 p." DocPartId="fc788fdbe94f41e287cc61630cc134fd" PartId="e956bb7c65e541ebafc3092135e3e2d7"/>
          <Part Type="strPunktas" Nr="12" Abbr="12 p." DocPartId="e3b76de01b384d3b9511bc1c88df4673" PartId="578dabf53a3649f2ac2e7e5e54383c9b"/>
        </Part>
      </Part>
      <Part Type="straipsnis" Nr="12" Abbr="12 str." Title="Paslapčių apsaugos koordinavimo komisija" DocPartId="67751706e1ee4eaa9fcd8c04171c3a72" PartId="293afdacca4246fa9e9d6578d518a4e3">
        <Part Type="strDalis" Nr="1" Abbr="12 str. 1 d." DocPartId="28c3381bee394b189ba236d43c9a62b8" PartId="a9b8eb037bdc43119786a27d6c4f3f11"/>
        <Part Type="strDalis" Nr="2" Abbr="12 str. 2 d." DocPartId="540230ffeceb4cb09dbe08c4fdd43139" PartId="e212c5b4578e41838db2e4e7fac410d0"/>
        <Part Type="strDalis" Nr="3" Abbr="12 str. 3 d." DocPartId="60a72db2902c4bcdb928c92273f1d7ee" PartId="908fc397aeeb42eca31f08d3eb1bca37">
          <Part Type="strPunktas" Nr="1" Abbr="12 str. 3 d. 1 p." DocPartId="38ecba4374594e9090f768bb3da3e2c2" PartId="e2ca409ea72e44bf833fe745c0186f9a"/>
          <Part Type="strPunktas" Nr="2" Abbr="12 str. 3 d. 2 p." DocPartId="1752eb0d96264c5f9f7a1dc8542e3943" PartId="50553d5cac354dd293518530051144ca"/>
          <Part Type="strPunktas" Nr="3" Abbr="12 str. 3 d. 3 p." DocPartId="a48c820cea4746db8e245225f2e2af82" PartId="f7edc17349754b57beadd3e548122308"/>
          <Part Type="strPunktas" Nr="4" Abbr="12 str. 3 d. 4 p." DocPartId="09f84193afd14f9aa6a3b8d22ee61a63" PartId="2fff2fd6567d41b3ba6825dcc554800c"/>
          <Part Type="strPunktas" Nr="5" Abbr="12 str. 3 d. 5 p." DocPartId="bddd294a64d34100af7270e4f84c890e" PartId="b7433443dde94172b8330eb1f0662e2d"/>
          <Part Type="strPunktas" Nr="6" Abbr="12 str. 3 d. 6 p." DocPartId="752e766a4d3247e7a1b84ad72a1f81c1" PartId="9473fff156fe4d4397f7df7c3a23a8a9"/>
          <Part Type="strPunktas" Nr="7" Abbr="12 str. 3 d. 7 p." DocPartId="c0d036c559404dd08fc2b02142db5e75" PartId="31bc5a082bc64cb5a27959a884d1b1a6"/>
          <Part Type="strPunktas" Nr="8" Abbr="12 str. 3 d. 8 p." DocPartId="7a20d94249884f5aace1143b5df5bada" PartId="865625b2c2ec4f469fef58b735548543"/>
          <Part Type="strPunktas" Nr="9" Abbr="12 str. 3 d. 9 p." DocPartId="4cece079b05b44e2b986f34aa7211174" PartId="3380bbdb570445198e8acffbbeda5326"/>
          <Part Type="strPunktas" Nr="10" Abbr="12 str. 3 d. 10 p." DocPartId="16e7bbc320ab42b3a10e1e5aa658cc80" PartId="21f1f2d64358486b9db440a21ba798ea"/>
          <Part Type="strPunktas" Nr="11" Abbr="12 str. 3 d. 11 p." DocPartId="79cc64f9732241f0a39962481ecc38d1" PartId="a52392598d63433d9f1e9a2508bc9092"/>
          <Part Type="strPunktas" Nr="12" Abbr="12 str. 3 d. 12 p." DocPartId="ed3ca6cf1e384fd18284e4525f03fa74" PartId="055175add84e4908ba61b7adc06ae89e"/>
          <Part Type="strPunktas" Nr="13" Abbr="12 str. 3 d. 13 p." DocPartId="dcda6bc7d33d42a9af9070339a628ab9" PartId="6739bed575d046e69fcb5f5062a8e0b7"/>
          <Part Type="strPunktas" Nr="14" Abbr="12 str. 3 d. 14 p." DocPartId="6469031f48db49e997d9b10f359801b2" PartId="16d0cad63cbd42dca681d80dba9bd457"/>
          <Part Type="strPunktas" Nr="15" Abbr="12 str. 3 d. 15 p." DocPartId="29edcd4bf6d24a118ad9e1ca26a32ac1" PartId="780f40f1138d45b9b583079bb948b58f"/>
          <Part Type="strPunktas" Nr="16" Abbr="12 str. 3 d. 16 p." DocPartId="301762b0a0a44fa79070f78231f7d4f1" PartId="a697ac15ed604a9aa7cc99207349a6b1"/>
        </Part>
        <Part Type="strDalis" Nr="4" Abbr="12 str. 4 d." DocPartId="e835db1f2d1649c99d2978960bc7299f" PartId="a74361ece21d4f958cdd76bf5097bc24"/>
        <Part Type="strDalis" Nr="5" Abbr="12 str. 5 d." DocPartId="de9c6a3cbbdd4af98f35d36f498fe670" PartId="a8f02b55a35b4a53b5e895e38d7fcef8"/>
        <Part Type="strDalis" Nr="6" Abbr="12 str. 6 d." DocPartId="9c999262e79c481a98d7053bbf609459" PartId="303f252ca13342a1bfb33a44b2bea0c7"/>
        <Part Type="strDalis" Nr="6-1" Abbr="6-1 d." DocPartId="30885afa70124cc49eb42298145bad83" PartId="300627b811fe4098bfcf62a1d2ca19b6"/>
        <Part Type="strDalis" Nr="7" Abbr="12 str. 7 d." DocPartId="b3e41577b6dc4ea2833459aa0377fe6b" PartId="dc95094e7a9f4f219d43ad03a3561269"/>
        <Part Type="strDalis" Nr="8" Abbr="12 str. 8 d." DocPartId="d494536089c14cb7be4da72ed6fb73b2" PartId="ff5b6a06a7f2440a8af98851debad5e8"/>
      </Part>
      <Part Type="straipsnis" Nr="13" Abbr="13 str." Title="Įslaptintos informacijos apsaugos įgyvendinimas" DocPartId="d991c97b02f9480ab49163cc93c712dd" PartId="e34f63131ae44252a0e15b608e90e155">
        <Part Type="strDalis" Nr="1" Abbr="13 str. 1 d." DocPartId="f2c39d1567504d97825bccf0c063421b" PartId="6a23e60b423a4042a69eda92ea3f7b3d"/>
        <Part Type="strDalis" Nr="2" Abbr="13 str. 2 d." DocPartId="bbc3284773714c3db3804ab101f0206e" PartId="51ad0ce8fa2f4fa2a2ffe90c1fbf72c9"/>
        <Part Type="strDalis" Nr="3" Abbr="13 str. 3 d." DocPartId="cff8151f5a2b45febbb7c700976fd582" PartId="2ec28aba95bf4116a15c8a170aaae9c9"/>
        <Part Type="strDalis" Nr="4" Abbr="13 str. 4 d." DocPartId="99c826c78f134025be38b38eb30f5c8f" PartId="aea3d3d2a07449fa91dde9805d76320d"/>
        <Part Type="strDalis" Nr="5" Abbr="13 str. 5 d." DocPartId="fd58539219f946ccabcc1e3b6da53b9f" PartId="726aa6b4622d49a5839cbdf0688e0136"/>
        <Part Type="strDalis" Nr="6" Abbr="6 d." DocPartId="04bc854ff7bb467294abcaa2f44fbbb3" PartId="84887834016441bd89dec71399e4656d"/>
      </Part>
      <Part Type="straipsnis" Nr="13-1" Abbr="13-1 str." Title="Įslaptintos informacijos apsaugos įgyvendinimas Lietuvos šaulių sąjungoje" DocPartId="db4bfc0a1f0c4a14b435fd571b5f2091" PartId="823925199ea343b89faee0ebbaa97dea">
        <Part Type="strDalis" Nr="1" Abbr="13-1 str. 1 d." DocPartId="02c45fc2f89a4a418e87ff09aa3cb21d" PartId="2cf49c649ae14908997353af7452f432"/>
        <Part Type="strDalis" Nr="2" Abbr="13-1 str. 2 d." DocPartId="e5fb9f43b383481ba7af4ad1be2bd376" PartId="1487191fd84948acaecc592e41669cfb"/>
        <Part Type="strDalis" Nr="3" Abbr="13-1 str. 3 d." DocPartId="77a93f506a9b4b4aa0650b91616eda95" PartId="f7c50bd1e16845ddb3bdfc0d34b9fefc"/>
        <Part Type="strDalis" Nr="4" Abbr="13-1 str. 4 d." DocPartId="318441fbf0eb49d988cc7c10a625b0ff" PartId="35aa265b0cee45739f751d5aa8b0328e"/>
      </Part>
      <Part Type="straipsnis" Nr="14" Abbr="14 str." Title="Specialioji ekspertų komisija" DocPartId="cafeafc958614250a034368535b69c2a" PartId="09097417efaf4ac18eafe7779e8e3d08">
        <Part Type="strDalis" Nr="1" Abbr="14 str. 1 d." DocPartId="a1a1d02622614c169291390e2a1a341a" PartId="76f4333a9cee4cf1aaae0fe1436e984d">
          <Part Type="strPunktas" Nr="1" Abbr="14 str. 1 d. 1 p." DocPartId="6a0b88166cff421ebe99afa28412ee73" PartId="cd6f40f942ab49d8a4d769d7f9b0ec49"/>
          <Part Type="strPunktas" Nr="2" Abbr="14 str. 1 d. 2 p." DocPartId="15f77535931348118f8d24e588c9a48a" PartId="f46932b6be8d4faeac368efc85981955"/>
          <Part Type="strPunktas" Nr="3" Abbr="14 str. 1 d. 3 p." DocPartId="bdf5104952c7426892ee51446e552cf3" PartId="2965f994566f4d57ba08d7ba1da7dfb8"/>
        </Part>
        <Part Type="strDalis" Nr="2" Abbr="14 str. 2 d." DocPartId="4fc24e141ade4f25babd700dde75d720" PartId="d14a2244287b44b79d78ebc5a630507e"/>
      </Part>
    </Part>
    <Part Type="skirsnis" Nr="4" Title="PERSONALO PATIKIMUMO UŽTIKRINIMAS" DocPartId="8b9775593e854ad3ab57e845edb0dde9" PartId="a4b5cc67e20c45a9ab823d31375d97da">
      <Part Type="straipsnis" Nr="15" Abbr="15 str." Title="Darbo ar susipažinimo su įslaptinta informacija sąlygos" DocPartId="569bf24b0af345af83d675f60d058c00" PartId="cb8acc67e72b4bff866772148513074d">
        <Part Type="strDalis" Nr="1" Abbr="15 str. 1 d." DocPartId="d59b75a2a6504444b260195f3661d309" PartId="e82d140ec17a498fb5d10cc736d0d70b"/>
        <Part Type="strDalis" Nr="2" Abbr="15 str. 2 d." DocPartId="a66ecb8a5d144beb8c51db6be93e8fc4" PartId="5fdc6a5fdac2450b879067fe9f7bc2bb"/>
        <Part Type="strDalis" Nr="3" Abbr="15 str. 3 d." DocPartId="b0659ae6563544f1bbb3ba1cfd7f9e45" PartId="8ac4097b5a144cf5b3623d6a18a96411"/>
        <Part Type="strDalis" Nr="4" Abbr="15 str. 4 d." DocPartId="5b0f8e3bce78417095cff0d28ee39d38" PartId="57d1a16ddc2e45cea7d62bbbb6172538"/>
        <Part Type="strDalis" Nr="5" Abbr="15 str. 5 d." DocPartId="40d1a88ca4d1482c8c5471bec6d3cdba" PartId="153fa6afa85d409a905bbafaecbc1861"/>
        <Part Type="strDalis" Nr="6" Abbr="15 str. 6 d." DocPartId="24fe94ccbd2e49719ba4f063d5d943b8" PartId="c19f867de7954ba68bb46e59b13d4f2d"/>
        <Part Type="strDalis" Nr="7" Abbr="15 str. 7 d." DocPartId="7e94f344cce046e7b7347d819324cbce" PartId="ff5f6627200d4e558d9f2512cb29559b"/>
        <Part Type="strDalis" Nr="8" Abbr="15 str. 8 d." DocPartId="b79cbf86b31c490ba87e097e3d515a28" PartId="df7291e9ac8c4f2f8d74240c251fb88f"/>
        <Part Type="strDalis" Nr="8-1" Abbr="8-1 d." DocPartId="a34f29a4d45a4917b13a5d0c9b3d2e0a" PartId="676ef3cee34a45bbbda4115c012bd597"/>
        <Part Type="strDalis" Nr="8-2" Abbr="8-2 d." DocPartId="6ee1a88a0c444468bcacd85eafa4ad62" PartId="9f1ad2d6585b494fac2fddcd02c52e3c"/>
        <Part Type="strDalis" Nr="9" Abbr="15 str. 9 d." DocPartId="bca07876bb034bdeabe75d3074d14a24" PartId="682b0431d3a44964808905fc2bd3b154"/>
      </Part>
      <Part Type="straipsnis" Nr="16" Abbr="16 str." Title="Teisė dirbti ar susipažinti su įslaptinta informacija, žymima slaptumo žyma „Riboto naudojimo“" DocPartId="c64e3f9b1a434c29b5197ae9d03b2a26" PartId="037c1282aaee48b58c650c397488a279">
        <Part Type="strDalis" Nr="1" Abbr="16 str. 1 d." DocPartId="c609f08f635148b9863cfae4d47cf9cd" PartId="78a33a5a599242cf8d18cfe91fb362ea"/>
        <Part Type="strDalis" Nr="2" Abbr="16 str. 2 d." DocPartId="27425d038a114f90b78ced17d74444dc" PartId="969d6e3f60ee404d840a4c3ec0fb7a9c">
          <Part Type="strPunktas" Nr="1" Abbr="16 str. 2 d. 1 p." DocPartId="8fdb657170a8409582d370f28ab0126b" PartId="fd0cc9cc9555487982cb2be69c655905"/>
          <Part Type="strPunktas" Nr="2" Abbr="16 str. 2 d. 2 p." DocPartId="24878b1618ca45cba7f4725753e68ea0" PartId="16e1cef8287d44ceae1ade9459b10709"/>
          <Part Type="strPunktas" Nr="3" Abbr="16 str. 2 d. 3 p." DocPartId="cc5dea0884ff43dd95dfbbdc41b58aca" PartId="28f7d800c0494d4a896e91ecb208a3a9"/>
          <Part Type="strPunktas" Nr="4" Abbr="16 str. 2 d. 4 p." DocPartId="96c9ce236ff9451ca70147da673502f5" PartId="dbb7734e4e7d480098885d2bc2c24807"/>
          <Part Type="strPunktas" Nr="5" Abbr="16 str. 2 d. 5 p." DocPartId="7bb0c9fdc62741b58de21183cd6be019" PartId="e629f45f4f0b4ca7bb2a70fa43d15d95"/>
          <Part Type="strPunktas" Nr="6" Abbr="16 str. 2 d. 6 p." DocPartId="33da4efb5e4d481ca884f1051bd96382" PartId="89baad090fc14d9d989f88e8616f36fc"/>
        </Part>
        <Part Type="strDalis" Nr="2-1" Abbr="2-1 d." DocPartId="32811cb4af664f37916c122676bf1e23" PartId="4fd08e09d91c464094811ba946a63a54"/>
        <Part Type="strDalis" Nr="2-2" Abbr="2-2 d." DocPartId="a4e57a3868604a8391f03930cc9c7284" PartId="94508ebb083546ccbf4d699501115f3c"/>
        <Part Type="strDalis" Nr="3" Abbr="16 str. 3 d." DocPartId="fbef84d1c48b49a682d8e6ce1c8a9a3c" PartId="b4ab95c439d1403b8753fd5e7c971a7a"/>
        <Part Type="strDalis" Nr="4" Abbr="16 str. 4 d." DocPartId="4b3b3f984b734cbfa1d8f19790e05039" PartId="f13025f0a9534a1c99e8b7516a701530"/>
        <Part Type="strDalis" Nr="5" Abbr="16 str. 5 d." DocPartId="71b6c9cb69cd458e8c9baeedd304c108" PartId="dceffb4c461f4d3fbe63a478fd51aab4"/>
        <Part Type="strDalis" Nr="6" Abbr="16 str. 6 d." DocPartId="06fde304edd44845bd2ad4dcbd6e3681" PartId="2bb430a9d4554069b08e1eb19fbf138c"/>
        <Part Type="strDalis" Nr="7" Abbr="7 d." DocPartId="4c3d89ff08cf45bea73561333d02a1ba" PartId="70fdfe2578b944fcb3253d638079ee21"/>
      </Part>
      <Part Type="straipsnis" Nr="17" Abbr="17 str." Title="Leidimo dirbti ar susipažinti su įslaptinta informacija išdavimo sąlygos, galiojimas ir sprendimų apskundimas" DocPartId="d2be8d340cb54e9182782dbb86e02be8" PartId="67059627b1e44429a7b6d47c066d75c6">
        <Part Type="strDalis" Nr="1" Abbr="17 str. 1 d." DocPartId="bb1d33af3cab4b06922e1525d1315af7" PartId="18cdaf7dd35344c298e8cf7230f98d66">
          <Part Type="strPunktas" Nr="1" Abbr="17 str. 1 d. 1 p." DocPartId="3be3339cd7234ffea0b39cdc00c81628" PartId="7b07a6e5698a4d4ab26b0dffe230c64d"/>
          <Part Type="strPunktas" Nr="2" Abbr="17 str. 1 d. 2 p." DocPartId="b40a925d51274d249053c6951e696a17" PartId="d12dc65a05e04bfca390129097c18a51"/>
          <Part Type="strPunktas" Nr="3" Abbr="17 str. 1 d. 3 p." DocPartId="518248a2d5f54410aac8522b9563b6f6" PartId="8b3e187dbc3b49048873ce30a9f1ea17"/>
          <Part Type="strPunktas" Nr="4" Abbr="17 str. 1 d. 4 p." DocPartId="db91ee78a44b48a288ebfc20bfda5db0" PartId="8677fe0d05e646a09dd349ae83214565"/>
        </Part>
        <Part Type="strDalis" Nr="2" Abbr="17 str. 2 d." DocPartId="6d520baeef1f48ba838f9a577947f884" PartId="1e91e95787f54737b442ff306b76d13e">
          <Part Type="strPunktas" Nr="1" Abbr="17 str. 2 d. 1 p." DocPartId="453c17c094a1445391bfcbe5abe3e695" PartId="8c54836d005e43e2a49bbbb15b30e4e3"/>
          <Part Type="strPunktas" Nr="2" Abbr="17 str. 2 d. 2 p." DocPartId="bf2a8c02a0d54d1283096de2ad3a3409" PartId="1a5829e12c3c47e7ace334ff591efbe9"/>
          <Part Type="strPunktas" Nr="3" Abbr="17 str. 2 d. 3 p." DocPartId="86cee0d2e67e4953825933473473eafd" PartId="10ed1a105530436a8250b75aea2d60f5"/>
          <Part Type="strPunktas" Nr="4" Abbr="17 str. 2 d. 4 p." DocPartId="c471d823cd1040a181d39664981b0fd8" PartId="20e4db7f284a45f1bf8dc0c840675320"/>
          <Part Type="strPunktas" Nr="5" Abbr="17 str. 2 d. 5 p." DocPartId="dd8e42ab8a5b4c51bb915d70deaba0bc" PartId="9cddc3b56fe840c4bce835842f8f1597"/>
          <Part Type="strPunktas" Nr="6" Abbr="17 str. 2 d. 6 p." DocPartId="c97db99546b6495794c723c21b3b1aa8" PartId="4bfa01aa9fba45f0aa6d367044bd6743"/>
          <Part Type="strPunktas" Nr="7" Abbr="17 str. 2 d. 7 p." DocPartId="fd4f1b9ceabe44b8813493c5e3e65482" PartId="7a999ac50bfe49ce83632dbbc25022b8"/>
          <Part Type="strPunktas" Nr="8" Abbr="17 str. 2 d. 8 p." DocPartId="8afccce545704f00aac8bc726217bd16" PartId="9029182142114528b23f4a708dc314bf"/>
          <Part Type="strPunktas" Nr="9" Abbr="17 str. 2 d. 9 p." DocPartId="236f760d70054276aff570245f7d11f2" PartId="8223742a4b374ab195bbc0c359c361c0"/>
          <Part Type="strPunktas" Nr="10" Abbr="17 str. 2 d. 10 p." DocPartId="7dd97918bb8f4bd6b0f07f4f9364b7c6" PartId="e1dccd2dd415481583149a38eac091d6"/>
          <Part Type="strPunktas" Nr="11" Abbr="17 str. 2 d. 11 p." DocPartId="5b8d8e7192f644f6a736f50cc2ca1dfd" PartId="a22146ec58414110b1260dfa21e59574"/>
          <Part Type="strPunktas" Nr="12" Abbr="17 str. 2 d. 12 p." DocPartId="6c3e4ec48de6419d811dca877f135e7e" PartId="8999ddc4528340d5909092ed6c38fcfa"/>
          <Part Type="strPunktas" Nr="12-1" Abbr="12-1 p." DocPartId="7b119f4451814c20bba0ec87b3578d47" PartId="d8856bbe81834ae99e7e5a2e059920eb"/>
          <Part Type="strPunktas" Nr="13" Abbr="17 str. 2 d. 13 p." DocPartId="4f027d5dadc14fc8a20d30e0b602a42e" PartId="246463ac986d43ea8cfdb41e664a817e"/>
          <Part Type="strPunktas" Nr="14" Abbr="17 str. 2 d. 14 p." DocPartId="aff63d2486834e21807625b93b630c64" PartId="999f4a85825e448694e12bd7d2db0a52"/>
          <Part Type="strPunktas" Nr="15" Abbr="17 str. 2 d. 15 p." DocPartId="0914d8bf7687482c95ce856ee15ad070" PartId="f4f3014f19124955a089bc671e272faf"/>
          <Part Type="strPunktas" Nr="16" Abbr="17 str. 2 d. 16 p." DocPartId="ed8bdb219e3e413392e0423e932c811c" PartId="596cee2b362944239f4615423a3af656"/>
          <Part Type="strPunktas" Nr="17" Abbr="17 str. 2 d. 17 p." DocPartId="1434687b65594d6280c625f1bfb4b691" PartId="d94de92e266c4942bca484390ff9a4a2"/>
          <Part Type="strPunktas" Nr="18" Abbr="17 str. 2 d. 18 p." DocPartId="f929db9867af4767993b61aca8657f6a" PartId="a9500f05331242c094d44e13675295b1"/>
          <Part Type="strPunktas" Nr="19" Abbr="17 str. 2 d. 19 p." DocPartId="b6a9547849fb4e5ebaa768a27aaad40a" PartId="3e058c7d109646cdb3368207cd4f97bb"/>
          <Part Type="strPunktas" Nr="20" Abbr="17 str. 2 d. 20 p." DocPartId="038edc24fc89499daff0023e06a0c8e3" PartId="6f63c91c19c84673894e94f75e419bd5"/>
        </Part>
        <Part Type="strDalis" Nr="3" Abbr="17 str. 3 d." DocPartId="3252275444f643889087a845a68e6221" PartId="e0a9d4def3ef46b0976e30eca1b12723"/>
        <Part Type="strDalis" Nr="4" Abbr="17 str. 4 d." DocPartId="60494b7d6c55427c87d98aa3db622c97" PartId="4abce4ef9cdd47d2a9df4616c8abe045"/>
        <Part Type="strDalis" Nr="5" Abbr="17 str. 5 d." DocPartId="e1e1e415d7a043bf87e3989828281f1f" PartId="a10645b8f25843b98460a3fae3c3cc05"/>
        <Part Type="strDalis" Nr="6" Abbr="17 str. 6 d." DocPartId="5c52513c83d54dffa603c5c01cf0d74c" PartId="53dbf992f39144e8acb2b455fbe1ce88"/>
        <Part Type="strDalis" Nr="7" Abbr="17 str. 7 d." DocPartId="7f8af1fa9c964df6859b490835955f1f" PartId="243b58ba95fc4e67a690536ff82b793c"/>
        <Part Type="strDalis" Nr="8" Abbr="17 str. 8 d." DocPartId="ba665d15bcee45b29a6d1f17e04030c2" PartId="8aa36fb2f79a456b97c4e40146079d3f"/>
        <Part Type="strDalis" Nr="8-1" Abbr="8-1 d." DocPartId="6bdd37150ea44dd6aad8b6d11844f5b8" PartId="dcd440226e0b4ad98ad12c6abe74b72b"/>
        <Part Type="strDalis" Nr="9" Abbr="17 str. 9 d." DocPartId="60f3f84b51374a48ac10e17bda30cd76" PartId="4e50dc50a7804f3cb19d83da4eb114fb"/>
      </Part>
      <Part Type="straipsnis" Nr="18" Abbr="18 str." Title="Asmens tikrinimas" DocPartId="c649ce7c4d1149429e9989d2d368966e" PartId="c767a35327884e86bc088b69bd9b6730">
        <Part Type="strDalis" Nr="1" Abbr="18 str. 1 d." DocPartId="d051d39f0b1a40f8b7f69d6fff0a6201" PartId="b3541dab774d4fbfa520b0fdc23e99f1"/>
        <Part Type="strDalis" Nr="2" Abbr="18 str. 2 d." DocPartId="bd4c8057f5e9488e84f123269ff9edb1" PartId="e2fab35e7d8e43fcbd6f9462fe028d4e"/>
        <Part Type="strDalis" Nr="3" Abbr="18 str. 3 d." DocPartId="4d0e9afc7b9b46799992f46da351c8b5" PartId="40d3db5106dd4e3db2061e40255839e3"/>
        <Part Type="strDalis" Nr="4" Abbr="18 str. 4 d." DocPartId="aaa1a8f541ee42e8884fbf8f51985d8e" PartId="f3ce3b9a93344c1dafb40e1e981952c5"/>
        <Part Type="strDalis" Nr="5" Abbr="18 str. 5 d." DocPartId="eaa61c813fc14578a27b19748d8aa05a" PartId="dd683d71a7cb4bdeae8d17d0ac0b3538"/>
        <Part Type="strDalis" Nr="6" Abbr="18 str. 6 d." DocPartId="a5ac4e06eacb4b7d882f9d6368774e22" PartId="c4df1c3592e14a03b28c3a3e76bf6d38">
          <Part Type="strPunktas" Nr="1" Abbr="18 str. 6 d. 1 p." DocPartId="b7763087c68c45aba8ca45571db76407" PartId="ef46978cd5a74041b2a7c683f0fdc222"/>
          <Part Type="strPunktas" Nr="2" Abbr="18 str. 6 d. 2 p." DocPartId="0a591c88466b45c5a120e8c3f90bec10" PartId="40733f42c4404a65b1c644b1370a3acb"/>
          <Part Type="strPunktas" Nr="3" Abbr="18 str. 6 d. 3 p." DocPartId="2e8e0e358a3a4ca6a5c180005f1bff26" PartId="0553b851d4d3405695173ec98be3d709"/>
          <Part Type="strPunktas" Nr="4" Abbr="18 str. 6 d. 4 p." DocPartId="5c04bb4307b94a13b23c151a7a3c0314" PartId="ba7f192076ed42478a0d05b21dcf1399"/>
        </Part>
        <Part Type="strDalis" Nr="7" Abbr="18 str. 7 d." DocPartId="c969f8178a8b46d7bf0f4e8787ace26b" PartId="ae324033889a4a55bd7b023ff012f067"/>
        <Part Type="strDalis" Nr="8" Abbr="18 str. 8 d." DocPartId="4c7c3fd7654b45db948aba003971fc7d" PartId="31260fc71efe43bda0a3e803b5852a09"/>
        <Part Type="strDalis" Nr="8-1" Abbr="8-1 d." DocPartId="34276de7c02d463db2f496b7866e318f" PartId="279ce0ee5d794f5a8b17d77cf2ccec93"/>
        <Part Type="strDalis" Nr="9" Abbr="18 str. 9 d." DocPartId="edc411db082e4bcbb601ccfeafaae29f" PartId="857d5f0e0e2d42b2870e6011195a57e8"/>
        <Part Type="strDalis" Nr="10" Abbr="18 str. 10 d." DocPartId="1a267fc4388849c68b015782b6c992d6" PartId="6a725824e7954aa29c1632dc78e09e7c"/>
        <Part Type="strDalis" Nr="11" Abbr="18 str. 11 d." DocPartId="7edb709a02d649f5b28a23f53ded0799" PartId="71c2469d66484fc5a0c439f61ca71b87"/>
        <Part Type="strDalis" Nr="12" Abbr="18 str. 12 d." DocPartId="2c2ffa12e72040aa88d128e4c2476eb9" PartId="28035b9a746d440a80415bccac71a011"/>
      </Part>
      <Part Type="straipsnis" Nr="19" Abbr="19 str." Title="Leidimo dirbti ar susipažinti su įslaptinta informacija išdavimas ir saugumo instruktažas" DocPartId="0fb6fa3af7294fb38ae547b7a59d724c" PartId="2f76d2f6f61a4a279ba2e73239ba515e">
        <Part Type="strDalis" Nr="1" Abbr="19 str. 1 d." DocPartId="df7709c17f3d440884d9d0868673348f" PartId="6c7fc3f5b99f43f290da048f65c10d69"/>
        <Part Type="strDalis" Nr="2" Abbr="19 str. 2 d." DocPartId="3f1cbc52081445f6b9adbdaf839ed758" PartId="f95f23f751dc487e9f1f1edf55527c2c"/>
        <Part Type="strDalis" Nr="3" Abbr="19 str. 3 d." DocPartId="c6a88ead59504b469291d1b856971263" PartId="574418d59b26484eb4ad083e551f46b5"/>
        <Part Type="strDalis" Nr="4" Abbr="19 str. 4 d." DocPartId="d1c5c0f8051647418a64b53b19a1584f" PartId="4a238bd58b75454aabb1d2a9d21641f4"/>
      </Part>
      <Part Type="straipsnis" Nr="20" Abbr="20 str." Title="Leidimo dirbti ar susipažinti su įslaptinta informacija panaikinimas" DocPartId="f892aca01cad4cf9b0849fec02c71a07" PartId="59f4b693888942c89283a9f8e9b9df53">
        <Part Type="strDalis" Nr="1" Abbr="20 str. 1 d." DocPartId="0e94b369c5b8415b930a78f30b2c36dd" PartId="34f65bda33bf42f0a87d2158990500eb">
          <Part Type="strPunktas" Nr="1" Abbr="20 str. 1 d. 1 p." DocPartId="bc49ff874a48441b8d3d698a6e0bb3c4" PartId="ae43701a3c5b43aebf420fd217c9ba3e"/>
          <Part Type="strPunktas" Nr="2" Abbr="20 str. 1 d. 2 p." DocPartId="b26e26b9513240f8a7a78832b004aec7" PartId="e9e2c30745404a44a4923b8f4d8b327f"/>
          <Part Type="strPunktas" Nr="3" Abbr="20 str. 1 d. 3 p." DocPartId="4f6e03763f684d8ab67e5c1e3d730542" PartId="d1fa6e2375814a15b1ac7e41c0151da8"/>
          <Part Type="strPunktas" Nr="4" Abbr="20 str. 1 d. 4 p." DocPartId="8bccd6fe3ab34680a7533af99eb1c472" PartId="76492de94fb7424bb4e1d7bc4187108c"/>
          <Part Type="strPunktas" Nr="5" Abbr="5 p." DocPartId="26f43d09092c4668bb8c81a4edb24d9f" PartId="78aa242e60104523949759e87a8f46a4"/>
        </Part>
        <Part Type="strDalis" Nr="1-1" Abbr="20 str. 1-1 d." DocPartId="1d3e8eb01edf4946b26db2caf266e6e8" PartId="acf66579028843f48d3035d9e26a5f67"/>
        <Part Type="strDalis" Nr="2" Abbr="20 str. 2 d." DocPartId="54df2b7378974e08be2dc458e793afe0" PartId="b8b2ffa1d32a4a9face1baef2b3513b0"/>
        <Part Type="strDalis" Nr="3" Abbr="20 str. 3 d." DocPartId="5c00e6cefa564402b8f753f1296c77dc" PartId="bc7b8fd2cb63476583cfb35fe225eee1"/>
        <Part Type="strDalis" Nr="4" Abbr="20 str. 4 d." DocPartId="fe41b531d42f47ca86249f3f8a8114b1" PartId="8104fe8ec369457a8ee1ea6931139778"/>
        <Part Type="strDalis" Nr="5" Abbr="20 str. 5 d." DocPartId="ae2ad6ea9887445e83dfdeec92cb92cf" PartId="97a494381de14d809e7af88cb6300e52"/>
        <Part Type="strDalis" Nr="6" Abbr="20 str. 6 d." DocPartId="3cc98945dac646ff9910c214fceaad75" PartId="98e0a477e0ac4007be9c6b0bddb6f7d8"/>
      </Part>
      <Part Type="straipsnis" Nr="21" Abbr="21 str." Title="Asmens, kuriam yra išduotas leidimas dirbti ar susipažinti su įslaptinta informacija arba suteikta teisė dirbti ar susipažinti su įslaptinta informacija, žymima slaptumo žyma „Riboto naudojimo“, pareigos" DocPartId="81f494e4a8cc4eb2933479226fb6bf3f" PartId="d12f7840e9494ddca3c78cc0ce69eaed">
        <Part Type="strDalis" Nr="1" Abbr="21 str. 1 d." DocPartId="75fc4f5cb12740729270fc7ba8e913ad" PartId="05ed14715f1e4578b29776c8b66dc9c9">
          <Part Type="strPunktas" Nr="1" Abbr="21 str. 1 d. 1 p." DocPartId="e77d46fb9f1e487da5b738f3c529d767" PartId="c13e2c790a794eef8c91b931622d94d0"/>
          <Part Type="strPunktas" Nr="2" Abbr="21 str. 1 d. 2 p." DocPartId="cef8f2947980495fb09272d697c1c592" PartId="bb1ddd8fd52d4f0fb3933b7c48c3acc5"/>
          <Part Type="strPunktas" Nr="3" Abbr="21 str. 1 d. 3 p." DocPartId="7bff897b41294a2d8a29ed21c3fc9b7c" PartId="2ac8b72e92ba43f6858a44b0b64a1782"/>
          <Part Type="strPunktas" Nr="4" Abbr="21 str. 1 d. 4 p." DocPartId="a5bac6fbe701416cb4e8c655a954b962" PartId="4ba9ff9b08d54d4fb7e87942b4816b7c"/>
          <Part Type="strPunktas" Nr="5" Abbr="21 str. 1 d. 5 p." DocPartId="9c4c934846844761a3e05d7651c2e50c" PartId="bcce354f6b924378b0c8fa126e35918f"/>
          <Part Type="strPunktas" Nr="6" Abbr="21 str. 1 d. 6 p." DocPartId="2cde228acf294f18907b782940709590" PartId="191b4836985e4b8a9f80adf3863af98e"/>
          <Part Type="strPunktas" Nr="7" Abbr="21 str. 1 d. 7 p." DocPartId="ee733c805565411c9e63efbcd1a52f02" PartId="d6e0f68c2c2748ee8b1a56813f7a6ca5"/>
          <Part Type="strPunktas" Nr="8" Abbr="21 str. 1 d. 8 p." DocPartId="68bc4196795c4c2ab18e028db7893cd9" PartId="4e62d999d90d497f85ff9826b55f84b7"/>
          <Part Type="strPunktas" Nr="9" Abbr="21 str. 1 d. 9 p." DocPartId="19f0b1ea13f74d41b094e4f180feb6ba" PartId="3275ad121c1a4bc49ca460380737ba34"/>
          <Part Type="strPunktas" Nr="10" Abbr="21 str. 1 d. 10 p." DocPartId="ae1f79454ab143d6a77614a83f34b3bb" PartId="e8565d25b4004a899be29424671b2aaf"/>
        </Part>
      </Part>
      <Part Type="straipsnis" Nr="21-1" Abbr="21-1 str." Title="Vykimo į užsienio valstybes ar teritorijas apribojimai" DocPartId="5c2bed764ea2471a844e08ed4f320387" PartId="f39eeb959fdb458eb8ec5655cb207a7c">
        <Part Type="strDalis" Nr="1" Abbr="21-1 str. 1 d." DocPartId="354df80f46c04d2e81a72ea471842a4a" PartId="33239671850f4f98b1d1ee19ffa79b4a"/>
      </Part>
      <Part Type="straipsnis" Nr="22" Abbr="22 str." Title="Už įslaptintos informacijos apsaugą atsakingo asmens funkcijos personalo patikimumo užtikrinimo srityje" DocPartId="9b22cabb683244a48ac9d3738b1abc68" PartId="1a19d9749c754465ad2b280de4b81dee">
        <Part Type="strDalis" Nr="1" Abbr="22 str. 1 d." DocPartId="cac75060cde24f139000d7758e53d882" PartId="847be3f835d74f1cb3a5ecc01c00553d">
          <Part Type="strPunktas" Nr="1" Abbr="22 str. 1 d. 1 p." DocPartId="422eb149ff094697b933a4cf30ed97b9" PartId="5e26d14941784f69b2ed798f91c6ec17"/>
          <Part Type="strPunktas" Nr="2" Abbr="22 str. 1 d. 2 p." DocPartId="531c8858f5ca47f7b894ebdd229136ab" PartId="84b3f3c9101044fea7294b6c02b55c19"/>
          <Part Type="strPunktas" Nr="3" Abbr="22 str. 1 d. 3 p." DocPartId="c617ce6e9f7147e29ff7895e18501d74" PartId="f5673aaaa76e46e096dcc2028684194d"/>
          <Part Type="strPunktas" Nr="4" Abbr="22 str. 1 d. 4 p." DocPartId="434b5368ab924709becabaab2e8d51bb" PartId="57e5e372300d489f98242e3daf8a0ef0"/>
          <Part Type="strPunktas" Nr="5" Abbr="22 str. 1 d. 5 p." DocPartId="10c1e860e70a46fb9b0ed9961f53bbc9" PartId="f533af0189e24e8086f175eda2cbefb6"/>
          <Part Type="strPunktas" Nr="6" Abbr="22 str. 1 d. 6 p." DocPartId="7e8c4c6e04774247b0e0a5161d0cfd7f" PartId="69cf79d4ced54c29916b91a890985d07"/>
          <Part Type="strPunktas" Nr="7" Abbr="22 str. 1 d. 7 p." DocPartId="2310cd850e18426c95117805df0ef944" PartId="afb34da1541f408ca5a417af16e88b73"/>
          <Part Type="strPunktas" Nr="8" Abbr="22 str. 1 d. 8 p." DocPartId="d59032e1018b49789f87fc712a7c8678" PartId="ced31898538446edb31133f8d2851831"/>
        </Part>
      </Part>
    </Part>
    <Part Type="skirsnis" Nr="5" Title="ĮSLAPTINTOS INFORMACIJOS ADMINISTRAVIMAS" DocPartId="f082226a039545deb677fc39e751e7b3" PartId="3ea9e326544e43d181d4fbb7864ec1a3">
      <Part Type="straipsnis" Nr="23" Abbr="23 str." Title="Slaptumo žymos suteikimas dokumentui arba jo daliai" DocPartId="f90a458320e2480bb5be2ea53d87929b" PartId="cc7263999cbf4530b97d1341ab074cb4">
        <Part Type="strDalis" Nr="1" Abbr="23 str. 1 d." DocPartId="3f882fc82f3f44018f3edad4856a81da" PartId="23ce22d64c2f4cfe8af208420b6198ab"/>
        <Part Type="strDalis" Nr="2" Abbr="23 str. 2 d." DocPartId="4e66c91df45c466d9770ea401ae5bfca" PartId="7ccf488155874ab3bd15a252f6ff05d3"/>
        <Part Type="strDalis" Nr="3" Abbr="23 str. 3 d." DocPartId="3fae113b8c2e43d3990a88c337f32cec" PartId="b0106091295f4c18a9504b6cdbbd1ed5"/>
        <Part Type="strDalis" Nr="4" Abbr="23 str. 4 d." DocPartId="945c86ccf54e434d8a2cbc1a80af1a73" PartId="b5d1753dc86d466497589e6ae051f4b3"/>
        <Part Type="strDalis" Nr="5" Abbr="23 str. 5 d." DocPartId="d84fe598b1c04082b8a1bae45ec406e6" PartId="a669f4230f484164bf2d9d38aa441615"/>
      </Part>
      <Part Type="straipsnis" Nr="24" Abbr="24 str." Title="Įslaptintų dokumentų administravimo reikalavimai" DocPartId="a119530e2aa94268b3e53fc3515ec822" PartId="4689c22202e54775995834ecf6f48bd6">
        <Part Type="strDalis" Nr="1" Abbr="24 str. 1 d." DocPartId="264be833dc264e3692c465601f7e5b00" PartId="37ec231accbb41db8dd59e50cd1b1cc4">
          <Part Type="strPunktas" Nr="1" Abbr="24 str. 1 d. 1 p." DocPartId="3a2a8996503c42dc8a87bfdf4fb0fb6d" PartId="31fe945609cc45b0bb39d956e105013f"/>
          <Part Type="strPunktas" Nr="2" Abbr="24 str. 1 d. 2 p." DocPartId="89127c235b9d48fa99e07e1dfa07630c" PartId="cda6dae84df2487aa12c29f8c8c6dc5d"/>
          <Part Type="strPunktas" Nr="3" Abbr="24 str. 1 d. 3 p." DocPartId="0ee40754699046f7a9316ea61bfef621" PartId="72a2fad4c9a842cd9f0fd14905545314"/>
          <Part Type="strPunktas" Nr="4" Abbr="24 str. 1 d. 4 p." DocPartId="7102fdf23cd04a2899885d3ce85f6ba4" PartId="51d7e841c91842c99efeec1a310194c6"/>
          <Part Type="strPunktas" Nr="5" Abbr="24 str. 1 d. 5 p." DocPartId="45cfc21052e949f687149082370f6dab" PartId="25c13396fc7c4b16b5079743e3885e48"/>
          <Part Type="strPunktas" Nr="6" Abbr="24 str. 1 d. 6 p." DocPartId="79531e758a0349ebab15ad38526d0efe" PartId="f9953d361ee0481594c1419579f21059"/>
          <Part Type="strPunktas" Nr="7" Abbr="24 str. 1 d. 7 p." DocPartId="6b95fbbc0d9341879dff77bc9570addd" PartId="8c7a2d1ae1044413bef5c7134296674f"/>
        </Part>
        <Part Type="strDalis" Nr="2" Abbr="24 str. 2 d." DocPartId="e9fdc95c2ef44ef496cbce29b4201299" PartId="ace73ab8cfd847f9a291316c949c0748">
          <Part Type="strPunktas" Nr="1" Abbr="24 str. 2 d. 1 p." DocPartId="014be900755f4f2b963ab84302e63367" PartId="49e92b931c2844eaa91c740bc17c6eac"/>
          <Part Type="strPunktas" Nr="2" Abbr="24 str. 2 d. 2 p." DocPartId="b1babe2b2f0d4de292c3f893c5284330" PartId="0fb6559c74a043368c7be370d639133b"/>
          <Part Type="strPunktas" Nr="3" Abbr="24 str. 2 d. 3 p." DocPartId="a1daa92725e847b19fa24a5dd28c4d3b" PartId="9c18c33ea35645e5bac3a5fbafa5c4e6"/>
          <Part Type="strPunktas" Nr="4" Abbr="24 str. 2 d. 4 p." DocPartId="72b6abc040a84f8dbcfc8c4e98112cd8" PartId="3e97b4dda5cb4344987e37b69bbf28b3"/>
          <Part Type="strPunktas" Nr="5" Abbr="24 str. 2 d. 5 p." DocPartId="ffb4a6b5c401414b8caa7940d8f7ec6e" PartId="bd68971400b741dfad6930c84b9686bd"/>
          <Part Type="strPunktas" Nr="6" Abbr="24 str. 2 d. 6 p." DocPartId="b743ab86e9a04c4f9dc7f3281aca3c5e" PartId="2e33567f610e4e75ad8f1d65d9bc9483"/>
        </Part>
        <Part Type="strDalis" Nr="3" Abbr="24 str. 3 d." DocPartId="c49b8ecde14d449783ee19775b0dc0ab" PartId="7875ae69e5f947e797561459568b825e">
          <Part Type="strPunktas" Nr="1" Abbr="24 str. 3 d. 1 p." DocPartId="2382eee8a46c41e781ed8b5d4fdbf6b2" PartId="a2291f4f88b14aa4b3b1c72e50d0b389"/>
          <Part Type="strPunktas" Nr="2" Abbr="24 str. 3 d. 2 p." DocPartId="8e8813b5f8134c779880bbc546c2f153" PartId="edc94ce467d84f159b8c5df3831c83ba"/>
          <Part Type="strPunktas" Nr="3" Abbr="24 str. 3 d. 3 p." DocPartId="2f6de371db6044dab43f5b79268ccfd6" PartId="d826ea12e7cb407e9098f5839e540e36"/>
          <Part Type="strPunktas" Nr="4" Abbr="24 str. 3 d. 4 p." DocPartId="3bac95ea668e499abb3f558919226dd0" PartId="22e407b917c743a0a891895f28bfed16"/>
          <Part Type="strPunktas" Nr="5" Abbr="24 str. 3 d. 5 p." DocPartId="60e3e9b2de324a28aa13e42a2016cae3" PartId="57399140eb8449d595f8b93dcb8ef8f4"/>
        </Part>
        <Part Type="strDalis" Nr="4" Abbr="24 str. 4 d." DocPartId="d5be4bbde79740c7bf098f5eee94e62d" PartId="23050e0c1ead4c05bf08361c72e08d4f">
          <Part Type="strPunktas" Nr="1" Abbr="24 str. 4 d. 1 p." DocPartId="6446996b3c5c4d8490999a4db88ea281" PartId="e0507729aaf7407499601610b05766f5"/>
          <Part Type="strPunktas" Nr="2" Abbr="24 str. 4 d. 2 p." DocPartId="0c295bfb1f46452ca945dd10f8ff7397" PartId="858cbb9124c646d499e6b349ad6338e7"/>
          <Part Type="strPunktas" Nr="3" Abbr="24 str. 4 d. 3 p." DocPartId="3b6675def37543fab3384f43446ab90e" PartId="74c1e7af2ec24b8aa5b1d252ca4dee38"/>
          <Part Type="strPunktas" Nr="4" Abbr="24 str. 4 d. 4 p." DocPartId="fd48aadcb49e47eba71a9285935fd256" PartId="a5d8dc11787c4faeaef67efea0dcd7e1"/>
        </Part>
        <Part Type="strDalis" Nr="5" Abbr="24 str. 5 d." DocPartId="6cb6373be4cf4163af159c44f5fda9e3" PartId="afe24757af9c4334ab07a1b21e9445a8"/>
        <Part Type="strDalis" Nr="6" Abbr="24 str. 6 d." DocPartId="007e4e3c938747608538327b4425f135" PartId="e00bdd396d9147858615aa6e1f379b4c"/>
        <Part Type="strDalis" Nr="7" Abbr="24 str. 7 d." DocPartId="c8050746a27b4dc383f064e20dfe7a3b" PartId="a16bd6657ebf46f9a36ab05afaeb1905"/>
      </Part>
      <Part Type="straipsnis" Nr="25" Abbr="25 str." Title="Susipažinimas su įslaptinta informacija, kuria disponuoja kitas paslapčių subjektas" DocPartId="ba83ce97ae9647ebb496e39b7cd43c53" PartId="2efe48a5e75a413d9c4738d95d00e93c">
        <Part Type="strDalis" Nr="1" Abbr="25 str. 1 d." DocPartId="8f3eef5549c043ecb9bcd88588db3741" PartId="d2a91f7ed024452191a24f478853dca7"/>
        <Part Type="strDalis" Nr="2" Abbr="25 str. 2 d." DocPartId="994a05935eed4471b7a209c1f31875e2" PartId="07918702d2a9430ea036a8063f82fe65"/>
      </Part>
      <Part Type="straipsnis" Nr="26" Abbr="26 str." Title="Įslaptintos informacijos gabenimas už saugumo zonos ribų" DocPartId="1ce4502cf4f746cebc3a1a8c67970b01" PartId="365524eb416045c6932dbadee14cdcb1">
        <Part Type="strDalis" Nr="1" Abbr="26 str. 1 d." DocPartId="dfef824f3ba041a3b1ed1e1a19dfbbd7" PartId="4b8ad9c717514f3599d9bd01855384b7"/>
        <Part Type="strDalis" Nr="2" Abbr="26 str. 2 d." DocPartId="c7f479956d54474983e1305a174bdc7e" PartId="4da36023ef474eb4bf0db215f75f4e84"/>
        <Part Type="strDalis" Nr="3" Abbr="26 str. 3 d." DocPartId="f75aa0b148e14f669cf5640ccd7ed50e" PartId="11fe7506c6f941ffbc09c881c2d3a17d"/>
        <Part Type="strDalis" Nr="4" Abbr="26 str. 4 d." DocPartId="fe30bd3829fb46d59fbf256dd7bdd031" PartId="be1da8708f0b4c9bb59423063c7d8bdc"/>
        <Part Type="strDalis" Nr="5" Abbr="26 str. 5 d." DocPartId="1ced3c7b85524951b0bd138325a8f017" PartId="8ed6fe0a56114b329ef39e9b7afc97d4"/>
        <Part Type="strDalis" Nr="6" Abbr="26 str. 6 d." DocPartId="04dd58418dc24fc7b89cb7a262087a25" PartId="f0cd534bef494e018cb603db9bf51e51"/>
        <Part Type="strDalis" Nr="7" Abbr="26 str. 7 d." DocPartId="263baf5c65434c7193d305486e340104" PartId="786b85ce982d4acf94342d2cc40e3d7b"/>
        <Part Type="strDalis" Nr="8" Abbr="26 str. 8 d." DocPartId="927f004c431644d78915a39da6177ea1" PartId="3216f1185d51422b8b7ac96b93bd84f7">
          <Part Type="strPunktas" Nr="1" Abbr="26 str. 8 d. 1 p." DocPartId="2f8bdd845fdf47b8aa4efba415c4a741" PartId="1f29d253e0f547c484467312e4a288fc"/>
          <Part Type="strPunktas" Nr="2" Abbr="26 str. 8 d. 2 p." DocPartId="9fb77255a5484f7b94bdab6bdf7c2410" PartId="0d6ccb97bd884476932116f0e626e89d"/>
        </Part>
        <Part Type="strDalis" Nr="9" Abbr="26 str. 9 d." DocPartId="05fa183eb381461ab7604976442520ab" PartId="233106f181174ca29c5e4982740c18a9"/>
      </Part>
      <Part Type="straipsnis" Nr="27" Abbr="27 str." Title="Įslaptintos informacijos evakuacija arba sunaikinimas karo, nepaprastosios padėties ar ekstremaliųjų situacijų atvejais" DocPartId="88fd024144364c8b8809ebae5b4480b6" PartId="f89469ea4d934956b795219ad1b67da1">
        <Part Type="strDalis" Nr="1" Abbr="27 str. 1 d." DocPartId="0d2623654c1c4465812b27b7ba3daae9" PartId="e9a5ac5218134d03af209fba820e5e8d"/>
        <Part Type="strDalis" Nr="2" Abbr="27 str. 2 d." DocPartId="705b52712b104aee80e93574f335b134" PartId="0de67afc6fdb4ea893a701e1e613735c"/>
        <Part Type="strDalis" Nr="3" Abbr="27 str. 3 d." DocPartId="69ad88dcbd6a40069f0fdcc37fac5fdb" PartId="c57be27dd79748a9b2d96a39816fbd4e"/>
      </Part>
      <Part Type="straipsnis" Nr="28" Abbr="28 str." Title="Įslaptintų dokumentų projektų administravimo reikalavimai" DocPartId="2a9cf699e47d41a1b6f67021847dac3a" PartId="cec8ca0edaf94ccba7aab36ec421ccd7">
        <Part Type="strDalis" Nr="1" Abbr="28 str. 1 d." DocPartId="8633bec7f43a4f4fa95ab97c11f01424" PartId="41b3b06c5bc34772a0de1229dd28d28c"/>
        <Part Type="strDalis" Nr="2" Abbr="28 str. 2 d." DocPartId="52ca40af1320447dabb6cf21a36ecd7e" PartId="0a78c934a4bd426398de4531717a71e0"/>
        <Part Type="strDalis" Nr="3" Abbr="28 str. 3 d." DocPartId="b6b57b47d76c47e7902bbb82f8c6f071" PartId="b21f730e3b82483fbc3bed032060f714"/>
      </Part>
      <Part Type="straipsnis" Nr="29" Abbr="29 str." Title="Už įslaptintos informacijos apsaugą atsakingo asmens funkcijos įslaptintos informacijos administravimo srityje" DocPartId="549e3c08b4774ad99e2b3f58825e299b" PartId="b3c25d2c9c924e67874638e54de57275">
        <Part Type="strDalis" Nr="1" Abbr="29 str. 1 d." DocPartId="8fa1407552b04c7584be081231daa382" PartId="29f1563a170d47ebb66bfecbbf6fa672">
          <Part Type="strPunktas" Nr="1" Abbr="29 str. 1 d. 1 p." DocPartId="55d8158366a84f2f9f4482024cd9e8e8" PartId="b521c940abb0498893653c59db8216ae"/>
          <Part Type="strPunktas" Nr="2" Abbr="29 str. 1 d. 2 p." DocPartId="e77c8c5c5f5549428a5eddf3346c6151" PartId="56b14bf7d09e4a4a9329adab3d203f84"/>
          <Part Type="strPunktas" Nr="3" Abbr="29 str. 1 d. 3 p." DocPartId="e23c4e693d9b4971b5abfc0d0d1d91ec" PartId="0a503a7f2a2c49b683d4dfc640dc04ad"/>
          <Part Type="strPunktas" Nr="4" Abbr="29 str. 1 d. 4 p." DocPartId="44784c62cf344526b43f0ac85835187e" PartId="d6da38aba74a4caa97f532b1715fbd60"/>
          <Part Type="strPunktas" Nr="5" Abbr="29 str. 1 d. 5 p." DocPartId="4ba165ac363548b48f63e3dd0fe04f25" PartId="ea41dbe29ede46a9862d8a194ba72b5e"/>
          <Part Type="strPunktas" Nr="6" Abbr="29 str. 1 d. 6 p." DocPartId="754c328833f045da8af06af61453818b" PartId="63ee3fed374e453b92003002384c200e"/>
          <Part Type="strPunktas" Nr="7" Abbr="29 str. 1 d. 7 p." DocPartId="6099382c712d4629a2bb72ebf65d4487" PartId="22cac39e9f50456f82f743f85fb596af"/>
          <Part Type="strPunktas" Nr="8" Abbr="29 str. 1 d. 8 p." DocPartId="fe13a52de957419680131070c6bb2c84" PartId="eff73a6980c94c27bee3e1760a9179be"/>
          <Part Type="strPunktas" Nr="9" Abbr="29 str. 1 d. 9 p." DocPartId="006e3e296722499bafefd708ee7bc24a" PartId="a9ddebe6a425499496739de894ff04fb"/>
        </Part>
      </Part>
    </Part>
    <Part Type="skirsnis" Nr="6" Title="ĮSLAPTINTOS INFORMACIJOS FIZINĖ APSAUGA" DocPartId="107fdbff49da4c09b6cb68c8de9d9015" PartId="21442e83f1cb42048798d4bcbcc4a815">
      <Part Type="straipsnis" Nr="30" Abbr="30 str." Title="Fizinės apsaugos įgyvendinimas" DocPartId="07a81289f8724a75906a787fce6f7a3d" PartId="677a3d9b15d4478f887cdd573548a522">
        <Part Type="strDalis" Nr="1" Abbr="30 str. 1 d." DocPartId="25b11a65c12840cc818afca567d36f40" PartId="2a5bb48567fa4cd7b7d51c710679e16a"/>
        <Part Type="strDalis" Nr="2" Abbr="30 str. 2 d." DocPartId="57c4e1c0d1fc42948be31e45801247e5" PartId="fc048409d9c245ee8e4f9722f5c4c5f2"/>
        <Part Type="strDalis" Nr="3" Abbr="30 str. 3 d." DocPartId="984e5430b5074ccbb0715c161722c833" PartId="2ecc6b83d2894a808d21e8e2e9aff3be"/>
        <Part Type="strDalis" Nr="4" Abbr="30 str. 4 d." DocPartId="46c08a972f7d4b798667351cf6c51c68" PartId="3583a220b1724c15834ca4936b7e8b50">
          <Part Type="strPunktas" Nr="1" Abbr="30 str. 4 d. 1 p." DocPartId="cb6440f1466149369884aa3c19607c41" PartId="502fd78b2f514062a7ed4d64cdf08484"/>
          <Part Type="strPunktas" Nr="1-1" Abbr="1-1 p." DocPartId="d533e0afb54a48c69add9439c2af5148" PartId="f5e4ecc96bfc4a08b387ecdaabac39ca"/>
          <Part Type="strPunktas" Nr="2" Abbr="30 str. 4 d. 2 p." DocPartId="5e32ef7e237442a2890ea0ec5a1c3125" PartId="72677d60867149369e3d5d3af0e651c4"/>
          <Part Type="strPunktas" Nr="3" Abbr="30 str. 4 d. 3 p." DocPartId="a2d9f44e635a428a9a31b4869bfca8c9" PartId="f2ea03a066da4444b3b0c310ba59ac21"/>
          <Part Type="strPunktas" Nr="4" Abbr="30 str. 4 d. 4 p." DocPartId="bf2c7b68ba274677b1ad62cb07d7f1af" PartId="81f08c27cc6240f2a870b328e79b0c44"/>
        </Part>
        <Part Type="strDalis" Nr="5" Abbr="30 str. 5 d." DocPartId="bb95b9fb71264c4a8fd2ea6ec085a33f" PartId="1ed906d662f94ca29d25dfbb366887f5"/>
      </Part>
      <Part Type="straipsnis" Nr="31" Abbr="31 str." Title="Fizinės apsaugos reikalavimai" DocPartId="b23224ada5d7403491c49a5cbd65e899" PartId="02f8f205dcb549ea8b01bbf8d1ed0f22">
        <Part Type="strDalis" Nr="1" Abbr="31 str. 1 d." DocPartId="54e82a237f0c4b9abccf65854fdb5fde" PartId="fbf79db4c057409d8fbecf13c65d1b8e"/>
        <Part Type="strDalis" Nr="2" Abbr="31 str. 2 d." DocPartId="df69da79617e4ffdad7c2b18564e0768" PartId="7b9dc521173a4958bacf6bd462f5b6f8">
          <Part Type="strPunktas" Nr="1" Abbr="31 str. 2 d. 1 p." DocPartId="e4272e307687494ea769e58b7c31000d" PartId="020cd7bff82b412faed1388e7ccc58f6"/>
          <Part Type="strPunktas" Nr="2" Abbr="31 str. 2 d. 2 p." DocPartId="b4386116b50d4c369104c06a16ca0b87" PartId="fcdf1dbe8f4b482588fa0b251651ca85"/>
        </Part>
        <Part Type="strDalis" Nr="3" Abbr="31 str. 3 d." DocPartId="07638fb0c5924410a565881ecc02db26" PartId="af5b9b4c399a42959017398bc901c08c">
          <Part Type="strPunktas" Nr="1" Abbr="31 str. 3 d. 1 p." DocPartId="7fb64d72a39a48c2a959bce5c9c40c17" PartId="db2a79d271f14b9da55ccaf0a05420e2"/>
          <Part Type="strPunktas" Nr="2" Abbr="31 str. 3 d. 2 p." DocPartId="eccbe50c82124339a0fdb7127a4da29c" PartId="8944796f3f944ef484fd3548114c88dd"/>
          <Part Type="strPunktas" Nr="3" Abbr="31 str. 3 d. 3 p." DocPartId="5dfa9369d11b4a6f9e4874c38080d9bb" PartId="037dd08e475f4f56a2595be131e2b8c7"/>
          <Part Type="strPunktas" Nr="4" Abbr="31 str. 3 d. 4 p." DocPartId="049c5a9942eb4db1a1b39397a992224f" PartId="de16183444d34f4d8ba3fe6208a75b7b"/>
          <Part Type="strPunktas" Nr="5" Abbr="31 str. 3 d. 5 p." DocPartId="ce760b9e1e70428d9771049a61317628" PartId="85f0e0bde655455d8e202a61bae35bc2"/>
        </Part>
        <Part Type="strDalis" Nr="4" Abbr="31 str. 4 d." DocPartId="3d4e24f4a2b0404c8461918a60a3203e" PartId="795c35c937ad421fad4141b78a9f1b10">
          <Part Type="strPunktas" Nr="1" Abbr="31 str. 4 d. 1 p." DocPartId="ea27f9044bb14ab8b7112d687b0a26a2" PartId="947d951c5af04d0db2e1598a1e68d92e"/>
          <Part Type="strPunktas" Nr="2" Abbr="31 str. 4 d. 2 p." DocPartId="7228193e271441ca9720f0d647aabaa1" PartId="d657e559ef3f4500b3ba39f076a246e6"/>
          <Part Type="strPunktas" Nr="3" Abbr="31 str. 4 d. 3 p." DocPartId="274b028b725f48609a78364fb460a5f0" PartId="f1424e8c500b4857af4f70cd718a9f76"/>
          <Part Type="strPunktas" Nr="4" Abbr="31 str. 4 d. 4 p." DocPartId="2c5f81d02700464c973cba2b76288176" PartId="ea61ce06cb4947b9abf6db82da97376b"/>
          <Part Type="strPunktas" Nr="5" Abbr="31 str. 4 d. 5 p." DocPartId="9d2ebd427f804790a3315072a72192cd" PartId="2414e01709be4fa9b95f3a4c3b9f2969"/>
        </Part>
        <Part Type="strDalis" Nr="5" Abbr="31 str. 5 d." DocPartId="33c7e472ce754703a4e6668a945b09d1" PartId="434a7fe122e749f98fb34641f6592a6a"/>
        <Part Type="strDalis" Nr="6" Abbr="31 str. 6 d." DocPartId="cadc6951f1e04ccaa6d1ed1d122f3aa6" PartId="6b41a15eae95422c98cf059c23373ed4"/>
        <Part Type="strDalis" Nr="7" Abbr="31 str. 7 d." DocPartId="9417dc31f1fb4191af44d2f66c291945" PartId="dfd0a211638a4d2cb5ede0da6724d130"/>
      </Part>
      <Part Type="straipsnis" Nr="32" Abbr="32 str." Title="Už įslaptintos informacijos apsaugą atsakingo asmens funkcijos įgyvendinant įslaptintos informacijos fizinę apsaugą" DocPartId="dbed72bc4d2a4019870fc28d49cf9aa2" PartId="f7a64bae46074fd899b0f6ff656df0a0">
        <Part Type="strDalis" Nr="1" Abbr="32 str. 1 d." DocPartId="b089da5eeb3b40c5bdc7734f5ecc636d" PartId="2114db64fbeb4ea5b6db01801181b850">
          <Part Type="strPunktas" Nr="1" Abbr="32 str. 1 d. 1 p." DocPartId="1271e58901854907be8633cfa5bc83e4" PartId="3839cebb6d0745b3a1f280bebc1c5ef7"/>
          <Part Type="strPunktas" Nr="2" Abbr="32 str. 1 d. 2 p." DocPartId="d7363dc349754903a61c777231458c2a" PartId="810559db95064dff86e6b9ee70f29231"/>
          <Part Type="strPunktas" Nr="3" Abbr="32 str. 1 d. 3 p." DocPartId="1b537ad9f06342e4a96dd9c1fc859a75" PartId="e8d20406f9bf4757a118f96bd9f7cf6e"/>
          <Part Type="strPunktas" Nr="4" Abbr="32 str. 1 d. 4 p." DocPartId="34722eb53a2b455db62e272e027ddb7c" PartId="b5cd096cc4874f2c8407a70bd33c571f"/>
          <Part Type="strPunktas" Nr="5" Abbr="32 str. 1 d. 5 p." DocPartId="4cf5fabba2cb4b1ebbd918d03237e9f1" PartId="8de770dafb8f4760909db19fe5375ecd"/>
        </Part>
      </Part>
    </Part>
    <Part Type="skirsnis" Nr="7" Title="ĮSLAPTINTŲ SANDORIŲ SAUGUMAS" DocPartId="d337bc1ab1c7496d8f077fcf0d57ad62" PartId="b63ff9202b0e4cfaba0faf3eb9b93158">
      <Part Type="straipsnis" Nr="33" Abbr="33 str." Title="Įslaptinti sandoriai" DocPartId="3f0a5a12797d4af5bc9b9c6bf4439196" PartId="daee053c716e44c7946a3af5ca11a0c7">
        <Part Type="strDalis" Nr="1" Abbr="33 str. 1 d." DocPartId="126bce43f7144a98bd130f54d8002576" PartId="357ef80d34e048eebd4677f37871858b"/>
        <Part Type="strDalis" Nr="2" Abbr="33 str. 2 d." DocPartId="7b4f9e62be0745e5a5dcef60d0f5d207" PartId="de33d153891340e3b26dc0d1982786ed"/>
        <Part Type="strDalis" Nr="2-1" Abbr="2-1 d." DocPartId="5cbcdf846465467db29522dd21a0f294" PartId="9bee92a6c7fc410bb1c0192340e03a5d"/>
        <Part Type="strDalis" Nr="3" Abbr="33 str. 3 d." DocPartId="1cd86c8ecc29465184af9e1be20d0d99" PartId="650998433b154d4991a45d186790df5c"/>
        <Part Type="strDalis" Nr="4" Abbr="33 str. 4 d." DocPartId="6389b7d6d7bd465c9faf57ae023ef0e0" PartId="2cb3ad716e7741b39f52bc0a08e503f2"/>
        <Part Type="strDalis" Nr="5" Abbr="33 str. 5 d." DocPartId="fd029b29a0d349d7b8b4edee7e4b471b" PartId="54d3da181f934d92889a0a3c5d0dffca"/>
        <Part Type="strDalis" Nr="6" Abbr="33 str. 6 d." DocPartId="d1fcb72d3b7840b591fc5a76a7273192" PartId="df2bea2deeae4e3cb1bb2e17ab0d9c1a"/>
        <Part Type="strDalis" Nr="7" Abbr="33 str. 7 d." DocPartId="d8c0298fe1cc43fb8ba7280d68596acd" PartId="45a0f1a712b04b5a95778e6aea70725d"/>
        <Part Type="strDalis" Nr="8" Abbr="33 str. 8 d." DocPartId="7b088a3cf893490a9bfede808fcc7a2a" PartId="757e2f56088642d0a31e34887065b2dc">
          <Part Type="strPunktas" Nr="1" Abbr="33 str. 8 d. 1 p." DocPartId="f01fbf343daa4a2db70582e74b6dfe01" PartId="dea3bc5909484e84a628e17f305adbd1"/>
          <Part Type="strPunktas" Nr="2" Abbr="33 str. 8 d. 2 p." DocPartId="9e34fcac66e84a849e4aa2581c7de777" PartId="2c5ed8a86e51401b995a93e1a5026dad"/>
          <Part Type="strPunktas" Nr="3" Abbr="33 str. 8 d. 3 p." DocPartId="2a0fd3b1071243de88bf6ab3837e35b6" PartId="78a55ddb73cd4668b5296214a1ab9560"/>
          <Part Type="strPunktas" Nr="4" Abbr="33 str. 8 d. 4 p." DocPartId="a0a27b4de9a94551a8f7ed68dc545fe9" PartId="d0c8dcc75b0a42c1970431bb75eff0c0"/>
          <Part Type="strPunktas" Nr="5" Abbr="33 str. 8 d. 5 p." DocPartId="7bfa250071a849e0b13c2524ac14e392" PartId="c05540d4b35c42b3bdb36dc97853c6d2"/>
          <Part Type="strPunktas" Nr="6" Abbr="33 str. 8 d. 6 p." DocPartId="6231bde4e4494a54b93287625b55324f" PartId="93852326edcc4a858ad1bc8b199523ee"/>
          <Part Type="strPunktas" Nr="7" Abbr="33 str. 8 d. 7 p." DocPartId="03461eace627403ab3b56e538862313c" PartId="027aa7313c924278a3b8cce888fb7a4d"/>
        </Part>
        <Part Type="strDalis" Nr="9" Abbr="33 str. 9 d." DocPartId="31c6c70d25414a0792331dc8c22f16dc" PartId="7c7d25b4a3c64784b17f9a6d32154ab6">
          <Part Type="strPunktas" Nr="1" Abbr="33 str. 9 d. 1 p." DocPartId="db8f57e7be2a479c980b961af3aa89b1" PartId="c7eb6e1c5a684cba8f994d3d00f4db2f"/>
          <Part Type="strPunktas" Nr="2" Abbr="33 str. 9 d. 2 p." DocPartId="37544a4d87e94b76aee2e01cfdd6cb82" PartId="97d0da97ec4241a6911db7e30fb2026e"/>
          <Part Type="strPunktas" Nr="3" Abbr="33 str. 9 d. 3 p." DocPartId="4438ba73cf5b4060926a841a5a3c884f" PartId="9b49b4bce2db415bbde78afeeda3cf93"/>
          <Part Type="strPunktas" Nr="4" Abbr="33 str. 9 d. 4 p." DocPartId="8e4d63101705485abef1d3e3741c842c" PartId="641cae65eab746e7a5da011f1b22abd2"/>
          <Part Type="strPunktas" Nr="5" Abbr="33 str. 9 d. 5 p." DocPartId="49ce9cb5535548e5afb8822ff8fb422c" PartId="15947897305c484a9e748b78b6461106"/>
          <Part Type="strPunktas" Nr="6" Abbr="33 str. 9 d. 6 p." DocPartId="4c799b1695874e80a66dd9513a649c7b" PartId="4b92e3a28d5e4b09aa556539df51abca"/>
          <Part Type="strPunktas" Nr="7" Abbr="33 str. 9 d. 7 p." DocPartId="eff6d54a68e640fdb710557e5727d9ff" PartId="7d4bf2a2d7f74246817b67f7f8b65ad4"/>
          <Part Type="strPunktas" Nr="8" Abbr="33 str. 9 d. 8 p." DocPartId="372c1db911c24d8195e15a2f0bc7017a" PartId="8bc7785a977846c69c0dc969a2599ec6"/>
          <Part Type="strPunktas" Nr="9" Abbr="33 str. 9 d. 9 p." DocPartId="872dc757465b4b30bdca8587b29f5ffa" PartId="397aa707e9e04ef3875e62337eed6462"/>
        </Part>
      </Part>
      <Part Type="straipsnis" Nr="34" Abbr="34 str." Title="Įslaptintų sandorių saugumą užtikrinančios institucijos" DocPartId="51593d74a6f440ddaa0ad8ead6044b5a" PartId="64586b2d9be541619a627cc546625495">
        <Part Type="strDalis" Nr="1" Abbr="34 str. 1 d." DocPartId="f7c321ae77a641578913119e212e0603" PartId="1b477399dcdc4f2f902140125289d345">
          <Part Type="strPunktas" Nr="1" Abbr="34 str. 1 d. 1 p." DocPartId="46b2abe9996843d7b0a7f5ea2d47db66" PartId="2c8ed38fb460430c904b1439b7d3ac7e"/>
          <Part Type="strPunktas" Nr="2" Abbr="34 str. 1 d. 2 p." DocPartId="1912f4d7f84544d4ad317b9c17453af6" PartId="45b0aeb7ce4548b29e21f309e2541208"/>
          <Part Type="strPunktas" Nr="3" Abbr="34 str. 1 d. 3 p." DocPartId="9488f380f5554a60bbea20fb621c8471" PartId="bf199567fbbd43f7a2af3460b223aad2"/>
        </Part>
        <Part Type="strDalis" Nr="2" Abbr="34 str. 2 d." DocPartId="b3bb125bf31246edacea4f7f1d14364a" PartId="d6d90b179b65498f9d649b516a2ae0f5"/>
        <Part Type="strDalis" Nr="3" Abbr="34 str. 3 d." DocPartId="255e2a3314fa442d90d7ffa119a1fd24" PartId="e48b872e0b374808aed56f821828a4bb"/>
      </Part>
      <Part Type="straipsnis" Nr="35" Abbr="35 str." Title="Tiekėjo patikimumo pažymėjimo išdavimas" DocPartId="228c1e1644454a82986abbed66a40438" PartId="92d7da6acfe746e49e3ef4d380738865">
        <Part Type="strDalis" Nr="1" Abbr="35 str. 1 d." DocPartId="2df27c895a364d8e986c3f41544327b2" PartId="277b2496fd6942adbf1319d1f65aeae8">
          <Part Type="strPunktas" Nr="1" Abbr="35 str. 1 d. 1 p." DocPartId="ec0f1421327c4ca395d6504831755ded" PartId="679cf66043de4a9f9faf18fed6725287"/>
          <Part Type="strPunktas" Nr="2" Abbr="35 str. 1 d. 2 p." DocPartId="64717ab0e6df4740a325d7e91c25e972" PartId="a4b31244f69c4dd299b4bf6050c7c9e3"/>
          <Part Type="strPunktas" Nr="3" Abbr="35 str. 1 d. 3 p." DocPartId="cc85294369cf477e8d643ccce660e7c2" PartId="03ba644c6f6c40d29671f36ee9d7e01a"/>
          <Part Type="strPunktas" Nr="4" Abbr="35 str. 1 d. 4 p." DocPartId="bff433ee23e740da9df4ce63d394dc88" PartId="0a13dbb260f6484aa666f4905248491e"/>
          <Part Type="strPunktas" Nr="5" Abbr="35 str. 1 d. 5 p." DocPartId="abd50233d60f4bab991b886d2f27b278" PartId="c57c60e77826437980e0e2c4c04aec14"/>
        </Part>
        <Part Type="strDalis" Nr="2" Abbr="35 str. 2 d." DocPartId="73a30cc7258641f89cd2237f136cf44f" PartId="9430f9b52a2b403fb6f8de719ec9d038"/>
        <Part Type="strDalis" Nr="3" Abbr="35 str. 3 d." DocPartId="30ec2703dd4c42e1a305183af73389d3" PartId="551160690ce140d8893138e9adb0167e"/>
        <Part Type="strDalis" Nr="4" Abbr="35 str. 4 d." DocPartId="078b362cf47f48939ef26478450eec16" PartId="5dbceaaad44346eaa5417c389ed92661"/>
        <Part Type="strDalis" Nr="5" Abbr="35 str. 5 d." DocPartId="f1fc0849682946ea8dbfc8c18c7d383e" PartId="f178e47944934c038b0392c017c691e3">
          <Part Type="strPunktas" Nr="1" Abbr="35 str. 5 d. 1 p." DocPartId="cb857aa1fdf74f6ca864ad90f0bc55f6" PartId="a2f230b9bc4f4996965024fc79461ab2"/>
          <Part Type="strPunktas" Nr="2" Abbr="35 str. 5 d. 2 p." DocPartId="bb463da79a494e04bae5684d3198db22" PartId="6dc0b4df2dd74c7abd5a5b70b574effb"/>
        </Part>
        <Part Type="strDalis" Nr="6" Abbr="35 str. 6 d." DocPartId="1beb7b68b73642bb9620c62fbac4d7d6" PartId="72190acc98af4297863b3843fa3eed09"/>
      </Part>
      <Part Type="straipsnis" Nr="36" Abbr="36 str." Title="Tiekėjo patikimumo įvertinimas" DocPartId="4ead5d6c4c0c4308810f84d3f558bfeb" PartId="bcdabff437f14add9174e21029553888">
        <Part Type="strDalis" Nr="1" Abbr="36 str. 1 d." DocPartId="5b9668761d014b21a57015a340070abb" PartId="6daeaaace23d4a4392fb4e19ff4f4c6c">
          <Part Type="strPunktas" Nr="1" Abbr="36 str. 1 d. 1 p." DocPartId="3b6ebd9d0fa44521b2de4f292b15ede2" PartId="aa97aabb457a495c80d145e565526aee"/>
          <Part Type="strPunktas" Nr="2" Abbr="36 str. 1 d. 2 p." DocPartId="bcd6abc0a4844e7c8f9289a480cfb20d" PartId="72a3946397be4dff81e05fda5af77d22"/>
          <Part Type="strPunktas" Nr="3" Abbr="36 str. 1 d. 3 p." DocPartId="96ef0952a5b049d9afdc770aa5ef99c1" PartId="4c5f747ad50e46d6a26646c808f25eba"/>
          <Part Type="strPunktas" Nr="4" Abbr="36 str. 1 d. 4 p." DocPartId="d861edbcf267428ebef3d092c8155494" PartId="64cfd9e014fe40b7bf6831a2139404fd"/>
          <Part Type="strPunktas" Nr="5" Abbr="36 str. 1 d. 5 p." DocPartId="57ba94e2fdbd418bb1b7235124aec665" PartId="22284dd1693345d5bc723b894c8ac4ad"/>
        </Part>
        <Part Type="strDalis" Nr="2" Abbr="36 str. 2 d." DocPartId="59601fa89c7b495cabb18976058f960e" PartId="1453c046d7cb4231ba4b97d3eb244393"/>
        <Part Type="strDalis" Nr="3" Abbr="36 str. 3 d." DocPartId="f97a8c94037e40d38fed3f92f8c18b3d" PartId="cc53d67d747247c9b6ece9d96736ab6f"/>
        <Part Type="strDalis" Nr="4" Abbr="36 str. 4 d." DocPartId="60145ba59c144906ae38a1fa93e7679d" PartId="50ca1c47f8c641b5b6b6a12730d34eec"/>
        <Part Type="strDalis" Nr="5" Abbr="36 str. 5 d." DocPartId="73edeeaf8c984b4ba2ad03091b256850" PartId="b958c446fc61470a80bb6a93439b22ee"/>
        <Part Type="strDalis" Nr="6" Abbr="36 str. 6 d." DocPartId="3234ae9486c14c3299d9e04bbea697e0" PartId="f5a4d68825ae4df6b1c2a58425095e33"/>
      </Part>
      <Part Type="straipsnis" Nr="37" Abbr="37 str." Title="Tiekėjo patikimumo pažymėjimo neišdavimo sąlygos" DocPartId="cfa7d5bfade546d58d25f2583f430bca" PartId="949b490b638b4d45bfb1d2db98db222f">
        <Part Type="strDalis" Nr="1" Abbr="37 str. 1 d." DocPartId="4e8498a30f76403eba81c7fff799b485" PartId="34e0cb9456204600a6f5f017d4f3533b">
          <Part Type="strPunktas" Nr="1" Abbr="37 str. 1 d. 1 p." DocPartId="a53b062855bc417896e5a8fdfd18c6e1" PartId="516cd26f33314b09a496f19ea0f80f22"/>
          <Part Type="strPunktas" Nr="2" Abbr="37 str. 1 d. 2 p." DocPartId="61c68b1bcd0147b6b4185f5b58fcacf8" PartId="fb39bbdd18f44921856767aaaa6c745c"/>
          <Part Type="strPunktas" Nr="3" Abbr="37 str. 1 d. 3 p." DocPartId="0d974336a4e14de29b953158c01a1787" PartId="b010e526ba0b447ca2afd8aae9a92906"/>
          <Part Type="strPunktas" Nr="4" Abbr="37 str. 1 d. 4 p." DocPartId="c33cceca9310418482b9e0c518fe0092" PartId="535c9dee4408459da873675d9ad4104d"/>
          <Part Type="strPunktas" Nr="5" Abbr="37 str. 1 d. 5 p." DocPartId="319b6213615d49a18ed95a9fbf928da2" PartId="79f3ec876e2b47df994c577fab489cb5"/>
          <Part Type="strPunktas" Nr="6" Abbr="37 str. 1 d. 6 p." DocPartId="0c26ad25e0f94e5a9a805d3df1fc317e" PartId="07d0beab44384aa4aa51c17510447ddc"/>
          <Part Type="strPunktas" Nr="7" Abbr="37 str. 1 d. 7 p." DocPartId="6270f706ef1345f29a37686f09a0f093" PartId="39fb0df5286d466fb50aea7856db8069"/>
          <Part Type="strPunktas" Nr="8" Abbr="37 str. 1 d. 8 p." DocPartId="836be347cdcb47eda2ac5af0d44782b2" PartId="5d3cf1828aa94f41bf13571cc31b30be"/>
          <Part Type="strPunktas" Nr="9" Abbr="37 str. 1 d. 9 p." DocPartId="18ff6f889c4f4e3fbe0abd77d6f50ae5" PartId="d0d5373dc6774b9491aa1201bdf7fbb1"/>
          <Part Type="strPunktas" Nr="10" Abbr="37 str. 1 d. 10 p." DocPartId="fc07a6c81eb1455481105827f07d1d23" PartId="d27adc788c224e9f8442b51f53d18fc7"/>
          <Part Type="strPunktas" Nr="11" Abbr="37 str. 1 d. 11 p." DocPartId="0bc8129bc2e94de2bf6f5479dcaed6b3" PartId="941c3ff87a1b47739fffdb764eadb1b5"/>
          <Part Type="strPunktas" Nr="12" Abbr="37 str. 1 d. 12 p." DocPartId="ecd03d186cc84b86ac9cfdc2f9d41a38" PartId="2f5185d36b8c43c99ef5818f3b0202c0"/>
          <Part Type="strPunktas" Nr="13" Abbr="37 str. 1 d. 13 p." DocPartId="9edb6ab15a7742faa93145439de69b29" PartId="3bbe20fa65584428924b39c993da94dd"/>
          <Part Type="strPunktas" Nr="14" Abbr="37 str. 1 d. 14 p." DocPartId="3cff5c95490c40a989887e535889708a" PartId="0a34a647ff074395bf9bb6d31be5c0ab"/>
        </Part>
        <Part Type="strDalis" Nr="2" Abbr="37 str. 2 d." DocPartId="55d47c74388c4b288b712cfb3d93c6f1" PartId="1cecd4e9a0be4e3fa55742b47ab02a50"/>
        <Part Type="strDalis" Nr="3" Abbr="37 str. 3 d." DocPartId="18e98569c18c40d39e465bf4b441c5e0" PartId="7d69ed1b27b64db48772d818349c43d6"/>
      </Part>
      <Part Type="straipsnis" Nr="38" Abbr="38 str." Title="Tiekėjo patikimumo pažymėjimo galiojimo sustabdymas, tiekėjo patikimumo pažymėjimo panaikinimas" DocPartId="9211c840a2df444487faac7606e92b3e" PartId="df64c3fd4da3455db9620c81f0b6339d">
        <Part Type="strDalis" Nr="1" Abbr="38 str. 1 d." DocPartId="69ccebebf6664679926a6734638695cd" PartId="eaedc8f241a54fb89627da158eb161d0"/>
        <Part Type="strDalis" Nr="2" Abbr="38 str. 2 d." DocPartId="358873828ba341ff949193061655d9d8" PartId="80c97102d4ae4a18b2b3a62a0aeec88b">
          <Part Type="strPunktas" Nr="1" Abbr="38 str. 2 d. 1 p." DocPartId="cc0b187a7bb2482ab62cbed5307a7825" PartId="48b4577827c048489f3d75f7145f38e0"/>
          <Part Type="strPunktas" Nr="2" Abbr="38 str. 2 d. 2 p." DocPartId="54ae524540714f04a612eabd4d1387df" PartId="890de48e14b34b63b09eca9aaa9e7af5"/>
        </Part>
        <Part Type="strDalis" Nr="3" Abbr="38 str. 3 d." DocPartId="01450971328e442996d56a20773c83bf" PartId="49fac1b025954e74a2cdc9da9523edb4"/>
        <Part Type="strDalis" Nr="4" Abbr="38 str. 4 d." DocPartId="46b55a6768d744e0b1c52a4249efb12c" PartId="b06f6bd809204b1881b4137362f0bd79"/>
        <Part Type="strDalis" Nr="5" Abbr="38 str. 5 d." DocPartId="7caa7b0d6377469f8a2f954db9cfdcef" PartId="a8522dc8bfbf402bb99bd0f6ea78dcfb"/>
        <Part Type="strDalis" Nr="6" Abbr="38 str. 6 d." DocPartId="407c45deba1544899f50d2de244a9055" PartId="8e8ab109b76844a8b0aa93e6aa96b305"/>
        <Part Type="strDalis" Nr="7" Abbr="38 str. 7 d." DocPartId="d2311f0a44124392ad2c85aefbb3fc02" PartId="29fe14329008481b9559018eb15ad44b"/>
      </Part>
      <Part Type="straipsnis" Nr="38-1" Abbr="38-1 str." Title="Tiekėjo atitikties įslaptintos informacijos, žymimos slaptumo žyma „Riboto naudojimo“, apsaugos reikalavimams vertinimas, įslaptintų sandorių, kuriuos vykdant dirbama ar susipažįstama su įslaptinta informacija, žymima slaptumo žyma „Riboto naudojimo“, nutraukimas" DocPartId="20682f04030d4128a83ff93093ec37b8" PartId="78d0fd4e94f84ab0832546da22569c4b">
        <Part Type="strDalis" Nr="1" Abbr="38-1 str. 1 d." DocPartId="9734bc6c21ac43ad9b9d61c657c81929" PartId="2294e29b23d4450ba16c0a5334f8f9cd">
          <Part Type="strPunktas" Nr="1" Abbr="38-1 str. 1 d. 1 p." DocPartId="9903c605aa12424889586d2d8e583cb4" PartId="1a1aaba7f1c14e71a45fdb69da59d807"/>
          <Part Type="strPunktas" Nr="2" Abbr="38-1 str. 1 d. 2 p." DocPartId="494da38bf301484e9f382bcc0d8b42f6" PartId="e6e9b21c01df4c90b1223c1a31aee7ee"/>
        </Part>
        <Part Type="strDalis" Nr="2" Abbr="38-1 str. 2 d." DocPartId="2e70ce61d0f3499a8b3c0584eba93174" PartId="60fdc0689e2d4504a45496ae1a585b9d"/>
        <Part Type="strDalis" Nr="3" Abbr="38-1 str. 3 d." DocPartId="fa71f9439bb64fbc90e54cb5c94755b1" PartId="b5dbaf6c69e04cf39f9beb21e424074e">
          <Part Type="strPunktas" Nr="1" Abbr="38-1 str. 3 d. 1 p." DocPartId="ce2d3a10a2d44b61872e268714e78cd8" PartId="82943a26b3384ee0b64d0de2ac04b679"/>
          <Part Type="strPunktas" Nr="2" Abbr="38-1 str. 3 d. 2 p." DocPartId="2d4c0aad10b84e84b6f9612ea27fd951" PartId="d297c761c835439086f16eaae5e77cd1"/>
        </Part>
        <Part Type="strDalis" Nr="4" Abbr="38-1 str. 4 d." DocPartId="1160a97af3f54b298d172deb34f7bf26" PartId="a0c4ed3fc1274bbca3977b18fbe7b2df">
          <Part Type="strPunktas" Nr="1" Abbr="38-1 str. 4 d. 1 p." DocPartId="90ae28b5c6b74a9cb5a9ec80f7ea4bcb" PartId="2537b2362b394fd4af6d3503fd8b7d63"/>
          <Part Type="strPunktas" Nr="2" Abbr="38-1 str. 4 d. 2 p." DocPartId="46f642a96f2348adb386dbb78b66ef8a" PartId="198b2cc81efd4e82a83baea0a05c82dc"/>
        </Part>
        <Part Type="strDalis" Nr="5" Abbr="38-1 str. 5 d." DocPartId="c42cdc60f13249d59c97d1cb14dc4e23" PartId="ca8e00867a95411ca435cd7b08889a7f"/>
        <Part Type="strDalis" Nr="6" Abbr="38-1 str. 6 d." DocPartId="543a797b127345f2bedaac17d2552111" PartId="087b9acf98c6407798576b797546286a"/>
        <Part Type="strDalis" Nr="7" Abbr="38-1 str. 7 d." DocPartId="2495f278afa846e9a208c37d318d380f" PartId="3c179890232b496cb904b62cf1a777c5"/>
        <Part Type="strDalis" Nr="8" Abbr="38-1 str. 8 d." DocPartId="3e015d1c7e9b41da868bb8ce6c11f606" PartId="d15114bbc5a14995a644b23578527824">
          <Part Type="strPunktas" Nr="1" Abbr="38-1 str. 8 d. 1 p." DocPartId="d5d7394e7ee74c8da3509396e5830396" PartId="ed32a3d1aced409b8f26e31877aa8d3f"/>
          <Part Type="strPunktas" Nr="2" Abbr="38-1 str. 8 d. 2 p." DocPartId="9b105a7ec21a4899bc951a597f91749a" PartId="d41051ec45d2470584107c0eb750cf9c"/>
        </Part>
        <Part Type="strDalis" Nr="9" Abbr="38-1 str. 9 d." DocPartId="6c3dafd921ec44488f6cd14dba5b36b6" PartId="cb99fef222654e9b918aff335b93f7a8"/>
        <Part Type="strDalis" Nr="10" Abbr="38-1 str. 10 d." DocPartId="cea44603499d40c999e85657f74d22c1" PartId="a8dbd6a9ad1d4b7e8382fe0e250e1bbc">
          <Part Type="strPunktas" Nr="1" Abbr="38-1 str. 10 d. 1 p." DocPartId="32ad9a61e82142eebdb5b47126f01e33" PartId="6c74d77d4d164e9ebc1a63dc63a8931d"/>
          <Part Type="strPunktas" Nr="2" Abbr="38-1 str. 10 d. 2 p." DocPartId="15c2e9363d954fa19e17e533ac500ba3" PartId="7dc9ae866a724aa687ffd5c3bbd2f024"/>
          <Part Type="strPunktas" Nr="3" Abbr="38-1 str. 10 d. 3 p." DocPartId="2f2d0cc5a5934c99a016be3efd140478" PartId="a2d651b543d645f989feb2762b0e0461"/>
        </Part>
        <Part Type="strDalis" Nr="11" Abbr="38-1 str. 11 d." DocPartId="2537cd805f264e67a21b6f2a2c5d7c70" PartId="804a837894394c20a17f1016e9896f04"/>
        <Part Type="strDalis" Nr="12" Abbr="38-1 str. 12 d." DocPartId="1117bb738613477dbc080f0f759bd7f7" PartId="d12feccc4d6d4565a24d58f00719a6b6"/>
        <Part Type="strDalis" Nr="13" Abbr="38-1 str. 13 d." DocPartId="c5da6462fc0441ec8a483eebd8057eae" PartId="dfcda86fecd74f86811d1ea5bd219a40"/>
        <Part Type="strDalis" Nr="14" Abbr="38-1 str. 14 d." DocPartId="e2b2cc794f9e4d458027e5226884de96" PartId="57936acd90284532b3c4966f7e5064f1"/>
      </Part>
      <Part Type="straipsnis" Nr="39" Abbr="39 str." Title="Įslaptintų sandorių sudarymas su fiziniu asmeniu" DocPartId="08529357d37742a89a3fb9cceb681c8c" PartId="bd64a307d6d24e28a784989b05d00f08">
        <Part Type="strDalis" Nr="1" Abbr="39 str. 1 d." DocPartId="ace336bd483845dba31b0a3b8e5d3cb6" PartId="fb6a375357ca4783a75e3cf9ddad8ad0"/>
        <Part Type="strDalis" Nr="2" Abbr="39 str. 2 d." DocPartId="1195d2af5f774b559e36924c88af6d26" PartId="f67457d4a0bd49c886960c1bbc5bc80f"/>
        <Part Type="strDalis" Nr="3" Abbr="39 str. 3 d." DocPartId="bbf448c0170d407eacfcad0a62d1a1f3" PartId="9d8d9a677d9a4adf990cf36bfd91ff5c"/>
        <Part Type="strDalis" Nr="4" Abbr="39 str. 4 d." DocPartId="418b9b0dbb1448d5ad50677914414a7e" PartId="025ab467c32b424fbd0375b16252c2fa">
          <Part Type="strPunktas" Nr="1" Abbr="39 str. 4 d. 1 p." DocPartId="3bb0ea5799e3425d8cf813c011340895" PartId="a47120d56b6b4cabb5472cfd6b4f510e"/>
          <Part Type="strPunktas" Nr="2" Abbr="39 str. 4 d. 2 p." DocPartId="fed2cce33ed541b2b7759cdd9e074e56" PartId="e453f12460c34d4c8a0133edd1acc3a9"/>
        </Part>
        <Part Type="strDalis" Nr="5" Abbr="39 str. 5 d." DocPartId="dcfac9512c3c4632b89899065354ece5" PartId="147a2895489d4eb4ae176fbf30ada81b"/>
        <Part Type="strDalis" Nr="6" Abbr="39 str. 6 d." DocPartId="b6468a7d73974026888beb0ee999607a" PartId="dc92e8500e174918b3404b15677ad431"/>
        <Part Type="strDalis" Nr="7" Abbr="39 str. 7 d." DocPartId="9d9f9765546c4e5eb49bd07d380c0f98" PartId="527a7125a06242aa957d4fad3ebc3b3b"/>
        <Part Type="strDalis" Nr="8" Abbr="39 str. 8 d." DocPartId="c7ba9521a17f4fe9abfcc9b7b6f31ce8" PartId="a822d3bb12634da1bef594d400a0e2e7"/>
        <Part Type="strDalis" Nr="9" Abbr="39 str. 9 d." DocPartId="5c65768918ba4f9db603f8afc2e041a6" PartId="bba0e55ea7ac42cea13f2457eaeb2c2a"/>
        <Part Type="strDalis" Nr="10" Abbr="39 str. 10 d." DocPartId="8da3c848328448ef9bf152be7cd4c28e" PartId="5b15b4fb28e84be9868521c3be3f9a09"/>
        <Part Type="strDalis" Nr="11" Abbr="39 str. 11 d." DocPartId="f4d792443c154e35b52bde414be774d3" PartId="8bb6086816b44828adf4296dd3e381f6"/>
      </Part>
    </Part>
    <Part Type="skirsnis" Nr="8" Title="ĮSLAPTINTOS INFORMACIJOS RYŠIŲ IR INFORMACINIŲ SISTEMŲ APSAUGA" DocPartId="fe70161cb1814ac5b455d478d219ff06" PartId="286620f78ea749b0a9b3670041145fa9">
      <Part Type="straipsnis" Nr="40" Abbr="40 str." Title="Žinybinė saugumo priežiūros tarnyba" DocPartId="f2f6ace8a6384b12a5cbdd198c746670" PartId="78f6887370ba4f1599f5833c2a5d1596">
        <Part Type="strDalis" Nr="1" Abbr="40 str. 1 d." DocPartId="60b497468ad147ca85e73b65d596f9e1" PartId="317be46343cd48a3addcea3159ee435f"/>
        <Part Type="strDalis" Nr="2" Abbr="40 str. 2 d." DocPartId="8c00b0cb22fc410c888e18cd7a8e99a1" PartId="30533fccbfd84379bf3225d45d2bf496"/>
      </Part>
      <Part Type="straipsnis" Nr="41" Abbr="41 str." Title="ĮIRIS įteisinimas" DocPartId="bafbfefaa13a4b66a9a2877eba0fe6c7" PartId="139fb40277ae4f1db3e61d14beec3757">
        <Part Type="strDalis" Nr="1" Abbr="41 str. 1 d." DocPartId="02af2fb827254a65b0f10ffa99abd793" PartId="dd44be779a264ce5b4fcee035b8cb56e"/>
        <Part Type="strDalis" Nr="2" Abbr="41 str. 2 d." DocPartId="175f05f4284645f38f92f55a7e60d165" PartId="3753ad7be7f04d5ba4cca84c9a58292c"/>
      </Part>
      <Part Type="straipsnis" Nr="42" Abbr="42 str." Title="ĮIRIS saugumo reikalavimai" DocPartId="50ee93da83ee4f05a707441e5e40bd96" PartId="bdc162c6981949478307cdd03d88307c">
        <Part Type="strDalis" Nr="1" Abbr="42 str. 1 d." DocPartId="276a6f4fd9b141638b92b009b95c0b52" PartId="7339efcbfc364cfb832d0d08b289e206">
          <Part Type="strPunktas" Nr="1" Abbr="42 str. 1 d. 1 p." DocPartId="51033c4f1ba848e190852ec5a080c653" PartId="86d64dcb0e5b45b39420f8a038db0e9f"/>
          <Part Type="strPunktas" Nr="2" Abbr="42 str. 1 d. 2 p." DocPartId="961f480d26e6475887dae83efbd9783f" PartId="dbda32cf172d4052b7281d067f2a5766"/>
          <Part Type="strPunktas" Nr="3" Abbr="42 str. 1 d. 3 p." DocPartId="a30ccaa7bac84be9a414ba67650f8e4d" PartId="c21f5ee1df344b89a03e4ee268b226ca"/>
          <Part Type="strPunktas" Nr="4" Abbr="42 str. 1 d. 4 p." DocPartId="c8b056aacbe6400d887e6d83423e01fb" PartId="f0a224fdfde8499f9fca63422a86aab2"/>
          <Part Type="strPunktas" Nr="5" Abbr="42 str. 1 d. 5 p." DocPartId="d771469a8b2347c59fbbdc69c661bb9e" PartId="5e95a1ea4cbd4f61ba0c70ee9ed00dd8"/>
          <Part Type="strPunktas" Nr="6" Abbr="42 str. 1 d. 6 p." DocPartId="ffca299116b949b1b09d168a0e8e53e8" PartId="4e9ac8d96e5e44728d5995a3cf85e2d2"/>
          <Part Type="strPunktas" Nr="7" Abbr="42 str. 1 d. 7 p." DocPartId="4114e0c8b3644ef5a748a26dab02b8a6" PartId="dc6f5e2adaa6401bbccb406f63d0fb71"/>
        </Part>
        <Part Type="strDalis" Nr="2" Abbr="42 str. 2 d." DocPartId="10256f5c96704cac8c745ebacf6cfe4c" PartId="47731232a50d4ca6bbb6869cca52a413"/>
        <Part Type="strDalis" Nr="3" Abbr="42 str. 3 d." DocPartId="78003c70f02442f680d0799c69899090" PartId="501c7ca70b8f4047b6b36b067c32e2ba"/>
      </Part>
      <Part Type="straipsnis" Nr="43" Abbr="43 str." Title="Įslaptintos informacijos perdavimas ĮIRIS" DocPartId="94f2c2ae41b74f0884c8f8ac44d356cf" PartId="986dac1351a84a239e1550e6eeee039b">
        <Part Type="strDalis" Nr="1" Abbr="43 str. 1 d." DocPartId="f3a2b8ba1e8340ac95967496a75689d5" PartId="269ad696b8314db29b4226a8bde8dbb6"/>
        <Part Type="strDalis" Nr="2" Abbr="43 str. 2 d." DocPartId="791db267621241819dd49ea93f29d4cf" PartId="463253481a3b451e8e8cac27afa83419"/>
        <Part Type="strDalis" Nr="3" Abbr="43 str. 3 d." DocPartId="dee243c1ac834d9a8751aa5c054b0068" PartId="c967276e260a45e2963078336100c606"/>
        <Part Type="strDalis" Nr="4" Abbr="43 str. 4 d." DocPartId="1e77e51b8ad546008b57bd7d22e5a091" PartId="0c42f0198d824ac08b91d6909e3a47b9"/>
        <Part Type="strDalis" Nr="5" Abbr="43 str. 5 d." DocPartId="c1f446665c1a468fa96001e6bfa38009" PartId="0da085075b3c4eb7bec875dc6808655e"/>
        <Part Type="strDalis" Nr="6" Abbr="43 str. 6 d." DocPartId="74ac7a2220d449288eb8376e56015c02" PartId="86dc39c536ca4bbcb1179a19dc57c27a"/>
      </Part>
      <Part Type="straipsnis" Nr="44" Abbr="44 str." Title="Įslaptintai informacijai įrašyti skirtų laikmenų apsauga" DocPartId="aebaaad26a4f4dadac8abda7863d8044" PartId="c41f71ee664643b9abfd561984f31a29">
        <Part Type="strDalis" Nr="1" Abbr="44 str. 1 d." DocPartId="9d3c761b9d5246d08d4d84932f975095" PartId="9a109dedb1774829b131286209163125"/>
      </Part>
      <Part Type="straipsnis" Nr="45" Abbr="45 str." Title="Už įslaptintos informacijos apsaugą atsakingo asmens funkcijos organizuojant ĮIRIS apsaugą" DocPartId="bc4ba2586c4e497991fda2340e687ca0" PartId="d0f057c1f03c453ab53ec0edd9727ebe">
        <Part Type="strDalis" Nr="1" Abbr="45 str. 1 d." DocPartId="bd526225d84f4a3a8033f6b41b265c0a" PartId="4bc2722ca3ce4363832bcd3a02d7acf3">
          <Part Type="strPunktas" Nr="1" Abbr="45 str. 1 d. 1 p." DocPartId="345e35b1f4ac444f8d13bd91e6b380c0" PartId="cac1c45536344b378650a87f4c62fa6e"/>
          <Part Type="strPunktas" Nr="2" Abbr="45 str. 1 d. 2 p." DocPartId="ca6353f155e84afca71399cfb2defeba" PartId="24b9f7a8bb3841da9fb3b281c8c4c633"/>
          <Part Type="strPunktas" Nr="3" Abbr="45 str. 1 d. 3 p." DocPartId="3e2fcf9da812449dbb5bda4bf257ae67" PartId="c3658c4f3a7f42be83ddd72e2cd43959"/>
          <Part Type="strPunktas" Nr="4" Abbr="45 str. 1 d. 4 p." DocPartId="7f6146d556a54bf5ba4dbe4af941abc5" PartId="19d393bf6ccb4424bd55ad48a80c024f"/>
          <Part Type="strPunktas" Nr="5" Abbr="45 str. 1 d. 5 p." DocPartId="b4708ee39d29441b8a4476c028a5ab20" PartId="5da05208de7e4469a267e12b042d0893"/>
          <Part Type="strPunktas" Nr="6" Abbr="45 str. 1 d. 6 p." DocPartId="7317cae397914843ac596623535e82e6" PartId="ef668f671777477ba303f7dc9448d979"/>
          <Part Type="strPunktas" Nr="7" Abbr="45 str. 1 d. 7 p." DocPartId="5c92b69f4dc44b42adc94e2adca7faf2" PartId="895fc5ce38c54e87b9bde120572ee920"/>
          <Part Type="strPunktas" Nr="8" Abbr="45 str. 1 d. 8 p." DocPartId="196848ee27754aca8086202f14665040" PartId="8788226cdfb541288f42cf96c5554592"/>
          <Part Type="strPunktas" Nr="9" Abbr="45 str. 1 d. 9 p." DocPartId="8c9af92b18824e5d8dd1ff477ccab471" PartId="8ccea51453114c078e5a41e28bcf171c"/>
          <Part Type="strPunktas" Nr="10" Abbr="45 str. 1 d. 10 p." DocPartId="cc3d6a0327334210a206f25347c3c093" PartId="989c21a66fdc4d9fb8375ebd797c8562"/>
        </Part>
      </Part>
    </Part>
    <Part Type="skirsnis" Nr="9" Title="ĮSLAPTINTOS INFORMACIJOS APSAUGOS KONTROLĖ" DocPartId="a4dfb5da96fc46268463e2bc8637ad4c" PartId="ce5844acbf394037b302bdd9d9335051">
      <Part Type="straipsnis" Nr="46" Abbr="46 str." Title="Įslaptintos informacijos inventorizacija" DocPartId="74d0f87593b848ef929bac516ec818ad" PartId="0a07ecc52bcd4cea90bda4eb9b19b61b">
        <Part Type="strDalis" Nr="1" Abbr="46 str. 1 d." DocPartId="d9238a14008d4fb8ab4c3450fc372270" PartId="c194ccac3f844a78a1fce75fb138b317"/>
        <Part Type="strDalis" Nr="2" Abbr="46 str. 2 d." DocPartId="91408f1208e84e41ad0ee910fbac864d" PartId="1c3fd70b367b4fd09f1aa0a6dc375a28"/>
        <Part Type="strDalis" Nr="3" Abbr="46 str. 3 d." DocPartId="5bad5a0cad234a4dafc8373a7f218812" PartId="9adf7c1a0a6d44cdbaeccae6309d1eba">
          <Part Type="strPunktas" Nr="1" Abbr="46 str. 3 d. 1 p." DocPartId="12630f36d9da480ca69c1204f79727c1" PartId="14dd157c9be44ee0b4a46003693cc9bd"/>
          <Part Type="strPunktas" Nr="2" Abbr="46 str. 3 d. 2 p." DocPartId="c285655467cb4be2932e59b34d225ab5" PartId="490c3a2e37d94f578bddc0aebdddaa59"/>
        </Part>
        <Part Type="strDalis" Nr="4" Abbr="46 str. 4 d." DocPartId="7e201dad9ce3444d88d887ce3c9f564a" PartId="897dca01d28a410ca6d360ab20cb5118"/>
        <Part Type="strDalis" Nr="5" Abbr="46 str. 5 d." DocPartId="d6edda91aa6648f7975303ebdb755770" PartId="4a5f884f45354548bb79edfa88ff76e0">
          <Part Type="strPunktas" Nr="1" Abbr="46 str. 5 d. 1 p." DocPartId="c9d7e9497db04be1b2875860ad5f0ec5" PartId="7d007eaf3b8e4d2197524a54e553d2a9"/>
          <Part Type="strPunktas" Nr="2" Abbr="46 str. 5 d. 2 p." DocPartId="97263c85523a43ac882b2510c0fa7ae4" PartId="2f64eecd4f614748ae4f4b37bfbd7e44"/>
          <Part Type="strPunktas" Nr="3" Abbr="46 str. 5 d. 3 p." DocPartId="bea0cd1a7fec49cfba9c3e7546ee9695" PartId="5d6aa7f687f841119188f7df6c0f66f8"/>
        </Part>
        <Part Type="strDalis" Nr="6" Abbr="46 str. 6 d." DocPartId="f9a78b18954b4119a13c98d384550e62" PartId="ed9c286f1bae496d92a0648c0092905d"/>
      </Part>
      <Part Type="straipsnis" Nr="47" Abbr="47 str." Title="Įslaptintos informacijos apsaugos būklės tikrinimas" DocPartId="3e2fd1daa4c940dea7ae5a45f7b6609f" PartId="06f85dfdbfc84efa9c865769a40a9e53">
        <Part Type="strDalis" Nr="1" Abbr="47 str. 1 d." DocPartId="0184e1adf2fe4b088d980da18f7af3cf" PartId="2a0e6f0381da4561a13c5b5c0cbd36f0"/>
        <Part Type="strDalis" Nr="2" Abbr="47 str. 2 d." DocPartId="0c97cd05c65241d6b737ba74de30d6a5" PartId="88e7806adef640e69a3b1134d2d65ff2">
          <Part Type="strPunktas" Nr="1" Abbr="47 str. 2 d. 1 p." DocPartId="3eb7b69bd3864a709b843941e8c58627" PartId="88865652ea484a69bf8dfec61323da30"/>
          <Part Type="strPunktas" Nr="2" Abbr="47 str. 2 d. 2 p." DocPartId="06eff6f90c17443ea9d8f420df6f58ed" PartId="2c94832eac7043358b82c3dfb02d4df3"/>
        </Part>
        <Part Type="strDalis" Nr="3" Abbr="47 str. 3 d." DocPartId="bc274921cb0445b9894050a7bd400a40" PartId="ae33e0740e0e4b20897b6002641d0363"/>
        <Part Type="strDalis" Nr="4" Abbr="47 str. 4 d." DocPartId="397947c725e54357953a3f23438e14a2" PartId="f8bcc9339cf84e0092e5342392eaca6e"/>
        <Part Type="strDalis" Nr="5" Abbr="47 str. 5 d." DocPartId="9f577fdbfebe4c6a9bee07f4f720c6aa" PartId="06c485c84c24499e9a7d451c14d97027"/>
        <Part Type="strDalis" Nr="6" Abbr="47 str. 6 d." DocPartId="69cc020e31384f8aa369561de091c092" PartId="ba85babc3d7d45508ec56392b91fe890"/>
        <Part Type="strDalis" Nr="7" Abbr="47 str. 7 d." DocPartId="83859fb1de2641a6a78035043a58cc86" PartId="cfa0649810ae44e0b4bd6d6c62e08a27">
          <Part Type="strPunktas" Nr="1" Abbr="47 str. 7 d. 1 p." DocPartId="0773d247243b490fb265fd7a5fbdc776" PartId="10007d598e3d4a8c9a067184c565c88a"/>
          <Part Type="strPunktas" Nr="2" Abbr="47 str. 7 d. 2 p." DocPartId="2345b7068f5f481ea5f9230162354d9f" PartId="10c58e1e4b974f7ca259a15121e288bf"/>
          <Part Type="strPunktas" Nr="3" Abbr="47 str. 7 d. 3 p." DocPartId="7b36d27a391e41ffaf788845a179b85b" PartId="62e157a1d6b24105b94edc24cf23115a"/>
        </Part>
        <Part Type="strDalis" Nr="8" Abbr="47 str. 8 d." DocPartId="cda3ddf7b58543b5a79eb591fb41a373" PartId="416cd86253614cb486da1649893f9fb6"/>
        <Part Type="strDalis" Nr="9" Abbr="47 str. 9 d." DocPartId="ecb49148e06f4ae6ab62c5727fbb89e6" PartId="1da7172547e94f33943ae1182c0ab35e"/>
      </Part>
      <Part Type="straipsnis" Nr="48" Abbr="48 str." Title="Įslaptintos informacijos apsaugos reikalavimų pažeidimų nustatymas" DocPartId="f1f7f2effd1c49c5bfe08b128087a36b" PartId="5bbc4a7d551f4e0992df0cc682e48316">
        <Part Type="strDalis" Nr="1" Abbr="48 str. 1 d." DocPartId="6931ee9e3858485e939a3179262ec264" PartId="7fbc9fd70b6845eab9c7815d8372ec00"/>
        <Part Type="strDalis" Nr="2" Abbr="48 str. 2 d." DocPartId="1b56dd69b23c47489ac84abd83cb63f1" PartId="b65316cc315a45748f799ec29acef78e"/>
        <Part Type="strDalis" Nr="3" Abbr="48 str. 3 d." DocPartId="51028ed5862f445fb440f605da1ce6d0" PartId="e613fd6e1a534300bc0d6c4eac905433"/>
        <Part Type="strDalis" Nr="4" Abbr="48 str. 4 d." DocPartId="6356acc15bfb43dfad1f369c2b6a15d7" PartId="70f94099c645494fa0b337d1b9542b67"/>
      </Part>
    </Part>
    <Part Type="signatura" DocPartId="f7a85f75b0944ac7b6bbc752de58c4c0" PartId="4e04fcbdbef24372990111e9656631b6"/>
  </Part>
  <Part Type="priedas" Title="Pakeitimai" DocPartId="98c8a85163794b629daad3bef3ca3cda" PartId="119f27a06341435db6586da50bac5a24"/>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A6F989C-D55A-46AB-873C-BB3A43BC3FD6}">
  <ds:schemaRefs>
    <ds:schemaRef ds:uri="http://schemas.openxmlformats.org/officeDocument/2006/bibliography"/>
  </ds:schemaRefs>
</ds:datastoreItem>
</file>

<file path=customXml/itemProps2.xml><?xml version="1.0" encoding="utf-8"?>
<ds:datastoreItem xmlns:ds="http://schemas.openxmlformats.org/officeDocument/2006/customXml" ds:itemID="{D697FD77-87F4-4A32-805F-5158BDC0F974}">
  <ds:schemaRefs>
    <ds:schemaRef ds:uri="http://lrs.lt/TAIS/DocParts"/>
  </ds:schemaRefs>
</ds:datastoreItem>
</file>

<file path=customXml/itemProps3.xml><?xml version="1.0" encoding="utf-8"?>
<ds:datastoreItem xmlns:ds="http://schemas.openxmlformats.org/officeDocument/2006/customXml" ds:itemID="{82A7B1EC-B672-4D8C-A910-6535B8363A6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68</TotalTime>
  <Pages>66</Pages>
  <Words>113294</Words>
  <Characters>64579</Characters>
  <Application>Microsoft Office Word</Application>
  <DocSecurity>0</DocSecurity>
  <Lines>538</Lines>
  <Paragraphs>355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177518</CharactersWithSpaces>
  <SharedDoc>false</SharedDoc>
  <HyperlinkBase/>
  <HLinks>
    <vt:vector xmlns:vt="http://schemas.openxmlformats.org/officeDocument/2006/docPropsVTypes" size="390" baseType="variant">
      <vt:variant>
        <vt:i4>6684768</vt:i4>
      </vt:variant>
      <vt:variant>
        <vt:i4>216</vt:i4>
      </vt:variant>
      <vt:variant>
        <vt:i4>0</vt:i4>
      </vt:variant>
      <vt:variant>
        <vt:i4>5</vt:i4>
      </vt:variant>
      <vt:variant>
        <vt:lpwstr>http://www3.lrs.lt/pls/inter/dokpaieska.showdoc_l?p_id=403502&amp;p_query=&amp;p_tr2=</vt:lpwstr>
      </vt:variant>
      <vt:variant>
        <vt:lpwstr/>
      </vt:variant>
      <vt:variant>
        <vt:i4>1769566</vt:i4>
      </vt:variant>
      <vt:variant>
        <vt:i4>213</vt:i4>
      </vt:variant>
      <vt:variant>
        <vt:i4>0</vt:i4>
      </vt:variant>
      <vt:variant>
        <vt:i4>5</vt:i4>
      </vt:variant>
      <vt:variant>
        <vt:lpwstr>http://www3.lrs.lt/cgi-bin/preps2?a=453330&amp;b=</vt:lpwstr>
      </vt:variant>
      <vt:variant>
        <vt:lpwstr/>
      </vt:variant>
      <vt:variant>
        <vt:i4>1704029</vt:i4>
      </vt:variant>
      <vt:variant>
        <vt:i4>210</vt:i4>
      </vt:variant>
      <vt:variant>
        <vt:i4>0</vt:i4>
      </vt:variant>
      <vt:variant>
        <vt:i4>5</vt:i4>
      </vt:variant>
      <vt:variant>
        <vt:lpwstr>http://www3.lrs.lt/cgi-bin/preps2?a=435662&amp;b=</vt:lpwstr>
      </vt:variant>
      <vt:variant>
        <vt:lpwstr/>
      </vt:variant>
      <vt:variant>
        <vt:i4>1638482</vt:i4>
      </vt:variant>
      <vt:variant>
        <vt:i4>207</vt:i4>
      </vt:variant>
      <vt:variant>
        <vt:i4>0</vt:i4>
      </vt:variant>
      <vt:variant>
        <vt:i4>5</vt:i4>
      </vt:variant>
      <vt:variant>
        <vt:lpwstr>http://www3.lrs.lt/cgi-bin/preps2?a=429553&amp;b=</vt:lpwstr>
      </vt:variant>
      <vt:variant>
        <vt:lpwstr/>
      </vt:variant>
      <vt:variant>
        <vt:i4>1310809</vt:i4>
      </vt:variant>
      <vt:variant>
        <vt:i4>204</vt:i4>
      </vt:variant>
      <vt:variant>
        <vt:i4>0</vt:i4>
      </vt:variant>
      <vt:variant>
        <vt:i4>5</vt:i4>
      </vt:variant>
      <vt:variant>
        <vt:lpwstr>http://www3.lrs.lt/cgi-bin/preps2?a=389998&amp;b=</vt:lpwstr>
      </vt:variant>
      <vt:variant>
        <vt:lpwstr/>
      </vt:variant>
      <vt:variant>
        <vt:i4>1310808</vt:i4>
      </vt:variant>
      <vt:variant>
        <vt:i4>201</vt:i4>
      </vt:variant>
      <vt:variant>
        <vt:i4>0</vt:i4>
      </vt:variant>
      <vt:variant>
        <vt:i4>5</vt:i4>
      </vt:variant>
      <vt:variant>
        <vt:lpwstr>http://www3.lrs.lt/cgi-bin/preps2?a=389485&amp;b=</vt:lpwstr>
      </vt:variant>
      <vt:variant>
        <vt:lpwstr/>
      </vt:variant>
      <vt:variant>
        <vt:i4>1966170</vt:i4>
      </vt:variant>
      <vt:variant>
        <vt:i4>198</vt:i4>
      </vt:variant>
      <vt:variant>
        <vt:i4>0</vt:i4>
      </vt:variant>
      <vt:variant>
        <vt:i4>5</vt:i4>
      </vt:variant>
      <vt:variant>
        <vt:lpwstr>http://www3.lrs.lt/cgi-bin/preps2?a=377642&amp;b=</vt:lpwstr>
      </vt:variant>
      <vt:variant>
        <vt:lpwstr/>
      </vt:variant>
      <vt:variant>
        <vt:i4>1507420</vt:i4>
      </vt:variant>
      <vt:variant>
        <vt:i4>195</vt:i4>
      </vt:variant>
      <vt:variant>
        <vt:i4>0</vt:i4>
      </vt:variant>
      <vt:variant>
        <vt:i4>5</vt:i4>
      </vt:variant>
      <vt:variant>
        <vt:lpwstr>http://www3.lrs.lt/cgi-bin/preps2?a=363864&amp;b=</vt:lpwstr>
      </vt:variant>
      <vt:variant>
        <vt:lpwstr/>
      </vt:variant>
      <vt:variant>
        <vt:i4>1966165</vt:i4>
      </vt:variant>
      <vt:variant>
        <vt:i4>192</vt:i4>
      </vt:variant>
      <vt:variant>
        <vt:i4>0</vt:i4>
      </vt:variant>
      <vt:variant>
        <vt:i4>5</vt:i4>
      </vt:variant>
      <vt:variant>
        <vt:lpwstr>http://www3.lrs.lt/cgi-bin/preps2?a=345295&amp;b=</vt:lpwstr>
      </vt:variant>
      <vt:variant>
        <vt:lpwstr/>
      </vt:variant>
      <vt:variant>
        <vt:i4>1572958</vt:i4>
      </vt:variant>
      <vt:variant>
        <vt:i4>189</vt:i4>
      </vt:variant>
      <vt:variant>
        <vt:i4>0</vt:i4>
      </vt:variant>
      <vt:variant>
        <vt:i4>5</vt:i4>
      </vt:variant>
      <vt:variant>
        <vt:lpwstr>http://www3.lrs.lt/cgi-bin/preps2?a=312054&amp;b=</vt:lpwstr>
      </vt:variant>
      <vt:variant>
        <vt:lpwstr/>
      </vt:variant>
      <vt:variant>
        <vt:i4>1572958</vt:i4>
      </vt:variant>
      <vt:variant>
        <vt:i4>186</vt:i4>
      </vt:variant>
      <vt:variant>
        <vt:i4>0</vt:i4>
      </vt:variant>
      <vt:variant>
        <vt:i4>5</vt:i4>
      </vt:variant>
      <vt:variant>
        <vt:lpwstr>http://www3.lrs.lt/cgi-bin/preps2?a=295935&amp;b=</vt:lpwstr>
      </vt:variant>
      <vt:variant>
        <vt:lpwstr/>
      </vt:variant>
      <vt:variant>
        <vt:i4>1376341</vt:i4>
      </vt:variant>
      <vt:variant>
        <vt:i4>183</vt:i4>
      </vt:variant>
      <vt:variant>
        <vt:i4>0</vt:i4>
      </vt:variant>
      <vt:variant>
        <vt:i4>5</vt:i4>
      </vt:variant>
      <vt:variant>
        <vt:lpwstr>http://www3.lrs.lt/cgi-bin/preps2?a=238259&amp;b=</vt:lpwstr>
      </vt:variant>
      <vt:variant>
        <vt:lpwstr/>
      </vt:variant>
      <vt:variant>
        <vt:i4>1441881</vt:i4>
      </vt:variant>
      <vt:variant>
        <vt:i4>180</vt:i4>
      </vt:variant>
      <vt:variant>
        <vt:i4>0</vt:i4>
      </vt:variant>
      <vt:variant>
        <vt:i4>5</vt:i4>
      </vt:variant>
      <vt:variant>
        <vt:lpwstr>http://www3.lrs.lt/cgi-bin/preps2?a=232038&amp;b=</vt:lpwstr>
      </vt:variant>
      <vt:variant>
        <vt:lpwstr/>
      </vt:variant>
      <vt:variant>
        <vt:i4>1966170</vt:i4>
      </vt:variant>
      <vt:variant>
        <vt:i4>177</vt:i4>
      </vt:variant>
      <vt:variant>
        <vt:i4>0</vt:i4>
      </vt:variant>
      <vt:variant>
        <vt:i4>5</vt:i4>
      </vt:variant>
      <vt:variant>
        <vt:lpwstr>http://www3.lrs.lt/cgi-bin/preps2?a=224465&amp;b=</vt:lpwstr>
      </vt:variant>
      <vt:variant>
        <vt:lpwstr/>
      </vt:variant>
      <vt:variant>
        <vt:i4>1179731</vt:i4>
      </vt:variant>
      <vt:variant>
        <vt:i4>174</vt:i4>
      </vt:variant>
      <vt:variant>
        <vt:i4>0</vt:i4>
      </vt:variant>
      <vt:variant>
        <vt:i4>5</vt:i4>
      </vt:variant>
      <vt:variant>
        <vt:lpwstr>http://www3.lrs.lt/cgi-bin/preps2?a=213886&amp;b=</vt:lpwstr>
      </vt:variant>
      <vt:variant>
        <vt:lpwstr/>
      </vt:variant>
      <vt:variant>
        <vt:i4>1900624</vt:i4>
      </vt:variant>
      <vt:variant>
        <vt:i4>171</vt:i4>
      </vt:variant>
      <vt:variant>
        <vt:i4>0</vt:i4>
      </vt:variant>
      <vt:variant>
        <vt:i4>5</vt:i4>
      </vt:variant>
      <vt:variant>
        <vt:lpwstr>http://www3.lrs.lt/cgi-bin/preps2?a=163482&amp;b=</vt:lpwstr>
      </vt:variant>
      <vt:variant>
        <vt:lpwstr/>
      </vt:variant>
      <vt:variant>
        <vt:i4>1835103</vt:i4>
      </vt:variant>
      <vt:variant>
        <vt:i4>168</vt:i4>
      </vt:variant>
      <vt:variant>
        <vt:i4>0</vt:i4>
      </vt:variant>
      <vt:variant>
        <vt:i4>5</vt:i4>
      </vt:variant>
      <vt:variant>
        <vt:lpwstr>http://www3.lrs.lt/cgi-bin/preps2?a=111555&amp;b=</vt:lpwstr>
      </vt:variant>
      <vt:variant>
        <vt:lpwstr/>
      </vt:variant>
      <vt:variant>
        <vt:i4>1638483</vt:i4>
      </vt:variant>
      <vt:variant>
        <vt:i4>165</vt:i4>
      </vt:variant>
      <vt:variant>
        <vt:i4>0</vt:i4>
      </vt:variant>
      <vt:variant>
        <vt:i4>5</vt:i4>
      </vt:variant>
      <vt:variant>
        <vt:lpwstr>http://www3.lrs.lt/cgi-bin/preps2?a=209622&amp;b=</vt:lpwstr>
      </vt:variant>
      <vt:variant>
        <vt:lpwstr/>
      </vt:variant>
      <vt:variant>
        <vt:i4>1376351</vt:i4>
      </vt:variant>
      <vt:variant>
        <vt:i4>162</vt:i4>
      </vt:variant>
      <vt:variant>
        <vt:i4>0</vt:i4>
      </vt:variant>
      <vt:variant>
        <vt:i4>5</vt:i4>
      </vt:variant>
      <vt:variant>
        <vt:lpwstr>http://www3.lrs.lt/cgi-bin/preps2?a=163977&amp;b=</vt:lpwstr>
      </vt:variant>
      <vt:variant>
        <vt:lpwstr/>
      </vt:variant>
      <vt:variant>
        <vt:i4>1441884</vt:i4>
      </vt:variant>
      <vt:variant>
        <vt:i4>159</vt:i4>
      </vt:variant>
      <vt:variant>
        <vt:i4>0</vt:i4>
      </vt:variant>
      <vt:variant>
        <vt:i4>5</vt:i4>
      </vt:variant>
      <vt:variant>
        <vt:lpwstr>http://www3.lrs.lt/cgi-bin/preps2?a=155628&amp;b=</vt:lpwstr>
      </vt:variant>
      <vt:variant>
        <vt:lpwstr/>
      </vt:variant>
      <vt:variant>
        <vt:i4>6619169</vt:i4>
      </vt:variant>
      <vt:variant>
        <vt:i4>156</vt:i4>
      </vt:variant>
      <vt:variant>
        <vt:i4>0</vt:i4>
      </vt:variant>
      <vt:variant>
        <vt:i4>5</vt:i4>
      </vt:variant>
      <vt:variant>
        <vt:lpwstr>http://www3.lrs.lt/cgi-bin/preps2?Condition1=107746&amp;Condition2=</vt:lpwstr>
      </vt:variant>
      <vt:variant>
        <vt:lpwstr/>
      </vt:variant>
      <vt:variant>
        <vt:i4>6881320</vt:i4>
      </vt:variant>
      <vt:variant>
        <vt:i4>153</vt:i4>
      </vt:variant>
      <vt:variant>
        <vt:i4>0</vt:i4>
      </vt:variant>
      <vt:variant>
        <vt:i4>5</vt:i4>
      </vt:variant>
      <vt:variant>
        <vt:lpwstr>http://www3.lrs.lt/cgi-bin/preps2?Condition1=106098&amp;Condition2=</vt:lpwstr>
      </vt:variant>
      <vt:variant>
        <vt:lpwstr/>
      </vt:variant>
      <vt:variant>
        <vt:i4>7143463</vt:i4>
      </vt:variant>
      <vt:variant>
        <vt:i4>150</vt:i4>
      </vt:variant>
      <vt:variant>
        <vt:i4>0</vt:i4>
      </vt:variant>
      <vt:variant>
        <vt:i4>5</vt:i4>
      </vt:variant>
      <vt:variant>
        <vt:lpwstr>http://www3.lrs.lt/cgi-bin/preps2?Condition1=103087&amp;Condition2=</vt:lpwstr>
      </vt:variant>
      <vt:variant>
        <vt:lpwstr/>
      </vt:variant>
      <vt:variant>
        <vt:i4>7208992</vt:i4>
      </vt:variant>
      <vt:variant>
        <vt:i4>147</vt:i4>
      </vt:variant>
      <vt:variant>
        <vt:i4>0</vt:i4>
      </vt:variant>
      <vt:variant>
        <vt:i4>5</vt:i4>
      </vt:variant>
      <vt:variant>
        <vt:lpwstr>http://www3.lrs.lt/cgi-bin/preps2?Condition1=101999&amp;Condition2=</vt:lpwstr>
      </vt:variant>
      <vt:variant>
        <vt:lpwstr/>
      </vt:variant>
      <vt:variant>
        <vt:i4>3670134</vt:i4>
      </vt:variant>
      <vt:variant>
        <vt:i4>144</vt:i4>
      </vt:variant>
      <vt:variant>
        <vt:i4>0</vt:i4>
      </vt:variant>
      <vt:variant>
        <vt:i4>5</vt:i4>
      </vt:variant>
      <vt:variant>
        <vt:lpwstr>http://www3.lrs.lt/cgi-bin/preps2?Condition1=97864&amp;Condition2=</vt:lpwstr>
      </vt:variant>
      <vt:variant>
        <vt:lpwstr/>
      </vt:variant>
      <vt:variant>
        <vt:i4>1310809</vt:i4>
      </vt:variant>
      <vt:variant>
        <vt:i4>135</vt:i4>
      </vt:variant>
      <vt:variant>
        <vt:i4>0</vt:i4>
      </vt:variant>
      <vt:variant>
        <vt:i4>5</vt:i4>
      </vt:variant>
      <vt:variant>
        <vt:lpwstr>http://www3.lrs.lt/cgi-bin/preps2?a=389998&amp;b=</vt:lpwstr>
      </vt:variant>
      <vt:variant>
        <vt:lpwstr/>
      </vt:variant>
      <vt:variant>
        <vt:i4>1310808</vt:i4>
      </vt:variant>
      <vt:variant>
        <vt:i4>132</vt:i4>
      </vt:variant>
      <vt:variant>
        <vt:i4>0</vt:i4>
      </vt:variant>
      <vt:variant>
        <vt:i4>5</vt:i4>
      </vt:variant>
      <vt:variant>
        <vt:lpwstr>http://www3.lrs.lt/cgi-bin/preps2?a=389485&amp;b=</vt:lpwstr>
      </vt:variant>
      <vt:variant>
        <vt:lpwstr/>
      </vt:variant>
      <vt:variant>
        <vt:i4>1310808</vt:i4>
      </vt:variant>
      <vt:variant>
        <vt:i4>129</vt:i4>
      </vt:variant>
      <vt:variant>
        <vt:i4>0</vt:i4>
      </vt:variant>
      <vt:variant>
        <vt:i4>5</vt:i4>
      </vt:variant>
      <vt:variant>
        <vt:lpwstr>http://www3.lrs.lt/cgi-bin/preps2?a=389485&amp;b=</vt:lpwstr>
      </vt:variant>
      <vt:variant>
        <vt:lpwstr/>
      </vt:variant>
      <vt:variant>
        <vt:i4>1310808</vt:i4>
      </vt:variant>
      <vt:variant>
        <vt:i4>126</vt:i4>
      </vt:variant>
      <vt:variant>
        <vt:i4>0</vt:i4>
      </vt:variant>
      <vt:variant>
        <vt:i4>5</vt:i4>
      </vt:variant>
      <vt:variant>
        <vt:lpwstr>http://www3.lrs.lt/cgi-bin/preps2?a=389485&amp;b=</vt:lpwstr>
      </vt:variant>
      <vt:variant>
        <vt:lpwstr/>
      </vt:variant>
      <vt:variant>
        <vt:i4>1310808</vt:i4>
      </vt:variant>
      <vt:variant>
        <vt:i4>123</vt:i4>
      </vt:variant>
      <vt:variant>
        <vt:i4>0</vt:i4>
      </vt:variant>
      <vt:variant>
        <vt:i4>5</vt:i4>
      </vt:variant>
      <vt:variant>
        <vt:lpwstr>http://www3.lrs.lt/cgi-bin/preps2?a=389485&amp;b=</vt:lpwstr>
      </vt:variant>
      <vt:variant>
        <vt:lpwstr/>
      </vt:variant>
      <vt:variant>
        <vt:i4>1310808</vt:i4>
      </vt:variant>
      <vt:variant>
        <vt:i4>120</vt:i4>
      </vt:variant>
      <vt:variant>
        <vt:i4>0</vt:i4>
      </vt:variant>
      <vt:variant>
        <vt:i4>5</vt:i4>
      </vt:variant>
      <vt:variant>
        <vt:lpwstr>http://www3.lrs.lt/cgi-bin/preps2?a=389485&amp;b=</vt:lpwstr>
      </vt:variant>
      <vt:variant>
        <vt:lpwstr/>
      </vt:variant>
      <vt:variant>
        <vt:i4>1310808</vt:i4>
      </vt:variant>
      <vt:variant>
        <vt:i4>117</vt:i4>
      </vt:variant>
      <vt:variant>
        <vt:i4>0</vt:i4>
      </vt:variant>
      <vt:variant>
        <vt:i4>5</vt:i4>
      </vt:variant>
      <vt:variant>
        <vt:lpwstr>http://www3.lrs.lt/cgi-bin/preps2?a=389485&amp;b=</vt:lpwstr>
      </vt:variant>
      <vt:variant>
        <vt:lpwstr/>
      </vt:variant>
      <vt:variant>
        <vt:i4>1310808</vt:i4>
      </vt:variant>
      <vt:variant>
        <vt:i4>114</vt:i4>
      </vt:variant>
      <vt:variant>
        <vt:i4>0</vt:i4>
      </vt:variant>
      <vt:variant>
        <vt:i4>5</vt:i4>
      </vt:variant>
      <vt:variant>
        <vt:lpwstr>http://www3.lrs.lt/cgi-bin/preps2?a=389485&amp;b=</vt:lpwstr>
      </vt:variant>
      <vt:variant>
        <vt:lpwstr/>
      </vt:variant>
      <vt:variant>
        <vt:i4>1310808</vt:i4>
      </vt:variant>
      <vt:variant>
        <vt:i4>111</vt:i4>
      </vt:variant>
      <vt:variant>
        <vt:i4>0</vt:i4>
      </vt:variant>
      <vt:variant>
        <vt:i4>5</vt:i4>
      </vt:variant>
      <vt:variant>
        <vt:lpwstr>http://www3.lrs.lt/cgi-bin/preps2?a=389485&amp;b=</vt:lpwstr>
      </vt:variant>
      <vt:variant>
        <vt:lpwstr/>
      </vt:variant>
      <vt:variant>
        <vt:i4>1638482</vt:i4>
      </vt:variant>
      <vt:variant>
        <vt:i4>108</vt:i4>
      </vt:variant>
      <vt:variant>
        <vt:i4>0</vt:i4>
      </vt:variant>
      <vt:variant>
        <vt:i4>5</vt:i4>
      </vt:variant>
      <vt:variant>
        <vt:lpwstr>http://www3.lrs.lt/cgi-bin/preps2?a=429553&amp;b=</vt:lpwstr>
      </vt:variant>
      <vt:variant>
        <vt:lpwstr/>
      </vt:variant>
      <vt:variant>
        <vt:i4>1310808</vt:i4>
      </vt:variant>
      <vt:variant>
        <vt:i4>105</vt:i4>
      </vt:variant>
      <vt:variant>
        <vt:i4>0</vt:i4>
      </vt:variant>
      <vt:variant>
        <vt:i4>5</vt:i4>
      </vt:variant>
      <vt:variant>
        <vt:lpwstr>http://www3.lrs.lt/cgi-bin/preps2?a=389485&amp;b=</vt:lpwstr>
      </vt:variant>
      <vt:variant>
        <vt:lpwstr/>
      </vt:variant>
      <vt:variant>
        <vt:i4>1966165</vt:i4>
      </vt:variant>
      <vt:variant>
        <vt:i4>102</vt:i4>
      </vt:variant>
      <vt:variant>
        <vt:i4>0</vt:i4>
      </vt:variant>
      <vt:variant>
        <vt:i4>5</vt:i4>
      </vt:variant>
      <vt:variant>
        <vt:lpwstr>http://www3.lrs.lt/cgi-bin/preps2?a=345295&amp;b=</vt:lpwstr>
      </vt:variant>
      <vt:variant>
        <vt:lpwstr/>
      </vt:variant>
      <vt:variant>
        <vt:i4>1769566</vt:i4>
      </vt:variant>
      <vt:variant>
        <vt:i4>99</vt:i4>
      </vt:variant>
      <vt:variant>
        <vt:i4>0</vt:i4>
      </vt:variant>
      <vt:variant>
        <vt:i4>5</vt:i4>
      </vt:variant>
      <vt:variant>
        <vt:lpwstr>http://www3.lrs.lt/cgi-bin/preps2?a=453330&amp;b=</vt:lpwstr>
      </vt:variant>
      <vt:variant>
        <vt:lpwstr/>
      </vt:variant>
      <vt:variant>
        <vt:i4>6684768</vt:i4>
      </vt:variant>
      <vt:variant>
        <vt:i4>96</vt:i4>
      </vt:variant>
      <vt:variant>
        <vt:i4>0</vt:i4>
      </vt:variant>
      <vt:variant>
        <vt:i4>5</vt:i4>
      </vt:variant>
      <vt:variant>
        <vt:lpwstr>http://www3.lrs.lt/pls/inter/dokpaieska.showdoc_l?p_id=403502&amp;p_query=&amp;p_tr2=</vt:lpwstr>
      </vt:variant>
      <vt:variant>
        <vt:lpwstr/>
      </vt:variant>
      <vt:variant>
        <vt:i4>1310808</vt:i4>
      </vt:variant>
      <vt:variant>
        <vt:i4>93</vt:i4>
      </vt:variant>
      <vt:variant>
        <vt:i4>0</vt:i4>
      </vt:variant>
      <vt:variant>
        <vt:i4>5</vt:i4>
      </vt:variant>
      <vt:variant>
        <vt:lpwstr>http://www3.lrs.lt/cgi-bin/preps2?a=389485&amp;b=</vt:lpwstr>
      </vt:variant>
      <vt:variant>
        <vt:lpwstr/>
      </vt:variant>
      <vt:variant>
        <vt:i4>1704029</vt:i4>
      </vt:variant>
      <vt:variant>
        <vt:i4>90</vt:i4>
      </vt:variant>
      <vt:variant>
        <vt:i4>0</vt:i4>
      </vt:variant>
      <vt:variant>
        <vt:i4>5</vt:i4>
      </vt:variant>
      <vt:variant>
        <vt:lpwstr>http://www3.lrs.lt/cgi-bin/preps2?a=435662&amp;b=</vt:lpwstr>
      </vt:variant>
      <vt:variant>
        <vt:lpwstr/>
      </vt:variant>
      <vt:variant>
        <vt:i4>1572958</vt:i4>
      </vt:variant>
      <vt:variant>
        <vt:i4>87</vt:i4>
      </vt:variant>
      <vt:variant>
        <vt:i4>0</vt:i4>
      </vt:variant>
      <vt:variant>
        <vt:i4>5</vt:i4>
      </vt:variant>
      <vt:variant>
        <vt:lpwstr>http://www3.lrs.lt/cgi-bin/preps2?a=295935&amp;b=</vt:lpwstr>
      </vt:variant>
      <vt:variant>
        <vt:lpwstr/>
      </vt:variant>
      <vt:variant>
        <vt:i4>1769566</vt:i4>
      </vt:variant>
      <vt:variant>
        <vt:i4>84</vt:i4>
      </vt:variant>
      <vt:variant>
        <vt:i4>0</vt:i4>
      </vt:variant>
      <vt:variant>
        <vt:i4>5</vt:i4>
      </vt:variant>
      <vt:variant>
        <vt:lpwstr>http://www3.lrs.lt/cgi-bin/preps2?a=453330&amp;b=</vt:lpwstr>
      </vt:variant>
      <vt:variant>
        <vt:lpwstr/>
      </vt:variant>
      <vt:variant>
        <vt:i4>1704029</vt:i4>
      </vt:variant>
      <vt:variant>
        <vt:i4>81</vt:i4>
      </vt:variant>
      <vt:variant>
        <vt:i4>0</vt:i4>
      </vt:variant>
      <vt:variant>
        <vt:i4>5</vt:i4>
      </vt:variant>
      <vt:variant>
        <vt:lpwstr>http://www3.lrs.lt/cgi-bin/preps2?a=435662&amp;b=</vt:lpwstr>
      </vt:variant>
      <vt:variant>
        <vt:lpwstr/>
      </vt:variant>
      <vt:variant>
        <vt:i4>1638482</vt:i4>
      </vt:variant>
      <vt:variant>
        <vt:i4>78</vt:i4>
      </vt:variant>
      <vt:variant>
        <vt:i4>0</vt:i4>
      </vt:variant>
      <vt:variant>
        <vt:i4>5</vt:i4>
      </vt:variant>
      <vt:variant>
        <vt:lpwstr>http://www3.lrs.lt/cgi-bin/preps2?a=429553&amp;b=</vt:lpwstr>
      </vt:variant>
      <vt:variant>
        <vt:lpwstr/>
      </vt:variant>
      <vt:variant>
        <vt:i4>1310808</vt:i4>
      </vt:variant>
      <vt:variant>
        <vt:i4>75</vt:i4>
      </vt:variant>
      <vt:variant>
        <vt:i4>0</vt:i4>
      </vt:variant>
      <vt:variant>
        <vt:i4>5</vt:i4>
      </vt:variant>
      <vt:variant>
        <vt:lpwstr>http://www3.lrs.lt/cgi-bin/preps2?a=389485&amp;b=</vt:lpwstr>
      </vt:variant>
      <vt:variant>
        <vt:lpwstr/>
      </vt:variant>
      <vt:variant>
        <vt:i4>1638482</vt:i4>
      </vt:variant>
      <vt:variant>
        <vt:i4>72</vt:i4>
      </vt:variant>
      <vt:variant>
        <vt:i4>0</vt:i4>
      </vt:variant>
      <vt:variant>
        <vt:i4>5</vt:i4>
      </vt:variant>
      <vt:variant>
        <vt:lpwstr>http://www3.lrs.lt/cgi-bin/preps2?a=429553&amp;b=</vt:lpwstr>
      </vt:variant>
      <vt:variant>
        <vt:lpwstr/>
      </vt:variant>
      <vt:variant>
        <vt:i4>1310808</vt:i4>
      </vt:variant>
      <vt:variant>
        <vt:i4>69</vt:i4>
      </vt:variant>
      <vt:variant>
        <vt:i4>0</vt:i4>
      </vt:variant>
      <vt:variant>
        <vt:i4>5</vt:i4>
      </vt:variant>
      <vt:variant>
        <vt:lpwstr>http://www3.lrs.lt/cgi-bin/preps2?a=389485&amp;b=</vt:lpwstr>
      </vt:variant>
      <vt:variant>
        <vt:lpwstr/>
      </vt:variant>
      <vt:variant>
        <vt:i4>1769566</vt:i4>
      </vt:variant>
      <vt:variant>
        <vt:i4>66</vt:i4>
      </vt:variant>
      <vt:variant>
        <vt:i4>0</vt:i4>
      </vt:variant>
      <vt:variant>
        <vt:i4>5</vt:i4>
      </vt:variant>
      <vt:variant>
        <vt:lpwstr>http://www3.lrs.lt/cgi-bin/preps2?a=453330&amp;b=</vt:lpwstr>
      </vt:variant>
      <vt:variant>
        <vt:lpwstr/>
      </vt:variant>
      <vt:variant>
        <vt:i4>1638482</vt:i4>
      </vt:variant>
      <vt:variant>
        <vt:i4>63</vt:i4>
      </vt:variant>
      <vt:variant>
        <vt:i4>0</vt:i4>
      </vt:variant>
      <vt:variant>
        <vt:i4>5</vt:i4>
      </vt:variant>
      <vt:variant>
        <vt:lpwstr>http://www3.lrs.lt/cgi-bin/preps2?a=429553&amp;b=</vt:lpwstr>
      </vt:variant>
      <vt:variant>
        <vt:lpwstr/>
      </vt:variant>
      <vt:variant>
        <vt:i4>1966170</vt:i4>
      </vt:variant>
      <vt:variant>
        <vt:i4>60</vt:i4>
      </vt:variant>
      <vt:variant>
        <vt:i4>0</vt:i4>
      </vt:variant>
      <vt:variant>
        <vt:i4>5</vt:i4>
      </vt:variant>
      <vt:variant>
        <vt:lpwstr>http://www3.lrs.lt/cgi-bin/preps2?a=377642&amp;b=</vt:lpwstr>
      </vt:variant>
      <vt:variant>
        <vt:lpwstr/>
      </vt:variant>
      <vt:variant>
        <vt:i4>1310808</vt:i4>
      </vt:variant>
      <vt:variant>
        <vt:i4>57</vt:i4>
      </vt:variant>
      <vt:variant>
        <vt:i4>0</vt:i4>
      </vt:variant>
      <vt:variant>
        <vt:i4>5</vt:i4>
      </vt:variant>
      <vt:variant>
        <vt:lpwstr>http://www3.lrs.lt/cgi-bin/preps2?a=389485&amp;b=</vt:lpwstr>
      </vt:variant>
      <vt:variant>
        <vt:lpwstr/>
      </vt:variant>
      <vt:variant>
        <vt:i4>1704029</vt:i4>
      </vt:variant>
      <vt:variant>
        <vt:i4>54</vt:i4>
      </vt:variant>
      <vt:variant>
        <vt:i4>0</vt:i4>
      </vt:variant>
      <vt:variant>
        <vt:i4>5</vt:i4>
      </vt:variant>
      <vt:variant>
        <vt:lpwstr>http://www3.lrs.lt/cgi-bin/preps2?a=435662&amp;b=</vt:lpwstr>
      </vt:variant>
      <vt:variant>
        <vt:lpwstr/>
      </vt:variant>
      <vt:variant>
        <vt:i4>1310808</vt:i4>
      </vt:variant>
      <vt:variant>
        <vt:i4>51</vt:i4>
      </vt:variant>
      <vt:variant>
        <vt:i4>0</vt:i4>
      </vt:variant>
      <vt:variant>
        <vt:i4>5</vt:i4>
      </vt:variant>
      <vt:variant>
        <vt:lpwstr>http://www3.lrs.lt/cgi-bin/preps2?a=389485&amp;b=</vt:lpwstr>
      </vt:variant>
      <vt:variant>
        <vt:lpwstr/>
      </vt:variant>
      <vt:variant>
        <vt:i4>1507420</vt:i4>
      </vt:variant>
      <vt:variant>
        <vt:i4>48</vt:i4>
      </vt:variant>
      <vt:variant>
        <vt:i4>0</vt:i4>
      </vt:variant>
      <vt:variant>
        <vt:i4>5</vt:i4>
      </vt:variant>
      <vt:variant>
        <vt:lpwstr>http://www3.lrs.lt/cgi-bin/preps2?a=363864&amp;b=</vt:lpwstr>
      </vt:variant>
      <vt:variant>
        <vt:lpwstr/>
      </vt:variant>
      <vt:variant>
        <vt:i4>1572958</vt:i4>
      </vt:variant>
      <vt:variant>
        <vt:i4>45</vt:i4>
      </vt:variant>
      <vt:variant>
        <vt:i4>0</vt:i4>
      </vt:variant>
      <vt:variant>
        <vt:i4>5</vt:i4>
      </vt:variant>
      <vt:variant>
        <vt:lpwstr>http://www3.lrs.lt/cgi-bin/preps2?a=312054&amp;b=</vt:lpwstr>
      </vt:variant>
      <vt:variant>
        <vt:lpwstr/>
      </vt:variant>
      <vt:variant>
        <vt:i4>1376341</vt:i4>
      </vt:variant>
      <vt:variant>
        <vt:i4>42</vt:i4>
      </vt:variant>
      <vt:variant>
        <vt:i4>0</vt:i4>
      </vt:variant>
      <vt:variant>
        <vt:i4>5</vt:i4>
      </vt:variant>
      <vt:variant>
        <vt:lpwstr>http://www3.lrs.lt/cgi-bin/preps2?a=238259&amp;b=</vt:lpwstr>
      </vt:variant>
      <vt:variant>
        <vt:lpwstr/>
      </vt:variant>
      <vt:variant>
        <vt:i4>1441881</vt:i4>
      </vt:variant>
      <vt:variant>
        <vt:i4>39</vt:i4>
      </vt:variant>
      <vt:variant>
        <vt:i4>0</vt:i4>
      </vt:variant>
      <vt:variant>
        <vt:i4>5</vt:i4>
      </vt:variant>
      <vt:variant>
        <vt:lpwstr>http://www3.lrs.lt/cgi-bin/preps2?a=232038&amp;b=</vt:lpwstr>
      </vt:variant>
      <vt:variant>
        <vt:lpwstr/>
      </vt:variant>
      <vt:variant>
        <vt:i4>1310808</vt:i4>
      </vt:variant>
      <vt:variant>
        <vt:i4>36</vt:i4>
      </vt:variant>
      <vt:variant>
        <vt:i4>0</vt:i4>
      </vt:variant>
      <vt:variant>
        <vt:i4>5</vt:i4>
      </vt:variant>
      <vt:variant>
        <vt:lpwstr>http://www3.lrs.lt/cgi-bin/preps2?a=389485&amp;b=</vt:lpwstr>
      </vt:variant>
      <vt:variant>
        <vt:lpwstr/>
      </vt:variant>
      <vt:variant>
        <vt:i4>1704029</vt:i4>
      </vt:variant>
      <vt:variant>
        <vt:i4>33</vt:i4>
      </vt:variant>
      <vt:variant>
        <vt:i4>0</vt:i4>
      </vt:variant>
      <vt:variant>
        <vt:i4>5</vt:i4>
      </vt:variant>
      <vt:variant>
        <vt:lpwstr>http://www3.lrs.lt/cgi-bin/preps2?a=435662&amp;b=</vt:lpwstr>
      </vt:variant>
      <vt:variant>
        <vt:lpwstr/>
      </vt:variant>
      <vt:variant>
        <vt:i4>1638482</vt:i4>
      </vt:variant>
      <vt:variant>
        <vt:i4>30</vt:i4>
      </vt:variant>
      <vt:variant>
        <vt:i4>0</vt:i4>
      </vt:variant>
      <vt:variant>
        <vt:i4>5</vt:i4>
      </vt:variant>
      <vt:variant>
        <vt:lpwstr>http://www3.lrs.lt/cgi-bin/preps2?a=429553&amp;b=</vt:lpwstr>
      </vt:variant>
      <vt:variant>
        <vt:lpwstr/>
      </vt:variant>
      <vt:variant>
        <vt:i4>1310808</vt:i4>
      </vt:variant>
      <vt:variant>
        <vt:i4>27</vt:i4>
      </vt:variant>
      <vt:variant>
        <vt:i4>0</vt:i4>
      </vt:variant>
      <vt:variant>
        <vt:i4>5</vt:i4>
      </vt:variant>
      <vt:variant>
        <vt:lpwstr>http://www3.lrs.lt/cgi-bin/preps2?a=389485&amp;b=</vt:lpwstr>
      </vt:variant>
      <vt:variant>
        <vt:lpwstr/>
      </vt:variant>
      <vt:variant>
        <vt:i4>1572958</vt:i4>
      </vt:variant>
      <vt:variant>
        <vt:i4>24</vt:i4>
      </vt:variant>
      <vt:variant>
        <vt:i4>0</vt:i4>
      </vt:variant>
      <vt:variant>
        <vt:i4>5</vt:i4>
      </vt:variant>
      <vt:variant>
        <vt:lpwstr>http://www3.lrs.lt/cgi-bin/preps2?a=312054&amp;b=</vt:lpwstr>
      </vt:variant>
      <vt:variant>
        <vt:lpwstr/>
      </vt:variant>
      <vt:variant>
        <vt:i4>1966170</vt:i4>
      </vt:variant>
      <vt:variant>
        <vt:i4>21</vt:i4>
      </vt:variant>
      <vt:variant>
        <vt:i4>0</vt:i4>
      </vt:variant>
      <vt:variant>
        <vt:i4>5</vt:i4>
      </vt:variant>
      <vt:variant>
        <vt:lpwstr>http://www3.lrs.lt/cgi-bin/preps2?a=224465&amp;b=</vt:lpwstr>
      </vt:variant>
      <vt:variant>
        <vt:lpwstr/>
      </vt:variant>
      <vt:variant>
        <vt:i4>5242901</vt:i4>
      </vt:variant>
      <vt:variant>
        <vt:i4>0</vt:i4>
      </vt:variant>
      <vt:variant>
        <vt:i4>0</vt:i4>
      </vt:variant>
      <vt:variant>
        <vt:i4>5</vt:i4>
      </vt:variant>
      <vt:variant>
        <vt:lpwstr>http://www3.lrs.lt/cgi-bin/preps2?a=91654&amp;b=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2015-04-08T08:40:00Z</dcterms:created>
  <dc:creator>Violeta Maniuskiene</dc:creator>
  <lastModifiedBy>TAMALIŪNIENĖ Vilija</lastModifiedBy>
  <lastPrinted>1999-11-26T08:45:00Z</lastPrinted>
  <dcterms:modified xsi:type="dcterms:W3CDTF">2026-05-12T05:39:00Z</dcterms:modified>
  <revision>31</revision>
</coreProperties>
</file>