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F0D63">
      <w:pPr>
        <w:jc w:val="both"/>
      </w:pPr>
      <w:bookmarkStart w:id="0" w:name="_GoBack"/>
      <w:bookmarkEnd w:id="0"/>
      <w:r>
        <w:t>Įstatymas paskelbtas: Žin., 1994, Nr. 89-1706</w:t>
      </w:r>
    </w:p>
    <w:p w:rsidR="00000000" w:rsidRDefault="00BF0D63">
      <w:pPr>
        <w:jc w:val="both"/>
      </w:pPr>
      <w:r>
        <w:t>Neoficialus įstatymo tekstas</w:t>
      </w:r>
    </w:p>
    <w:p w:rsidR="00000000" w:rsidRDefault="00BF0D63">
      <w:pPr>
        <w:jc w:val="both"/>
        <w:rPr>
          <w:sz w:val="22"/>
        </w:rPr>
      </w:pPr>
    </w:p>
    <w:p w:rsidR="00000000" w:rsidRDefault="00BF0D63">
      <w:pPr>
        <w:jc w:val="center"/>
        <w:rPr>
          <w:b/>
          <w:sz w:val="22"/>
        </w:rPr>
      </w:pPr>
      <w:r>
        <w:rPr>
          <w:b/>
          <w:sz w:val="22"/>
        </w:rPr>
        <w:t>LIETUVOS RESPUBLIKOS</w:t>
      </w:r>
    </w:p>
    <w:p w:rsidR="00000000" w:rsidRDefault="00BF0D63">
      <w:pPr>
        <w:jc w:val="center"/>
        <w:rPr>
          <w:b/>
          <w:sz w:val="22"/>
        </w:rPr>
      </w:pPr>
      <w:r>
        <w:rPr>
          <w:b/>
          <w:sz w:val="22"/>
        </w:rPr>
        <w:t>VALSTYBINIŲ PAŠALPŲ ŠEIMOMS, AUGINANČIOMS VAIKUS,</w:t>
      </w:r>
    </w:p>
    <w:p w:rsidR="00000000" w:rsidRDefault="00BF0D63">
      <w:pPr>
        <w:jc w:val="center"/>
        <w:rPr>
          <w:b/>
          <w:sz w:val="22"/>
        </w:rPr>
      </w:pPr>
      <w:r>
        <w:rPr>
          <w:b/>
          <w:sz w:val="22"/>
        </w:rPr>
        <w:t>ĮSTATYMAS</w:t>
      </w:r>
    </w:p>
    <w:p w:rsidR="00000000" w:rsidRDefault="00BF0D63">
      <w:pPr>
        <w:jc w:val="center"/>
        <w:rPr>
          <w:sz w:val="22"/>
        </w:rPr>
      </w:pPr>
    </w:p>
    <w:p w:rsidR="00000000" w:rsidRDefault="00BF0D63">
      <w:pPr>
        <w:jc w:val="center"/>
        <w:rPr>
          <w:sz w:val="22"/>
        </w:rPr>
      </w:pPr>
      <w:r>
        <w:rPr>
          <w:sz w:val="22"/>
        </w:rPr>
        <w:t>1994 m. lapkričio 3 d. Nr. I-621</w:t>
      </w:r>
    </w:p>
    <w:p w:rsidR="00000000" w:rsidRDefault="00BF0D63">
      <w:pPr>
        <w:jc w:val="center"/>
        <w:rPr>
          <w:sz w:val="22"/>
        </w:rPr>
      </w:pPr>
      <w:r>
        <w:rPr>
          <w:sz w:val="22"/>
        </w:rPr>
        <w:t xml:space="preserve">Vilnius </w:t>
      </w:r>
    </w:p>
    <w:p w:rsidR="00000000" w:rsidRDefault="00BF0D63">
      <w:pPr>
        <w:jc w:val="center"/>
        <w:rPr>
          <w:sz w:val="22"/>
        </w:rPr>
      </w:pPr>
    </w:p>
    <w:p w:rsidR="00000000" w:rsidRDefault="00BF0D63">
      <w:pPr>
        <w:jc w:val="both"/>
        <w:rPr>
          <w:sz w:val="22"/>
        </w:rPr>
      </w:pPr>
    </w:p>
    <w:p w:rsidR="00000000" w:rsidRDefault="00BF0D63">
      <w:pPr>
        <w:ind w:firstLine="720"/>
        <w:jc w:val="both"/>
        <w:rPr>
          <w:b/>
          <w:sz w:val="22"/>
        </w:rPr>
      </w:pPr>
      <w:r>
        <w:rPr>
          <w:b/>
          <w:sz w:val="22"/>
        </w:rPr>
        <w:t>1 straipsnis. Įstatymo paskirtis</w:t>
      </w:r>
    </w:p>
    <w:p w:rsidR="00000000" w:rsidRDefault="00BF0D63">
      <w:pPr>
        <w:ind w:firstLine="720"/>
        <w:jc w:val="both"/>
        <w:rPr>
          <w:sz w:val="22"/>
        </w:rPr>
      </w:pPr>
      <w:r>
        <w:rPr>
          <w:sz w:val="22"/>
        </w:rPr>
        <w:t>Šis įstatymas reglame</w:t>
      </w:r>
      <w:r>
        <w:rPr>
          <w:sz w:val="22"/>
        </w:rPr>
        <w:t>ntuoja valstybinių pašalpų mokėjimą auginančioms vaikus šeimoms, kurioms labiausiai reikalinga valstybės socialinė parama, taip pat našlaičių ir likusių be tėvų globos vaikų rėmimą.</w:t>
      </w:r>
    </w:p>
    <w:p w:rsidR="00000000" w:rsidRDefault="00BF0D63">
      <w:pPr>
        <w:ind w:firstLine="720"/>
        <w:jc w:val="both"/>
        <w:rPr>
          <w:sz w:val="22"/>
        </w:rPr>
      </w:pPr>
      <w:r>
        <w:rPr>
          <w:sz w:val="22"/>
        </w:rPr>
        <w:t>Įstatymo nustatytos pašalpos, jeigu kitaip nenustatyta kituose Lietuvos Re</w:t>
      </w:r>
      <w:r>
        <w:rPr>
          <w:sz w:val="22"/>
        </w:rPr>
        <w:t>spublikos įstatymuose ir Lietuvos Respublikos tarptautinėse sutartyse, mokamos:</w:t>
      </w:r>
    </w:p>
    <w:p w:rsidR="00000000" w:rsidRDefault="00BF0D63">
      <w:pPr>
        <w:ind w:firstLine="720"/>
        <w:jc w:val="both"/>
        <w:rPr>
          <w:sz w:val="22"/>
        </w:rPr>
      </w:pPr>
      <w:r>
        <w:rPr>
          <w:sz w:val="22"/>
        </w:rPr>
        <w:t>1) Lietuvos Respublikos piliečiams, kurių nuolatinė gyvenamoji vieta yra Lietuvos Respublikoje;</w:t>
      </w:r>
    </w:p>
    <w:p w:rsidR="00000000" w:rsidRDefault="00BF0D63">
      <w:pPr>
        <w:ind w:firstLine="720"/>
        <w:jc w:val="both"/>
        <w:rPr>
          <w:sz w:val="22"/>
        </w:rPr>
      </w:pPr>
      <w:r>
        <w:rPr>
          <w:sz w:val="22"/>
        </w:rPr>
        <w:t>2) užsieniečiams (užsienio valstybės pilietybę turintiems asmenims arba asmenims</w:t>
      </w:r>
      <w:r>
        <w:rPr>
          <w:sz w:val="22"/>
        </w:rPr>
        <w:t xml:space="preserve"> be pilietybės), turintiems leidimą nuolat gyventi Lietuvos Respublikoje; </w:t>
      </w:r>
    </w:p>
    <w:p w:rsidR="00000000" w:rsidRDefault="00BF0D63">
      <w:pPr>
        <w:ind w:firstLine="720"/>
        <w:jc w:val="both"/>
        <w:rPr>
          <w:sz w:val="22"/>
        </w:rPr>
      </w:pPr>
      <w:r>
        <w:rPr>
          <w:sz w:val="22"/>
        </w:rPr>
        <w:t>3) asmenims, įstatymų nustatyta tvarka Lietuvos Respublikoje turintiems pabėgėlio statusą.</w:t>
      </w:r>
    </w:p>
    <w:p w:rsidR="00000000" w:rsidRDefault="00BF0D63">
      <w:pPr>
        <w:ind w:firstLine="720"/>
        <w:jc w:val="both"/>
        <w:rPr>
          <w:sz w:val="22"/>
        </w:rPr>
      </w:pPr>
      <w:r>
        <w:rPr>
          <w:sz w:val="22"/>
        </w:rPr>
        <w:t>Jei šio straipsnio antrojoje dalyje nurodytas sąlygas atitinka tik vienas iš tėvų, šio įst</w:t>
      </w:r>
      <w:r>
        <w:rPr>
          <w:sz w:val="22"/>
        </w:rPr>
        <w:t>atymo 2, 4, 4</w:t>
      </w:r>
      <w:r>
        <w:rPr>
          <w:sz w:val="22"/>
          <w:vertAlign w:val="superscript"/>
        </w:rPr>
        <w:t>(1)</w:t>
      </w:r>
      <w:r>
        <w:rPr>
          <w:sz w:val="22"/>
        </w:rPr>
        <w:t>, 6 straipsniuose nustatytos pašalpos mokamos jam tuomet, kai vaikas gyvena kartu su juo.</w:t>
      </w:r>
    </w:p>
    <w:p w:rsidR="00000000" w:rsidRDefault="00BF0D63">
      <w:pPr>
        <w:jc w:val="both"/>
        <w:rPr>
          <w:i/>
        </w:rPr>
      </w:pPr>
      <w:r>
        <w:rPr>
          <w:i/>
        </w:rPr>
        <w:t>Straipsnio pakeitimai:</w:t>
      </w:r>
    </w:p>
    <w:p w:rsidR="00000000" w:rsidRDefault="00BF0D63">
      <w:pPr>
        <w:widowControl w:val="0"/>
        <w:jc w:val="both"/>
        <w:rPr>
          <w:i/>
          <w:snapToGrid w:val="0"/>
        </w:rPr>
      </w:pPr>
      <w:r>
        <w:rPr>
          <w:i/>
          <w:snapToGrid w:val="0"/>
        </w:rPr>
        <w:t xml:space="preserve">Nr. </w:t>
      </w:r>
      <w:hyperlink r:id="rId6" w:history="1">
        <w:r>
          <w:rPr>
            <w:rStyle w:val="Hyperlink"/>
            <w:i/>
          </w:rPr>
          <w:t>IX-168</w:t>
        </w:r>
      </w:hyperlink>
      <w:r>
        <w:rPr>
          <w:i/>
          <w:snapToGrid w:val="0"/>
        </w:rPr>
        <w:t>, 2001 01 25, Žin., 2001, Nr. 16-495</w:t>
      </w:r>
      <w:r>
        <w:rPr>
          <w:i/>
          <w:snapToGrid w:val="0"/>
        </w:rPr>
        <w:t xml:space="preserve"> (2001 02 21)</w:t>
      </w:r>
    </w:p>
    <w:p w:rsidR="00000000" w:rsidRDefault="00BF0D63">
      <w:pPr>
        <w:ind w:firstLine="426"/>
        <w:jc w:val="both"/>
        <w:rPr>
          <w:sz w:val="22"/>
        </w:rPr>
      </w:pPr>
    </w:p>
    <w:p w:rsidR="00000000" w:rsidRDefault="00BF0D63">
      <w:pPr>
        <w:jc w:val="both"/>
        <w:rPr>
          <w:b/>
        </w:rPr>
      </w:pPr>
      <w:r>
        <w:rPr>
          <w:b/>
        </w:rPr>
        <w:t>2 straipsnio redakcija iki 2002 m. birželio 1 d.:</w:t>
      </w:r>
    </w:p>
    <w:p w:rsidR="00000000" w:rsidRDefault="00BF0D63">
      <w:pPr>
        <w:ind w:firstLine="720"/>
        <w:jc w:val="both"/>
        <w:rPr>
          <w:b/>
          <w:sz w:val="22"/>
        </w:rPr>
      </w:pPr>
      <w:r>
        <w:rPr>
          <w:b/>
          <w:sz w:val="22"/>
        </w:rPr>
        <w:t>2 straipsnis. Vienkartinė pašalpa gimus kūdikiui</w:t>
      </w:r>
    </w:p>
    <w:p w:rsidR="00000000" w:rsidRDefault="00BF0D63">
      <w:pPr>
        <w:ind w:firstLine="720"/>
        <w:jc w:val="both"/>
        <w:rPr>
          <w:sz w:val="22"/>
        </w:rPr>
      </w:pPr>
      <w:r>
        <w:rPr>
          <w:sz w:val="22"/>
        </w:rPr>
        <w:t xml:space="preserve">Gimus kūdikiui, šeimai mokama 6 minimalių gyvenimo lygių (toliau – MGL) dydžio vienkartinė pašalpa. Ji mokama už kiekvieną gimusį gyvą kūdikį </w:t>
      </w:r>
      <w:r>
        <w:rPr>
          <w:sz w:val="22"/>
        </w:rPr>
        <w:t xml:space="preserve">vieno iš tėvų (ar turimo vienintelio iš tėvų) prašymu. </w:t>
      </w:r>
      <w:r>
        <w:rPr>
          <w:sz w:val="22"/>
        </w:rPr>
        <w:lastRenderedPageBreak/>
        <w:t>Jei tėvai arba vienas iš tėvų yra miręs, atsisakė kūdikio, jo neaugina arba tėvai yra išsituokę, pašalpa išmokama vaiką auginančiai motinai (tėvui) ar globėjui.</w:t>
      </w:r>
    </w:p>
    <w:p w:rsidR="00000000" w:rsidRDefault="00BF0D63">
      <w:pPr>
        <w:jc w:val="both"/>
        <w:rPr>
          <w:b/>
        </w:rPr>
      </w:pPr>
      <w:r>
        <w:rPr>
          <w:b/>
        </w:rPr>
        <w:t>2 straipsnio redakcija nuo 2002 m. birže</w:t>
      </w:r>
      <w:r>
        <w:rPr>
          <w:b/>
        </w:rPr>
        <w:t>lio 1 d.:</w:t>
      </w:r>
    </w:p>
    <w:p w:rsidR="00000000" w:rsidRDefault="00BF0D63">
      <w:pPr>
        <w:ind w:firstLine="720"/>
        <w:jc w:val="both"/>
        <w:rPr>
          <w:b/>
          <w:sz w:val="22"/>
        </w:rPr>
      </w:pPr>
      <w:r>
        <w:rPr>
          <w:b/>
          <w:sz w:val="22"/>
        </w:rPr>
        <w:t>2 straipsnis. Vienkartinė pašalpa gimus kūdikiui</w:t>
      </w:r>
    </w:p>
    <w:p w:rsidR="00000000" w:rsidRDefault="00BF0D63">
      <w:pPr>
        <w:ind w:firstLine="720"/>
        <w:jc w:val="both"/>
        <w:rPr>
          <w:sz w:val="22"/>
        </w:rPr>
      </w:pPr>
      <w:r>
        <w:rPr>
          <w:sz w:val="22"/>
        </w:rPr>
        <w:t>Gimus kūdikiui, motinai (tėvui) ar globėjui mokama 6 minimalių gyvenimo lygių (toliau – MGL) dydžio vienkartinė pašalpa. Ji mokama už kiekvieną gimusį gyvą kūdikį vieno iš tėvų (ar turimo vienintel</w:t>
      </w:r>
      <w:r>
        <w:rPr>
          <w:sz w:val="22"/>
        </w:rPr>
        <w:t>io iš tėvų) ar globėjo prašymu. Jei tėvai arba vienas iš tėvų yra miręs, vaiko neaugina, jų (jo) valdžia apribota, vaikas nuo jų (jo) atskirtas arba tėvai yra išsituokę, pašalpa išmokama vaiką auginančiai motinai (tėvui) ar globėjui.</w:t>
      </w:r>
    </w:p>
    <w:p w:rsidR="00000000" w:rsidRDefault="00BF0D63">
      <w:pPr>
        <w:jc w:val="both"/>
        <w:rPr>
          <w:i/>
        </w:rPr>
      </w:pPr>
      <w:r>
        <w:rPr>
          <w:i/>
        </w:rPr>
        <w:t>Straipsnio pakeitimai:</w:t>
      </w:r>
    </w:p>
    <w:p w:rsidR="00000000" w:rsidRDefault="00BF0D63">
      <w:pPr>
        <w:widowControl w:val="0"/>
        <w:jc w:val="both"/>
        <w:rPr>
          <w:i/>
          <w:snapToGrid w:val="0"/>
        </w:rPr>
      </w:pPr>
      <w:r>
        <w:rPr>
          <w:i/>
          <w:snapToGrid w:val="0"/>
        </w:rPr>
        <w:t xml:space="preserve">Nr. </w:t>
      </w:r>
      <w:hyperlink r:id="rId7" w:history="1">
        <w:r>
          <w:rPr>
            <w:rStyle w:val="Hyperlink"/>
            <w:i/>
          </w:rPr>
          <w:t>IX-168</w:t>
        </w:r>
      </w:hyperlink>
      <w:r>
        <w:rPr>
          <w:i/>
          <w:snapToGrid w:val="0"/>
        </w:rPr>
        <w:t>, 2001 01 25, Žin., 2001, Nr. 16-495 (2001 02 21)</w:t>
      </w:r>
    </w:p>
    <w:p w:rsidR="00000000" w:rsidRDefault="00BF0D63">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IX-878</w:t>
        </w:r>
      </w:hyperlink>
      <w:r>
        <w:rPr>
          <w:rFonts w:ascii="Times New Roman" w:hAnsi="Times New Roman"/>
          <w:i/>
        </w:rPr>
        <w:t>, 2002-05-09, Žin., 2002, Nr. 53-2044 (20</w:t>
      </w:r>
      <w:r>
        <w:rPr>
          <w:rFonts w:ascii="Times New Roman" w:hAnsi="Times New Roman"/>
          <w:i/>
        </w:rPr>
        <w:t>02-05-29)</w:t>
      </w:r>
    </w:p>
    <w:p w:rsidR="00000000" w:rsidRDefault="00BF0D63">
      <w:pPr>
        <w:jc w:val="both"/>
        <w:rPr>
          <w:sz w:val="22"/>
        </w:rPr>
      </w:pPr>
    </w:p>
    <w:p w:rsidR="00000000" w:rsidRDefault="00BF0D63">
      <w:pPr>
        <w:ind w:firstLine="426"/>
        <w:jc w:val="both"/>
        <w:rPr>
          <w:b/>
          <w:sz w:val="22"/>
        </w:rPr>
      </w:pPr>
      <w:r>
        <w:rPr>
          <w:b/>
          <w:sz w:val="22"/>
        </w:rPr>
        <w:tab/>
        <w:t>3 straipsnis. Nėštumo pašalpa besimokančioms moterims</w:t>
      </w:r>
    </w:p>
    <w:p w:rsidR="00000000" w:rsidRDefault="00BF0D63">
      <w:pPr>
        <w:ind w:firstLine="720"/>
        <w:jc w:val="both"/>
        <w:rPr>
          <w:sz w:val="22"/>
        </w:rPr>
      </w:pPr>
      <w:r>
        <w:rPr>
          <w:sz w:val="22"/>
        </w:rPr>
        <w:t>Moterims, besimokančioms mokymo įstaigų dieniniuose skyriuose ir pagal Ligos ir motinystės socialinio draudimo įstatymą nėštumo ir gimdymo laikotarpiu neturinčioms teisės gauti motinystės pa</w:t>
      </w:r>
      <w:r>
        <w:rPr>
          <w:sz w:val="22"/>
        </w:rPr>
        <w:t>šalpos, mokama 0,75 MGL dydžio nėštumo pašalpa kas mėnesį.</w:t>
      </w:r>
    </w:p>
    <w:p w:rsidR="00000000" w:rsidRDefault="00BF0D63">
      <w:pPr>
        <w:ind w:firstLine="426"/>
        <w:jc w:val="both"/>
        <w:rPr>
          <w:sz w:val="22"/>
        </w:rPr>
      </w:pPr>
      <w:r>
        <w:rPr>
          <w:sz w:val="22"/>
        </w:rPr>
        <w:tab/>
        <w:t>Nėštumo pašalpa besimokančioms moterims mokama pagal medicinos įstaigos išduotą pažymėjimą už 70 kalendorinių dienų iki gimdymo, suteikus nėštumo atostogas.</w:t>
      </w:r>
    </w:p>
    <w:p w:rsidR="00000000" w:rsidRDefault="00BF0D63">
      <w:pPr>
        <w:jc w:val="both"/>
        <w:rPr>
          <w:i/>
        </w:rPr>
      </w:pPr>
      <w:r>
        <w:rPr>
          <w:i/>
        </w:rPr>
        <w:t>Straipsnio pakeitimai:</w:t>
      </w:r>
    </w:p>
    <w:p w:rsidR="00000000" w:rsidRDefault="00BF0D63">
      <w:pPr>
        <w:widowControl w:val="0"/>
        <w:jc w:val="both"/>
        <w:rPr>
          <w:i/>
          <w:snapToGrid w:val="0"/>
        </w:rPr>
      </w:pPr>
      <w:r>
        <w:rPr>
          <w:i/>
          <w:snapToGrid w:val="0"/>
        </w:rPr>
        <w:t xml:space="preserve">Nr. </w:t>
      </w:r>
      <w:hyperlink r:id="rId9" w:history="1">
        <w:r>
          <w:rPr>
            <w:rStyle w:val="Hyperlink"/>
            <w:i/>
          </w:rPr>
          <w:t>IX-168</w:t>
        </w:r>
      </w:hyperlink>
      <w:r>
        <w:rPr>
          <w:i/>
          <w:snapToGrid w:val="0"/>
        </w:rPr>
        <w:t>, 2001 01 25, Žin., 2001, Nr. 16-495 (2001 02 21)</w:t>
      </w:r>
    </w:p>
    <w:p w:rsidR="00000000" w:rsidRDefault="00BF0D63">
      <w:pPr>
        <w:ind w:firstLine="426"/>
        <w:jc w:val="both"/>
        <w:rPr>
          <w:sz w:val="22"/>
        </w:rPr>
      </w:pPr>
    </w:p>
    <w:p w:rsidR="00000000" w:rsidRDefault="00BF0D63">
      <w:pPr>
        <w:jc w:val="both"/>
        <w:rPr>
          <w:b/>
        </w:rPr>
      </w:pPr>
      <w:r>
        <w:rPr>
          <w:b/>
        </w:rPr>
        <w:t>4 straipsnio redakcija iki 2002 m. birželio 1 d.:</w:t>
      </w:r>
    </w:p>
    <w:p w:rsidR="00000000" w:rsidRDefault="00BF0D63">
      <w:pPr>
        <w:pStyle w:val="BodyTextIndent"/>
        <w:ind w:right="0" w:firstLine="720"/>
        <w:rPr>
          <w:b/>
        </w:rPr>
      </w:pPr>
      <w:r>
        <w:rPr>
          <w:b/>
        </w:rPr>
        <w:t>4 straipsnis. Šeimos pašalpa</w:t>
      </w:r>
    </w:p>
    <w:p w:rsidR="00000000" w:rsidRDefault="00BF0D63">
      <w:pPr>
        <w:pStyle w:val="BodyTextIndent"/>
        <w:ind w:right="0" w:firstLine="720"/>
      </w:pPr>
      <w:r>
        <w:t>Šeimai, pagal Ligos ir motinystės socialinio draudi</w:t>
      </w:r>
      <w:r>
        <w:t>mo įstatymą neturinčiai teisės gauti motinystės (tėvystės) pašalpos, gimus kūdikiui, mokama 0,75 MGL dydžio pašalpa kas mėnesį už kiekvieną vaiką nuo jo gimimo iki trejų metų.</w:t>
      </w:r>
    </w:p>
    <w:p w:rsidR="00000000" w:rsidRDefault="00BF0D63">
      <w:pPr>
        <w:pStyle w:val="BodyTextIndent"/>
        <w:ind w:right="0" w:firstLine="720"/>
      </w:pPr>
      <w:r>
        <w:lastRenderedPageBreak/>
        <w:t>Šeimai, pagal Ligos ir motinystės socialinio draudimo įstatymą turinčiai teisę g</w:t>
      </w:r>
      <w:r>
        <w:t>auti motinystės (tėvystės) pašalpą, gimus kūdikiui, mokama 0,75 MGL dydžio pašalpa kas mėnesį už kiekvieną nuo vienerių iki trejų metų vaiką.</w:t>
      </w:r>
    </w:p>
    <w:p w:rsidR="00000000" w:rsidRDefault="00BF0D63">
      <w:pPr>
        <w:pStyle w:val="BodyTextIndent"/>
        <w:ind w:right="0" w:firstLine="720"/>
      </w:pPr>
      <w:r>
        <w:t>Pašalpa mokama vieno iš tėvų (ar turimo vienintelio iš tėvų) prašymu. Jei vienas iš tėvų yra miręs, atsisakė vaiko</w:t>
      </w:r>
      <w:r>
        <w:t xml:space="preserve">, jo neaugina arba tėvai yra išsituokę, pašalpa mokama vaiką auginančiai motinai (tėvui). Už vaiką, kuris nuolat arba darbo dienomis išlaikomas (nakvynė ir maistas) valstybės ar savivaldybės finansuojamoje įstaigoje, ir už vaiką, kuriam įstatymų nustatyta </w:t>
      </w:r>
      <w:r>
        <w:t>tvarka įsteigta globa, ši pašalpa nemokama.</w:t>
      </w:r>
    </w:p>
    <w:p w:rsidR="00000000" w:rsidRDefault="00BF0D63">
      <w:pPr>
        <w:jc w:val="both"/>
        <w:rPr>
          <w:b/>
        </w:rPr>
      </w:pPr>
      <w:r>
        <w:rPr>
          <w:b/>
        </w:rPr>
        <w:t>4 straipsnio redakcija nuo 2002 m. birželio 1 d.:</w:t>
      </w:r>
    </w:p>
    <w:p w:rsidR="00000000" w:rsidRDefault="00BF0D63">
      <w:pPr>
        <w:ind w:firstLine="720"/>
        <w:jc w:val="both"/>
        <w:rPr>
          <w:b/>
          <w:sz w:val="22"/>
        </w:rPr>
      </w:pPr>
      <w:r>
        <w:rPr>
          <w:b/>
          <w:sz w:val="22"/>
        </w:rPr>
        <w:t>4 straipsnis. Šeimos pašalpa</w:t>
      </w:r>
    </w:p>
    <w:p w:rsidR="00000000" w:rsidRDefault="00BF0D63">
      <w:pPr>
        <w:ind w:firstLine="720"/>
        <w:jc w:val="both"/>
        <w:rPr>
          <w:sz w:val="22"/>
        </w:rPr>
      </w:pPr>
      <w:r>
        <w:rPr>
          <w:sz w:val="22"/>
        </w:rPr>
        <w:t>Motinai (tėvui)</w:t>
      </w:r>
      <w:r>
        <w:rPr>
          <w:i/>
          <w:sz w:val="22"/>
        </w:rPr>
        <w:t xml:space="preserve"> </w:t>
      </w:r>
      <w:r>
        <w:rPr>
          <w:sz w:val="22"/>
        </w:rPr>
        <w:t>mokama 0,75 MGL dydžio pašalpa kas mėnesį už kiekvieną vaiką nuo jo gimimo iki trejų metų per laikotarpius, kai motin</w:t>
      </w:r>
      <w:r>
        <w:rPr>
          <w:sz w:val="22"/>
        </w:rPr>
        <w:t>a (tėvas) pagal Ligos ir motinystės socialinio draudimo įstatymą neturi teisės gauti motinystės ir (ar) motinystės (tėvystės) pašalpos arba atitinkamų išmokų pagal profesinę veiklą reglamentuojančius teisės aktus.</w:t>
      </w:r>
    </w:p>
    <w:p w:rsidR="00000000" w:rsidRDefault="00BF0D63">
      <w:pPr>
        <w:ind w:firstLine="720"/>
        <w:jc w:val="both"/>
        <w:rPr>
          <w:sz w:val="22"/>
        </w:rPr>
      </w:pPr>
      <w:r>
        <w:rPr>
          <w:sz w:val="22"/>
        </w:rPr>
        <w:t>Pašalpa mokama vieno iš tėvų (ar turimo vi</w:t>
      </w:r>
      <w:r>
        <w:rPr>
          <w:sz w:val="22"/>
        </w:rPr>
        <w:t>enintelio iš tėvų) prašymu. Jei vienas iš tėvų yra miręs, vaiko neaugina, jo valdžia apribota, vaikas nuo jo atskirtas arba tėvai yra išsituokę, pašalpa mokama vaiką auginančiai motinai (tėvui). Už vaiką, kuris nuolat arba darbo dienomis išlaikomas (nakvyn</w:t>
      </w:r>
      <w:r>
        <w:rPr>
          <w:sz w:val="22"/>
        </w:rPr>
        <w:t>ė ir maistas) valstybės ar savivaldybės finansuojamoje įstaigoje, ir už vaiką, kuriam įstatymų nustatyta tvarka nustatyta globa, ši pašalpa nemokama.</w:t>
      </w:r>
    </w:p>
    <w:p w:rsidR="00000000" w:rsidRDefault="00BF0D63">
      <w:pPr>
        <w:jc w:val="both"/>
        <w:rPr>
          <w:i/>
        </w:rPr>
      </w:pPr>
      <w:r>
        <w:rPr>
          <w:i/>
        </w:rPr>
        <w:t>Straipsnio pakeitimai:</w:t>
      </w:r>
    </w:p>
    <w:p w:rsidR="00000000" w:rsidRDefault="00BF0D63">
      <w:pPr>
        <w:jc w:val="both"/>
        <w:rPr>
          <w:i/>
        </w:rPr>
      </w:pPr>
      <w:r>
        <w:rPr>
          <w:i/>
        </w:rPr>
        <w:t xml:space="preserve">Nr. </w:t>
      </w:r>
      <w:hyperlink r:id="rId10" w:history="1">
        <w:r>
          <w:rPr>
            <w:rStyle w:val="Hyperlink"/>
            <w:i/>
          </w:rPr>
          <w:t>VIII-676</w:t>
        </w:r>
      </w:hyperlink>
      <w:r>
        <w:rPr>
          <w:i/>
        </w:rPr>
        <w:t>, 98.03.24, Žin., 1998, Nr.35-934 (98.04.15)</w:t>
      </w:r>
    </w:p>
    <w:p w:rsidR="00000000" w:rsidRDefault="00BF0D63">
      <w:pPr>
        <w:widowControl w:val="0"/>
        <w:jc w:val="both"/>
        <w:rPr>
          <w:i/>
          <w:snapToGrid w:val="0"/>
        </w:rPr>
      </w:pPr>
      <w:r>
        <w:rPr>
          <w:i/>
          <w:snapToGrid w:val="0"/>
        </w:rPr>
        <w:t xml:space="preserve">Nr. </w:t>
      </w:r>
      <w:hyperlink r:id="rId11" w:history="1">
        <w:r>
          <w:rPr>
            <w:rStyle w:val="Hyperlink"/>
            <w:i/>
          </w:rPr>
          <w:t>IX-168</w:t>
        </w:r>
      </w:hyperlink>
      <w:r>
        <w:rPr>
          <w:i/>
          <w:snapToGrid w:val="0"/>
        </w:rPr>
        <w:t>, 2001 01 25, Žin., 2001, Nr. 16-495 (2001 02 21)</w:t>
      </w:r>
    </w:p>
    <w:p w:rsidR="00000000" w:rsidRDefault="00BF0D63">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IX-878</w:t>
        </w:r>
      </w:hyperlink>
      <w:r>
        <w:rPr>
          <w:rFonts w:ascii="Times New Roman" w:hAnsi="Times New Roman"/>
          <w:i/>
        </w:rPr>
        <w:t>, 2002-05-09, Žin., 2002, Nr. 53-2044 (2002-05-29)</w:t>
      </w:r>
    </w:p>
    <w:p w:rsidR="00000000" w:rsidRDefault="00BF0D63">
      <w:pPr>
        <w:jc w:val="both"/>
        <w:rPr>
          <w:sz w:val="22"/>
        </w:rPr>
      </w:pPr>
    </w:p>
    <w:p w:rsidR="00000000" w:rsidRDefault="00BF0D63">
      <w:pPr>
        <w:jc w:val="both"/>
        <w:rPr>
          <w:b/>
        </w:rPr>
      </w:pPr>
      <w:r>
        <w:rPr>
          <w:b/>
        </w:rPr>
        <w:t>4</w:t>
      </w:r>
      <w:r>
        <w:rPr>
          <w:b/>
          <w:vertAlign w:val="superscript"/>
        </w:rPr>
        <w:t>(1)</w:t>
      </w:r>
      <w:r>
        <w:rPr>
          <w:b/>
        </w:rPr>
        <w:t xml:space="preserve"> straipsnio redakcija iki 2002 m. birželio 1 d.:</w:t>
      </w:r>
    </w:p>
    <w:p w:rsidR="00000000" w:rsidRDefault="00BF0D63">
      <w:pPr>
        <w:ind w:firstLine="720"/>
        <w:jc w:val="both"/>
        <w:rPr>
          <w:b/>
          <w:sz w:val="22"/>
        </w:rPr>
      </w:pPr>
      <w:r>
        <w:rPr>
          <w:b/>
          <w:sz w:val="22"/>
        </w:rPr>
        <w:t>4</w:t>
      </w:r>
      <w:r>
        <w:rPr>
          <w:b/>
          <w:sz w:val="22"/>
          <w:vertAlign w:val="superscript"/>
        </w:rPr>
        <w:t>(1)</w:t>
      </w:r>
      <w:r>
        <w:rPr>
          <w:sz w:val="22"/>
        </w:rPr>
        <w:t xml:space="preserve"> </w:t>
      </w:r>
      <w:r>
        <w:rPr>
          <w:b/>
          <w:sz w:val="22"/>
        </w:rPr>
        <w:t>straipsnis.</w:t>
      </w:r>
      <w:r>
        <w:rPr>
          <w:sz w:val="22"/>
        </w:rPr>
        <w:t xml:space="preserve"> </w:t>
      </w:r>
      <w:r>
        <w:rPr>
          <w:b/>
          <w:sz w:val="22"/>
        </w:rPr>
        <w:t>Pašalpa šeimoms, auginančioms tris ir daugiau vaikų</w:t>
      </w:r>
    </w:p>
    <w:p w:rsidR="00000000" w:rsidRDefault="00BF0D63">
      <w:pPr>
        <w:ind w:firstLine="720"/>
        <w:jc w:val="both"/>
        <w:rPr>
          <w:sz w:val="22"/>
        </w:rPr>
      </w:pPr>
      <w:r>
        <w:rPr>
          <w:sz w:val="22"/>
        </w:rPr>
        <w:t>Šeimai</w:t>
      </w:r>
      <w:r>
        <w:rPr>
          <w:b/>
          <w:sz w:val="22"/>
        </w:rPr>
        <w:t xml:space="preserve"> </w:t>
      </w:r>
      <w:r>
        <w:rPr>
          <w:sz w:val="22"/>
        </w:rPr>
        <w:t>už tris ir daugiau vaikų iki 16 metų ir vyresnius, iki jie baig</w:t>
      </w:r>
      <w:r>
        <w:rPr>
          <w:sz w:val="22"/>
        </w:rPr>
        <w:t>s dienines bendrojo lavinimo mokyklas, aukštųjų, aukštesniųjų ir profesinių mokyklų dieninius skyrius, mokama vieno MGL dydžio pašalpa per mėnesį. Už ketvirtą ir kiekvieną paskesnį vaiką pašalpa didinama 0,3 MGL.</w:t>
      </w:r>
    </w:p>
    <w:p w:rsidR="00000000" w:rsidRDefault="00BF0D63">
      <w:pPr>
        <w:ind w:firstLine="720"/>
        <w:jc w:val="both"/>
        <w:rPr>
          <w:sz w:val="22"/>
        </w:rPr>
      </w:pPr>
      <w:r>
        <w:rPr>
          <w:sz w:val="22"/>
        </w:rPr>
        <w:t>Šio straipsnio pirmojoje dalyje nurodyta pa</w:t>
      </w:r>
      <w:r>
        <w:rPr>
          <w:sz w:val="22"/>
        </w:rPr>
        <w:t>šalpa šeimai už tris vaikus iki 16 metų ir vyresnius, iki jie baigs dienines bendrojo lavinimo mokyklas, aukštųjų, aukštesniųjų ir profesinių mokyklų dieninius skyrius, mokama, jeigu šeimos pajamos, tenkančios vienam jos nariui, yra mažesnės už trigubo dyd</w:t>
      </w:r>
      <w:r>
        <w:rPr>
          <w:sz w:val="22"/>
        </w:rPr>
        <w:t>žio Vyriausybės tvirtinamas valstybės remiamas pajamas.</w:t>
      </w:r>
    </w:p>
    <w:p w:rsidR="00000000" w:rsidRDefault="00BF0D63">
      <w:pPr>
        <w:pStyle w:val="BodyTextIndent2"/>
        <w:ind w:right="0"/>
      </w:pPr>
      <w:r>
        <w:t>Pašalpa mokama vieno iš tėvų (ar turimo vienintelio iš tėvų) prašymu. Jei vienas iš tėvų yra miręs, atsisakė vaikų, jų neaugina arba tėvai yra išsituokę, pašalpa mokama vaikus auginančiai motinai (tėv</w:t>
      </w:r>
      <w:r>
        <w:t>ui). Už vaiką, kuris nuolat arba darbo dienomis išlaikomas (nakvynė ir maistas) valstybės ar savivaldybės finansuojamoje įstaigoje, ir už vaiką, kuriam įstatymų nustatyta tvarka įsteigta globa, ši pašalpa nemokama.</w:t>
      </w:r>
    </w:p>
    <w:p w:rsidR="00000000" w:rsidRDefault="00BF0D63">
      <w:pPr>
        <w:jc w:val="both"/>
        <w:rPr>
          <w:b/>
        </w:rPr>
      </w:pPr>
      <w:r>
        <w:rPr>
          <w:b/>
        </w:rPr>
        <w:t>4</w:t>
      </w:r>
      <w:r>
        <w:rPr>
          <w:b/>
          <w:vertAlign w:val="superscript"/>
        </w:rPr>
        <w:t>(1)</w:t>
      </w:r>
      <w:r>
        <w:rPr>
          <w:b/>
        </w:rPr>
        <w:t xml:space="preserve"> straipsnio redakcija nuo 2002 m. bir</w:t>
      </w:r>
      <w:r>
        <w:rPr>
          <w:b/>
        </w:rPr>
        <w:t>želio 1 d.:</w:t>
      </w:r>
    </w:p>
    <w:p w:rsidR="00000000" w:rsidRDefault="00BF0D63">
      <w:pPr>
        <w:ind w:firstLine="720"/>
        <w:jc w:val="both"/>
        <w:rPr>
          <w:b/>
          <w:sz w:val="22"/>
        </w:rPr>
      </w:pPr>
      <w:r>
        <w:rPr>
          <w:b/>
          <w:sz w:val="22"/>
        </w:rPr>
        <w:t>4</w:t>
      </w:r>
      <w:r>
        <w:rPr>
          <w:b/>
          <w:sz w:val="22"/>
          <w:vertAlign w:val="superscript"/>
        </w:rPr>
        <w:t>(1)</w:t>
      </w:r>
      <w:r>
        <w:rPr>
          <w:b/>
          <w:sz w:val="22"/>
        </w:rPr>
        <w:t xml:space="preserve"> straipsnis. Pašalpa šeimoms, auginančioms tris ir daugiau vaikų</w:t>
      </w:r>
    </w:p>
    <w:p w:rsidR="00000000" w:rsidRDefault="00BF0D63">
      <w:pPr>
        <w:ind w:firstLine="720"/>
        <w:jc w:val="both"/>
        <w:rPr>
          <w:sz w:val="22"/>
        </w:rPr>
      </w:pPr>
      <w:r>
        <w:rPr>
          <w:sz w:val="22"/>
        </w:rPr>
        <w:t>Motinai (tėvui) už tris ir daugiau vaikų iki 16 metų ir vyresnius, iki jie baigs dienines bendrojo lavinimo mokyklas, profesinių, aukštesniųjų ir aukštųjų mokyklų dieninius sk</w:t>
      </w:r>
      <w:r>
        <w:rPr>
          <w:sz w:val="22"/>
        </w:rPr>
        <w:t xml:space="preserve">yrius, mokama 1 MGL dydžio pašalpa per mėnesį. Už ketvirtą ir kiekvieną paskesnį vaiką pašalpa didinama 0,3 MGL. </w:t>
      </w:r>
    </w:p>
    <w:p w:rsidR="00000000" w:rsidRDefault="00BF0D63">
      <w:pPr>
        <w:ind w:firstLine="720"/>
        <w:jc w:val="both"/>
        <w:rPr>
          <w:sz w:val="22"/>
        </w:rPr>
      </w:pPr>
      <w:r>
        <w:rPr>
          <w:sz w:val="22"/>
        </w:rPr>
        <w:t>Šio straipsnio pirmojoje dalyje nurodyta pašalpa šeimai, auginančiai tris vaikus iki 16 metų ir vyresnius, iki jie baigs dienines bendrojo lav</w:t>
      </w:r>
      <w:r>
        <w:rPr>
          <w:sz w:val="22"/>
        </w:rPr>
        <w:t>inimo mokyklas, profesinių, aukštesniųjų ir aukštųjų mokyklų dieninius skyrius, yra mokama, jeigu šeimos pajamos, tenkančios vienam jos nariui, yra mažesnės už trigubo dydžio Vyriausybės tvirtinamas valstybės remiamas pajamas.</w:t>
      </w:r>
    </w:p>
    <w:p w:rsidR="00000000" w:rsidRDefault="00BF0D63">
      <w:pPr>
        <w:ind w:firstLine="720"/>
        <w:jc w:val="both"/>
        <w:rPr>
          <w:sz w:val="22"/>
        </w:rPr>
      </w:pPr>
      <w:r>
        <w:rPr>
          <w:sz w:val="22"/>
        </w:rPr>
        <w:t xml:space="preserve">Pašalpa mokama vieno iš tėvų </w:t>
      </w:r>
      <w:r>
        <w:rPr>
          <w:sz w:val="22"/>
        </w:rPr>
        <w:t>(ar turimo vienintelio iš tėvų) prašymu. Jei vienas iš tėvų yra miręs, vaikų neaugina, jo valdžia apribota, vaikas nuo jo atskirtas arba tėvai yra išsituokę, pašalpa mokama vaikus auginančiai motinai (tėvui). Už vaiką, kuris nuolat arba darbo dienomis išla</w:t>
      </w:r>
      <w:r>
        <w:rPr>
          <w:sz w:val="22"/>
        </w:rPr>
        <w:t>ikomas (nakvynė ir maistas) valstybės ar savivaldybės finansuojamoje įstaigoje, ir už vaiką, kuriam įstatymų nustatyta tvarka nustatyta globa (rūpyba), ši pašalpa nemokama.</w:t>
      </w:r>
    </w:p>
    <w:p w:rsidR="00000000" w:rsidRDefault="00BF0D63">
      <w:pPr>
        <w:jc w:val="both"/>
        <w:rPr>
          <w:i/>
        </w:rPr>
      </w:pPr>
      <w:r>
        <w:rPr>
          <w:i/>
        </w:rPr>
        <w:t>Straipsnio pakeitimai:</w:t>
      </w:r>
    </w:p>
    <w:p w:rsidR="00000000" w:rsidRDefault="00BF0D63">
      <w:pPr>
        <w:jc w:val="both"/>
        <w:rPr>
          <w:i/>
        </w:rPr>
      </w:pPr>
      <w:r>
        <w:rPr>
          <w:i/>
        </w:rPr>
        <w:t xml:space="preserve">Nr. </w:t>
      </w:r>
      <w:hyperlink r:id="rId13" w:history="1">
        <w:r>
          <w:rPr>
            <w:rStyle w:val="Hyperlink"/>
            <w:i/>
          </w:rPr>
          <w:t>VIII-478</w:t>
        </w:r>
      </w:hyperlink>
      <w:r>
        <w:rPr>
          <w:i/>
        </w:rPr>
        <w:t>, 97.10.23, Žin., 1997, Nr.99-2506 (97.10.31)</w:t>
      </w:r>
    </w:p>
    <w:p w:rsidR="00000000" w:rsidRDefault="00BF0D63">
      <w:pPr>
        <w:widowControl w:val="0"/>
        <w:jc w:val="both"/>
        <w:rPr>
          <w:i/>
          <w:snapToGrid w:val="0"/>
        </w:rPr>
      </w:pPr>
      <w:r>
        <w:rPr>
          <w:i/>
          <w:snapToGrid w:val="0"/>
        </w:rPr>
        <w:t xml:space="preserve">Nr. </w:t>
      </w:r>
      <w:hyperlink r:id="rId14" w:history="1">
        <w:r>
          <w:rPr>
            <w:rStyle w:val="Hyperlink"/>
            <w:i/>
          </w:rPr>
          <w:t>IX-168</w:t>
        </w:r>
      </w:hyperlink>
      <w:r>
        <w:rPr>
          <w:i/>
          <w:snapToGrid w:val="0"/>
        </w:rPr>
        <w:t>, 2001 01 25, Žin., 2001, Nr. 16-495 (2001 02 21)</w:t>
      </w:r>
    </w:p>
    <w:p w:rsidR="00000000" w:rsidRDefault="00BF0D63">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IX-878</w:t>
        </w:r>
      </w:hyperlink>
      <w:r>
        <w:rPr>
          <w:rFonts w:ascii="Times New Roman" w:hAnsi="Times New Roman"/>
          <w:i/>
        </w:rPr>
        <w:t xml:space="preserve">, 2002-05-09, Žin., 2002, Nr. 53-2044 (2002-05-29), </w:t>
      </w:r>
      <w:r>
        <w:rPr>
          <w:rFonts w:ascii="Times New Roman" w:hAnsi="Times New Roman"/>
          <w:b/>
          <w:i/>
        </w:rPr>
        <w:t>atitaisymas skelbtas</w:t>
      </w:r>
      <w:r>
        <w:rPr>
          <w:rFonts w:ascii="Times New Roman" w:hAnsi="Times New Roman"/>
          <w:i/>
        </w:rPr>
        <w:t>: Žin., 2002,</w:t>
      </w:r>
      <w:r>
        <w:rPr>
          <w:rFonts w:ascii="Times New Roman" w:hAnsi="Times New Roman"/>
          <w:i/>
        </w:rPr>
        <w:br/>
        <w:t>Nr. 55 (2002-06-05)</w:t>
      </w:r>
    </w:p>
    <w:p w:rsidR="00000000" w:rsidRDefault="00BF0D63">
      <w:pPr>
        <w:jc w:val="both"/>
        <w:rPr>
          <w:sz w:val="22"/>
        </w:rPr>
      </w:pPr>
    </w:p>
    <w:p w:rsidR="00000000" w:rsidRDefault="00BF0D63">
      <w:pPr>
        <w:jc w:val="both"/>
        <w:rPr>
          <w:b/>
        </w:rPr>
      </w:pPr>
      <w:r>
        <w:rPr>
          <w:b/>
        </w:rPr>
        <w:t>5 straipsnio redakcija iki 2002 m. birželio 1 d.:</w:t>
      </w:r>
    </w:p>
    <w:p w:rsidR="00000000" w:rsidRDefault="00BF0D63">
      <w:pPr>
        <w:ind w:firstLine="709"/>
        <w:jc w:val="both"/>
        <w:rPr>
          <w:b/>
          <w:sz w:val="22"/>
        </w:rPr>
      </w:pPr>
      <w:r>
        <w:rPr>
          <w:b/>
          <w:sz w:val="22"/>
        </w:rPr>
        <w:t>5 straipsnis.Vaiko globos pašalpa</w:t>
      </w:r>
    </w:p>
    <w:p w:rsidR="00000000" w:rsidRDefault="00BF0D63">
      <w:pPr>
        <w:ind w:firstLine="709"/>
        <w:jc w:val="both"/>
        <w:rPr>
          <w:sz w:val="22"/>
        </w:rPr>
      </w:pPr>
      <w:r>
        <w:rPr>
          <w:sz w:val="22"/>
        </w:rPr>
        <w:t>Fiziniam asmeniui, šeimynai a</w:t>
      </w:r>
      <w:r>
        <w:rPr>
          <w:sz w:val="22"/>
        </w:rPr>
        <w:t xml:space="preserve">rba nevyriausybinei globos institucijai, įstatymų nustatyta tvarka paskirtai likusio be tėvų globos vaiko globėju, šiam vaikui išlaikyti mokama 4 MGL dydžio pašalpa kiekvieną mėnesį, kol jam sukaks 18 metų. </w:t>
      </w:r>
    </w:p>
    <w:p w:rsidR="00000000" w:rsidRDefault="00BF0D63">
      <w:pPr>
        <w:ind w:firstLine="709"/>
        <w:jc w:val="both"/>
        <w:rPr>
          <w:sz w:val="22"/>
        </w:rPr>
      </w:pPr>
      <w:r>
        <w:rPr>
          <w:sz w:val="22"/>
        </w:rPr>
        <w:t>Likusiam be tėvų globos vaikui, sulaukusiam piln</w:t>
      </w:r>
      <w:r>
        <w:rPr>
          <w:sz w:val="22"/>
        </w:rPr>
        <w:t xml:space="preserve">ametystės, nustatyto dydžio pašalpa mokama jam pačiam, kol jis mokosi dieninėje bendrojo lavinimo mokykloje arba ją baigus iki tų pačių metų rugsėjo 1 d., jeigu jis tuo metu nedirba. </w:t>
      </w:r>
    </w:p>
    <w:p w:rsidR="00000000" w:rsidRDefault="00BF0D63">
      <w:pPr>
        <w:ind w:firstLine="709"/>
        <w:jc w:val="both"/>
        <w:rPr>
          <w:sz w:val="22"/>
        </w:rPr>
      </w:pPr>
      <w:r>
        <w:rPr>
          <w:sz w:val="22"/>
        </w:rPr>
        <w:t xml:space="preserve">Kai globojamas vaikas įstatymų nustatyta tvarka gauna našlaičių pensiją </w:t>
      </w:r>
      <w:r>
        <w:rPr>
          <w:sz w:val="22"/>
        </w:rPr>
        <w:t>arba alimentus, globėjui šiam vaikui išlaikyti mokama pašalpa, lygi skirtumui tarp šio straipsnio pirmojoje dalyje nustatyto vaiko globos pašalpos dydžio ir gaunamos našlaičių pensijos bei gaunamų alimentų dydžio.</w:t>
      </w:r>
    </w:p>
    <w:p w:rsidR="00000000" w:rsidRDefault="00BF0D63">
      <w:pPr>
        <w:ind w:firstLine="709"/>
        <w:jc w:val="both"/>
        <w:rPr>
          <w:sz w:val="22"/>
        </w:rPr>
      </w:pPr>
      <w:r>
        <w:rPr>
          <w:sz w:val="22"/>
        </w:rPr>
        <w:t>Už valstybės išlaikomą vaiką globos pašalp</w:t>
      </w:r>
      <w:r>
        <w:rPr>
          <w:sz w:val="22"/>
        </w:rPr>
        <w:t>a nemokama.</w:t>
      </w:r>
    </w:p>
    <w:p w:rsidR="00000000" w:rsidRDefault="00BF0D63">
      <w:pPr>
        <w:jc w:val="both"/>
        <w:rPr>
          <w:b/>
        </w:rPr>
      </w:pPr>
      <w:r>
        <w:rPr>
          <w:b/>
        </w:rPr>
        <w:t>5 straipsnio redakcija nuo 2002 m. birželio 1 d.:</w:t>
      </w:r>
    </w:p>
    <w:p w:rsidR="00000000" w:rsidRDefault="00BF0D63">
      <w:pPr>
        <w:ind w:firstLine="720"/>
        <w:jc w:val="both"/>
        <w:rPr>
          <w:b/>
          <w:sz w:val="22"/>
        </w:rPr>
      </w:pPr>
      <w:r>
        <w:rPr>
          <w:b/>
          <w:sz w:val="22"/>
        </w:rPr>
        <w:t>5 straipsnis. Vaiko globos (rūpybos) pašalpa</w:t>
      </w:r>
    </w:p>
    <w:p w:rsidR="00000000" w:rsidRDefault="00BF0D63">
      <w:pPr>
        <w:ind w:firstLine="720"/>
        <w:jc w:val="both"/>
        <w:rPr>
          <w:sz w:val="22"/>
        </w:rPr>
      </w:pPr>
      <w:r>
        <w:rPr>
          <w:sz w:val="22"/>
        </w:rPr>
        <w:t>Fiziniam asmeniui, šeimynai arba nevyriausybinei globos institucijai, įstatymų nustatyta tvarka paskirtai likusio be tėvų globos vaiko globėju (rūpin</w:t>
      </w:r>
      <w:r>
        <w:rPr>
          <w:sz w:val="22"/>
        </w:rPr>
        <w:t>toju), šiam vaikui išlaikyti mokama 4 MGL dydžio pašalpa kiekvieną mėnesį, kol Lietuvos Respublikos civiliniame kodekse nustatytais pagrindais baigiasi vaiko globa (rūpyba).</w:t>
      </w:r>
    </w:p>
    <w:p w:rsidR="00000000" w:rsidRDefault="00BF0D63">
      <w:pPr>
        <w:pStyle w:val="BodyTextIndent3"/>
        <w:ind w:right="0" w:firstLine="720"/>
      </w:pPr>
      <w:r>
        <w:t>Jeigu vaikas, kuriam iki pilnametystės buvo nustatyta globa (rūpyba), tęsia mokslu</w:t>
      </w:r>
      <w:r>
        <w:t>s dieninėje bendrojo lavinimo mokykloje sulaukęs pilnametystės, nustatyto dydžio pašalpa mokama jam pačiam, kol baigs šią mokyklą ir ją baigus iki tų pačių metų rugsėjo 1 dienos, jeigu jis tuo metu nedirba.</w:t>
      </w:r>
    </w:p>
    <w:p w:rsidR="00000000" w:rsidRDefault="00BF0D63">
      <w:pPr>
        <w:ind w:firstLine="720"/>
        <w:jc w:val="both"/>
        <w:rPr>
          <w:sz w:val="22"/>
        </w:rPr>
      </w:pPr>
      <w:r>
        <w:rPr>
          <w:sz w:val="22"/>
        </w:rPr>
        <w:t>Kai vaikas, kuriam nustatyta globa (rūpyba), įsta</w:t>
      </w:r>
      <w:r>
        <w:rPr>
          <w:sz w:val="22"/>
        </w:rPr>
        <w:t>tymų nustatyta tvarka gauna našlaičių pensiją arba alimentus, šiam vaikui išlaikyti globėjui (rūpintojui) mokama pašalpa, lygi skirtumui tarp šio straipsnio pirmojoje dalyje nustatyto vaiko globos (rūpybos) pašalpos dydžio ir gaunamos našlaičių pensijos be</w:t>
      </w:r>
      <w:r>
        <w:rPr>
          <w:sz w:val="22"/>
        </w:rPr>
        <w:t>i gaunamų alimentų dydžio.</w:t>
      </w:r>
    </w:p>
    <w:p w:rsidR="00000000" w:rsidRDefault="00BF0D63">
      <w:pPr>
        <w:ind w:firstLine="720"/>
        <w:jc w:val="both"/>
        <w:rPr>
          <w:sz w:val="22"/>
        </w:rPr>
      </w:pPr>
      <w:r>
        <w:rPr>
          <w:sz w:val="22"/>
        </w:rPr>
        <w:t>Už valstybės išlaikomą vaiką globos (rūpybos) pašalpa nemokama.</w:t>
      </w:r>
    </w:p>
    <w:p w:rsidR="00000000" w:rsidRDefault="00BF0D63">
      <w:pPr>
        <w:jc w:val="both"/>
        <w:rPr>
          <w:i/>
        </w:rPr>
      </w:pPr>
      <w:r>
        <w:rPr>
          <w:i/>
        </w:rPr>
        <w:t>Straipsnio pakeitimai:</w:t>
      </w:r>
    </w:p>
    <w:p w:rsidR="00000000" w:rsidRDefault="00BF0D63">
      <w:pPr>
        <w:jc w:val="both"/>
        <w:rPr>
          <w:i/>
        </w:rPr>
      </w:pPr>
      <w:r>
        <w:rPr>
          <w:i/>
        </w:rPr>
        <w:t xml:space="preserve">Nr. </w:t>
      </w:r>
      <w:hyperlink r:id="rId16" w:history="1">
        <w:r>
          <w:rPr>
            <w:rStyle w:val="Hyperlink"/>
            <w:i/>
          </w:rPr>
          <w:t>VIII-676</w:t>
        </w:r>
      </w:hyperlink>
      <w:r>
        <w:rPr>
          <w:i/>
        </w:rPr>
        <w:t>, 98.03.24, Žin., 1998, Nr.35-934 (98.04.15)</w:t>
      </w:r>
    </w:p>
    <w:p w:rsidR="00000000" w:rsidRDefault="00BF0D63">
      <w:pPr>
        <w:rPr>
          <w:i/>
        </w:rPr>
      </w:pPr>
      <w:r>
        <w:rPr>
          <w:i/>
        </w:rPr>
        <w:t xml:space="preserve">Nr. </w:t>
      </w:r>
      <w:hyperlink r:id="rId17" w:history="1">
        <w:r>
          <w:rPr>
            <w:rStyle w:val="Hyperlink"/>
            <w:i/>
          </w:rPr>
          <w:t>VIII-985</w:t>
        </w:r>
      </w:hyperlink>
      <w:r>
        <w:rPr>
          <w:i/>
        </w:rPr>
        <w:t>, 98.12.21, Žin., 1998, Nr.115-3240 (98.12.31)</w:t>
      </w:r>
    </w:p>
    <w:p w:rsidR="00000000" w:rsidRDefault="00BF0D6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IX-878</w:t>
        </w:r>
      </w:hyperlink>
      <w:r>
        <w:rPr>
          <w:rFonts w:ascii="Times New Roman" w:hAnsi="Times New Roman"/>
          <w:i/>
        </w:rPr>
        <w:t>, 2002-05-09, Žin., 2002, Nr. 53-2044 (2002-05-29</w:t>
      </w:r>
      <w:r>
        <w:rPr>
          <w:rFonts w:ascii="Times New Roman" w:hAnsi="Times New Roman"/>
          <w:i/>
        </w:rPr>
        <w:t>)</w:t>
      </w:r>
    </w:p>
    <w:p w:rsidR="00000000" w:rsidRDefault="00BF0D63">
      <w:pPr>
        <w:jc w:val="both"/>
        <w:rPr>
          <w:sz w:val="22"/>
        </w:rPr>
      </w:pPr>
    </w:p>
    <w:p w:rsidR="00000000" w:rsidRDefault="00BF0D63">
      <w:pPr>
        <w:jc w:val="both"/>
        <w:rPr>
          <w:b/>
          <w:sz w:val="22"/>
        </w:rPr>
      </w:pPr>
      <w:r>
        <w:rPr>
          <w:b/>
          <w:sz w:val="22"/>
        </w:rPr>
        <w:tab/>
        <w:t xml:space="preserve">6 straipsnis. Pašalpa tikrosios krašto apsaugos tarnybos karių (prievolininkų) </w:t>
      </w:r>
    </w:p>
    <w:p w:rsidR="00000000" w:rsidRDefault="00BF0D63">
      <w:pPr>
        <w:ind w:firstLine="1985"/>
        <w:jc w:val="both"/>
        <w:rPr>
          <w:b/>
          <w:sz w:val="22"/>
        </w:rPr>
      </w:pPr>
      <w:r>
        <w:rPr>
          <w:b/>
          <w:sz w:val="22"/>
        </w:rPr>
        <w:t>vaikams</w:t>
      </w:r>
    </w:p>
    <w:p w:rsidR="00000000" w:rsidRDefault="00BF0D63">
      <w:pPr>
        <w:jc w:val="both"/>
        <w:rPr>
          <w:sz w:val="22"/>
        </w:rPr>
      </w:pPr>
      <w:r>
        <w:rPr>
          <w:sz w:val="22"/>
        </w:rPr>
        <w:tab/>
        <w:t>Lietuvos Respublikos tikrosios krašto apsaugos tarnybos karių (prievolininkų) vaikams išlaikyti tėvų tarnybos laikotarpiu mokama 1,5 MGL dydžio pašalpa kas mėnesį.</w:t>
      </w:r>
    </w:p>
    <w:p w:rsidR="00000000" w:rsidRDefault="00BF0D63">
      <w:pPr>
        <w:jc w:val="both"/>
        <w:rPr>
          <w:sz w:val="22"/>
        </w:rPr>
      </w:pPr>
      <w:r>
        <w:rPr>
          <w:sz w:val="22"/>
        </w:rPr>
        <w:tab/>
        <w:t>Ši pašalpa mokama už kiekvieną vaiką motinai arba kitam faktiškai jį auginančiam asmeniui.</w:t>
      </w:r>
    </w:p>
    <w:p w:rsidR="00000000" w:rsidRDefault="00BF0D63">
      <w:pPr>
        <w:jc w:val="both"/>
        <w:rPr>
          <w:sz w:val="22"/>
        </w:rPr>
      </w:pPr>
    </w:p>
    <w:p w:rsidR="00000000" w:rsidRDefault="00BF0D63">
      <w:pPr>
        <w:jc w:val="both"/>
        <w:rPr>
          <w:b/>
        </w:rPr>
      </w:pPr>
      <w:r>
        <w:rPr>
          <w:b/>
        </w:rPr>
        <w:t>7 straipsnio redakcija iki 2002 m. birželio 1 d.:</w:t>
      </w:r>
    </w:p>
    <w:p w:rsidR="00000000" w:rsidRDefault="00BF0D63">
      <w:pPr>
        <w:ind w:firstLine="567"/>
        <w:jc w:val="both"/>
        <w:rPr>
          <w:b/>
          <w:sz w:val="22"/>
        </w:rPr>
      </w:pPr>
      <w:r>
        <w:rPr>
          <w:b/>
          <w:sz w:val="22"/>
        </w:rPr>
        <w:t>7 straipsnis. Našlaičio stipendija</w:t>
      </w:r>
    </w:p>
    <w:p w:rsidR="00000000" w:rsidRDefault="00BF0D63">
      <w:pPr>
        <w:ind w:firstLine="567"/>
        <w:jc w:val="both"/>
        <w:rPr>
          <w:sz w:val="22"/>
        </w:rPr>
      </w:pPr>
      <w:r>
        <w:rPr>
          <w:sz w:val="22"/>
        </w:rPr>
        <w:t>Našlaičiams ir likusiems be tėvų globos vyresniems negu 18 metų aukštųjų moky</w:t>
      </w:r>
      <w:r>
        <w:rPr>
          <w:sz w:val="22"/>
        </w:rPr>
        <w:t xml:space="preserve">klų dieninių skyrių nedirbantiems studentams, pirmą kartą įgyjantiems bakalauro ar magistro laipsnį, bei aukštesniųjų ir profesinių mokyklų dieninių skyrių nedirbantiems moksleiviams, pirmą kartą įgyjantiems profesiją, mokama 3 MGL, o nuo 2000 m. sausio 1 </w:t>
      </w:r>
      <w:r>
        <w:rPr>
          <w:sz w:val="22"/>
        </w:rPr>
        <w:t xml:space="preserve">d. - 4 MGL dydžio našlaičio stipendija. Jiems paliekama teisė gauti stipendijas pagal mokymosi rezultatus. </w:t>
      </w:r>
    </w:p>
    <w:p w:rsidR="00000000" w:rsidRDefault="00BF0D63">
      <w:pPr>
        <w:ind w:firstLine="567"/>
        <w:jc w:val="both"/>
        <w:rPr>
          <w:sz w:val="22"/>
        </w:rPr>
      </w:pPr>
      <w:r>
        <w:rPr>
          <w:sz w:val="22"/>
        </w:rPr>
        <w:t>Našlaičiui ar likusiam be tėvų globos vaikui, įstatymų nustatyta tvarka gaunančiam našlaičių pensiją, mokama našlaičio stipendija, lygi skirtumui ta</w:t>
      </w:r>
      <w:r>
        <w:rPr>
          <w:sz w:val="22"/>
        </w:rPr>
        <w:t>rp šio straipsnio pirmojoje dalyje nustatyto našlaičio stipendijos dydžio ir gaunamos našlaičių pensijos dydžio.</w:t>
      </w:r>
    </w:p>
    <w:p w:rsidR="00000000" w:rsidRDefault="00BF0D63">
      <w:pPr>
        <w:ind w:firstLine="567"/>
        <w:jc w:val="both"/>
        <w:rPr>
          <w:sz w:val="22"/>
        </w:rPr>
      </w:pPr>
      <w:r>
        <w:rPr>
          <w:sz w:val="22"/>
        </w:rPr>
        <w:t>Našlaičiams ir likusiems be tėvų globos vaikams, nesukakusiems 18 metų, kai jie mokosi pirmojoje šio straipsnio dalyje nurodytose mokymo įstaig</w:t>
      </w:r>
      <w:r>
        <w:rPr>
          <w:sz w:val="22"/>
        </w:rPr>
        <w:t>ose, nustatyto dydžio našlaičio stipendija mokama, jeigu jiems nėra įsteigta globa.</w:t>
      </w:r>
    </w:p>
    <w:p w:rsidR="00000000" w:rsidRDefault="00BF0D63">
      <w:pPr>
        <w:jc w:val="both"/>
        <w:rPr>
          <w:b/>
        </w:rPr>
      </w:pPr>
      <w:r>
        <w:rPr>
          <w:b/>
        </w:rPr>
        <w:t>7 straipsnio redakcija nuo 2002 m. birželio 1 d.:</w:t>
      </w:r>
    </w:p>
    <w:p w:rsidR="00000000" w:rsidRDefault="00BF0D63">
      <w:pPr>
        <w:ind w:firstLine="720"/>
        <w:jc w:val="both"/>
        <w:rPr>
          <w:b/>
          <w:sz w:val="22"/>
        </w:rPr>
      </w:pPr>
      <w:r>
        <w:rPr>
          <w:b/>
          <w:sz w:val="22"/>
        </w:rPr>
        <w:t xml:space="preserve">7 straipsnis. Našlaičio stipendija </w:t>
      </w:r>
    </w:p>
    <w:p w:rsidR="00000000" w:rsidRDefault="00BF0D63">
      <w:pPr>
        <w:ind w:firstLine="720"/>
        <w:jc w:val="both"/>
        <w:rPr>
          <w:sz w:val="22"/>
        </w:rPr>
      </w:pPr>
      <w:r>
        <w:rPr>
          <w:sz w:val="22"/>
        </w:rPr>
        <w:t>Vyresniems kaip 18 metų, bet nesukakusiems 24 metų nedirbantiems asmenims, kuriems iki</w:t>
      </w:r>
      <w:r>
        <w:rPr>
          <w:sz w:val="22"/>
        </w:rPr>
        <w:t xml:space="preserve"> pilnametystės buvo nustatyta globa (rūpyba), pirmą kartą įgyjantiems profesiją arba specialybę profesinių ir aukštesniųjų mokyklų dieniniame skyriuje bei bakalauro ar magistro laipsnį aukštųjų mokyklų dieniniame skyriuje, mokymosi laikotarpiu mokama 4 MGL</w:t>
      </w:r>
      <w:r>
        <w:rPr>
          <w:sz w:val="22"/>
        </w:rPr>
        <w:t xml:space="preserve"> dydžio našlaičio stipendija. Jiems paliekama teisė gauti stipendijas pagal mokymosi rezultatus. Našlaičio stipendija neskiriama pakartotinai įstojusiems į tos pačios pakopos mokymosi įstaigą bei valstybės išlaikomiems (nakvynė ir maistas) asmenims.</w:t>
      </w:r>
    </w:p>
    <w:p w:rsidR="00000000" w:rsidRDefault="00BF0D63">
      <w:pPr>
        <w:ind w:firstLine="720"/>
        <w:jc w:val="both"/>
        <w:rPr>
          <w:sz w:val="22"/>
        </w:rPr>
      </w:pPr>
      <w:r>
        <w:rPr>
          <w:sz w:val="22"/>
        </w:rPr>
        <w:t>Šio st</w:t>
      </w:r>
      <w:r>
        <w:rPr>
          <w:sz w:val="22"/>
        </w:rPr>
        <w:t>raipsnio pirmojoje dalyje nurodytiems asmenims, įstatymų nustatyta tvarka gaunantiems našlaičių pensiją, mokama našlaičio stipendija. Ji yra lygi skirtumui tarp šio straipsnio pirmojoje dalyje nustatyto našlaičio stipendijos dydžio ir gaunamos našlaičių pe</w:t>
      </w:r>
      <w:r>
        <w:rPr>
          <w:sz w:val="22"/>
        </w:rPr>
        <w:t>nsijos dydžio.</w:t>
      </w:r>
    </w:p>
    <w:p w:rsidR="00000000" w:rsidRDefault="00BF0D63">
      <w:pPr>
        <w:jc w:val="both"/>
        <w:rPr>
          <w:i/>
        </w:rPr>
      </w:pPr>
      <w:r>
        <w:rPr>
          <w:i/>
        </w:rPr>
        <w:t>Straipsnio pakeitimai:</w:t>
      </w:r>
    </w:p>
    <w:p w:rsidR="00000000" w:rsidRDefault="00BF0D63">
      <w:pPr>
        <w:rPr>
          <w:i/>
        </w:rPr>
      </w:pPr>
      <w:r>
        <w:rPr>
          <w:i/>
        </w:rPr>
        <w:t xml:space="preserve">Nr. </w:t>
      </w:r>
      <w:hyperlink r:id="rId19" w:history="1">
        <w:r>
          <w:rPr>
            <w:rStyle w:val="Hyperlink"/>
            <w:i/>
          </w:rPr>
          <w:t>VIII-985</w:t>
        </w:r>
      </w:hyperlink>
      <w:r>
        <w:rPr>
          <w:i/>
        </w:rPr>
        <w:t>, 98.12.21, Žin., 1998, Nr.115-3240 (98.12.31)</w:t>
      </w:r>
    </w:p>
    <w:p w:rsidR="00000000" w:rsidRDefault="00BF0D63">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IX-878</w:t>
        </w:r>
      </w:hyperlink>
      <w:r>
        <w:rPr>
          <w:rFonts w:ascii="Times New Roman" w:hAnsi="Times New Roman"/>
          <w:i/>
        </w:rPr>
        <w:t>, 2002</w:t>
      </w:r>
      <w:r>
        <w:rPr>
          <w:rFonts w:ascii="Times New Roman" w:hAnsi="Times New Roman"/>
          <w:i/>
        </w:rPr>
        <w:t>-05-09, Žin., 2002, Nr. 53-2044 (2002-05-29), įsigalioja nuo 2002-06-01</w:t>
      </w:r>
    </w:p>
    <w:p w:rsidR="00000000" w:rsidRDefault="00BF0D63">
      <w:pPr>
        <w:jc w:val="both"/>
        <w:rPr>
          <w:sz w:val="22"/>
        </w:rPr>
      </w:pPr>
    </w:p>
    <w:p w:rsidR="00000000" w:rsidRDefault="00BF0D63">
      <w:pPr>
        <w:jc w:val="both"/>
        <w:rPr>
          <w:b/>
        </w:rPr>
      </w:pPr>
      <w:r>
        <w:rPr>
          <w:b/>
        </w:rPr>
        <w:t>8 straipsnio redakcija iki 2002 m. birželio 1 d.:</w:t>
      </w:r>
    </w:p>
    <w:p w:rsidR="00000000" w:rsidRDefault="00BF0D63">
      <w:pPr>
        <w:ind w:firstLine="720"/>
        <w:jc w:val="both"/>
        <w:rPr>
          <w:b/>
          <w:sz w:val="22"/>
        </w:rPr>
      </w:pPr>
      <w:r>
        <w:rPr>
          <w:b/>
          <w:sz w:val="22"/>
        </w:rPr>
        <w:t>8 straipsnis. Pašalpa našlaičiams ir likusiems be tėvų globos vaikams įsikurti</w:t>
      </w:r>
    </w:p>
    <w:p w:rsidR="00000000" w:rsidRDefault="00BF0D63">
      <w:pPr>
        <w:ind w:firstLine="720"/>
        <w:jc w:val="both"/>
        <w:rPr>
          <w:sz w:val="22"/>
        </w:rPr>
      </w:pPr>
      <w:r>
        <w:rPr>
          <w:sz w:val="22"/>
        </w:rPr>
        <w:t>Sukakusiems 18 metų našlaičiams ir likusiems be tėvų g</w:t>
      </w:r>
      <w:r>
        <w:rPr>
          <w:sz w:val="22"/>
        </w:rPr>
        <w:t xml:space="preserve">lobos vaikams, kurie iki pilnametystės buvo globojami globos institucijose, šeimynose arba globėjų, skiriama vienkartinė 50 MGL dydžio pašalpa gyvenamajam namui, butui (gyvenamajai patalpai) įsigyti arba įsikurti, jeigu jie nėra toliau valstybės išlaikomi </w:t>
      </w:r>
      <w:r>
        <w:rPr>
          <w:sz w:val="22"/>
        </w:rPr>
        <w:t>globos institucijose.</w:t>
      </w:r>
    </w:p>
    <w:p w:rsidR="00000000" w:rsidRDefault="00BF0D63">
      <w:pPr>
        <w:jc w:val="both"/>
        <w:rPr>
          <w:b/>
        </w:rPr>
      </w:pPr>
      <w:r>
        <w:rPr>
          <w:b/>
        </w:rPr>
        <w:t>8 straipsnio redakcija nuo 2002 m. birželio 1 d.:</w:t>
      </w:r>
    </w:p>
    <w:p w:rsidR="00000000" w:rsidRDefault="00BF0D63">
      <w:pPr>
        <w:ind w:left="2340" w:hanging="1620"/>
        <w:jc w:val="both"/>
        <w:rPr>
          <w:b/>
          <w:sz w:val="22"/>
        </w:rPr>
      </w:pPr>
      <w:r>
        <w:rPr>
          <w:b/>
          <w:sz w:val="22"/>
        </w:rPr>
        <w:t>8 straipsnis. Pašalpa našlaičiams ir likusiems be tėvų globos vaikams įsikurti</w:t>
      </w:r>
    </w:p>
    <w:p w:rsidR="00000000" w:rsidRDefault="00BF0D63">
      <w:pPr>
        <w:ind w:firstLine="709"/>
        <w:jc w:val="both"/>
        <w:rPr>
          <w:sz w:val="22"/>
        </w:rPr>
      </w:pPr>
      <w:r>
        <w:rPr>
          <w:sz w:val="22"/>
        </w:rPr>
        <w:t>Sukakusiems 18 metų našlaičiams ir likusiems be tėvų globos vaikams, kurie iki pilnametystės buvo globoja</w:t>
      </w:r>
      <w:r>
        <w:rPr>
          <w:sz w:val="22"/>
        </w:rPr>
        <w:t>mi globos institucijose, šeimynose arba globėjų (rūpintojų), skiriama vienkartinė 50 MGL dydžio pašalpa gyvenamajam namui, butui (gyvenamajai patalpai) įsigyti arba įsikurti, jeigu jie nėra toliau valstybės išlaikomi globos institucijose.</w:t>
      </w:r>
    </w:p>
    <w:p w:rsidR="00000000" w:rsidRDefault="00BF0D63">
      <w:pPr>
        <w:jc w:val="both"/>
        <w:rPr>
          <w:i/>
        </w:rPr>
      </w:pPr>
      <w:r>
        <w:rPr>
          <w:i/>
        </w:rPr>
        <w:t>Straipsnio pakeit</w:t>
      </w:r>
      <w:r>
        <w:rPr>
          <w:i/>
        </w:rPr>
        <w:t>imai:</w:t>
      </w:r>
    </w:p>
    <w:p w:rsidR="00000000" w:rsidRDefault="00BF0D63">
      <w:pPr>
        <w:rPr>
          <w:i/>
        </w:rPr>
      </w:pPr>
      <w:r>
        <w:rPr>
          <w:i/>
        </w:rPr>
        <w:t xml:space="preserve">Nr. </w:t>
      </w:r>
      <w:hyperlink r:id="rId21" w:history="1">
        <w:r>
          <w:rPr>
            <w:rStyle w:val="Hyperlink"/>
            <w:i/>
          </w:rPr>
          <w:t>VIII-985</w:t>
        </w:r>
      </w:hyperlink>
      <w:r>
        <w:rPr>
          <w:i/>
        </w:rPr>
        <w:t>, 98.12.21, Žin., 1998, Nr.115-3240 (98.12.31)</w:t>
      </w:r>
    </w:p>
    <w:p w:rsidR="00000000" w:rsidRDefault="00BF0D6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IX-878</w:t>
        </w:r>
      </w:hyperlink>
      <w:r>
        <w:rPr>
          <w:rFonts w:ascii="Times New Roman" w:hAnsi="Times New Roman"/>
          <w:i/>
        </w:rPr>
        <w:t xml:space="preserve">, 2002-05-09, Žin., 2002, Nr. 53-2044 </w:t>
      </w:r>
      <w:r>
        <w:rPr>
          <w:rFonts w:ascii="Times New Roman" w:hAnsi="Times New Roman"/>
          <w:i/>
        </w:rPr>
        <w:t>(2002-05-29)</w:t>
      </w:r>
    </w:p>
    <w:p w:rsidR="00000000" w:rsidRDefault="00BF0D63">
      <w:pPr>
        <w:jc w:val="both"/>
        <w:rPr>
          <w:i/>
          <w:sz w:val="22"/>
        </w:rPr>
      </w:pPr>
    </w:p>
    <w:p w:rsidR="00000000" w:rsidRDefault="00BF0D63">
      <w:pPr>
        <w:ind w:firstLine="720"/>
        <w:jc w:val="both"/>
        <w:rPr>
          <w:b/>
          <w:sz w:val="22"/>
        </w:rPr>
      </w:pPr>
      <w:r>
        <w:rPr>
          <w:b/>
          <w:sz w:val="22"/>
        </w:rPr>
        <w:t>9 straipsnis. Lėšos pašalpoms mokėti</w:t>
      </w:r>
    </w:p>
    <w:p w:rsidR="00000000" w:rsidRDefault="00BF0D63">
      <w:pPr>
        <w:ind w:firstLine="720"/>
        <w:jc w:val="both"/>
        <w:rPr>
          <w:sz w:val="22"/>
        </w:rPr>
      </w:pPr>
      <w:r>
        <w:rPr>
          <w:sz w:val="22"/>
        </w:rPr>
        <w:t>Lėšos pašalpoms, nurodytoms šio įstatymo 2, 4, 4</w:t>
      </w:r>
      <w:r>
        <w:rPr>
          <w:sz w:val="22"/>
          <w:vertAlign w:val="superscript"/>
        </w:rPr>
        <w:t>(1)</w:t>
      </w:r>
      <w:r>
        <w:rPr>
          <w:sz w:val="22"/>
        </w:rPr>
        <w:t>, 5, 6 ir 8 straipsniuose, skiriamos iš valstybės biudžeto ir pervedamos savivaldybėms kaip specialioji dotacija.</w:t>
      </w:r>
    </w:p>
    <w:p w:rsidR="00000000" w:rsidRDefault="00BF0D63">
      <w:pPr>
        <w:ind w:firstLine="720"/>
        <w:jc w:val="both"/>
        <w:rPr>
          <w:i/>
        </w:rPr>
      </w:pPr>
      <w:r>
        <w:rPr>
          <w:sz w:val="22"/>
        </w:rPr>
        <w:t>Lėšos pašalpoms, nurodytoms šio įstatymo</w:t>
      </w:r>
      <w:r>
        <w:rPr>
          <w:sz w:val="22"/>
        </w:rPr>
        <w:t xml:space="preserve"> 3 ir 7 straipsniuose, skiriamos iš valstybės biudžeto mokymo įstaigoms skirtų asignavimų.</w:t>
      </w:r>
    </w:p>
    <w:p w:rsidR="00000000" w:rsidRDefault="00BF0D63">
      <w:pPr>
        <w:jc w:val="both"/>
        <w:rPr>
          <w:i/>
        </w:rPr>
      </w:pPr>
      <w:r>
        <w:rPr>
          <w:i/>
        </w:rPr>
        <w:t>Straipsnio pakeitimai:</w:t>
      </w:r>
    </w:p>
    <w:p w:rsidR="00000000" w:rsidRDefault="00BF0D63">
      <w:pPr>
        <w:jc w:val="both"/>
        <w:rPr>
          <w:i/>
        </w:rPr>
      </w:pPr>
      <w:r>
        <w:rPr>
          <w:i/>
        </w:rPr>
        <w:t xml:space="preserve">Nr. </w:t>
      </w:r>
      <w:hyperlink r:id="rId23" w:history="1">
        <w:r>
          <w:rPr>
            <w:rStyle w:val="Hyperlink"/>
            <w:i/>
          </w:rPr>
          <w:t>VIII-478</w:t>
        </w:r>
      </w:hyperlink>
      <w:r>
        <w:rPr>
          <w:i/>
        </w:rPr>
        <w:t>, 97.10.23, Žin., 1997, Nr.99-2506 (97.10.31)</w:t>
      </w:r>
    </w:p>
    <w:p w:rsidR="00000000" w:rsidRDefault="00BF0D63">
      <w:pPr>
        <w:jc w:val="both"/>
        <w:rPr>
          <w:i/>
        </w:rPr>
      </w:pPr>
      <w:r>
        <w:rPr>
          <w:i/>
        </w:rPr>
        <w:t xml:space="preserve">Nr. </w:t>
      </w:r>
      <w:hyperlink r:id="rId24" w:history="1">
        <w:r>
          <w:rPr>
            <w:rStyle w:val="Hyperlink"/>
            <w:i/>
          </w:rPr>
          <w:t>VIII-676</w:t>
        </w:r>
      </w:hyperlink>
      <w:r>
        <w:rPr>
          <w:i/>
        </w:rPr>
        <w:t>, 98.03.24, Žin., 1998, Nr.35-934 (98.04.15)</w:t>
      </w:r>
    </w:p>
    <w:p w:rsidR="00000000" w:rsidRDefault="00BF0D63">
      <w:pPr>
        <w:rPr>
          <w:i/>
        </w:rPr>
      </w:pPr>
      <w:r>
        <w:rPr>
          <w:i/>
        </w:rPr>
        <w:t xml:space="preserve">Nr. </w:t>
      </w:r>
      <w:hyperlink r:id="rId25" w:history="1">
        <w:r>
          <w:rPr>
            <w:rStyle w:val="Hyperlink"/>
            <w:i/>
          </w:rPr>
          <w:t>VIII-985</w:t>
        </w:r>
      </w:hyperlink>
      <w:r>
        <w:rPr>
          <w:i/>
        </w:rPr>
        <w:t>, 98.12.21, Žin., 1998, Nr.115-</w:t>
      </w:r>
      <w:r>
        <w:rPr>
          <w:i/>
        </w:rPr>
        <w:t>3240 (98.12.31)</w:t>
      </w:r>
    </w:p>
    <w:p w:rsidR="00000000" w:rsidRDefault="00BF0D63">
      <w:pPr>
        <w:widowControl w:val="0"/>
        <w:rPr>
          <w:i/>
          <w:snapToGrid w:val="0"/>
        </w:rPr>
      </w:pPr>
      <w:r>
        <w:rPr>
          <w:i/>
          <w:snapToGrid w:val="0"/>
        </w:rPr>
        <w:t xml:space="preserve">Nr. </w:t>
      </w:r>
      <w:hyperlink r:id="rId26" w:history="1">
        <w:r>
          <w:rPr>
            <w:rStyle w:val="Hyperlink"/>
            <w:i/>
          </w:rPr>
          <w:t>VIII-1497</w:t>
        </w:r>
      </w:hyperlink>
      <w:r>
        <w:rPr>
          <w:i/>
          <w:snapToGrid w:val="0"/>
        </w:rPr>
        <w:t>, 99.12.23, Žin., 2000, Nr.1-5 (00.01.05)</w:t>
      </w:r>
    </w:p>
    <w:p w:rsidR="00000000" w:rsidRDefault="00BF0D6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IX-878</w:t>
        </w:r>
      </w:hyperlink>
      <w:r>
        <w:rPr>
          <w:rFonts w:ascii="Times New Roman" w:hAnsi="Times New Roman"/>
          <w:i/>
        </w:rPr>
        <w:t>, 2002-05-09, Žin., 2002, Nr. 53</w:t>
      </w:r>
      <w:r>
        <w:rPr>
          <w:rFonts w:ascii="Times New Roman" w:hAnsi="Times New Roman"/>
          <w:i/>
        </w:rPr>
        <w:t>-2044 (2002-05-29)</w:t>
      </w:r>
    </w:p>
    <w:p w:rsidR="00000000" w:rsidRDefault="00BF0D63">
      <w:pPr>
        <w:jc w:val="both"/>
        <w:rPr>
          <w:i/>
        </w:rPr>
      </w:pPr>
    </w:p>
    <w:p w:rsidR="00000000" w:rsidRDefault="00BF0D63">
      <w:pPr>
        <w:ind w:firstLine="426"/>
        <w:jc w:val="both"/>
        <w:rPr>
          <w:b/>
          <w:sz w:val="22"/>
        </w:rPr>
      </w:pPr>
      <w:r>
        <w:rPr>
          <w:b/>
          <w:sz w:val="22"/>
        </w:rPr>
        <w:tab/>
        <w:t>10 straipsnis. Atsakomybė už neteisėtą pašalpos gavimą</w:t>
      </w:r>
    </w:p>
    <w:p w:rsidR="00000000" w:rsidRDefault="00BF0D63">
      <w:pPr>
        <w:ind w:firstLine="426"/>
        <w:jc w:val="both"/>
        <w:rPr>
          <w:sz w:val="22"/>
        </w:rPr>
      </w:pPr>
      <w:r>
        <w:rPr>
          <w:sz w:val="22"/>
        </w:rPr>
        <w:tab/>
        <w:t>Asmenys, nuslėpę ar pateikę žinomai neteisingas žinias, reikalingas pašalpai skirti, ir todėl neteisėtai gavę šio įstatymo nustatytas pašalpas, privalo jas grąžinti ir sumokėti tr</w:t>
      </w:r>
      <w:r>
        <w:rPr>
          <w:sz w:val="22"/>
        </w:rPr>
        <w:t>igubo išmokėtos sumos dydžio baudą. Jei to jie nepadaro per mėnesį nuo pareikalavimo dienos, nuostoliai ir bauda išieškoma teismine tvarka pagal pašalpų mokėtojų ar įgaliotų institucijų ieškinį.</w:t>
      </w:r>
    </w:p>
    <w:p w:rsidR="00000000" w:rsidRDefault="00BF0D63">
      <w:pPr>
        <w:ind w:firstLine="426"/>
        <w:jc w:val="both"/>
        <w:rPr>
          <w:sz w:val="22"/>
        </w:rPr>
      </w:pPr>
    </w:p>
    <w:p w:rsidR="00000000" w:rsidRDefault="00BF0D63">
      <w:pPr>
        <w:ind w:firstLine="426"/>
        <w:jc w:val="both"/>
        <w:rPr>
          <w:b/>
          <w:sz w:val="22"/>
        </w:rPr>
      </w:pPr>
      <w:r>
        <w:rPr>
          <w:b/>
          <w:sz w:val="22"/>
        </w:rPr>
        <w:tab/>
        <w:t>11 straipsnis. Įstatymo įsigaliojimas</w:t>
      </w:r>
    </w:p>
    <w:p w:rsidR="00000000" w:rsidRDefault="00BF0D63">
      <w:pPr>
        <w:ind w:firstLine="426"/>
        <w:jc w:val="both"/>
        <w:rPr>
          <w:sz w:val="22"/>
        </w:rPr>
      </w:pPr>
      <w:r>
        <w:rPr>
          <w:sz w:val="22"/>
        </w:rPr>
        <w:tab/>
        <w:t>Įstatymas įsigalioja</w:t>
      </w:r>
      <w:r>
        <w:rPr>
          <w:sz w:val="22"/>
        </w:rPr>
        <w:t xml:space="preserve"> nuo 1995 m. sausio 1 dienos.</w:t>
      </w:r>
    </w:p>
    <w:p w:rsidR="00000000" w:rsidRDefault="00BF0D63">
      <w:pPr>
        <w:ind w:firstLine="426"/>
        <w:jc w:val="both"/>
        <w:rPr>
          <w:sz w:val="22"/>
        </w:rPr>
      </w:pPr>
      <w:r>
        <w:rPr>
          <w:sz w:val="22"/>
        </w:rPr>
        <w:tab/>
        <w:t>Šio įstatymo 4</w:t>
      </w:r>
      <w:r>
        <w:rPr>
          <w:sz w:val="22"/>
          <w:vertAlign w:val="superscript"/>
        </w:rPr>
        <w:t>(1 )</w:t>
      </w:r>
      <w:r>
        <w:rPr>
          <w:sz w:val="22"/>
        </w:rPr>
        <w:t>straipsnis įsigalioja nuo 1997 m. lapkričio 1 d.</w:t>
      </w:r>
    </w:p>
    <w:p w:rsidR="00000000" w:rsidRDefault="00BF0D63">
      <w:pPr>
        <w:jc w:val="both"/>
        <w:rPr>
          <w:i/>
        </w:rPr>
      </w:pPr>
      <w:r>
        <w:rPr>
          <w:i/>
        </w:rPr>
        <w:t>Straipsnio pakeitimai:</w:t>
      </w:r>
    </w:p>
    <w:p w:rsidR="00000000" w:rsidRDefault="00BF0D63">
      <w:pPr>
        <w:jc w:val="both"/>
        <w:rPr>
          <w:i/>
        </w:rPr>
      </w:pPr>
      <w:r>
        <w:rPr>
          <w:i/>
        </w:rPr>
        <w:t xml:space="preserve">Nr. </w:t>
      </w:r>
      <w:hyperlink r:id="rId28" w:history="1">
        <w:r>
          <w:rPr>
            <w:rStyle w:val="Hyperlink"/>
            <w:i/>
          </w:rPr>
          <w:t>VIII-478</w:t>
        </w:r>
      </w:hyperlink>
      <w:r>
        <w:rPr>
          <w:i/>
        </w:rPr>
        <w:t>, 97.10.23, Žin., 1997, Nr.99-2506 (97.10.3</w:t>
      </w:r>
      <w:r>
        <w:rPr>
          <w:i/>
        </w:rPr>
        <w:t>1)</w:t>
      </w:r>
    </w:p>
    <w:p w:rsidR="00000000" w:rsidRDefault="00BF0D63">
      <w:pPr>
        <w:jc w:val="both"/>
        <w:rPr>
          <w:sz w:val="22"/>
        </w:rPr>
      </w:pPr>
    </w:p>
    <w:p w:rsidR="00000000" w:rsidRDefault="00BF0D63">
      <w:pPr>
        <w:jc w:val="both"/>
        <w:rPr>
          <w:sz w:val="22"/>
        </w:rPr>
      </w:pPr>
    </w:p>
    <w:p w:rsidR="00000000" w:rsidRDefault="00BF0D63">
      <w:pPr>
        <w:jc w:val="both"/>
        <w:rPr>
          <w:sz w:val="22"/>
        </w:rPr>
      </w:pPr>
      <w:r>
        <w:rPr>
          <w:sz w:val="22"/>
        </w:rPr>
        <w:tab/>
        <w:t xml:space="preserve">Skelbiu šį Lietuvos Respublikos Seimo priimtą įstatymą. </w:t>
      </w:r>
    </w:p>
    <w:p w:rsidR="00000000" w:rsidRDefault="00BF0D63">
      <w:pPr>
        <w:jc w:val="both"/>
        <w:rPr>
          <w:sz w:val="22"/>
        </w:rPr>
      </w:pPr>
    </w:p>
    <w:p w:rsidR="00000000" w:rsidRDefault="00BF0D63">
      <w:pPr>
        <w:jc w:val="both"/>
        <w:rPr>
          <w:sz w:val="22"/>
        </w:rPr>
      </w:pPr>
    </w:p>
    <w:p w:rsidR="00000000" w:rsidRDefault="00BF0D63">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BF0D63">
      <w:pPr>
        <w:jc w:val="both"/>
        <w:rPr>
          <w:sz w:val="22"/>
        </w:rPr>
      </w:pPr>
    </w:p>
    <w:p w:rsidR="00000000" w:rsidRDefault="00BF0D63">
      <w:pPr>
        <w:jc w:val="center"/>
        <w:rPr>
          <w:sz w:val="22"/>
        </w:rPr>
      </w:pPr>
      <w:r>
        <w:rPr>
          <w:sz w:val="22"/>
        </w:rPr>
        <w:t>__________________</w:t>
      </w:r>
    </w:p>
    <w:p w:rsidR="00000000" w:rsidRDefault="00BF0D63">
      <w:pPr>
        <w:jc w:val="both"/>
        <w:rPr>
          <w:sz w:val="22"/>
        </w:rPr>
      </w:pPr>
    </w:p>
    <w:p w:rsidR="00000000" w:rsidRDefault="00BF0D63">
      <w:pPr>
        <w:jc w:val="both"/>
      </w:pPr>
      <w:r>
        <w:t>Pakeitimai:</w:t>
      </w:r>
    </w:p>
    <w:p w:rsidR="00000000" w:rsidRDefault="00BF0D63">
      <w:pPr>
        <w:jc w:val="both"/>
      </w:pPr>
    </w:p>
    <w:p w:rsidR="00000000" w:rsidRDefault="00BF0D63">
      <w:pPr>
        <w:jc w:val="both"/>
      </w:pPr>
      <w:r>
        <w:t>1.</w:t>
      </w:r>
    </w:p>
    <w:p w:rsidR="00000000" w:rsidRDefault="00BF0D63">
      <w:pPr>
        <w:jc w:val="both"/>
      </w:pPr>
      <w:r>
        <w:t>Lietuvos Respublikos Seimas, Įstatymas</w:t>
      </w:r>
    </w:p>
    <w:p w:rsidR="00000000" w:rsidRDefault="00BF0D63">
      <w:pPr>
        <w:jc w:val="both"/>
      </w:pPr>
      <w:r>
        <w:t xml:space="preserve">Nr. </w:t>
      </w:r>
      <w:hyperlink r:id="rId29" w:history="1">
        <w:r>
          <w:rPr>
            <w:rStyle w:val="Hyperlink"/>
          </w:rPr>
          <w:t>VIII-478</w:t>
        </w:r>
      </w:hyperlink>
      <w:r>
        <w:t>, 97.10.23, Žin., 1997, Nr.99-2506 (97.10.31)</w:t>
      </w:r>
    </w:p>
    <w:p w:rsidR="00000000" w:rsidRDefault="00BF0D63">
      <w:pPr>
        <w:jc w:val="both"/>
      </w:pPr>
      <w:r>
        <w:t>LIETUVOS RESPUBLIKOS VALSTYBINIŲ PAŠALPŲ ŠEIMOMS, AUGINANČIOMS VAIKUS, ĮSTATYMO PAPILDYMO 4(1) STRAIPSNIU IR 9 BEI 11 STRAIPSNIŲ PAPILDYMO</w:t>
      </w:r>
    </w:p>
    <w:p w:rsidR="00000000" w:rsidRDefault="00BF0D63">
      <w:pPr>
        <w:jc w:val="both"/>
      </w:pPr>
    </w:p>
    <w:p w:rsidR="00000000" w:rsidRDefault="00BF0D63">
      <w:pPr>
        <w:jc w:val="both"/>
      </w:pPr>
      <w:r>
        <w:t>2.</w:t>
      </w:r>
    </w:p>
    <w:p w:rsidR="00000000" w:rsidRDefault="00BF0D63">
      <w:pPr>
        <w:jc w:val="both"/>
      </w:pPr>
      <w:r>
        <w:t>Lietuvos Respublikos Seimas, Įstatymas</w:t>
      </w:r>
    </w:p>
    <w:p w:rsidR="00000000" w:rsidRDefault="00BF0D63">
      <w:pPr>
        <w:jc w:val="both"/>
      </w:pPr>
      <w:r>
        <w:t>Nr.</w:t>
      </w:r>
      <w:r>
        <w:t xml:space="preserve"> </w:t>
      </w:r>
      <w:hyperlink r:id="rId30" w:history="1">
        <w:r>
          <w:rPr>
            <w:rStyle w:val="Hyperlink"/>
          </w:rPr>
          <w:t>VIII-676</w:t>
        </w:r>
      </w:hyperlink>
      <w:r>
        <w:t>, 98.03.24, Žin., 1998, Nr.35-934 (98.04.15)</w:t>
      </w:r>
    </w:p>
    <w:p w:rsidR="00000000" w:rsidRDefault="00BF0D63">
      <w:pPr>
        <w:jc w:val="both"/>
      </w:pPr>
      <w:r>
        <w:t xml:space="preserve">LIETUVOS RESPUBLIKOS VALSTYBINIŲ PAŠALPŲ ŠEIMOMS, AUGINANČIOMS VAIKUS, ĮSTATYMO 4, 5, 9 STRAIPSNIŲ PAKEITIMO IR PAPILDYMO </w:t>
      </w:r>
      <w:r>
        <w:t>ĮSTATYMAS</w:t>
      </w:r>
    </w:p>
    <w:p w:rsidR="00000000" w:rsidRDefault="00BF0D63">
      <w:pPr>
        <w:jc w:val="both"/>
      </w:pPr>
      <w:r>
        <w:t>Šis įstatymas įsigalioja nuo 1998 m. liepos 1 d.</w:t>
      </w:r>
    </w:p>
    <w:p w:rsidR="00000000" w:rsidRDefault="00BF0D63">
      <w:pPr>
        <w:jc w:val="both"/>
      </w:pPr>
    </w:p>
    <w:p w:rsidR="00000000" w:rsidRDefault="00BF0D63">
      <w:pPr>
        <w:jc w:val="both"/>
      </w:pPr>
      <w:r>
        <w:t>3.</w:t>
      </w:r>
    </w:p>
    <w:p w:rsidR="00000000" w:rsidRDefault="00BF0D63">
      <w:pPr>
        <w:jc w:val="both"/>
      </w:pPr>
      <w:r>
        <w:t>Lietuvos Respublikos Seimas, Įstatymas</w:t>
      </w:r>
    </w:p>
    <w:p w:rsidR="00000000" w:rsidRDefault="00BF0D63">
      <w:pPr>
        <w:jc w:val="both"/>
      </w:pPr>
      <w:r>
        <w:t xml:space="preserve">Nr. </w:t>
      </w:r>
      <w:hyperlink r:id="rId31" w:history="1">
        <w:r>
          <w:rPr>
            <w:rStyle w:val="Hyperlink"/>
          </w:rPr>
          <w:t>VIII-985</w:t>
        </w:r>
      </w:hyperlink>
      <w:r>
        <w:t>, 98.12.21, Žin., 1998, Nr.115-3240 (98.12.31)</w:t>
      </w:r>
    </w:p>
    <w:p w:rsidR="00000000" w:rsidRDefault="00BF0D63">
      <w:pPr>
        <w:jc w:val="both"/>
      </w:pPr>
      <w:r>
        <w:t>LIETUVOS RESPUB</w:t>
      </w:r>
      <w:r>
        <w:t>LIKOS VALSTYBINIŲ PAŠALPŲ ŠEIMOMS, AUGINANČIOMS VAIKUS, ĮSTATYMO 5, 7, 8, 9 STRAIPSNIŲ PAKEITIMO ĮSTATYMAS</w:t>
      </w:r>
    </w:p>
    <w:p w:rsidR="00000000" w:rsidRDefault="00BF0D63">
      <w:pPr>
        <w:jc w:val="both"/>
      </w:pPr>
      <w:r>
        <w:t>Šio įstatymo 1, 2, 4 straipsniai įsigalioja nuo 1999 m. sausio 1 d., o 3 straipsnis - nuo 2000 m. sausio 1 d.</w:t>
      </w:r>
    </w:p>
    <w:p w:rsidR="00000000" w:rsidRDefault="00BF0D63">
      <w:pPr>
        <w:widowControl w:val="0"/>
        <w:jc w:val="both"/>
        <w:rPr>
          <w:snapToGrid w:val="0"/>
        </w:rPr>
      </w:pPr>
    </w:p>
    <w:p w:rsidR="00000000" w:rsidRDefault="00BF0D63">
      <w:pPr>
        <w:widowControl w:val="0"/>
        <w:jc w:val="both"/>
        <w:rPr>
          <w:snapToGrid w:val="0"/>
        </w:rPr>
      </w:pPr>
      <w:r>
        <w:rPr>
          <w:snapToGrid w:val="0"/>
        </w:rPr>
        <w:t>4.</w:t>
      </w:r>
    </w:p>
    <w:p w:rsidR="00000000" w:rsidRDefault="00BF0D63">
      <w:pPr>
        <w:widowControl w:val="0"/>
        <w:jc w:val="both"/>
        <w:rPr>
          <w:snapToGrid w:val="0"/>
        </w:rPr>
      </w:pPr>
      <w:r>
        <w:rPr>
          <w:snapToGrid w:val="0"/>
        </w:rPr>
        <w:t>Lietuvos Respublikos Seimas, Įstaty</w:t>
      </w:r>
      <w:r>
        <w:rPr>
          <w:snapToGrid w:val="0"/>
        </w:rPr>
        <w:t>mas</w:t>
      </w:r>
    </w:p>
    <w:p w:rsidR="00000000" w:rsidRDefault="00BF0D63">
      <w:pPr>
        <w:widowControl w:val="0"/>
        <w:jc w:val="both"/>
        <w:rPr>
          <w:snapToGrid w:val="0"/>
        </w:rPr>
      </w:pPr>
      <w:r>
        <w:rPr>
          <w:snapToGrid w:val="0"/>
        </w:rPr>
        <w:t xml:space="preserve">Nr. </w:t>
      </w:r>
      <w:hyperlink r:id="rId32" w:history="1">
        <w:r>
          <w:rPr>
            <w:rStyle w:val="Hyperlink"/>
          </w:rPr>
          <w:t>VIII-1497</w:t>
        </w:r>
      </w:hyperlink>
      <w:r>
        <w:rPr>
          <w:snapToGrid w:val="0"/>
        </w:rPr>
        <w:t>, 99.12.23, Žin., 2000, Nr.1-5 (00.01.05)</w:t>
      </w:r>
    </w:p>
    <w:p w:rsidR="00000000" w:rsidRDefault="00BF0D63">
      <w:pPr>
        <w:widowControl w:val="0"/>
        <w:jc w:val="both"/>
        <w:rPr>
          <w:snapToGrid w:val="0"/>
        </w:rPr>
      </w:pPr>
      <w:r>
        <w:t>LIETUVOS RESPUBLIKOS</w:t>
      </w:r>
      <w:r>
        <w:rPr>
          <w:snapToGrid w:val="0"/>
        </w:rPr>
        <w:t xml:space="preserve"> VALSTYBINIŲ PAŠALPŲ ŠEIMOMS, AUGINANČIOMS VAIKUS, ĮSTATYMO 9 STRAIPSNIO PAKEITIMO ĮSTATYMAS</w:t>
      </w:r>
    </w:p>
    <w:p w:rsidR="00000000" w:rsidRDefault="00BF0D63">
      <w:pPr>
        <w:jc w:val="both"/>
      </w:pPr>
      <w:r>
        <w:t xml:space="preserve">Šis </w:t>
      </w:r>
      <w:r>
        <w:t>įstatymas įsigalioja nuo 2000 m. sausio 1 d.</w:t>
      </w:r>
    </w:p>
    <w:p w:rsidR="00000000" w:rsidRDefault="00BF0D63">
      <w:pPr>
        <w:widowControl w:val="0"/>
        <w:jc w:val="both"/>
        <w:rPr>
          <w:snapToGrid w:val="0"/>
        </w:rPr>
      </w:pPr>
    </w:p>
    <w:p w:rsidR="00000000" w:rsidRDefault="00BF0D63">
      <w:pPr>
        <w:widowControl w:val="0"/>
        <w:jc w:val="both"/>
        <w:rPr>
          <w:snapToGrid w:val="0"/>
        </w:rPr>
      </w:pPr>
      <w:r>
        <w:rPr>
          <w:snapToGrid w:val="0"/>
        </w:rPr>
        <w:t>5.</w:t>
      </w:r>
    </w:p>
    <w:p w:rsidR="00000000" w:rsidRDefault="00BF0D63">
      <w:pPr>
        <w:widowControl w:val="0"/>
        <w:jc w:val="both"/>
        <w:rPr>
          <w:snapToGrid w:val="0"/>
        </w:rPr>
      </w:pPr>
      <w:r>
        <w:rPr>
          <w:snapToGrid w:val="0"/>
        </w:rPr>
        <w:t>Lietuvos Respublikos Seimas, Įstatymas</w:t>
      </w:r>
    </w:p>
    <w:p w:rsidR="00000000" w:rsidRDefault="00BF0D63">
      <w:pPr>
        <w:widowControl w:val="0"/>
        <w:jc w:val="both"/>
        <w:rPr>
          <w:snapToGrid w:val="0"/>
        </w:rPr>
      </w:pPr>
      <w:r>
        <w:rPr>
          <w:snapToGrid w:val="0"/>
        </w:rPr>
        <w:t xml:space="preserve">Nr. </w:t>
      </w:r>
      <w:hyperlink r:id="rId33" w:history="1">
        <w:r>
          <w:rPr>
            <w:rStyle w:val="Hyperlink"/>
          </w:rPr>
          <w:t>IX-168</w:t>
        </w:r>
      </w:hyperlink>
      <w:r>
        <w:rPr>
          <w:snapToGrid w:val="0"/>
        </w:rPr>
        <w:t>, 2001 01 25, Žin., 2001, Nr. 16-495 (2001 02 21)</w:t>
      </w:r>
    </w:p>
    <w:p w:rsidR="00000000" w:rsidRDefault="00BF0D63">
      <w:pPr>
        <w:widowControl w:val="0"/>
        <w:jc w:val="both"/>
        <w:rPr>
          <w:snapToGrid w:val="0"/>
        </w:rPr>
      </w:pPr>
      <w:r>
        <w:rPr>
          <w:snapToGrid w:val="0"/>
        </w:rPr>
        <w:t>VALSTYBINIŲ PAŠALPŲ ŠEIMOMS</w:t>
      </w:r>
      <w:r>
        <w:rPr>
          <w:snapToGrid w:val="0"/>
        </w:rPr>
        <w:t>, AUGINANČIOMS VAIKUS, ĮSTATYMO 1, 2, 3, 4, 4(1) STRAIPSNIŲ PAKEITIMO IR PAPILDYMO ĮSTATYMAS</w:t>
      </w:r>
    </w:p>
    <w:p w:rsidR="00000000" w:rsidRDefault="00BF0D63">
      <w:pPr>
        <w:widowControl w:val="0"/>
        <w:jc w:val="both"/>
      </w:pPr>
      <w:r>
        <w:t xml:space="preserve">Šis įstatymas įsigalioja nuo 2001 m. liepos 1 d., išskyrus šio įstatymo 3 straipsnį ir 4 straipsnyje išdėstyto </w:t>
      </w:r>
      <w:r>
        <w:br/>
        <w:t>4 straipsnio 1 ir 2 dalis.</w:t>
      </w:r>
    </w:p>
    <w:p w:rsidR="00000000" w:rsidRDefault="00BF0D63">
      <w:pPr>
        <w:widowControl w:val="0"/>
        <w:jc w:val="both"/>
        <w:rPr>
          <w:snapToGrid w:val="0"/>
        </w:rPr>
      </w:pPr>
    </w:p>
    <w:p w:rsidR="00000000" w:rsidRDefault="00BF0D63">
      <w:pPr>
        <w:pStyle w:val="PlainText"/>
        <w:jc w:val="both"/>
        <w:rPr>
          <w:rFonts w:ascii="Times New Roman" w:hAnsi="Times New Roman"/>
        </w:rPr>
      </w:pPr>
      <w:r>
        <w:rPr>
          <w:rFonts w:ascii="Times New Roman" w:hAnsi="Times New Roman"/>
        </w:rPr>
        <w:t>6.</w:t>
      </w:r>
    </w:p>
    <w:p w:rsidR="00000000" w:rsidRDefault="00BF0D63">
      <w:pPr>
        <w:pStyle w:val="PlainText"/>
        <w:jc w:val="both"/>
        <w:rPr>
          <w:rFonts w:ascii="Times New Roman" w:hAnsi="Times New Roman"/>
        </w:rPr>
      </w:pPr>
      <w:r>
        <w:rPr>
          <w:rFonts w:ascii="Times New Roman" w:hAnsi="Times New Roman"/>
        </w:rPr>
        <w:t>Lietuvos Respublikos</w:t>
      </w:r>
      <w:r>
        <w:rPr>
          <w:rFonts w:ascii="Times New Roman" w:hAnsi="Times New Roman"/>
        </w:rPr>
        <w:t xml:space="preserve"> Seimas, Įstatymas</w:t>
      </w:r>
    </w:p>
    <w:p w:rsidR="00000000" w:rsidRDefault="00BF0D63">
      <w:pPr>
        <w:pStyle w:val="PlainText"/>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IX-878</w:t>
        </w:r>
      </w:hyperlink>
      <w:r>
        <w:rPr>
          <w:rFonts w:ascii="Times New Roman" w:hAnsi="Times New Roman"/>
        </w:rPr>
        <w:t>, 2002-05-09, Žin., 2002, Nr. 53-2044 (2002-05-29)</w:t>
      </w:r>
    </w:p>
    <w:p w:rsidR="00000000" w:rsidRDefault="00BF0D63">
      <w:pPr>
        <w:pStyle w:val="PlainText"/>
        <w:jc w:val="both"/>
        <w:rPr>
          <w:rFonts w:ascii="Times New Roman" w:hAnsi="Times New Roman"/>
        </w:rPr>
      </w:pPr>
      <w:r>
        <w:rPr>
          <w:rFonts w:ascii="Times New Roman" w:hAnsi="Times New Roman"/>
        </w:rPr>
        <w:t>VALSTYBINIŲ PAŠALPŲ ŠEIMOMS, AUGINANČIOMS VAIKUS, ĮSTATYMO 2, 4, 4(1), 5, 7, 8 IR 9 STRAIPSNIŲ PAKEITIMO IR PAPIL</w:t>
      </w:r>
      <w:r>
        <w:rPr>
          <w:rFonts w:ascii="Times New Roman" w:hAnsi="Times New Roman"/>
        </w:rPr>
        <w:t>DYMO ĮSTATYMAS</w:t>
      </w:r>
    </w:p>
    <w:p w:rsidR="00000000" w:rsidRDefault="00BF0D63">
      <w:pPr>
        <w:pStyle w:val="PlainText"/>
        <w:jc w:val="both"/>
        <w:rPr>
          <w:rFonts w:ascii="Times New Roman" w:hAnsi="Times New Roman"/>
        </w:rPr>
      </w:pPr>
      <w:r>
        <w:rPr>
          <w:rFonts w:ascii="Times New Roman" w:hAnsi="Times New Roman"/>
        </w:rPr>
        <w:t>Šis Įstatymas, išskyrus 7 straipsnį, įsigalioja nuo 2002 m. birželio 1 d.</w:t>
      </w:r>
    </w:p>
    <w:p w:rsidR="00000000" w:rsidRDefault="00BF0D63">
      <w:pPr>
        <w:pStyle w:val="PlainText"/>
        <w:jc w:val="both"/>
        <w:rPr>
          <w:rFonts w:ascii="Times New Roman" w:hAnsi="Times New Roman"/>
          <w:b/>
        </w:rPr>
      </w:pPr>
      <w:r>
        <w:rPr>
          <w:rFonts w:ascii="Times New Roman" w:hAnsi="Times New Roman"/>
          <w:b/>
        </w:rPr>
        <w:t>Šio Įstatymo atitaisymas skelbtas: Žin., 2002, Nr. 55 (2002-06-05)</w:t>
      </w:r>
    </w:p>
    <w:p w:rsidR="00000000" w:rsidRDefault="00BF0D63">
      <w:pPr>
        <w:pStyle w:val="PlainText"/>
        <w:jc w:val="both"/>
        <w:rPr>
          <w:rFonts w:ascii="Times New Roman" w:hAnsi="Times New Roman"/>
        </w:rPr>
      </w:pPr>
    </w:p>
    <w:p w:rsidR="00000000" w:rsidRDefault="00BF0D63">
      <w:pPr>
        <w:pStyle w:val="PlainText"/>
        <w:jc w:val="both"/>
        <w:rPr>
          <w:rFonts w:ascii="Times New Roman" w:hAnsi="Times New Roman"/>
        </w:rPr>
      </w:pPr>
      <w:r>
        <w:rPr>
          <w:rFonts w:ascii="Times New Roman" w:hAnsi="Times New Roman"/>
        </w:rPr>
        <w:t>*** Pabaiga ***</w:t>
      </w:r>
    </w:p>
    <w:p w:rsidR="00000000" w:rsidRDefault="00BF0D63">
      <w:pPr>
        <w:pStyle w:val="PlainText"/>
        <w:jc w:val="both"/>
        <w:rPr>
          <w:rFonts w:ascii="Times New Roman" w:hAnsi="Times New Roman"/>
        </w:rPr>
      </w:pPr>
    </w:p>
    <w:p w:rsidR="00000000" w:rsidRDefault="00BF0D63">
      <w:pPr>
        <w:pStyle w:val="PlainText"/>
        <w:jc w:val="both"/>
        <w:rPr>
          <w:rFonts w:ascii="Times New Roman" w:hAnsi="Times New Roman"/>
        </w:rPr>
      </w:pPr>
    </w:p>
    <w:p w:rsidR="00000000" w:rsidRDefault="00BF0D63">
      <w:pPr>
        <w:pStyle w:val="PlainText"/>
        <w:jc w:val="both"/>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(2002-05-29)</w:t>
      </w:r>
    </w:p>
    <w:p w:rsidR="00000000" w:rsidRDefault="00BF0D63">
      <w:pPr>
        <w:pStyle w:val="PlainText"/>
        <w:jc w:val="both"/>
        <w:rPr>
          <w:rFonts w:ascii="Times New Roman" w:hAnsi="Times New Roman"/>
        </w:rPr>
      </w:pPr>
      <w:r>
        <w:rPr>
          <w:rFonts w:ascii="Times New Roman" w:hAnsi="Times New Roman"/>
        </w:rPr>
        <w:t xml:space="preserve">                  </w:t>
      </w:r>
      <w:proofErr w:type="spellStart"/>
      <w:r>
        <w:rPr>
          <w:rFonts w:ascii="Times New Roman" w:hAnsi="Times New Roman"/>
        </w:rPr>
        <w:t>autrap@lrs</w:t>
      </w:r>
      <w:proofErr w:type="spellEnd"/>
      <w:r>
        <w:rPr>
          <w:rFonts w:ascii="Times New Roman" w:hAnsi="Times New Roman"/>
        </w:rPr>
        <w:t>.lt</w:t>
      </w:r>
    </w:p>
    <w:p w:rsidR="00000000" w:rsidRDefault="00BF0D63">
      <w:pPr>
        <w:jc w:val="both"/>
        <w:rPr>
          <w:sz w:val="22"/>
        </w:rPr>
      </w:pPr>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F0D63">
      <w:r>
        <w:separator/>
      </w:r>
    </w:p>
  </w:endnote>
  <w:endnote w:type="continuationSeparator" w:id="0">
    <w:p w:rsidR="00000000" w:rsidRDefault="00BF0D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2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F0D63">
      <w:r>
        <w:separator/>
      </w:r>
    </w:p>
  </w:footnote>
  <w:footnote w:type="continuationSeparator" w:id="0">
    <w:p w:rsidR="00000000" w:rsidRDefault="00BF0D6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F0D63"/>
    <w:rsid w:val="00BF0D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1E0E871-20AD-44FC-9E9D-19C0C73E00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 w:type="paragraph" w:styleId="PlainText">
    <w:name w:val="Plain Text"/>
    <w:basedOn w:val="Normal"/>
    <w:semiHidden/>
    <w:rPr>
      <w:rFonts w:ascii="Courier New" w:hAnsi="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167059&amp;b=" TargetMode="External"/><Relationship Id="rId13" Type="http://schemas.openxmlformats.org/officeDocument/2006/relationships/hyperlink" Target="http://www3.lrs.lt/cgi-bin/preps2?Condition1=45413&amp;Condition2=" TargetMode="External"/><Relationship Id="rId18" Type="http://schemas.openxmlformats.org/officeDocument/2006/relationships/hyperlink" Target="http://www3.lrs.lt/cgi-bin/preps2?a=167059&amp;b=" TargetMode="External"/><Relationship Id="rId26" Type="http://schemas.openxmlformats.org/officeDocument/2006/relationships/hyperlink" Target="http://www3.lrs.lt/cgi-bin/preps2?Condition1=93336&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69895&amp;Condition2=" TargetMode="External"/><Relationship Id="rId34" Type="http://schemas.openxmlformats.org/officeDocument/2006/relationships/hyperlink" Target="http://www3.lrs.lt/cgi-bin/preps2?a=167059&amp;b=" TargetMode="External"/><Relationship Id="rId7" Type="http://schemas.openxmlformats.org/officeDocument/2006/relationships/hyperlink" Target="http://www3.lrs.lt/cgi-bin/preps2?Condition1=121302&amp;Condition2=" TargetMode="External"/><Relationship Id="rId12" Type="http://schemas.openxmlformats.org/officeDocument/2006/relationships/hyperlink" Target="http://www3.lrs.lt/cgi-bin/preps2?a=167059&amp;b=" TargetMode="External"/><Relationship Id="rId17" Type="http://schemas.openxmlformats.org/officeDocument/2006/relationships/hyperlink" Target="http://www3.lrs.lt/cgi-bin/preps2?Condition1=69895&amp;Condition2=" TargetMode="External"/><Relationship Id="rId25" Type="http://schemas.openxmlformats.org/officeDocument/2006/relationships/hyperlink" Target="http://www3.lrs.lt/cgi-bin/preps2?Condition1=69895&amp;Condition2=" TargetMode="External"/><Relationship Id="rId33" Type="http://schemas.openxmlformats.org/officeDocument/2006/relationships/hyperlink" Target="http://www3.lrs.lt/cgi-bin/preps2?Condition1=121302&amp;Condition2=" TargetMode="External"/><Relationship Id="rId2" Type="http://schemas.openxmlformats.org/officeDocument/2006/relationships/settings" Target="settings.xml"/><Relationship Id="rId16" Type="http://schemas.openxmlformats.org/officeDocument/2006/relationships/hyperlink" Target="http://www3.lrs.lt/cgi-bin/preps2?Condition1=53548&amp;Condition2=" TargetMode="External"/><Relationship Id="rId20" Type="http://schemas.openxmlformats.org/officeDocument/2006/relationships/hyperlink" Target="http://www3.lrs.lt/cgi-bin/preps2?a=167059&amp;b=" TargetMode="External"/><Relationship Id="rId29" Type="http://schemas.openxmlformats.org/officeDocument/2006/relationships/hyperlink" Target="http://www3.lrs.lt/cgi-bin/preps2?Condition1=45413&amp;Condition2=" TargetMode="External"/><Relationship Id="rId1" Type="http://schemas.openxmlformats.org/officeDocument/2006/relationships/styles" Target="styles.xml"/><Relationship Id="rId6" Type="http://schemas.openxmlformats.org/officeDocument/2006/relationships/hyperlink" Target="http://www3.lrs.lt/cgi-bin/preps2?Condition1=121302&amp;Condition2=" TargetMode="External"/><Relationship Id="rId11" Type="http://schemas.openxmlformats.org/officeDocument/2006/relationships/hyperlink" Target="http://www3.lrs.lt/cgi-bin/preps2?Condition1=121302&amp;Condition2=" TargetMode="External"/><Relationship Id="rId24" Type="http://schemas.openxmlformats.org/officeDocument/2006/relationships/hyperlink" Target="http://www3.lrs.lt/cgi-bin/preps2?Condition1=53548&amp;Condition2=" TargetMode="External"/><Relationship Id="rId32" Type="http://schemas.openxmlformats.org/officeDocument/2006/relationships/hyperlink" Target="http://www3.lrs.lt/cgi-bin/preps2?Condition1=93336&amp;Condition2=" TargetMode="External"/><Relationship Id="rId5" Type="http://schemas.openxmlformats.org/officeDocument/2006/relationships/endnotes" Target="endnotes.xml"/><Relationship Id="rId15" Type="http://schemas.openxmlformats.org/officeDocument/2006/relationships/hyperlink" Target="http://www3.lrs.lt/cgi-bin/preps2?a=167059&amp;b=" TargetMode="External"/><Relationship Id="rId23" Type="http://schemas.openxmlformats.org/officeDocument/2006/relationships/hyperlink" Target="http://www3.lrs.lt/cgi-bin/preps2?Condition1=45413&amp;Condition2=" TargetMode="External"/><Relationship Id="rId28" Type="http://schemas.openxmlformats.org/officeDocument/2006/relationships/hyperlink" Target="http://www3.lrs.lt/cgi-bin/preps2?Condition1=45413&amp;Condition2=" TargetMode="External"/><Relationship Id="rId36" Type="http://schemas.openxmlformats.org/officeDocument/2006/relationships/theme" Target="theme/theme1.xml"/><Relationship Id="rId10" Type="http://schemas.openxmlformats.org/officeDocument/2006/relationships/hyperlink" Target="http://www3.lrs.lt/cgi-bin/preps2?Condition1=53548&amp;Condition2=" TargetMode="External"/><Relationship Id="rId19" Type="http://schemas.openxmlformats.org/officeDocument/2006/relationships/hyperlink" Target="http://www3.lrs.lt/cgi-bin/preps2?Condition1=69895&amp;Condition2=" TargetMode="External"/><Relationship Id="rId31" Type="http://schemas.openxmlformats.org/officeDocument/2006/relationships/hyperlink" Target="http://www3.lrs.lt/cgi-bin/preps2?Condition1=69895&amp;Condition2=" TargetMode="External"/><Relationship Id="rId4" Type="http://schemas.openxmlformats.org/officeDocument/2006/relationships/footnotes" Target="footnotes.xml"/><Relationship Id="rId9" Type="http://schemas.openxmlformats.org/officeDocument/2006/relationships/hyperlink" Target="http://www3.lrs.lt/cgi-bin/preps2?Condition1=121302&amp;Condition2=" TargetMode="External"/><Relationship Id="rId14" Type="http://schemas.openxmlformats.org/officeDocument/2006/relationships/hyperlink" Target="http://www3.lrs.lt/cgi-bin/preps2?Condition1=121302&amp;Condition2=" TargetMode="External"/><Relationship Id="rId22" Type="http://schemas.openxmlformats.org/officeDocument/2006/relationships/hyperlink" Target="http://www3.lrs.lt/cgi-bin/preps2?a=167059&amp;b=" TargetMode="External"/><Relationship Id="rId27" Type="http://schemas.openxmlformats.org/officeDocument/2006/relationships/hyperlink" Target="http://www3.lrs.lt/cgi-bin/preps2?a=167059&amp;b=" TargetMode="External"/><Relationship Id="rId30" Type="http://schemas.openxmlformats.org/officeDocument/2006/relationships/hyperlink" Target="http://www3.lrs.lt/cgi-bin/preps2?Condition1=53548&amp;Condition2="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2352</Words>
  <Characters>16588</Characters>
  <Application>Microsoft Office Word</Application>
  <DocSecurity>4</DocSecurity>
  <Lines>502</Lines>
  <Paragraphs>189</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18751</CharactersWithSpaces>
  <SharedDoc>false</SharedDoc>
  <HLinks>
    <vt:vector size="174" baseType="variant">
      <vt:variant>
        <vt:i4>1179737</vt:i4>
      </vt:variant>
      <vt:variant>
        <vt:i4>84</vt:i4>
      </vt:variant>
      <vt:variant>
        <vt:i4>0</vt:i4>
      </vt:variant>
      <vt:variant>
        <vt:i4>5</vt:i4>
      </vt:variant>
      <vt:variant>
        <vt:lpwstr>http://www3.lrs.lt/cgi-bin/preps2?a=167059&amp;b=</vt:lpwstr>
      </vt:variant>
      <vt:variant>
        <vt:lpwstr/>
      </vt:variant>
      <vt:variant>
        <vt:i4>6750243</vt:i4>
      </vt:variant>
      <vt:variant>
        <vt:i4>81</vt:i4>
      </vt:variant>
      <vt:variant>
        <vt:i4>0</vt:i4>
      </vt:variant>
      <vt:variant>
        <vt:i4>5</vt:i4>
      </vt:variant>
      <vt:variant>
        <vt:lpwstr>http://www3.lrs.lt/cgi-bin/preps2?Condition1=121302&amp;Condition2=</vt:lpwstr>
      </vt:variant>
      <vt:variant>
        <vt:lpwstr/>
      </vt:variant>
      <vt:variant>
        <vt:i4>3211383</vt:i4>
      </vt:variant>
      <vt:variant>
        <vt:i4>78</vt:i4>
      </vt:variant>
      <vt:variant>
        <vt:i4>0</vt:i4>
      </vt:variant>
      <vt:variant>
        <vt:i4>5</vt:i4>
      </vt:variant>
      <vt:variant>
        <vt:lpwstr>http://www3.lrs.lt/cgi-bin/preps2?Condition1=93336&amp;Condition2=</vt:lpwstr>
      </vt:variant>
      <vt:variant>
        <vt:lpwstr/>
      </vt:variant>
      <vt:variant>
        <vt:i4>3539063</vt:i4>
      </vt:variant>
      <vt:variant>
        <vt:i4>75</vt:i4>
      </vt:variant>
      <vt:variant>
        <vt:i4>0</vt:i4>
      </vt:variant>
      <vt:variant>
        <vt:i4>5</vt:i4>
      </vt:variant>
      <vt:variant>
        <vt:lpwstr>http://www3.lrs.lt/cgi-bin/preps2?Condition1=69895&amp;Condition2=</vt:lpwstr>
      </vt:variant>
      <vt:variant>
        <vt:lpwstr/>
      </vt:variant>
      <vt:variant>
        <vt:i4>3473520</vt:i4>
      </vt:variant>
      <vt:variant>
        <vt:i4>72</vt:i4>
      </vt:variant>
      <vt:variant>
        <vt:i4>0</vt:i4>
      </vt:variant>
      <vt:variant>
        <vt:i4>5</vt:i4>
      </vt:variant>
      <vt:variant>
        <vt:lpwstr>http://www3.lrs.lt/cgi-bin/preps2?Condition1=53548&amp;Condition2=</vt:lpwstr>
      </vt:variant>
      <vt:variant>
        <vt:lpwstr/>
      </vt:variant>
      <vt:variant>
        <vt:i4>4063347</vt:i4>
      </vt:variant>
      <vt:variant>
        <vt:i4>69</vt:i4>
      </vt:variant>
      <vt:variant>
        <vt:i4>0</vt:i4>
      </vt:variant>
      <vt:variant>
        <vt:i4>5</vt:i4>
      </vt:variant>
      <vt:variant>
        <vt:lpwstr>http://www3.lrs.lt/cgi-bin/preps2?Condition1=45413&amp;Condition2=</vt:lpwstr>
      </vt:variant>
      <vt:variant>
        <vt:lpwstr/>
      </vt:variant>
      <vt:variant>
        <vt:i4>4063347</vt:i4>
      </vt:variant>
      <vt:variant>
        <vt:i4>66</vt:i4>
      </vt:variant>
      <vt:variant>
        <vt:i4>0</vt:i4>
      </vt:variant>
      <vt:variant>
        <vt:i4>5</vt:i4>
      </vt:variant>
      <vt:variant>
        <vt:lpwstr>http://www3.lrs.lt/cgi-bin/preps2?Condition1=45413&amp;Condition2=</vt:lpwstr>
      </vt:variant>
      <vt:variant>
        <vt:lpwstr/>
      </vt:variant>
      <vt:variant>
        <vt:i4>1179737</vt:i4>
      </vt:variant>
      <vt:variant>
        <vt:i4>63</vt:i4>
      </vt:variant>
      <vt:variant>
        <vt:i4>0</vt:i4>
      </vt:variant>
      <vt:variant>
        <vt:i4>5</vt:i4>
      </vt:variant>
      <vt:variant>
        <vt:lpwstr>http://www3.lrs.lt/cgi-bin/preps2?a=167059&amp;b=</vt:lpwstr>
      </vt:variant>
      <vt:variant>
        <vt:lpwstr/>
      </vt:variant>
      <vt:variant>
        <vt:i4>3211383</vt:i4>
      </vt:variant>
      <vt:variant>
        <vt:i4>60</vt:i4>
      </vt:variant>
      <vt:variant>
        <vt:i4>0</vt:i4>
      </vt:variant>
      <vt:variant>
        <vt:i4>5</vt:i4>
      </vt:variant>
      <vt:variant>
        <vt:lpwstr>http://www3.lrs.lt/cgi-bin/preps2?Condition1=93336&amp;Condition2=</vt:lpwstr>
      </vt:variant>
      <vt:variant>
        <vt:lpwstr/>
      </vt:variant>
      <vt:variant>
        <vt:i4>3539063</vt:i4>
      </vt:variant>
      <vt:variant>
        <vt:i4>57</vt:i4>
      </vt:variant>
      <vt:variant>
        <vt:i4>0</vt:i4>
      </vt:variant>
      <vt:variant>
        <vt:i4>5</vt:i4>
      </vt:variant>
      <vt:variant>
        <vt:lpwstr>http://www3.lrs.lt/cgi-bin/preps2?Condition1=69895&amp;Condition2=</vt:lpwstr>
      </vt:variant>
      <vt:variant>
        <vt:lpwstr/>
      </vt:variant>
      <vt:variant>
        <vt:i4>3473520</vt:i4>
      </vt:variant>
      <vt:variant>
        <vt:i4>54</vt:i4>
      </vt:variant>
      <vt:variant>
        <vt:i4>0</vt:i4>
      </vt:variant>
      <vt:variant>
        <vt:i4>5</vt:i4>
      </vt:variant>
      <vt:variant>
        <vt:lpwstr>http://www3.lrs.lt/cgi-bin/preps2?Condition1=53548&amp;Condition2=</vt:lpwstr>
      </vt:variant>
      <vt:variant>
        <vt:lpwstr/>
      </vt:variant>
      <vt:variant>
        <vt:i4>4063347</vt:i4>
      </vt:variant>
      <vt:variant>
        <vt:i4>51</vt:i4>
      </vt:variant>
      <vt:variant>
        <vt:i4>0</vt:i4>
      </vt:variant>
      <vt:variant>
        <vt:i4>5</vt:i4>
      </vt:variant>
      <vt:variant>
        <vt:lpwstr>http://www3.lrs.lt/cgi-bin/preps2?Condition1=45413&amp;Condition2=</vt:lpwstr>
      </vt:variant>
      <vt:variant>
        <vt:lpwstr/>
      </vt:variant>
      <vt:variant>
        <vt:i4>1179737</vt:i4>
      </vt:variant>
      <vt:variant>
        <vt:i4>48</vt:i4>
      </vt:variant>
      <vt:variant>
        <vt:i4>0</vt:i4>
      </vt:variant>
      <vt:variant>
        <vt:i4>5</vt:i4>
      </vt:variant>
      <vt:variant>
        <vt:lpwstr>http://www3.lrs.lt/cgi-bin/preps2?a=167059&amp;b=</vt:lpwstr>
      </vt:variant>
      <vt:variant>
        <vt:lpwstr/>
      </vt:variant>
      <vt:variant>
        <vt:i4>3539063</vt:i4>
      </vt:variant>
      <vt:variant>
        <vt:i4>45</vt:i4>
      </vt:variant>
      <vt:variant>
        <vt:i4>0</vt:i4>
      </vt:variant>
      <vt:variant>
        <vt:i4>5</vt:i4>
      </vt:variant>
      <vt:variant>
        <vt:lpwstr>http://www3.lrs.lt/cgi-bin/preps2?Condition1=69895&amp;Condition2=</vt:lpwstr>
      </vt:variant>
      <vt:variant>
        <vt:lpwstr/>
      </vt:variant>
      <vt:variant>
        <vt:i4>1179737</vt:i4>
      </vt:variant>
      <vt:variant>
        <vt:i4>42</vt:i4>
      </vt:variant>
      <vt:variant>
        <vt:i4>0</vt:i4>
      </vt:variant>
      <vt:variant>
        <vt:i4>5</vt:i4>
      </vt:variant>
      <vt:variant>
        <vt:lpwstr>http://www3.lrs.lt/cgi-bin/preps2?a=167059&amp;b=</vt:lpwstr>
      </vt:variant>
      <vt:variant>
        <vt:lpwstr/>
      </vt:variant>
      <vt:variant>
        <vt:i4>3539063</vt:i4>
      </vt:variant>
      <vt:variant>
        <vt:i4>39</vt:i4>
      </vt:variant>
      <vt:variant>
        <vt:i4>0</vt:i4>
      </vt:variant>
      <vt:variant>
        <vt:i4>5</vt:i4>
      </vt:variant>
      <vt:variant>
        <vt:lpwstr>http://www3.lrs.lt/cgi-bin/preps2?Condition1=69895&amp;Condition2=</vt:lpwstr>
      </vt:variant>
      <vt:variant>
        <vt:lpwstr/>
      </vt:variant>
      <vt:variant>
        <vt:i4>1179737</vt:i4>
      </vt:variant>
      <vt:variant>
        <vt:i4>36</vt:i4>
      </vt:variant>
      <vt:variant>
        <vt:i4>0</vt:i4>
      </vt:variant>
      <vt:variant>
        <vt:i4>5</vt:i4>
      </vt:variant>
      <vt:variant>
        <vt:lpwstr>http://www3.lrs.lt/cgi-bin/preps2?a=167059&amp;b=</vt:lpwstr>
      </vt:variant>
      <vt:variant>
        <vt:lpwstr/>
      </vt:variant>
      <vt:variant>
        <vt:i4>3539063</vt:i4>
      </vt:variant>
      <vt:variant>
        <vt:i4>33</vt:i4>
      </vt:variant>
      <vt:variant>
        <vt:i4>0</vt:i4>
      </vt:variant>
      <vt:variant>
        <vt:i4>5</vt:i4>
      </vt:variant>
      <vt:variant>
        <vt:lpwstr>http://www3.lrs.lt/cgi-bin/preps2?Condition1=69895&amp;Condition2=</vt:lpwstr>
      </vt:variant>
      <vt:variant>
        <vt:lpwstr/>
      </vt:variant>
      <vt:variant>
        <vt:i4>3473520</vt:i4>
      </vt:variant>
      <vt:variant>
        <vt:i4>30</vt:i4>
      </vt:variant>
      <vt:variant>
        <vt:i4>0</vt:i4>
      </vt:variant>
      <vt:variant>
        <vt:i4>5</vt:i4>
      </vt:variant>
      <vt:variant>
        <vt:lpwstr>http://www3.lrs.lt/cgi-bin/preps2?Condition1=53548&amp;Condition2=</vt:lpwstr>
      </vt:variant>
      <vt:variant>
        <vt:lpwstr/>
      </vt:variant>
      <vt:variant>
        <vt:i4>1179737</vt:i4>
      </vt:variant>
      <vt:variant>
        <vt:i4>27</vt:i4>
      </vt:variant>
      <vt:variant>
        <vt:i4>0</vt:i4>
      </vt:variant>
      <vt:variant>
        <vt:i4>5</vt:i4>
      </vt:variant>
      <vt:variant>
        <vt:lpwstr>http://www3.lrs.lt/cgi-bin/preps2?a=167059&amp;b=</vt:lpwstr>
      </vt:variant>
      <vt:variant>
        <vt:lpwstr/>
      </vt:variant>
      <vt:variant>
        <vt:i4>6750243</vt:i4>
      </vt:variant>
      <vt:variant>
        <vt:i4>24</vt:i4>
      </vt:variant>
      <vt:variant>
        <vt:i4>0</vt:i4>
      </vt:variant>
      <vt:variant>
        <vt:i4>5</vt:i4>
      </vt:variant>
      <vt:variant>
        <vt:lpwstr>http://www3.lrs.lt/cgi-bin/preps2?Condition1=121302&amp;Condition2=</vt:lpwstr>
      </vt:variant>
      <vt:variant>
        <vt:lpwstr/>
      </vt:variant>
      <vt:variant>
        <vt:i4>4063347</vt:i4>
      </vt:variant>
      <vt:variant>
        <vt:i4>21</vt:i4>
      </vt:variant>
      <vt:variant>
        <vt:i4>0</vt:i4>
      </vt:variant>
      <vt:variant>
        <vt:i4>5</vt:i4>
      </vt:variant>
      <vt:variant>
        <vt:lpwstr>http://www3.lrs.lt/cgi-bin/preps2?Condition1=45413&amp;Condition2=</vt:lpwstr>
      </vt:variant>
      <vt:variant>
        <vt:lpwstr/>
      </vt:variant>
      <vt:variant>
        <vt:i4>1179737</vt:i4>
      </vt:variant>
      <vt:variant>
        <vt:i4>18</vt:i4>
      </vt:variant>
      <vt:variant>
        <vt:i4>0</vt:i4>
      </vt:variant>
      <vt:variant>
        <vt:i4>5</vt:i4>
      </vt:variant>
      <vt:variant>
        <vt:lpwstr>http://www3.lrs.lt/cgi-bin/preps2?a=167059&amp;b=</vt:lpwstr>
      </vt:variant>
      <vt:variant>
        <vt:lpwstr/>
      </vt:variant>
      <vt:variant>
        <vt:i4>6750243</vt:i4>
      </vt:variant>
      <vt:variant>
        <vt:i4>15</vt:i4>
      </vt:variant>
      <vt:variant>
        <vt:i4>0</vt:i4>
      </vt:variant>
      <vt:variant>
        <vt:i4>5</vt:i4>
      </vt:variant>
      <vt:variant>
        <vt:lpwstr>http://www3.lrs.lt/cgi-bin/preps2?Condition1=121302&amp;Condition2=</vt:lpwstr>
      </vt:variant>
      <vt:variant>
        <vt:lpwstr/>
      </vt:variant>
      <vt:variant>
        <vt:i4>3473520</vt:i4>
      </vt:variant>
      <vt:variant>
        <vt:i4>12</vt:i4>
      </vt:variant>
      <vt:variant>
        <vt:i4>0</vt:i4>
      </vt:variant>
      <vt:variant>
        <vt:i4>5</vt:i4>
      </vt:variant>
      <vt:variant>
        <vt:lpwstr>http://www3.lrs.lt/cgi-bin/preps2?Condition1=53548&amp;Condition2=</vt:lpwstr>
      </vt:variant>
      <vt:variant>
        <vt:lpwstr/>
      </vt:variant>
      <vt:variant>
        <vt:i4>6750243</vt:i4>
      </vt:variant>
      <vt:variant>
        <vt:i4>9</vt:i4>
      </vt:variant>
      <vt:variant>
        <vt:i4>0</vt:i4>
      </vt:variant>
      <vt:variant>
        <vt:i4>5</vt:i4>
      </vt:variant>
      <vt:variant>
        <vt:lpwstr>http://www3.lrs.lt/cgi-bin/preps2?Condition1=121302&amp;Condition2=</vt:lpwstr>
      </vt:variant>
      <vt:variant>
        <vt:lpwstr/>
      </vt:variant>
      <vt:variant>
        <vt:i4>1179737</vt:i4>
      </vt:variant>
      <vt:variant>
        <vt:i4>6</vt:i4>
      </vt:variant>
      <vt:variant>
        <vt:i4>0</vt:i4>
      </vt:variant>
      <vt:variant>
        <vt:i4>5</vt:i4>
      </vt:variant>
      <vt:variant>
        <vt:lpwstr>http://www3.lrs.lt/cgi-bin/preps2?a=167059&amp;b=</vt:lpwstr>
      </vt:variant>
      <vt:variant>
        <vt:lpwstr/>
      </vt:variant>
      <vt:variant>
        <vt:i4>6750243</vt:i4>
      </vt:variant>
      <vt:variant>
        <vt:i4>3</vt:i4>
      </vt:variant>
      <vt:variant>
        <vt:i4>0</vt:i4>
      </vt:variant>
      <vt:variant>
        <vt:i4>5</vt:i4>
      </vt:variant>
      <vt:variant>
        <vt:lpwstr>http://www3.lrs.lt/cgi-bin/preps2?Condition1=121302&amp;Condition2=</vt:lpwstr>
      </vt:variant>
      <vt:variant>
        <vt:lpwstr/>
      </vt:variant>
      <vt:variant>
        <vt:i4>6750243</vt:i4>
      </vt:variant>
      <vt:variant>
        <vt:i4>0</vt:i4>
      </vt:variant>
      <vt:variant>
        <vt:i4>0</vt:i4>
      </vt:variant>
      <vt:variant>
        <vt:i4>5</vt:i4>
      </vt:variant>
      <vt:variant>
        <vt:lpwstr>http://www3.lrs.lt/cgi-bin/preps2?Condition1=121302&amp;Condition2=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