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2025-01-01 iki 2025-10-06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a9e9b60d0a942e5a32d4a462a76a66b"/>
                <w:lock w:val="sdtLocked"/>
                <w:richText/>
              </w:sdtPr>
              <w:sdtContent>
                <w:p>
                  <w:pPr>
                    <w:ind w:firstLine="720"/>
                    <w:jc w:val="both"/>
                    <w:rPr>
                      <w:b/>
                      <w:sz w:val="22"/>
                      <w:szCs w:val="22"/>
                    </w:rPr>
                  </w:pPr>
                  <w:sdt>
                    <w:sdtPr>
                      <w:alias w:val="Numeris"/>
                      <w:tag w:val="nr_1a9e9b60d0a942e5a32d4a462a76a66b"/>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a9e9b60d0a942e5a32d4a462a76a66b"/>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8096201a0e4449aa833cd12ca784904"/>
                    <w:lock w:val="sdtLocked"/>
                    <w:richText/>
                  </w:sdtPr>
                  <w:sdtContent>
                    <w:p>
                      <w:pPr>
                        <w:ind w:firstLine="720"/>
                        <w:jc w:val="both"/>
                        <w:rPr>
                          <w:rFonts w:eastAsia="Calibri"/>
                          <w:bCs/>
                          <w:i/>
                          <w:sz w:val="22"/>
                          <w:szCs w:val="22"/>
                        </w:rPr>
                      </w:pPr>
                      <w:sdt>
                        <w:sdtPr>
                          <w:alias w:val="Numeris"/>
                          <w:tag w:val="nr_a8096201a0e4449aa833cd12ca784904"/>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2"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3"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7"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5"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8"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e3eaa2408734cdd8808db04bb65c2ff"/>
                    <w:lock w:val="sdtLocked"/>
                    <w:richText/>
                  </w:sdtPr>
                  <w:sdtContent>
                    <w:p>
                      <w:pPr>
                        <w:ind w:firstLine="720"/>
                        <w:jc w:val="both"/>
                        <w:rPr>
                          <w:bCs/>
                          <w:sz w:val="22"/>
                          <w:szCs w:val="22"/>
                        </w:rPr>
                      </w:pPr>
                      <w:sdt>
                        <w:sdtPr>
                          <w:alias w:val="Numeris"/>
                          <w:tag w:val="nr_8e3eaa2408734cdd8808db04bb65c2ff"/>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98408a8c26824542b62cbaed4137ed47"/>
                        <w:lock w:val="sdtLocked"/>
                        <w:richText/>
                      </w:sdtPr>
                      <w:sdtContent>
                        <w:p>
                          <w:pPr>
                            <w:ind w:firstLine="720"/>
                            <w:jc w:val="both"/>
                            <w:rPr>
                              <w:bCs/>
                              <w:sz w:val="22"/>
                              <w:szCs w:val="22"/>
                            </w:rPr>
                          </w:pPr>
                          <w:sdt>
                            <w:sdtPr>
                              <w:alias w:val="Numeris"/>
                              <w:tag w:val="nr_98408a8c26824542b62cbaed4137ed47"/>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a98c549098364efcb6e4e537491cb09d"/>
                        <w:lock w:val="sdtLocked"/>
                        <w:richText/>
                      </w:sdtPr>
                      <w:sdtContent>
                        <w:p>
                          <w:pPr>
                            <w:ind w:firstLine="720"/>
                            <w:jc w:val="both"/>
                            <w:rPr>
                              <w:bCs/>
                              <w:sz w:val="22"/>
                              <w:szCs w:val="22"/>
                            </w:rPr>
                          </w:pPr>
                          <w:sdt>
                            <w:sdtPr>
                              <w:alias w:val="Numeris"/>
                              <w:tag w:val="nr_a98c549098364efcb6e4e537491cb09d"/>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08a7fe890d964bab815b6feda6da64b6"/>
                        <w:lock w:val="sdtLocked"/>
                        <w:richText/>
                      </w:sdtPr>
                      <w:sdtContent>
                        <w:p>
                          <w:pPr>
                            <w:ind w:firstLine="720"/>
                            <w:jc w:val="both"/>
                            <w:rPr>
                              <w:bCs/>
                              <w:sz w:val="22"/>
                              <w:szCs w:val="22"/>
                            </w:rPr>
                          </w:pPr>
                          <w:sdt>
                            <w:sdtPr>
                              <w:alias w:val="Numeris"/>
                              <w:tag w:val="nr_08a7fe890d964bab815b6feda6da64b6"/>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3458687004134b409ea8cf1693dc944d"/>
                        <w:lock w:val="sdtLocked"/>
                        <w:richText/>
                      </w:sdtPr>
                      <w:sdtContent>
                        <w:p>
                          <w:pPr>
                            <w:ind w:firstLine="720"/>
                            <w:jc w:val="both"/>
                            <w:rPr>
                              <w:bCs/>
                              <w:sz w:val="22"/>
                              <w:szCs w:val="22"/>
                            </w:rPr>
                          </w:pPr>
                          <w:sdt>
                            <w:sdtPr>
                              <w:alias w:val="Numeris"/>
                              <w:tag w:val="nr_3458687004134b409ea8cf1693dc944d"/>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1df17f047fa84d84b411afbca90dfb01"/>
                        <w:lock w:val="sdtLocked"/>
                        <w:richText/>
                      </w:sdtPr>
                      <w:sdtContent>
                        <w:p>
                          <w:pPr>
                            <w:ind w:firstLine="720"/>
                            <w:jc w:val="both"/>
                            <w:rPr>
                              <w:bCs/>
                              <w:sz w:val="22"/>
                              <w:szCs w:val="22"/>
                            </w:rPr>
                          </w:pPr>
                          <w:sdt>
                            <w:sdtPr>
                              <w:alias w:val="Numeris"/>
                              <w:tag w:val="nr_1df17f047fa84d84b411afbca90dfb01"/>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e85ae6110d444846aa861dc74a52af6e"/>
                        <w:lock w:val="sdtLocked"/>
                        <w:richText/>
                      </w:sdtPr>
                      <w:sdtContent>
                        <w:p>
                          <w:pPr>
                            <w:ind w:firstLine="720"/>
                            <w:jc w:val="both"/>
                            <w:rPr>
                              <w:sz w:val="22"/>
                              <w:szCs w:val="22"/>
                            </w:rPr>
                          </w:pPr>
                          <w:sdt>
                            <w:sdtPr>
                              <w:alias w:val="Numeris"/>
                              <w:tag w:val="nr_e85ae6110d444846aa861dc74a52af6e"/>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rPr>
                              <w:bCs/>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2 p."/>
                        <w:tag w:val="part_52a0b6be01f5455fbade449b851109c5"/>
                        <w:lock w:val="sdtLocked"/>
                        <w:richText/>
                      </w:sdtPr>
                      <w:sdtContent>
                        <w:p>
                          <w:pPr>
                            <w:ind w:firstLine="720"/>
                            <w:jc w:val="both"/>
                            <w:rPr>
                              <w:sz w:val="22"/>
                              <w:szCs w:val="22"/>
                            </w:rPr>
                          </w:pPr>
                          <w:sdt>
                            <w:sdtPr>
                              <w:alias w:val="Numeris"/>
                              <w:tag w:val="nr_52a0b6be01f5455fbade449b851109c5"/>
                              <w:lock w:val="sdtLocked"/>
                              <w:richText/>
                            </w:sdtPr>
                            <w:sdtContent>
                              <w:r>
                                <w:rPr>
                                  <w:sz w:val="22"/>
                                  <w:szCs w:val="22"/>
                                </w:rPr>
                                <w:t>2</w:t>
                              </w:r>
                              <w:r>
                                <w:rPr>
                                  <w:sz w:val="22"/>
                                  <w:szCs w:val="22"/>
                                  <w:vertAlign w:val="superscript"/>
                                </w:rPr>
                                <w:t>2</w:t>
                              </w:r>
                            </w:sdtContent>
                          </w:sdt>
                          <w:r>
                            <w:rPr>
                              <w:sz w:val="22"/>
                              <w:szCs w:val="22"/>
                            </w:rPr>
                            <w:t>) užtikrinti tekstilės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0"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1"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9"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40"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41"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70993264b3a04edfb1161f3b4373f6e5"/>
                    <w:lock w:val="sdtLocked"/>
                    <w:richText/>
                  </w:sdtPr>
                  <w:sdtContent>
                    <w:p>
                      <w:pPr>
                        <w:ind w:firstLine="720"/>
                        <w:jc w:val="both"/>
                        <w:rPr>
                          <w:sz w:val="22"/>
                          <w:szCs w:val="22"/>
                        </w:rPr>
                      </w:pPr>
                      <w:sdt>
                        <w:sdtPr>
                          <w:alias w:val="Numeris"/>
                          <w:tag w:val="nr_70993264b3a04edfb1161f3b4373f6e5"/>
                          <w:lock w:val="sdtLocked"/>
                          <w:richText/>
                        </w:sdtPr>
                        <w:sdtContent>
                          <w:r>
                            <w:rPr>
                              <w:sz w:val="22"/>
                              <w:szCs w:val="22"/>
                              <w:lang w:val="lt"/>
                            </w:rPr>
                            <w:t>1</w:t>
                          </w:r>
                        </w:sdtContent>
                      </w:sdt>
                      <w:r>
                        <w:rPr>
                          <w:sz w:val="22"/>
                          <w:szCs w:val="22"/>
                          <w:lang w:val="lt"/>
                        </w:rPr>
                        <w:t>. Šio Įstatymo aštuntajame</w:t>
                      </w:r>
                      <w:r>
                        <w:rPr>
                          <w:sz w:val="22"/>
                          <w:szCs w:val="22"/>
                          <w:vertAlign w:val="superscript"/>
                          <w:lang w:val="lt"/>
                        </w:rPr>
                        <w:t>1</w:t>
                      </w:r>
                      <w:r>
                        <w:rPr>
                          <w:sz w:val="22"/>
                          <w:szCs w:val="22"/>
                          <w:lang w:val="lt"/>
                        </w:rPr>
                        <w:t xml:space="preserve"> – aštuntajame</w:t>
                      </w:r>
                      <w:r>
                        <w:rPr>
                          <w:sz w:val="22"/>
                          <w:szCs w:val="22"/>
                          <w:vertAlign w:val="superscript"/>
                          <w:lang w:val="lt"/>
                        </w:rPr>
                        <w:t>6</w:t>
                      </w:r>
                      <w:r>
                        <w:rPr>
                          <w:sz w:val="22"/>
                          <w:szCs w:val="22"/>
                          <w:lang w:val="lt"/>
                        </w:rPr>
                        <w:t xml:space="preserve"> ir aštuntajame</w:t>
                      </w:r>
                      <w:r>
                        <w:rPr>
                          <w:sz w:val="22"/>
                          <w:szCs w:val="22"/>
                          <w:vertAlign w:val="superscript"/>
                          <w:lang w:val="lt"/>
                        </w:rPr>
                        <w:t>11</w:t>
                      </w:r>
                      <w:r>
                        <w:rPr>
                          <w:sz w:val="22"/>
                          <w:szCs w:val="22"/>
                          <w:lang w:val="lt"/>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4"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5"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6"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7"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9"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3"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b13104958c31405fb948a98ceae3c252"/>
                <w:lock w:val="sdtLocked"/>
                <w:richText/>
              </w:sdtPr>
              <w:sdtContent>
                <w:p>
                  <w:pPr>
                    <w:ind w:firstLine="720"/>
                    <w:jc w:val="both"/>
                    <w:rPr>
                      <w:sz w:val="22"/>
                      <w:szCs w:val="22"/>
                    </w:rPr>
                  </w:pPr>
                  <w:sdt>
                    <w:sdtPr>
                      <w:alias w:val="Numeris"/>
                      <w:tag w:val="nr_b13104958c31405fb948a98ceae3c252"/>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b13104958c31405fb948a98ceae3c252"/>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109801"/>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footnotes" Target="footnotes.xml"/>
  <Relationship Id="rId100" Type="http://schemas.openxmlformats.org/officeDocument/2006/relationships/hyperlink" TargetMode="External" Target="http://www3.lrs.lt/cgi-bin/preps2?a=423038&amp;b="/>
  <Relationship Id="rId101" Type="http://schemas.openxmlformats.org/officeDocument/2006/relationships/hyperlink" TargetMode="External" Target="http://www3.lrs.lt/cgi-bin/preps2?a=397404&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Condition1=111659&amp;Condition2="/>
  <Relationship Id="rId109" Type="http://schemas.openxmlformats.org/officeDocument/2006/relationships/hyperlink" TargetMode="External" Target="http://www3.lrs.lt/cgi-bin/preps2?a=159553&amp;b="/>
  <Relationship Id="rId11" Type="http://schemas.openxmlformats.org/officeDocument/2006/relationships/numbering" Target="numbering.xml"/>
  <Relationship Id="rId110" Type="http://schemas.openxmlformats.org/officeDocument/2006/relationships/hyperlink" TargetMode="External" Target="http://www3.lrs.lt/cgi-bin/preps2?a=171181&amp;b="/>
  <Relationship Id="rId111" Type="http://schemas.openxmlformats.org/officeDocument/2006/relationships/hyperlink" TargetMode="External" Target="http://www3.lrs.lt/cgi-bin/preps2?a=171181&amp;b="/>
  <Relationship Id="rId112" Type="http://schemas.openxmlformats.org/officeDocument/2006/relationships/hyperlink" TargetMode="External" Target="http://www3.lrs.lt/cgi-bin/preps2?a=213979&amp;b="/>
  <Relationship Id="rId113" Type="http://schemas.openxmlformats.org/officeDocument/2006/relationships/hyperlink" TargetMode="External" Target="http://www3.lrs.lt/cgi-bin/preps2?a=232383&amp;b="/>
  <Relationship Id="rId114" Type="http://schemas.openxmlformats.org/officeDocument/2006/relationships/hyperlink" TargetMode="External" Target="http://www3.lrs.lt/cgi-bin/preps2?a=259325&amp;b="/>
  <Relationship Id="rId115" Type="http://schemas.openxmlformats.org/officeDocument/2006/relationships/hyperlink" TargetMode="External" Target="http://www3.lrs.lt/cgi-bin/preps2?a=323621&amp;b="/>
  <Relationship Id="rId116" Type="http://schemas.openxmlformats.org/officeDocument/2006/relationships/hyperlink" TargetMode="External" Target="http://www3.lrs.lt/cgi-bin/preps2?a=324493&amp;b="/>
  <Relationship Id="rId117" Type="http://schemas.openxmlformats.org/officeDocument/2006/relationships/hyperlink" TargetMode="External" Target="http://www3.lrs.lt/cgi-bin/preps2?a=362026&amp;b="/>
  <Relationship Id="rId118" Type="http://schemas.openxmlformats.org/officeDocument/2006/relationships/hyperlink" TargetMode="External" Target="http://www3.lrs.lt/cgi-bin/preps2?a=370844&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415950&amp;b="/>
  <Relationship Id="rId121" Type="http://schemas.openxmlformats.org/officeDocument/2006/relationships/hyperlink" TargetMode="External" Target="http://www3.lrs.lt/cgi-bin/preps2?a=429164&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23038&amp;b="/>
  <Relationship Id="rId124" Type="http://schemas.openxmlformats.org/officeDocument/2006/relationships/hyperlink" TargetMode="External" Target="http://www3.lrs.lt/cgi-bin/preps2?a=440530&amp;b="/>
  <Relationship Id="rId125" Type="http://schemas.openxmlformats.org/officeDocument/2006/relationships/hyperlink" TargetMode="External" Target="http://www3.lrs.lt/cgi-bin/preps2?a=448835&amp;b="/>
  <Relationship Id="rId126" Type="http://schemas.openxmlformats.org/officeDocument/2006/relationships/hyperlink" TargetMode="External" Target="http://www3.lrs.lt/cgi-bin/preps2?a=464845&amp;b="/>
  <Relationship Id="rId127" Type="http://schemas.openxmlformats.org/officeDocument/2006/relationships/hyperlink" TargetMode="External" Target="http://www3.lrs.lt/cgi-bin/preps2?a=469650&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397404&amp;b="/>
  <Relationship Id="rId13" Type="http://schemas.openxmlformats.org/officeDocument/2006/relationships/styles" Target="styles.xml"/>
  <Relationship Id="rId130" Type="http://schemas.openxmlformats.org/officeDocument/2006/relationships/hyperlink" TargetMode="External" Target="http://www3.lrs.lt/cgi-bin/preps2?a=232383&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415961&amp;b="/>
  <Relationship Id="rId134" Type="http://schemas.openxmlformats.org/officeDocument/2006/relationships/hyperlink" TargetMode="External" Target="http://www3.lrs.lt/cgi-bin/preps2?a=415950&amp;b="/>
  <Relationship Id="rId135" Type="http://schemas.openxmlformats.org/officeDocument/2006/relationships/hyperlink" TargetMode="External" Target="http://www3.lrs.lt/cgi-bin/preps2?a=37084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15950&amp;b="/>
  <Relationship Id="rId138" Type="http://schemas.openxmlformats.org/officeDocument/2006/relationships/hyperlink" TargetMode="External" Target="http://www3.lrs.lt/cgi-bin/preps2?a=423038&amp;b="/>
  <Relationship Id="rId139" Type="http://schemas.openxmlformats.org/officeDocument/2006/relationships/hyperlink" TargetMode="External" Target="http://www3.lrs.lt/cgi-bin/preps2?a=423038&amp;b="/>
  <Relationship Id="rId14" Type="http://schemas.openxmlformats.org/officeDocument/2006/relationships/theme" Target="theme/theme1.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23038&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98.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97.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98.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99.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99.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232383&amp;b="/>
  <Relationship Id="rId64" Type="http://schemas.openxmlformats.org/officeDocument/2006/relationships/hyperlink" TargetMode="External" Target="http://www3.lrs.lt/cgi-bin/preps2?a=259325&amp;b="/>
  <Relationship Id="rId65" Type="http://schemas.openxmlformats.org/officeDocument/2006/relationships/hyperlink" TargetMode="External" Target="http://www3.lrs.lt/cgi-bin/preps2?a=32362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15961&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8835&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0530&amp;b="/>
  <Relationship Id="rId72" Type="http://schemas.openxmlformats.org/officeDocument/2006/relationships/hyperlink" TargetMode="External" Target="http://www3.lrs.lt/cgi-bin/preps2?a=397404&amp;b="/>
  <Relationship Id="rId73" Type="http://schemas.openxmlformats.org/officeDocument/2006/relationships/hyperlink" TargetMode="External" Target="http://www3.lrs.lt/cgi-bin/preps2?a=213979&amp;b="/>
  <Relationship Id="rId74" Type="http://schemas.openxmlformats.org/officeDocument/2006/relationships/hyperlink" TargetMode="External" Target="http://www3.lrs.lt/cgi-bin/preps2?a=259325&amp;b="/>
  <Relationship Id="rId75" Type="http://schemas.openxmlformats.org/officeDocument/2006/relationships/hyperlink" TargetMode="External" Target="http://www3.lrs.lt/cgi-bin/preps2?a=323621&amp;b="/>
  <Relationship Id="rId76" Type="http://schemas.openxmlformats.org/officeDocument/2006/relationships/hyperlink" TargetMode="External" Target="http://www3.lrs.lt/cgi-bin/preps2?a=362026&amp;b="/>
  <Relationship Id="rId77" Type="http://schemas.openxmlformats.org/officeDocument/2006/relationships/hyperlink" TargetMode="External" Target="http://www3.lrs.lt/cgi-bin/preps2?a=415961&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69650&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232383&amp;b="/>
  <Relationship Id="rId82" Type="http://schemas.openxmlformats.org/officeDocument/2006/relationships/hyperlink" TargetMode="External" Target="http://www3.lrs.lt/cgi-bin/preps2?a=259325&amp;b="/>
  <Relationship Id="rId83" Type="http://schemas.openxmlformats.org/officeDocument/2006/relationships/hyperlink" TargetMode="External" Target="http://www3.lrs.lt/cgi-bin/preps2?a=415961&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69650&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15961&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48835&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a9e9b60d0a942e5a32d4a462a76a66b">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8096201a0e4449aa833cd12ca784904"/>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e3eaa2408734cdd8808db04bb65c2ff">
          <Part Type="strPunktas" Nr="1" Abbr="30 str. 10 d. 1 p." DocPartId="675c28ad4ead4cdda3226c77e4440a42" PartId="98408a8c26824542b62cbaed4137ed47"/>
          <Part Type="strPunktas" Nr="2" Abbr="30 str. 10 d. 2 p." DocPartId="88f689c67dd3427aa5facdca3862e56a" PartId="a98c549098364efcb6e4e537491cb09d"/>
          <Part Type="strPunktas" Nr="3" Abbr="30 str. 10 d. 3 p." DocPartId="7d83220738a54f81988faa57ccbef6a3" PartId="08a7fe890d964bab815b6feda6da64b6"/>
          <Part Type="strPunktas" Nr="4" Abbr="30 str. 10 d. 4 p." DocPartId="03a9de509cc54d998efc1bbfb7a5cf58" PartId="3458687004134b409ea8cf1693dc944d"/>
          <Part Type="strPunktas" Nr="5" Abbr="30 str. 10 d. 5 p." DocPartId="018b5efd337e4b4aa0415a307cc7e92e" PartId="1df17f047fa84d84b411afbca90dfb01"/>
          <Part Type="strPunktas" Nr="6" Abbr="30 str. 10 d. 6 p." DocPartId="87cb25873efd423f8313f595c7b7902a" PartId="e85ae6110d444846aa861dc74a52af6e"/>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2-2" Abbr="2-2 p." DocPartId="b7d5e225fbbb4437b36593988a7caa06" PartId="52a0b6be01f5455fbade449b851109c5"/>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70993264b3a04edfb1161f3b4373f6e5"/>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b13104958c31405fb948a98ceae3c252">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4B36EB-EC01-462A-9A60-5E393566FB6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77B12474-E6BB-46B2-B9D9-9C092730C8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319</TotalTime>
  <Pages>82</Pages>
  <Words>44175</Words>
  <Characters>331320</Characters>
  <Application>Microsoft Office Word</Application>
  <DocSecurity>0</DocSecurity>
  <Lines>2761</Lines>
  <Paragraphs>749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374746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2025-02-17T14:14:00Z</dcterms:modified>
  <revision>63</revision>
</coreProperties>
</file>