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6ffb2033b243d9932fd9849d08e61a"/>
        <w:lock w:val="sdtLocked"/>
        <w:richText/>
      </w:sdtPr>
      <w:sdtContent>
        <w:p>
          <w:pPr>
            <w:jc w:val="both"/>
            <w:rPr>
              <w:rFonts w:ascii="Times New Roman" w:hAnsi="Times New Roman"/>
            </w:rPr>
          </w:pPr>
          <w:r>
            <w:rPr>
              <w:rFonts w:ascii="Times New Roman" w:hAnsi="Times New Roman"/>
              <w:b/>
              <w:i/>
            </w:rPr>
            <w:t>Suvestinė redakcija nuo 2003-05-01 iki 2015-09-30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17D427E4AAD3">
            <w:r w:rsidRPr="00532B9F">
              <w:rPr>
                <w:rFonts w:ascii="Times New Roman" w:eastAsia="MS Mincho" w:hAnsi="Times New Roman"/>
                <w:sz w:val="20"/>
                <w:i/>
                <w:iCs/>
                <w:color w:val="0000FF" w:themeColor="hyperlink"/>
                <w:u w:val="single"/>
              </w:rPr>
              <w:t>60-1705</w:t>
            </w:r>
          </w:fldSimple>
          <w:r>
            <w:rPr>
              <w:rFonts w:ascii="Times New Roman" w:eastAsia="MS Mincho" w:hAnsi="Times New Roman"/>
              <w:sz w:val="20"/>
              <w:i/>
              <w:iCs/>
            </w:rPr>
            <w:t>, i. k. 0981010ISTAVIII-800</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5ED1E460">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POLICIJOS RĖMĖJŲ</w:t>
            <w:br/>
            <w:t>ĮSTATYMAS</w:t>
          </w:r>
        </w:p>
        <w:p>
          <w:pPr>
            <w:jc w:val="center"/>
          </w:pPr>
        </w:p>
        <w:p>
          <w:pPr>
            <w:jc w:val="center"/>
          </w:pPr>
          <w:r>
            <w:t>1998 m. birželio 18 d. Nr. VIII-800</w:t>
          </w:r>
        </w:p>
        <w:p>
          <w:pPr>
            <w:jc w:val="center"/>
          </w:pPr>
          <w:r>
            <w:t>Vilnius</w:t>
          </w:r>
        </w:p>
        <w:p>
          <w:pPr>
            <w:jc w:val="center"/>
          </w:pPr>
        </w:p>
        <w:sdt>
          <w:sdtPr>
            <w:alias w:val="skirsnis"/>
            <w:tag w:val="part_008130cc4f864fd6ba264726d6417050"/>
            <w:lock w:val="sdtLocked"/>
            <w:richText/>
          </w:sdtPr>
          <w:sdtContent>
            <w:p>
              <w:pPr>
                <w:jc w:val="center"/>
                <w:rPr>
                  <w:b/>
                  <w:color w:val="000000"/>
                </w:rPr>
              </w:pPr>
              <w:sdt>
                <w:sdtPr>
                  <w:alias w:val="Numeris"/>
                  <w:tag w:val="nr_008130cc4f864fd6ba264726d6417050"/>
                  <w:lock w:val="sdtLocked"/>
                  <w:richText/>
                </w:sdtPr>
                <w:sdtContent>
                  <w:r>
                    <w:rPr>
                      <w:b/>
                      <w:color w:val="000000"/>
                    </w:rPr>
                    <w:t>PIRMASIS</w:t>
                  </w:r>
                </w:sdtContent>
              </w:sdt>
              <w:r>
                <w:rPr>
                  <w:b/>
                  <w:color w:val="000000"/>
                </w:rPr>
                <w:t xml:space="preserve"> SKIRSNIS</w:t>
              </w:r>
            </w:p>
            <w:p>
              <w:pPr>
                <w:jc w:val="center"/>
                <w:rPr>
                  <w:color w:val="000000"/>
                </w:rPr>
              </w:pPr>
              <w:sdt>
                <w:sdtPr>
                  <w:alias w:val="Pavadinimas"/>
                  <w:tag w:val="title_008130cc4f864fd6ba264726d6417050"/>
                  <w:lock w:val="sdtLocked"/>
                  <w:richText/>
                </w:sdtPr>
                <w:sdtContent>
                  <w:r>
                    <w:rPr>
                      <w:b/>
                      <w:color w:val="000000"/>
                    </w:rPr>
                    <w:t>BENDROSIOS NUOSTATOS</w:t>
                  </w:r>
                </w:sdtContent>
              </w:sdt>
            </w:p>
            <w:p/>
            <w:sdt>
              <w:sdtPr>
                <w:alias w:val="1 str."/>
                <w:tag w:val="part_6b7967f0ab74440f8ac4e030a5424773"/>
                <w:lock w:val="sdtLocked"/>
                <w:richText/>
              </w:sdtPr>
              <w:sdtContent>
                <w:p>
                  <w:pPr>
                    <w:ind w:firstLine="708"/>
                    <w:jc w:val="both"/>
                    <w:rPr>
                      <w:b/>
                      <w:color w:val="000000"/>
                    </w:rPr>
                  </w:pPr>
                  <w:sdt>
                    <w:sdtPr>
                      <w:alias w:val="Numeris"/>
                      <w:tag w:val="nr_6b7967f0ab74440f8ac4e030a5424773"/>
                      <w:lock w:val="sdtLocked"/>
                      <w:richText/>
                    </w:sdtPr>
                    <w:sdtContent>
                      <w:r>
                        <w:rPr>
                          <w:b/>
                          <w:color w:val="000000"/>
                        </w:rPr>
                        <w:t>1</w:t>
                      </w:r>
                    </w:sdtContent>
                  </w:sdt>
                  <w:r>
                    <w:rPr>
                      <w:b/>
                      <w:color w:val="000000"/>
                    </w:rPr>
                    <w:t xml:space="preserve"> straipsnis. </w:t>
                  </w:r>
                  <w:sdt>
                    <w:sdtPr>
                      <w:alias w:val="Pavadinimas"/>
                      <w:tag w:val="title_6b7967f0ab74440f8ac4e030a5424773"/>
                      <w:lock w:val="sdtLocked"/>
                      <w:richText/>
                    </w:sdtPr>
                    <w:sdtContent>
                      <w:r>
                        <w:rPr>
                          <w:b/>
                          <w:color w:val="000000"/>
                        </w:rPr>
                        <w:t>Įstatymo paskirtis</w:t>
                      </w:r>
                    </w:sdtContent>
                  </w:sdt>
                </w:p>
                <w:sdt>
                  <w:sdtPr>
                    <w:alias w:val="1 str. 1 d."/>
                    <w:tag w:val="part_d1564d9481664e298825e256d294b991"/>
                    <w:lock w:val="sdtLocked"/>
                    <w:richText/>
                  </w:sdtPr>
                  <w:sdtContent>
                    <w:p>
                      <w:pPr>
                        <w:ind w:firstLine="708"/>
                        <w:jc w:val="both"/>
                        <w:rPr>
                          <w:color w:val="000000"/>
                        </w:rPr>
                      </w:pPr>
                      <w:r>
                        <w:rPr>
                          <w:color w:val="000000"/>
                        </w:rPr>
                        <w:t>Šis įstatymas nustato Lietuvos Respublikos piliečių, talkinančių policijai (toliau – policijos rėmėjų), veiklos teisinius pagrindus, jų teises, pareigas, socialines garantijas ir atsakomybę.</w:t>
                      </w:r>
                    </w:p>
                    <w:p>
                      <w:pPr>
                        <w:ind w:firstLine="708"/>
                        <w:jc w:val="both"/>
                      </w:pPr>
                    </w:p>
                  </w:sdtContent>
                </w:sdt>
              </w:sdtContent>
            </w:sdt>
            <w:sdt>
              <w:sdtPr>
                <w:alias w:val="2 str."/>
                <w:tag w:val="part_29fe48c1658148499bf0e9a37e5a6318"/>
                <w:lock w:val="sdtLocked"/>
                <w:richText/>
              </w:sdtPr>
              <w:sdtContent>
                <w:p>
                  <w:pPr>
                    <w:ind w:firstLine="708"/>
                    <w:jc w:val="both"/>
                    <w:rPr>
                      <w:b/>
                      <w:color w:val="000000"/>
                    </w:rPr>
                  </w:pPr>
                  <w:sdt>
                    <w:sdtPr>
                      <w:alias w:val="Numeris"/>
                      <w:tag w:val="nr_29fe48c1658148499bf0e9a37e5a6318"/>
                      <w:lock w:val="sdtLocked"/>
                      <w:richText/>
                    </w:sdtPr>
                    <w:sdtContent>
                      <w:r>
                        <w:rPr>
                          <w:b/>
                          <w:color w:val="000000"/>
                        </w:rPr>
                        <w:t>2</w:t>
                      </w:r>
                    </w:sdtContent>
                  </w:sdt>
                  <w:r>
                    <w:rPr>
                      <w:b/>
                      <w:color w:val="000000"/>
                    </w:rPr>
                    <w:t xml:space="preserve"> straipsnis. </w:t>
                  </w:r>
                  <w:sdt>
                    <w:sdtPr>
                      <w:alias w:val="Pavadinimas"/>
                      <w:tag w:val="title_29fe48c1658148499bf0e9a37e5a6318"/>
                      <w:lock w:val="sdtLocked"/>
                      <w:richText/>
                    </w:sdtPr>
                    <w:sdtContent>
                      <w:r>
                        <w:rPr>
                          <w:b/>
                          <w:color w:val="000000"/>
                        </w:rPr>
                        <w:t>Policijos rėmėjas</w:t>
                      </w:r>
                    </w:sdtContent>
                  </w:sdt>
                </w:p>
                <w:sdt>
                  <w:sdtPr>
                    <w:alias w:val="2 str. 1 d."/>
                    <w:tag w:val="part_1e12eacf06f6451b8344b2e440306055"/>
                    <w:lock w:val="sdtLocked"/>
                    <w:richText/>
                  </w:sdtPr>
                  <w:sdtContent>
                    <w:p>
                      <w:pPr>
                        <w:ind w:firstLine="708"/>
                        <w:jc w:val="both"/>
                        <w:rPr>
                          <w:color w:val="000000"/>
                        </w:rPr>
                      </w:pPr>
                      <w:r>
                        <w:rPr>
                          <w:color w:val="000000"/>
                        </w:rPr>
                        <w:t>Policijos rėmėjas yra netarnaujantis policijoje ar Lietuvos kariuomenėje, įskaitant kario savanorio tarnybą, Lietuvos Respublikos pilietis, savanoriškai padedantis policijai šio bei kitų įstatymų ir teisės aktų nustatyta tvarka.</w:t>
                      </w:r>
                    </w:p>
                    <w:p>
                      <w:pPr>
                        <w:ind w:firstLine="708"/>
                        <w:jc w:val="both"/>
                      </w:pPr>
                    </w:p>
                  </w:sdtContent>
                </w:sdt>
              </w:sdtContent>
            </w:sdt>
            <w:sdt>
              <w:sdtPr>
                <w:alias w:val="3 str."/>
                <w:tag w:val="part_5fbfc104d8644a299c333af6c1f8cda5"/>
                <w:lock w:val="sdtLocked"/>
                <w:richText/>
              </w:sdtPr>
              <w:sdtContent>
                <w:p>
                  <w:pPr>
                    <w:ind w:firstLine="708"/>
                    <w:jc w:val="both"/>
                    <w:rPr>
                      <w:b/>
                      <w:color w:val="000000"/>
                    </w:rPr>
                  </w:pPr>
                  <w:sdt>
                    <w:sdtPr>
                      <w:alias w:val="Numeris"/>
                      <w:tag w:val="nr_5fbfc104d8644a299c333af6c1f8cda5"/>
                      <w:lock w:val="sdtLocked"/>
                      <w:richText/>
                    </w:sdtPr>
                    <w:sdtContent>
                      <w:r>
                        <w:rPr>
                          <w:b/>
                          <w:color w:val="000000"/>
                        </w:rPr>
                        <w:t>3</w:t>
                      </w:r>
                    </w:sdtContent>
                  </w:sdt>
                  <w:r>
                    <w:rPr>
                      <w:b/>
                      <w:color w:val="000000"/>
                    </w:rPr>
                    <w:t xml:space="preserve"> straipsnis. </w:t>
                  </w:r>
                  <w:sdt>
                    <w:sdtPr>
                      <w:alias w:val="Pavadinimas"/>
                      <w:tag w:val="title_5fbfc104d8644a299c333af6c1f8cda5"/>
                      <w:lock w:val="sdtLocked"/>
                      <w:richText/>
                    </w:sdtPr>
                    <w:sdtContent>
                      <w:r>
                        <w:rPr>
                          <w:b/>
                          <w:color w:val="000000"/>
                        </w:rPr>
                        <w:t>Policijos rėmėjų veiklos organizavimas ir jų mokymas</w:t>
                      </w:r>
                    </w:sdtContent>
                  </w:sdt>
                </w:p>
                <w:sdt>
                  <w:sdtPr>
                    <w:alias w:val="3 str. 1 d."/>
                    <w:tag w:val="part_cdf96570df6840f88df4067ff324e705"/>
                    <w:lock w:val="sdtLocked"/>
                    <w:richText/>
                  </w:sdtPr>
                  <w:sdtContent>
                    <w:p>
                      <w:pPr>
                        <w:ind w:firstLine="708"/>
                        <w:jc w:val="both"/>
                        <w:rPr>
                          <w:color w:val="000000"/>
                        </w:rPr>
                      </w:pPr>
                      <w:sdt>
                        <w:sdtPr>
                          <w:alias w:val="Numeris"/>
                          <w:tag w:val="nr_cdf96570df6840f88df4067ff324e705"/>
                          <w:lock w:val="sdtLocked"/>
                          <w:richText/>
                        </w:sdtPr>
                        <w:sdtContent>
                          <w:r>
                            <w:rPr>
                              <w:color w:val="000000"/>
                            </w:rPr>
                            <w:t>1</w:t>
                          </w:r>
                        </w:sdtContent>
                      </w:sdt>
                      <w:r>
                        <w:rPr>
                          <w:color w:val="000000"/>
                        </w:rPr>
                        <w:t>. Policijos įstaigos vadovo įsakymu policijos rėmėjas, atsižvelgiant į šio prašymą ir į policijos įstaigos poreikius padėti jai tam tikroje srityje, įtraukiamas į policijos rėmėjų prie policijos įstaigos sąrašą.</w:t>
                      </w:r>
                    </w:p>
                  </w:sdtContent>
                </w:sdt>
                <w:sdt>
                  <w:sdtPr>
                    <w:alias w:val="3 str. 2 d."/>
                    <w:tag w:val="part_9eddfdecfafa4bf7a9cb4da552c1d4d1"/>
                    <w:lock w:val="sdtLocked"/>
                    <w:richText/>
                  </w:sdtPr>
                  <w:sdtContent>
                    <w:p>
                      <w:pPr>
                        <w:ind w:firstLine="708"/>
                        <w:jc w:val="both"/>
                        <w:rPr>
                          <w:color w:val="000000"/>
                        </w:rPr>
                      </w:pPr>
                      <w:sdt>
                        <w:sdtPr>
                          <w:alias w:val="Numeris"/>
                          <w:tag w:val="nr_9eddfdecfafa4bf7a9cb4da552c1d4d1"/>
                          <w:lock w:val="sdtLocked"/>
                          <w:richText/>
                        </w:sdtPr>
                        <w:sdtContent>
                          <w:r>
                            <w:rPr>
                              <w:color w:val="000000"/>
                            </w:rPr>
                            <w:t>2</w:t>
                          </w:r>
                        </w:sdtContent>
                      </w:sdt>
                      <w:r>
                        <w:rPr>
                          <w:color w:val="000000"/>
                        </w:rPr>
                        <w:t>. Asmenys, įtraukti į policijos rėmėjų prie policijos įstaigos sąrašus policijos įstaigos vadovo sprendimu šio įstatymo 4 straipsnyje nustatytoms funkcijoms atlikti, gali būti paskirti į policijos vadovaujamas organizacines struktūras, sudarytas teritoriniu ar policijos veiklos krypties principu.</w:t>
                      </w:r>
                    </w:p>
                  </w:sdtContent>
                </w:sdt>
                <w:sdt>
                  <w:sdtPr>
                    <w:alias w:val="3 str. 3 d."/>
                    <w:tag w:val="part_2833e071cd9a404f9bb22e979acfcb87"/>
                    <w:lock w:val="sdtLocked"/>
                    <w:richText/>
                  </w:sdtPr>
                  <w:sdtContent>
                    <w:p>
                      <w:pPr>
                        <w:ind w:firstLine="708"/>
                        <w:jc w:val="both"/>
                        <w:rPr>
                          <w:color w:val="000000"/>
                        </w:rPr>
                      </w:pPr>
                      <w:sdt>
                        <w:sdtPr>
                          <w:alias w:val="Numeris"/>
                          <w:tag w:val="nr_2833e071cd9a404f9bb22e979acfcb87"/>
                          <w:lock w:val="sdtLocked"/>
                          <w:richText/>
                        </w:sdtPr>
                        <w:sdtContent>
                          <w:r>
                            <w:rPr>
                              <w:color w:val="000000"/>
                            </w:rPr>
                            <w:t>3</w:t>
                          </w:r>
                        </w:sdtContent>
                      </w:sdt>
                      <w:r>
                        <w:rPr>
                          <w:color w:val="000000"/>
                        </w:rPr>
                        <w:t>. Policijos rėmėjas paties prašymu ir suderinus su kitos policijos įstaigos vadovu gali būti perkeltas į kitos policijos įstaigos policijos rėmėjų prie policijos įstaigos sąrašą.</w:t>
                      </w:r>
                    </w:p>
                  </w:sdtContent>
                </w:sdt>
                <w:sdt>
                  <w:sdtPr>
                    <w:alias w:val="3 str. 4 d."/>
                    <w:tag w:val="part_18aac709573348719c75a5887538dcbc"/>
                    <w:lock w:val="sdtLocked"/>
                    <w:richText/>
                  </w:sdtPr>
                  <w:sdtContent>
                    <w:p>
                      <w:pPr>
                        <w:ind w:firstLine="708"/>
                        <w:jc w:val="both"/>
                        <w:rPr>
                          <w:color w:val="000000"/>
                        </w:rPr>
                      </w:pPr>
                      <w:sdt>
                        <w:sdtPr>
                          <w:alias w:val="Numeris"/>
                          <w:tag w:val="nr_18aac709573348719c75a5887538dcbc"/>
                          <w:lock w:val="sdtLocked"/>
                          <w:richText/>
                        </w:sdtPr>
                        <w:sdtContent>
                          <w:r>
                            <w:rPr>
                              <w:color w:val="000000"/>
                            </w:rPr>
                            <w:t>4</w:t>
                          </w:r>
                        </w:sdtContent>
                      </w:sdt>
                      <w:r>
                        <w:rPr>
                          <w:color w:val="000000"/>
                        </w:rPr>
                        <w:t>. Policijos rėmėjų mokymą organizuoja policijos įstaiga. Mokymo reikalavimus nustato Lietuvos Respublikos policijos generalinis komisaras.</w:t>
                      </w:r>
                    </w:p>
                    <w:p>
                      <w:pPr>
                        <w:ind w:firstLine="708"/>
                      </w:pPr>
                    </w:p>
                  </w:sdtContent>
                </w:sdt>
              </w:sdtContent>
            </w:sdt>
          </w:sdtContent>
        </w:sdt>
        <w:sdt>
          <w:sdtPr>
            <w:alias w:val="skirsnis"/>
            <w:tag w:val="part_e127cdf4ae254e2fae5ad3120be76496"/>
            <w:lock w:val="sdtLocked"/>
            <w:richText/>
          </w:sdtPr>
          <w:sdtContent>
            <w:p>
              <w:pPr>
                <w:jc w:val="center"/>
                <w:rPr>
                  <w:b/>
                  <w:color w:val="000000"/>
                </w:rPr>
              </w:pPr>
              <w:sdt>
                <w:sdtPr>
                  <w:alias w:val="Numeris"/>
                  <w:tag w:val="nr_e127cdf4ae254e2fae5ad3120be76496"/>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e127cdf4ae254e2fae5ad3120be76496"/>
                  <w:lock w:val="sdtLocked"/>
                  <w:richText/>
                </w:sdtPr>
                <w:sdtContent>
                  <w:r>
                    <w:rPr>
                      <w:b/>
                      <w:color w:val="000000"/>
                    </w:rPr>
                    <w:t>POLICIJOS RĖMĖJŲ FUNKCIJOS</w:t>
                  </w:r>
                </w:sdtContent>
              </w:sdt>
            </w:p>
            <w:p/>
            <w:sdt>
              <w:sdtPr>
                <w:alias w:val="4 str."/>
                <w:tag w:val="part_fc89a81dfdec4ea598a3411a1686c044"/>
                <w:lock w:val="sdtLocked"/>
                <w:richText/>
              </w:sdtPr>
              <w:sdtContent>
                <w:p>
                  <w:pPr>
                    <w:ind w:firstLine="708"/>
                    <w:jc w:val="both"/>
                    <w:rPr>
                      <w:b/>
                      <w:color w:val="000000"/>
                    </w:rPr>
                  </w:pPr>
                  <w:sdt>
                    <w:sdtPr>
                      <w:alias w:val="Numeris"/>
                      <w:tag w:val="nr_fc89a81dfdec4ea598a3411a1686c044"/>
                      <w:lock w:val="sdtLocked"/>
                      <w:richText/>
                    </w:sdtPr>
                    <w:sdtContent>
                      <w:r>
                        <w:rPr>
                          <w:b/>
                          <w:color w:val="000000"/>
                        </w:rPr>
                        <w:t>4</w:t>
                      </w:r>
                    </w:sdtContent>
                  </w:sdt>
                  <w:r>
                    <w:rPr>
                      <w:b/>
                      <w:color w:val="000000"/>
                    </w:rPr>
                    <w:t xml:space="preserve"> straipsnis. </w:t>
                  </w:r>
                  <w:sdt>
                    <w:sdtPr>
                      <w:alias w:val="Pavadinimas"/>
                      <w:tag w:val="title_fc89a81dfdec4ea598a3411a1686c044"/>
                      <w:lock w:val="sdtLocked"/>
                      <w:richText/>
                    </w:sdtPr>
                    <w:sdtContent>
                      <w:r>
                        <w:rPr>
                          <w:b/>
                          <w:color w:val="000000"/>
                        </w:rPr>
                        <w:t>Policijos rėmėjų funkcijos</w:t>
                      </w:r>
                    </w:sdtContent>
                  </w:sdt>
                </w:p>
                <w:sdt>
                  <w:sdtPr>
                    <w:alias w:val="4 str. 1 d."/>
                    <w:tag w:val="part_f9329f0bbe6849b4a87fbff253a0e6ef"/>
                    <w:lock w:val="sdtLocked"/>
                    <w:richText/>
                  </w:sdtPr>
                  <w:sdtContent>
                    <w:p>
                      <w:pPr>
                        <w:ind w:firstLine="708"/>
                        <w:jc w:val="both"/>
                        <w:rPr>
                          <w:color w:val="000000"/>
                        </w:rPr>
                      </w:pPr>
                      <w:r>
                        <w:rPr>
                          <w:color w:val="000000"/>
                        </w:rPr>
                        <w:t>Policijos rėmėjai, neviršydami šio įstatymo nustatytų įgaliojimų, padeda policijai:</w:t>
                      </w:r>
                    </w:p>
                    <w:sdt>
                      <w:sdtPr>
                        <w:alias w:val="4 str. 1 d. 1 p."/>
                        <w:tag w:val="part_a5b1cf9b21cb45c49221d42739d45d93"/>
                        <w:lock w:val="sdtLocked"/>
                        <w:richText/>
                      </w:sdtPr>
                      <w:sdtContent>
                        <w:p>
                          <w:pPr>
                            <w:ind w:firstLine="708"/>
                            <w:jc w:val="both"/>
                            <w:rPr>
                              <w:color w:val="000000"/>
                            </w:rPr>
                          </w:pPr>
                          <w:sdt>
                            <w:sdtPr>
                              <w:alias w:val="Numeris"/>
                              <w:tag w:val="nr_a5b1cf9b21cb45c49221d42739d45d93"/>
                              <w:lock w:val="sdtLocked"/>
                              <w:richText/>
                            </w:sdtPr>
                            <w:sdtContent>
                              <w:r>
                                <w:rPr>
                                  <w:color w:val="000000"/>
                                </w:rPr>
                                <w:t>1</w:t>
                              </w:r>
                            </w:sdtContent>
                          </w:sdt>
                          <w:r>
                            <w:rPr>
                              <w:color w:val="000000"/>
                            </w:rPr>
                            <w:t>) užtikrinti žmogaus teises ir laisves;</w:t>
                          </w:r>
                        </w:p>
                      </w:sdtContent>
                    </w:sdt>
                    <w:sdt>
                      <w:sdtPr>
                        <w:alias w:val="4 str. 1 d. 2 p."/>
                        <w:tag w:val="part_8a0437d4a08449d6935731f076193166"/>
                        <w:lock w:val="sdtLocked"/>
                        <w:richText/>
                      </w:sdtPr>
                      <w:sdtContent>
                        <w:p>
                          <w:pPr>
                            <w:ind w:firstLine="708"/>
                            <w:jc w:val="both"/>
                            <w:rPr>
                              <w:color w:val="000000"/>
                            </w:rPr>
                          </w:pPr>
                          <w:sdt>
                            <w:sdtPr>
                              <w:alias w:val="Numeris"/>
                              <w:tag w:val="nr_8a0437d4a08449d6935731f076193166"/>
                              <w:lock w:val="sdtLocked"/>
                              <w:richText/>
                            </w:sdtPr>
                            <w:sdtContent>
                              <w:r>
                                <w:rPr>
                                  <w:color w:val="000000"/>
                                </w:rPr>
                                <w:t>2</w:t>
                              </w:r>
                            </w:sdtContent>
                          </w:sdt>
                          <w:r>
                            <w:rPr>
                              <w:color w:val="000000"/>
                            </w:rPr>
                            <w:t>) saugoti viešąją tvarką;</w:t>
                          </w:r>
                        </w:p>
                      </w:sdtContent>
                    </w:sdt>
                    <w:sdt>
                      <w:sdtPr>
                        <w:alias w:val="4 str. 1 d. 3 p."/>
                        <w:tag w:val="part_60375f38d9a5411bb3b4440c3249bdce"/>
                        <w:lock w:val="sdtLocked"/>
                        <w:richText/>
                      </w:sdtPr>
                      <w:sdtContent>
                        <w:p>
                          <w:pPr>
                            <w:ind w:firstLine="708"/>
                            <w:jc w:val="both"/>
                            <w:rPr>
                              <w:color w:val="000000"/>
                            </w:rPr>
                          </w:pPr>
                          <w:sdt>
                            <w:sdtPr>
                              <w:alias w:val="Numeris"/>
                              <w:tag w:val="nr_60375f38d9a5411bb3b4440c3249bdce"/>
                              <w:lock w:val="sdtLocked"/>
                              <w:richText/>
                            </w:sdtPr>
                            <w:sdtContent>
                              <w:r>
                                <w:rPr>
                                  <w:color w:val="000000"/>
                                </w:rPr>
                                <w:t>3</w:t>
                              </w:r>
                            </w:sdtContent>
                          </w:sdt>
                          <w:r>
                            <w:rPr>
                              <w:color w:val="000000"/>
                            </w:rPr>
                            <w:t>) prižiūrėti eismo saugumą;</w:t>
                          </w:r>
                        </w:p>
                      </w:sdtContent>
                    </w:sdt>
                    <w:sdt>
                      <w:sdtPr>
                        <w:alias w:val="4 str. 1 d. 4 p."/>
                        <w:tag w:val="part_a2c09d27451c4d07bfd6e875d8acf808"/>
                        <w:lock w:val="sdtLocked"/>
                        <w:richText/>
                      </w:sdtPr>
                      <w:sdtContent>
                        <w:p>
                          <w:pPr>
                            <w:ind w:firstLine="708"/>
                            <w:jc w:val="both"/>
                            <w:rPr>
                              <w:color w:val="000000"/>
                            </w:rPr>
                          </w:pPr>
                          <w:sdt>
                            <w:sdtPr>
                              <w:alias w:val="Numeris"/>
                              <w:tag w:val="nr_a2c09d27451c4d07bfd6e875d8acf808"/>
                              <w:lock w:val="sdtLocked"/>
                              <w:richText/>
                            </w:sdtPr>
                            <w:sdtContent>
                              <w:r>
                                <w:rPr>
                                  <w:color w:val="000000"/>
                                </w:rPr>
                                <w:t>4</w:t>
                              </w:r>
                            </w:sdtContent>
                          </w:sdt>
                          <w:r>
                            <w:rPr>
                              <w:color w:val="000000"/>
                            </w:rPr>
                            <w:t>) kontroliuoti, kaip laikomasi aplinkos apsaugos ir tvarkymo reikalavimų;</w:t>
                          </w:r>
                        </w:p>
                      </w:sdtContent>
                    </w:sdt>
                    <w:sdt>
                      <w:sdtPr>
                        <w:alias w:val="4 str. 1 d. 5 p."/>
                        <w:tag w:val="part_5df29c629e5f4fbf96ae1ab6da2695a6"/>
                        <w:lock w:val="sdtLocked"/>
                        <w:richText/>
                      </w:sdtPr>
                      <w:sdtContent>
                        <w:p>
                          <w:pPr>
                            <w:ind w:firstLine="708"/>
                            <w:jc w:val="both"/>
                            <w:rPr>
                              <w:color w:val="000000"/>
                            </w:rPr>
                          </w:pPr>
                          <w:sdt>
                            <w:sdtPr>
                              <w:alias w:val="Numeris"/>
                              <w:tag w:val="nr_5df29c629e5f4fbf96ae1ab6da2695a6"/>
                              <w:lock w:val="sdtLocked"/>
                              <w:richText/>
                            </w:sdtPr>
                            <w:sdtContent>
                              <w:r>
                                <w:rPr>
                                  <w:color w:val="000000"/>
                                </w:rPr>
                                <w:t>5</w:t>
                              </w:r>
                            </w:sdtContent>
                          </w:sdt>
                          <w:r>
                            <w:rPr>
                              <w:color w:val="000000"/>
                            </w:rPr>
                            <w:t>) užkardyti nusikaltimus bei kitus teisės pažeidimus ir juos atskleisti;</w:t>
                          </w:r>
                        </w:p>
                      </w:sdtContent>
                    </w:sdt>
                    <w:sdt>
                      <w:sdtPr>
                        <w:alias w:val="4 str. 1 d. 6 p."/>
                        <w:tag w:val="part_243b1a17d5fb4830b9b45f8aa2772467"/>
                        <w:lock w:val="sdtLocked"/>
                        <w:richText/>
                      </w:sdtPr>
                      <w:sdtContent>
                        <w:p>
                          <w:pPr>
                            <w:ind w:firstLine="708"/>
                            <w:jc w:val="both"/>
                            <w:rPr>
                              <w:color w:val="000000"/>
                            </w:rPr>
                          </w:pPr>
                          <w:sdt>
                            <w:sdtPr>
                              <w:alias w:val="Numeris"/>
                              <w:tag w:val="nr_243b1a17d5fb4830b9b45f8aa2772467"/>
                              <w:lock w:val="sdtLocked"/>
                              <w:richText/>
                            </w:sdtPr>
                            <w:sdtContent>
                              <w:r>
                                <w:rPr>
                                  <w:color w:val="000000"/>
                                </w:rPr>
                                <w:t>6</w:t>
                              </w:r>
                            </w:sdtContent>
                          </w:sdt>
                          <w:r>
                            <w:rPr>
                              <w:color w:val="000000"/>
                            </w:rPr>
                            <w:t>) įgyvendinti teisės pažeidimų prevencijos priemones;</w:t>
                          </w:r>
                        </w:p>
                      </w:sdtContent>
                    </w:sdt>
                    <w:sdt>
                      <w:sdtPr>
                        <w:alias w:val="4 str. 1 d. 7 p."/>
                        <w:tag w:val="part_556ef01277ae42c5856c4fd419f9b8ae"/>
                        <w:lock w:val="sdtLocked"/>
                        <w:richText/>
                      </w:sdtPr>
                      <w:sdtContent>
                        <w:p>
                          <w:pPr>
                            <w:ind w:firstLine="708"/>
                            <w:jc w:val="both"/>
                            <w:rPr>
                              <w:color w:val="000000"/>
                            </w:rPr>
                          </w:pPr>
                          <w:sdt>
                            <w:sdtPr>
                              <w:alias w:val="Numeris"/>
                              <w:tag w:val="nr_556ef01277ae42c5856c4fd419f9b8ae"/>
                              <w:lock w:val="sdtLocked"/>
                              <w:richText/>
                            </w:sdtPr>
                            <w:sdtContent>
                              <w:r>
                                <w:rPr>
                                  <w:color w:val="000000"/>
                                </w:rPr>
                                <w:t>7</w:t>
                              </w:r>
                            </w:sdtContent>
                          </w:sdt>
                          <w:r>
                            <w:rPr>
                              <w:color w:val="000000"/>
                            </w:rPr>
                            <w:t>) teikti visokeriopą pagalbą asmenims, nukentėjusiems nuo nusikaltimų, kitų teisės pažeidimų ar nelaimingų atsitikimų, arba tiems, kurių būklė bejėgiška;</w:t>
                          </w:r>
                        </w:p>
                      </w:sdtContent>
                    </w:sdt>
                    <w:sdt>
                      <w:sdtPr>
                        <w:alias w:val="4 str. 1 d. 8 p."/>
                        <w:tag w:val="part_3941d19702714657b0f8a79f03dc5b14"/>
                        <w:lock w:val="sdtLocked"/>
                        <w:richText/>
                      </w:sdtPr>
                      <w:sdtContent>
                        <w:p>
                          <w:pPr>
                            <w:ind w:firstLine="708"/>
                            <w:jc w:val="both"/>
                            <w:rPr>
                              <w:color w:val="000000"/>
                            </w:rPr>
                          </w:pPr>
                          <w:sdt>
                            <w:sdtPr>
                              <w:alias w:val="Numeris"/>
                              <w:tag w:val="nr_3941d19702714657b0f8a79f03dc5b14"/>
                              <w:lock w:val="sdtLocked"/>
                              <w:richText/>
                            </w:sdtPr>
                            <w:sdtContent>
                              <w:r>
                                <w:rPr>
                                  <w:color w:val="000000"/>
                                </w:rPr>
                                <w:t>8</w:t>
                              </w:r>
                            </w:sdtContent>
                          </w:sdt>
                          <w:r>
                            <w:rPr>
                              <w:color w:val="000000"/>
                            </w:rPr>
                            <w:t>) gelbėti žmones ir turtą stichinės nelaimės ar kito ypatingo įvykio, keliančio grėsmę žmonių gyvybei, sveikatai ar turtui, atveju;</w:t>
                          </w:r>
                        </w:p>
                      </w:sdtContent>
                    </w:sdt>
                    <w:sdt>
                      <w:sdtPr>
                        <w:alias w:val="4 str. 1 d. 9 p."/>
                        <w:tag w:val="part_20d02816e27e47e8abb2d6483d90c9d0"/>
                        <w:lock w:val="sdtLocked"/>
                        <w:richText/>
                      </w:sdtPr>
                      <w:sdtContent>
                        <w:p>
                          <w:pPr>
                            <w:ind w:firstLine="708"/>
                            <w:jc w:val="both"/>
                            <w:rPr>
                              <w:color w:val="000000"/>
                            </w:rPr>
                          </w:pPr>
                          <w:sdt>
                            <w:sdtPr>
                              <w:alias w:val="Numeris"/>
                              <w:tag w:val="nr_20d02816e27e47e8abb2d6483d90c9d0"/>
                              <w:lock w:val="sdtLocked"/>
                              <w:richText/>
                            </w:sdtPr>
                            <w:sdtContent>
                              <w:r>
                                <w:rPr>
                                  <w:color w:val="000000"/>
                                </w:rPr>
                                <w:t>9</w:t>
                              </w:r>
                            </w:sdtContent>
                          </w:sdt>
                          <w:r>
                            <w:rPr>
                              <w:color w:val="000000"/>
                            </w:rPr>
                            <w:t>) kartu su policijos komisariatų savivaldybių policijos nepilnamečių reikalų inspektoriais, globos ir rūpybos darbuotojais lankytis asocialiose šeimose nepilnamečių teisių užtikrinimo, jų nusikalstamumo prevencijos klausimais.</w:t>
                          </w:r>
                        </w:p>
                        <w:p>
                          <w:pPr>
                            <w:ind w:firstLine="708"/>
                          </w:pPr>
                        </w:p>
                      </w:sdtContent>
                    </w:sdt>
                  </w:sdtContent>
                </w:sdt>
              </w:sdtContent>
            </w:sdt>
          </w:sdtContent>
        </w:sdt>
        <w:sdt>
          <w:sdtPr>
            <w:alias w:val="skirsnis"/>
            <w:tag w:val="part_82265b62323b446eb6f735f20e2ca134"/>
            <w:lock w:val="sdtLocked"/>
            <w:richText/>
          </w:sdtPr>
          <w:sdtContent>
            <w:p>
              <w:pPr>
                <w:jc w:val="center"/>
                <w:rPr>
                  <w:b/>
                  <w:color w:val="000000"/>
                </w:rPr>
              </w:pPr>
              <w:sdt>
                <w:sdtPr>
                  <w:alias w:val="Numeris"/>
                  <w:tag w:val="nr_82265b62323b446eb6f735f20e2ca134"/>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82265b62323b446eb6f735f20e2ca134"/>
                  <w:lock w:val="sdtLocked"/>
                  <w:richText/>
                </w:sdtPr>
                <w:sdtContent>
                  <w:r>
                    <w:rPr>
                      <w:b/>
                      <w:color w:val="000000"/>
                    </w:rPr>
                    <w:t>POLICIJOS RĖMĖJŲ TEISĖS IR PAREIGOS</w:t>
                  </w:r>
                </w:sdtContent>
              </w:sdt>
            </w:p>
            <w:p/>
            <w:sdt>
              <w:sdtPr>
                <w:alias w:val="5 str."/>
                <w:tag w:val="part_f771f9b46157485bba1aabd02ab417fe"/>
                <w:lock w:val="sdtLocked"/>
                <w:richText/>
              </w:sdtPr>
              <w:sdtContent>
                <w:p>
                  <w:pPr>
                    <w:ind w:firstLine="708"/>
                    <w:jc w:val="both"/>
                    <w:rPr>
                      <w:b/>
                      <w:color w:val="000000"/>
                    </w:rPr>
                  </w:pPr>
                  <w:sdt>
                    <w:sdtPr>
                      <w:alias w:val="Numeris"/>
                      <w:tag w:val="nr_f771f9b46157485bba1aabd02ab417fe"/>
                      <w:lock w:val="sdtLocked"/>
                      <w:richText/>
                    </w:sdtPr>
                    <w:sdtContent>
                      <w:r>
                        <w:rPr>
                          <w:b/>
                          <w:color w:val="000000"/>
                        </w:rPr>
                        <w:t>5</w:t>
                      </w:r>
                    </w:sdtContent>
                  </w:sdt>
                  <w:r>
                    <w:rPr>
                      <w:b/>
                      <w:color w:val="000000"/>
                    </w:rPr>
                    <w:t xml:space="preserve"> straipsnis. </w:t>
                  </w:r>
                  <w:sdt>
                    <w:sdtPr>
                      <w:alias w:val="Pavadinimas"/>
                      <w:tag w:val="title_f771f9b46157485bba1aabd02ab417fe"/>
                      <w:lock w:val="sdtLocked"/>
                      <w:richText/>
                    </w:sdtPr>
                    <w:sdtContent>
                      <w:r>
                        <w:rPr>
                          <w:b/>
                          <w:color w:val="000000"/>
                        </w:rPr>
                        <w:t>Policijos rėmėjų teisės</w:t>
                      </w:r>
                    </w:sdtContent>
                  </w:sdt>
                </w:p>
                <w:sdt>
                  <w:sdtPr>
                    <w:alias w:val="5 str. 1 d."/>
                    <w:tag w:val="part_2dc509c3456e4907a663dda9c2a0fb02"/>
                    <w:lock w:val="sdtLocked"/>
                    <w:richText/>
                  </w:sdtPr>
                  <w:sdtContent>
                    <w:p>
                      <w:pPr>
                        <w:ind w:firstLine="708"/>
                        <w:jc w:val="both"/>
                        <w:rPr>
                          <w:color w:val="000000"/>
                        </w:rPr>
                      </w:pPr>
                      <w:sdt>
                        <w:sdtPr>
                          <w:alias w:val="Numeris"/>
                          <w:tag w:val="nr_2dc509c3456e4907a663dda9c2a0fb02"/>
                          <w:lock w:val="sdtLocked"/>
                          <w:richText/>
                        </w:sdtPr>
                        <w:sdtContent>
                          <w:r>
                            <w:rPr>
                              <w:color w:val="000000"/>
                            </w:rPr>
                            <w:t>1</w:t>
                          </w:r>
                        </w:sdtContent>
                      </w:sdt>
                      <w:r>
                        <w:rPr>
                          <w:color w:val="000000"/>
                        </w:rPr>
                        <w:t>. Policijos rėmėjai turi šias teises:</w:t>
                      </w:r>
                    </w:p>
                    <w:sdt>
                      <w:sdtPr>
                        <w:alias w:val="5 str. 1 d. 1 p."/>
                        <w:tag w:val="part_97b386fb25c24bdaadd50ab89f061f65"/>
                        <w:lock w:val="sdtLocked"/>
                        <w:richText/>
                      </w:sdtPr>
                      <w:sdtContent>
                        <w:p>
                          <w:pPr>
                            <w:ind w:firstLine="708"/>
                            <w:jc w:val="both"/>
                            <w:rPr>
                              <w:color w:val="000000"/>
                            </w:rPr>
                          </w:pPr>
                          <w:sdt>
                            <w:sdtPr>
                              <w:alias w:val="Numeris"/>
                              <w:tag w:val="nr_97b386fb25c24bdaadd50ab89f061f65"/>
                              <w:lock w:val="sdtLocked"/>
                              <w:richText/>
                            </w:sdtPr>
                            <w:sdtContent>
                              <w:r>
                                <w:rPr>
                                  <w:color w:val="000000"/>
                                </w:rPr>
                                <w:t>1</w:t>
                              </w:r>
                            </w:sdtContent>
                          </w:sdt>
                          <w:r>
                            <w:rPr>
                              <w:color w:val="000000"/>
                            </w:rPr>
                            <w:t>) įstatymų ir kitų teisės aktų nustatyta tvarka kartu su policijos pareigūnais panaudoti specialiąsias priemones;</w:t>
                          </w:r>
                        </w:p>
                      </w:sdtContent>
                    </w:sdt>
                    <w:sdt>
                      <w:sdtPr>
                        <w:alias w:val="5 str. 1 d. 2 p."/>
                        <w:tag w:val="part_2aeb4466f59d427a8c79aef7b7568826"/>
                        <w:lock w:val="sdtLocked"/>
                        <w:richText/>
                      </w:sdtPr>
                      <w:sdtContent>
                        <w:p>
                          <w:pPr>
                            <w:ind w:firstLine="708"/>
                            <w:jc w:val="both"/>
                            <w:rPr>
                              <w:color w:val="000000"/>
                            </w:rPr>
                          </w:pPr>
                          <w:sdt>
                            <w:sdtPr>
                              <w:alias w:val="Numeris"/>
                              <w:tag w:val="nr_2aeb4466f59d427a8c79aef7b7568826"/>
                              <w:lock w:val="sdtLocked"/>
                              <w:richText/>
                            </w:sdtPr>
                            <w:sdtContent>
                              <w:r>
                                <w:rPr>
                                  <w:color w:val="000000"/>
                                </w:rPr>
                                <w:t>2</w:t>
                              </w:r>
                            </w:sdtContent>
                          </w:sdt>
                          <w:r>
                            <w:rPr>
                              <w:color w:val="000000"/>
                            </w:rPr>
                            <w:t>) reikalauti, kad asmenys laikytųsi viešosios tvarkos ir nepažeidinėtų įstatymų.</w:t>
                          </w:r>
                        </w:p>
                      </w:sdtContent>
                    </w:sdt>
                  </w:sdtContent>
                </w:sdt>
                <w:sdt>
                  <w:sdtPr>
                    <w:alias w:val="5 str. 2 d."/>
                    <w:tag w:val="part_a15204b6ba6a43b2bf8abaa1b562aa63"/>
                    <w:lock w:val="sdtLocked"/>
                    <w:richText/>
                  </w:sdtPr>
                  <w:sdtContent>
                    <w:p>
                      <w:pPr>
                        <w:ind w:firstLine="708"/>
                        <w:jc w:val="both"/>
                        <w:rPr>
                          <w:color w:val="000000"/>
                        </w:rPr>
                      </w:pPr>
                      <w:sdt>
                        <w:sdtPr>
                          <w:alias w:val="Numeris"/>
                          <w:tag w:val="nr_a15204b6ba6a43b2bf8abaa1b562aa63"/>
                          <w:lock w:val="sdtLocked"/>
                          <w:richText/>
                        </w:sdtPr>
                        <w:sdtContent>
                          <w:r>
                            <w:rPr>
                              <w:color w:val="000000"/>
                            </w:rPr>
                            <w:t>2</w:t>
                          </w:r>
                        </w:sdtContent>
                      </w:sdt>
                      <w:r>
                        <w:rPr>
                          <w:color w:val="000000"/>
                        </w:rPr>
                        <w:t>. Kartu su policijos pareigūnais saugodami viešąją tvarką, policijos rėmėjai turi šias teises:</w:t>
                      </w:r>
                    </w:p>
                    <w:sdt>
                      <w:sdtPr>
                        <w:alias w:val="5 str. 2 d. 1 p."/>
                        <w:tag w:val="part_f2f2c2e041fe451db3085d81a6f22710"/>
                        <w:lock w:val="sdtLocked"/>
                        <w:richText/>
                      </w:sdtPr>
                      <w:sdtContent>
                        <w:p>
                          <w:pPr>
                            <w:ind w:firstLine="708"/>
                            <w:jc w:val="both"/>
                            <w:rPr>
                              <w:color w:val="000000"/>
                            </w:rPr>
                          </w:pPr>
                          <w:sdt>
                            <w:sdtPr>
                              <w:alias w:val="Numeris"/>
                              <w:tag w:val="nr_f2f2c2e041fe451db3085d81a6f22710"/>
                              <w:lock w:val="sdtLocked"/>
                              <w:richText/>
                            </w:sdtPr>
                            <w:sdtContent>
                              <w:r>
                                <w:rPr>
                                  <w:color w:val="000000"/>
                                </w:rPr>
                                <w:t>1</w:t>
                              </w:r>
                            </w:sdtContent>
                          </w:sdt>
                          <w:r>
                            <w:rPr>
                              <w:color w:val="000000"/>
                            </w:rPr>
                            <w:t>) padėti policijos pareigūnams sulaikyti ir pristatyti asmenį į policijos įstaigą įstatymų numatytais atvejais;</w:t>
                          </w:r>
                        </w:p>
                      </w:sdtContent>
                    </w:sdt>
                    <w:sdt>
                      <w:sdtPr>
                        <w:alias w:val="5 str. 2 d. 2 p."/>
                        <w:tag w:val="part_5f1d61a753934e138c20e203ebc53f24"/>
                        <w:lock w:val="sdtLocked"/>
                        <w:richText/>
                      </w:sdtPr>
                      <w:sdtContent>
                        <w:p>
                          <w:pPr>
                            <w:ind w:firstLine="708"/>
                            <w:jc w:val="both"/>
                            <w:rPr>
                              <w:color w:val="000000"/>
                            </w:rPr>
                          </w:pPr>
                          <w:sdt>
                            <w:sdtPr>
                              <w:alias w:val="Numeris"/>
                              <w:tag w:val="nr_5f1d61a753934e138c20e203ebc53f24"/>
                              <w:lock w:val="sdtLocked"/>
                              <w:richText/>
                            </w:sdtPr>
                            <w:sdtContent>
                              <w:r>
                                <w:rPr>
                                  <w:color w:val="000000"/>
                                </w:rPr>
                                <w:t>2</w:t>
                              </w:r>
                            </w:sdtContent>
                          </w:sdt>
                          <w:r>
                            <w:rPr>
                              <w:color w:val="000000"/>
                            </w:rPr>
                            <w:t>) įstatymų nustatyta tvarka įeiti į gyvenamąsias ir kitas patalpas, kad būtų užkirstas kelias nusikalstamai veikai ar sulaikytas nusikaltėlis, stichinės nelaimės ar kito ypatingo įvykio, keliančio grėsmę žmonių gyvybei, sveikatai ar turtui,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6A23936689">
                            <w:r w:rsidRPr="00532B9F">
                              <w:rPr>
                                <w:rFonts w:ascii="Times New Roman" w:eastAsia="MS Mincho" w:hAnsi="Times New Roman"/>
                                <w:sz w:val="20"/>
                                <w:i/>
                                <w:iCs/>
                                <w:color w:val="0000FF" w:themeColor="hyperlink"/>
                                <w:u w:val="single"/>
                              </w:rPr>
                              <w:t>IX-1435</w:t>
                            </w:r>
                          </w:fldSimple>
                          <w:r>
                            <w:rPr>
                              <w:rFonts w:ascii="Times New Roman" w:eastAsia="MS Mincho" w:hAnsi="Times New Roman"/>
                              <w:sz w:val="20"/>
                              <w:i/>
                              <w:iCs/>
                            </w:rPr>
                            <w:t>,
2003-04-03,
Žin., 2003, Nr.
38-1680 (2003-04-24), i. k. 1031010ISTA0IX-1435            </w:t>
                          </w:r>
                        </w:p>
                        <w:p/>
                      </w:sdtContent>
                    </w:sdt>
                    <w:sdt>
                      <w:sdtPr>
                        <w:alias w:val="5 str. 2 d. 3 p."/>
                        <w:tag w:val="part_2d5b3727aef040c59230f2cb8a58f1e6"/>
                        <w:lock w:val="sdtLocked"/>
                        <w:richText/>
                      </w:sdtPr>
                      <w:sdtContent>
                        <w:p>
                          <w:pPr>
                            <w:ind w:firstLine="708"/>
                            <w:jc w:val="both"/>
                          </w:pPr>
                          <w:sdt>
                            <w:sdtPr>
                              <w:alias w:val="Numeris"/>
                              <w:tag w:val="nr_2d5b3727aef040c59230f2cb8a58f1e6"/>
                              <w:lock w:val="sdtLocked"/>
                              <w:richText/>
                            </w:sdtPr>
                            <w:sdtContent>
                              <w:r>
                                <w:rPr>
                                  <w:color w:val="000000"/>
                                </w:rPr>
                                <w:t>3</w:t>
                              </w:r>
                            </w:sdtContent>
                          </w:sdt>
                          <w:r>
                            <w:rPr>
                              <w:color w:val="000000"/>
                            </w:rPr>
                            <w:t>) jei įtariama, kad yra padaryta nusikalstama veika ar administracinis teisės pažeidimas, stabdyti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6A23936689">
                            <w:r w:rsidRPr="00532B9F">
                              <w:rPr>
                                <w:rFonts w:ascii="Times New Roman" w:eastAsia="MS Mincho" w:hAnsi="Times New Roman"/>
                                <w:sz w:val="20"/>
                                <w:i/>
                                <w:iCs/>
                                <w:color w:val="0000FF" w:themeColor="hyperlink"/>
                                <w:u w:val="single"/>
                              </w:rPr>
                              <w:t>IX-1435</w:t>
                            </w:r>
                          </w:fldSimple>
                          <w:r>
                            <w:rPr>
                              <w:rFonts w:ascii="Times New Roman" w:eastAsia="MS Mincho" w:hAnsi="Times New Roman"/>
                              <w:sz w:val="20"/>
                              <w:i/>
                              <w:iCs/>
                            </w:rPr>
                            <w:t>,
2003-04-03,
Žin., 2003, Nr.
38-1680 (2003-04-24), i. k. 1031010ISTA0IX-1435            </w:t>
                          </w:r>
                        </w:p>
                        <w:p/>
                      </w:sdtContent>
                    </w:sdt>
                  </w:sdtContent>
                </w:sdt>
              </w:sdtContent>
            </w:sdt>
            <w:sdt>
              <w:sdtPr>
                <w:alias w:val="6 str."/>
                <w:tag w:val="part_361a5050521548f8a473ee57a2fd92ac"/>
                <w:lock w:val="sdtLocked"/>
                <w:richText/>
              </w:sdtPr>
              <w:sdtContent>
                <w:p>
                  <w:pPr>
                    <w:ind w:firstLine="708"/>
                    <w:jc w:val="both"/>
                    <w:rPr>
                      <w:b/>
                      <w:color w:val="000000"/>
                    </w:rPr>
                  </w:pPr>
                  <w:sdt>
                    <w:sdtPr>
                      <w:alias w:val="Numeris"/>
                      <w:tag w:val="nr_361a5050521548f8a473ee57a2fd92ac"/>
                      <w:lock w:val="sdtLocked"/>
                      <w:richText/>
                    </w:sdtPr>
                    <w:sdtContent>
                      <w:r>
                        <w:rPr>
                          <w:b/>
                          <w:color w:val="000000"/>
                        </w:rPr>
                        <w:t>6</w:t>
                      </w:r>
                    </w:sdtContent>
                  </w:sdt>
                  <w:r>
                    <w:rPr>
                      <w:b/>
                      <w:color w:val="000000"/>
                    </w:rPr>
                    <w:t xml:space="preserve"> straipsnis. </w:t>
                  </w:r>
                  <w:sdt>
                    <w:sdtPr>
                      <w:alias w:val="Pavadinimas"/>
                      <w:tag w:val="title_361a5050521548f8a473ee57a2fd92ac"/>
                      <w:lock w:val="sdtLocked"/>
                      <w:richText/>
                    </w:sdtPr>
                    <w:sdtContent>
                      <w:r>
                        <w:rPr>
                          <w:b/>
                          <w:color w:val="000000"/>
                        </w:rPr>
                        <w:t>Policijos rėmėjų pareigos</w:t>
                      </w:r>
                    </w:sdtContent>
                  </w:sdt>
                </w:p>
                <w:sdt>
                  <w:sdtPr>
                    <w:alias w:val="6 str. 1 d."/>
                    <w:tag w:val="part_0f253efdb5c7443e9438f98153c6bb8d"/>
                    <w:lock w:val="sdtLocked"/>
                    <w:richText/>
                  </w:sdtPr>
                  <w:sdtContent>
                    <w:p>
                      <w:pPr>
                        <w:ind w:firstLine="708"/>
                        <w:jc w:val="both"/>
                        <w:rPr>
                          <w:color w:val="000000"/>
                        </w:rPr>
                      </w:pPr>
                      <w:sdt>
                        <w:sdtPr>
                          <w:alias w:val="Numeris"/>
                          <w:tag w:val="nr_0f253efdb5c7443e9438f98153c6bb8d"/>
                          <w:lock w:val="sdtLocked"/>
                          <w:richText/>
                        </w:sdtPr>
                        <w:sdtContent>
                          <w:r>
                            <w:rPr>
                              <w:color w:val="000000"/>
                            </w:rPr>
                            <w:t>1</w:t>
                          </w:r>
                        </w:sdtContent>
                      </w:sdt>
                      <w:r>
                        <w:rPr>
                          <w:color w:val="000000"/>
                        </w:rPr>
                        <w:t>. Policijos rėmėjai privalo:</w:t>
                      </w:r>
                    </w:p>
                    <w:sdt>
                      <w:sdtPr>
                        <w:alias w:val="6 str. 1 d. 1 p."/>
                        <w:tag w:val="part_62805fd9be08479297c626da597f5bb8"/>
                        <w:lock w:val="sdtLocked"/>
                        <w:richText/>
                      </w:sdtPr>
                      <w:sdtContent>
                        <w:p>
                          <w:pPr>
                            <w:ind w:firstLine="708"/>
                            <w:jc w:val="both"/>
                            <w:rPr>
                              <w:color w:val="000000"/>
                            </w:rPr>
                          </w:pPr>
                          <w:sdt>
                            <w:sdtPr>
                              <w:alias w:val="Numeris"/>
                              <w:tag w:val="nr_62805fd9be08479297c626da597f5bb8"/>
                              <w:lock w:val="sdtLocked"/>
                              <w:richText/>
                            </w:sdtPr>
                            <w:sdtContent>
                              <w:r>
                                <w:rPr>
                                  <w:color w:val="000000"/>
                                </w:rPr>
                                <w:t>1</w:t>
                              </w:r>
                            </w:sdtContent>
                          </w:sdt>
                          <w:r>
                            <w:rPr>
                              <w:color w:val="000000"/>
                            </w:rPr>
                            <w:t>) gavę pranešimą apie daromą nusikaltimą ar kitokį teisės pažeidimą, pastebėję rengiamą ar daromą nusikaltimą ar kitokį teisės pažeidimą, imtis priemonių užkirsti jam kelią, nedelsdami pranešti policijai, organizuoti įvykio vietos apsaugą, kol atvyks policijos pareigūnai, nustatyti liudytojus, suteikti kitokią pagalbą policijos pareigūnams, tiriantiems nusikaltimo ar teisės pažeidimo aplinkybes;</w:t>
                          </w:r>
                        </w:p>
                      </w:sdtContent>
                    </w:sdt>
                    <w:sdt>
                      <w:sdtPr>
                        <w:alias w:val="6 str. 1 d. 2 p."/>
                        <w:tag w:val="part_ac7330b335f14262b2ccc366b6742f6f"/>
                        <w:lock w:val="sdtLocked"/>
                        <w:richText/>
                      </w:sdtPr>
                      <w:sdtContent>
                        <w:p>
                          <w:pPr>
                            <w:ind w:firstLine="708"/>
                            <w:jc w:val="both"/>
                            <w:rPr>
                              <w:color w:val="000000"/>
                            </w:rPr>
                          </w:pPr>
                          <w:sdt>
                            <w:sdtPr>
                              <w:alias w:val="Numeris"/>
                              <w:tag w:val="nr_ac7330b335f14262b2ccc366b6742f6f"/>
                              <w:lock w:val="sdtLocked"/>
                              <w:richText/>
                            </w:sdtPr>
                            <w:sdtContent>
                              <w:r>
                                <w:rPr>
                                  <w:color w:val="000000"/>
                                </w:rPr>
                                <w:t>2</w:t>
                              </w:r>
                            </w:sdtContent>
                          </w:sdt>
                          <w:r>
                            <w:rPr>
                              <w:color w:val="000000"/>
                            </w:rPr>
                            <w:t>) suteikti neatidėliotiną medicinos pagalbą nukentėjusiesiems, bejėgiškos būklės asmenims;</w:t>
                          </w:r>
                        </w:p>
                      </w:sdtContent>
                    </w:sdt>
                    <w:sdt>
                      <w:sdtPr>
                        <w:alias w:val="6 str. 1 d. 3 p."/>
                        <w:tag w:val="part_290fe82db9d940efa5e75c764b3d2cb7"/>
                        <w:lock w:val="sdtLocked"/>
                        <w:richText/>
                      </w:sdtPr>
                      <w:sdtContent>
                        <w:p>
                          <w:pPr>
                            <w:ind w:firstLine="708"/>
                            <w:jc w:val="both"/>
                            <w:rPr>
                              <w:color w:val="000000"/>
                            </w:rPr>
                          </w:pPr>
                          <w:sdt>
                            <w:sdtPr>
                              <w:alias w:val="Numeris"/>
                              <w:tag w:val="nr_290fe82db9d940efa5e75c764b3d2cb7"/>
                              <w:lock w:val="sdtLocked"/>
                              <w:richText/>
                            </w:sdtPr>
                            <w:sdtContent>
                              <w:r>
                                <w:rPr>
                                  <w:color w:val="000000"/>
                                </w:rPr>
                                <w:t>3</w:t>
                              </w:r>
                            </w:sdtContent>
                          </w:sdt>
                          <w:r>
                            <w:rPr>
                              <w:color w:val="000000"/>
                            </w:rPr>
                            <w:t>) imtis visų galimų priemonių asmens, valstybės, įmonių, įstaigų ir organizacijų turtui gelbėti stichinių nelaimių, katastrofų, avarijų ir kitų ypatingų įvykių atvejais;</w:t>
                          </w:r>
                        </w:p>
                      </w:sdtContent>
                    </w:sdt>
                    <w:sdt>
                      <w:sdtPr>
                        <w:alias w:val="6 str. 1 d. 4 p."/>
                        <w:tag w:val="part_03a847ba40c543f78494e0cdaf252f1c"/>
                        <w:lock w:val="sdtLocked"/>
                        <w:richText/>
                      </w:sdtPr>
                      <w:sdtContent>
                        <w:p>
                          <w:pPr>
                            <w:ind w:firstLine="708"/>
                            <w:jc w:val="both"/>
                            <w:rPr>
                              <w:color w:val="000000"/>
                            </w:rPr>
                          </w:pPr>
                          <w:sdt>
                            <w:sdtPr>
                              <w:alias w:val="Numeris"/>
                              <w:tag w:val="nr_03a847ba40c543f78494e0cdaf252f1c"/>
                              <w:lock w:val="sdtLocked"/>
                              <w:richText/>
                            </w:sdtPr>
                            <w:sdtContent>
                              <w:r>
                                <w:rPr>
                                  <w:color w:val="000000"/>
                                </w:rPr>
                                <w:t>4</w:t>
                              </w:r>
                            </w:sdtContent>
                          </w:sdt>
                          <w:r>
                            <w:rPr>
                              <w:color w:val="000000"/>
                            </w:rPr>
                            <w:t>) laikyti paslaptyje konfidencialią informaciją ar patikėtas tarnybos paslaptis;</w:t>
                          </w:r>
                        </w:p>
                      </w:sdtContent>
                    </w:sdt>
                    <w:sdt>
                      <w:sdtPr>
                        <w:alias w:val="6 str. 1 d. 5 p."/>
                        <w:tag w:val="part_255bad697cfe41b88de90c9bd26f7935"/>
                        <w:lock w:val="sdtLocked"/>
                        <w:richText/>
                      </w:sdtPr>
                      <w:sdtContent>
                        <w:p>
                          <w:pPr>
                            <w:ind w:firstLine="708"/>
                            <w:jc w:val="both"/>
                            <w:rPr>
                              <w:color w:val="000000"/>
                            </w:rPr>
                          </w:pPr>
                          <w:sdt>
                            <w:sdtPr>
                              <w:alias w:val="Numeris"/>
                              <w:tag w:val="nr_255bad697cfe41b88de90c9bd26f7935"/>
                              <w:lock w:val="sdtLocked"/>
                              <w:richText/>
                            </w:sdtPr>
                            <w:sdtContent>
                              <w:r>
                                <w:rPr>
                                  <w:color w:val="000000"/>
                                </w:rPr>
                                <w:t>5</w:t>
                              </w:r>
                            </w:sdtContent>
                          </w:sdt>
                          <w:r>
                            <w:rPr>
                              <w:color w:val="000000"/>
                            </w:rPr>
                            <w:t>) atlikdami pavestas funkcijas, nešioti nustatyto pavyzdžio atpažinimo ženklą, prisistatyti, pateikti policijos rėmėjo pažymėjimą;</w:t>
                          </w:r>
                        </w:p>
                      </w:sdtContent>
                    </w:sdt>
                    <w:sdt>
                      <w:sdtPr>
                        <w:alias w:val="6 str. 1 d. 6 p."/>
                        <w:tag w:val="part_5a0e56e9e5ed496fa8b238f36dc8f951"/>
                        <w:lock w:val="sdtLocked"/>
                        <w:richText/>
                      </w:sdtPr>
                      <w:sdtContent>
                        <w:p>
                          <w:pPr>
                            <w:ind w:firstLine="708"/>
                            <w:jc w:val="both"/>
                            <w:rPr>
                              <w:color w:val="000000"/>
                            </w:rPr>
                          </w:pPr>
                          <w:sdt>
                            <w:sdtPr>
                              <w:alias w:val="Numeris"/>
                              <w:tag w:val="nr_5a0e56e9e5ed496fa8b238f36dc8f951"/>
                              <w:lock w:val="sdtLocked"/>
                              <w:richText/>
                            </w:sdtPr>
                            <w:sdtContent>
                              <w:r>
                                <w:rPr>
                                  <w:color w:val="000000"/>
                                </w:rPr>
                                <w:t>6</w:t>
                              </w:r>
                            </w:sdtContent>
                          </w:sdt>
                          <w:r>
                            <w:rPr>
                              <w:color w:val="000000"/>
                            </w:rPr>
                            <w:t>) laikytis įstatymų, kitų teisės aktų, patikėtas užduotis atlikti laiku ir tiksliai.</w:t>
                          </w:r>
                        </w:p>
                      </w:sdtContent>
                    </w:sdt>
                  </w:sdtContent>
                </w:sdt>
                <w:sdt>
                  <w:sdtPr>
                    <w:alias w:val="6 str. 2 d."/>
                    <w:tag w:val="part_ad9a6f72c7ea4795b22638ed70286f1d"/>
                    <w:lock w:val="sdtLocked"/>
                    <w:richText/>
                  </w:sdtPr>
                  <w:sdtContent>
                    <w:p>
                      <w:pPr>
                        <w:ind w:firstLine="708"/>
                        <w:jc w:val="both"/>
                        <w:rPr>
                          <w:color w:val="000000"/>
                        </w:rPr>
                      </w:pPr>
                      <w:sdt>
                        <w:sdtPr>
                          <w:alias w:val="Numeris"/>
                          <w:tag w:val="nr_ad9a6f72c7ea4795b22638ed70286f1d"/>
                          <w:lock w:val="sdtLocked"/>
                          <w:richText/>
                        </w:sdtPr>
                        <w:sdtContent>
                          <w:r>
                            <w:rPr>
                              <w:color w:val="000000"/>
                            </w:rPr>
                            <w:t>2</w:t>
                          </w:r>
                        </w:sdtContent>
                      </w:sdt>
                      <w:r>
                        <w:rPr>
                          <w:color w:val="000000"/>
                        </w:rPr>
                        <w:t>. Policijos rėmėjai, atlikdami savo funkcijas, privalo gerbti ir užtikrinti žmogaus teises bei laisves.</w:t>
                      </w:r>
                    </w:p>
                    <w:p/>
                  </w:sdtContent>
                </w:sdt>
              </w:sdtContent>
            </w:sdt>
          </w:sdtContent>
        </w:sdt>
        <w:sdt>
          <w:sdtPr>
            <w:alias w:val="skirsnis"/>
            <w:tag w:val="part_e73e70545de64a2fa11af5e3eb1dddef"/>
            <w:lock w:val="sdtLocked"/>
            <w:richText/>
          </w:sdtPr>
          <w:sdtContent>
            <w:p>
              <w:pPr>
                <w:jc w:val="center"/>
                <w:rPr>
                  <w:b/>
                  <w:color w:val="000000"/>
                </w:rPr>
              </w:pPr>
              <w:sdt>
                <w:sdtPr>
                  <w:alias w:val="Numeris"/>
                  <w:tag w:val="nr_e73e70545de64a2fa11af5e3eb1dddef"/>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e73e70545de64a2fa11af5e3eb1dddef"/>
                  <w:lock w:val="sdtLocked"/>
                  <w:richText/>
                </w:sdtPr>
                <w:sdtContent>
                  <w:r>
                    <w:rPr>
                      <w:b/>
                      <w:color w:val="000000"/>
                    </w:rPr>
                    <w:t>PRIĖMIMAS Į POLICIJOS RĖMĖJUS. ATLEIDIMAS IŠ POLICIJOS RĖMĖJŲ</w:t>
                  </w:r>
                </w:sdtContent>
              </w:sdt>
            </w:p>
            <w:p/>
            <w:sdt>
              <w:sdtPr>
                <w:alias w:val="7 str."/>
                <w:tag w:val="part_ba024165bb6e4451b339d78445c152f7"/>
                <w:lock w:val="sdtLocked"/>
                <w:richText/>
              </w:sdtPr>
              <w:sdtContent>
                <w:p>
                  <w:pPr>
                    <w:ind w:firstLine="708"/>
                    <w:jc w:val="both"/>
                    <w:rPr>
                      <w:b/>
                      <w:color w:val="000000"/>
                    </w:rPr>
                  </w:pPr>
                  <w:sdt>
                    <w:sdtPr>
                      <w:alias w:val="Numeris"/>
                      <w:tag w:val="nr_ba024165bb6e4451b339d78445c152f7"/>
                      <w:lock w:val="sdtLocked"/>
                      <w:richText/>
                    </w:sdtPr>
                    <w:sdtContent>
                      <w:r>
                        <w:rPr>
                          <w:b/>
                          <w:color w:val="000000"/>
                        </w:rPr>
                        <w:t>7</w:t>
                      </w:r>
                    </w:sdtContent>
                  </w:sdt>
                  <w:r>
                    <w:rPr>
                      <w:b/>
                      <w:color w:val="000000"/>
                    </w:rPr>
                    <w:t xml:space="preserve"> straipsnis. </w:t>
                  </w:r>
                  <w:sdt>
                    <w:sdtPr>
                      <w:alias w:val="Pavadinimas"/>
                      <w:tag w:val="title_ba024165bb6e4451b339d78445c152f7"/>
                      <w:lock w:val="sdtLocked"/>
                      <w:richText/>
                    </w:sdtPr>
                    <w:sdtContent>
                      <w:r>
                        <w:rPr>
                          <w:b/>
                          <w:color w:val="000000"/>
                        </w:rPr>
                        <w:t>Priėmimas į policijos rėmėjus</w:t>
                      </w:r>
                    </w:sdtContent>
                  </w:sdt>
                </w:p>
                <w:sdt>
                  <w:sdtPr>
                    <w:alias w:val="7 str. 1 d."/>
                    <w:tag w:val="part_bf29de3650094fe9839c0feadeac97f3"/>
                    <w:lock w:val="sdtLocked"/>
                    <w:richText/>
                  </w:sdtPr>
                  <w:sdtContent>
                    <w:p>
                      <w:pPr>
                        <w:ind w:firstLine="708"/>
                        <w:jc w:val="both"/>
                        <w:rPr>
                          <w:color w:val="000000"/>
                        </w:rPr>
                      </w:pPr>
                      <w:sdt>
                        <w:sdtPr>
                          <w:alias w:val="Numeris"/>
                          <w:tag w:val="nr_bf29de3650094fe9839c0feadeac97f3"/>
                          <w:lock w:val="sdtLocked"/>
                          <w:richText/>
                        </w:sdtPr>
                        <w:sdtContent>
                          <w:r>
                            <w:rPr>
                              <w:color w:val="000000"/>
                            </w:rPr>
                            <w:t>1</w:t>
                          </w:r>
                        </w:sdtContent>
                      </w:sdt>
                      <w:r>
                        <w:rPr>
                          <w:color w:val="000000"/>
                        </w:rPr>
                        <w:t>. Policijos rėmėju gali tapti ne jaunesnis kaip 18 metų, mokantis lietuvių kalbą, neteistas Lietuvos Respublikos pilietis, pagal asmenines ir moralines savybes tinkantis būti policijos rėmėju.</w:t>
                      </w:r>
                    </w:p>
                  </w:sdtContent>
                </w:sdt>
                <w:sdt>
                  <w:sdtPr>
                    <w:alias w:val="7 str. 2 d."/>
                    <w:tag w:val="part_8af570cae96343efac10a6e704d91280"/>
                    <w:lock w:val="sdtLocked"/>
                    <w:richText/>
                  </w:sdtPr>
                  <w:sdtContent>
                    <w:p>
                      <w:pPr>
                        <w:ind w:firstLine="708"/>
                        <w:jc w:val="both"/>
                        <w:rPr>
                          <w:color w:val="000000"/>
                        </w:rPr>
                      </w:pPr>
                      <w:sdt>
                        <w:sdtPr>
                          <w:alias w:val="Numeris"/>
                          <w:tag w:val="nr_8af570cae96343efac10a6e704d91280"/>
                          <w:lock w:val="sdtLocked"/>
                          <w:richText/>
                        </w:sdtPr>
                        <w:sdtContent>
                          <w:r>
                            <w:rPr>
                              <w:color w:val="000000"/>
                            </w:rPr>
                            <w:t>2</w:t>
                          </w:r>
                        </w:sdtContent>
                      </w:sdt>
                      <w:r>
                        <w:rPr>
                          <w:color w:val="000000"/>
                        </w:rPr>
                        <w:t>. Asmuo, norintis tapti policijos rėmėju, pateikia prašymą policijos įstaigos vadovui. Prašyme pretendentas įsipareigoja vykdyti policijos rėmėjui keliamus reikalavimus, nustatytus šiame įstatyme. Šaulių sąjungos, judėjimo „Stabdyk nusikalstamumą“, kitų visuomeninių organizacijų, kurių įstatai įpareigoja kovoti su nusikalstamumu, vadovai gali pateikti rekomenduojamų būti policijos rėmėjais asmenų sąrašus kartu su sąraše esančių asmenų prašymais tapti policijos rėmėjais.</w:t>
                      </w:r>
                    </w:p>
                  </w:sdtContent>
                </w:sdt>
                <w:sdt>
                  <w:sdtPr>
                    <w:alias w:val="7 str. 3 d."/>
                    <w:tag w:val="part_6181ad1e61d24f7abe7f826a8afb584a"/>
                    <w:lock w:val="sdtLocked"/>
                    <w:richText/>
                  </w:sdtPr>
                  <w:sdtContent>
                    <w:p>
                      <w:pPr>
                        <w:ind w:firstLine="708"/>
                        <w:jc w:val="both"/>
                        <w:rPr>
                          <w:color w:val="000000"/>
                        </w:rPr>
                      </w:pPr>
                      <w:sdt>
                        <w:sdtPr>
                          <w:alias w:val="Numeris"/>
                          <w:tag w:val="nr_6181ad1e61d24f7abe7f826a8afb584a"/>
                          <w:lock w:val="sdtLocked"/>
                          <w:richText/>
                        </w:sdtPr>
                        <w:sdtContent>
                          <w:r>
                            <w:rPr>
                              <w:color w:val="000000"/>
                            </w:rPr>
                            <w:t>3</w:t>
                          </w:r>
                        </w:sdtContent>
                      </w:sdt>
                      <w:r>
                        <w:rPr>
                          <w:color w:val="000000"/>
                        </w:rPr>
                        <w:t>. Prieš įrašant asmenį į policijos rėmėjus, tikrinama, ar pretendentas atitinka policijos rėmėjams keliamus reikalavimus. Jei būtina, organizuojamas atitinkamas mokymas.</w:t>
                      </w:r>
                    </w:p>
                  </w:sdtContent>
                </w:sdt>
                <w:sdt>
                  <w:sdtPr>
                    <w:alias w:val="7 str. 4 d."/>
                    <w:tag w:val="part_da5b3f6e0cfa4025b4725520a24d791e"/>
                    <w:lock w:val="sdtLocked"/>
                    <w:richText/>
                  </w:sdtPr>
                  <w:sdtContent>
                    <w:p>
                      <w:pPr>
                        <w:ind w:firstLine="708"/>
                        <w:jc w:val="both"/>
                        <w:rPr>
                          <w:color w:val="000000"/>
                        </w:rPr>
                      </w:pPr>
                      <w:sdt>
                        <w:sdtPr>
                          <w:alias w:val="Numeris"/>
                          <w:tag w:val="nr_da5b3f6e0cfa4025b4725520a24d791e"/>
                          <w:lock w:val="sdtLocked"/>
                          <w:richText/>
                        </w:sdtPr>
                        <w:sdtContent>
                          <w:r>
                            <w:rPr>
                              <w:color w:val="000000"/>
                            </w:rPr>
                            <w:t>4</w:t>
                          </w:r>
                        </w:sdtContent>
                      </w:sdt>
                      <w:r>
                        <w:rPr>
                          <w:color w:val="000000"/>
                        </w:rPr>
                        <w:t>. Patenkinus prašymą, pretendentas įrašomas į policijos rėmėjus policijos įstaigos vadovo įsakymu. Apie nepatenkintą prašymą pranešama jo pateikėjui ir šį rekomendavusiai organizacijai.</w:t>
                      </w:r>
                    </w:p>
                    <w:p>
                      <w:pPr>
                        <w:ind w:firstLine="708"/>
                        <w:jc w:val="both"/>
                      </w:pPr>
                    </w:p>
                  </w:sdtContent>
                </w:sdt>
              </w:sdtContent>
            </w:sdt>
            <w:sdt>
              <w:sdtPr>
                <w:alias w:val="8 str."/>
                <w:tag w:val="part_6659f8cbd80d42a3830840d3cd822be1"/>
                <w:lock w:val="sdtLocked"/>
                <w:richText/>
              </w:sdtPr>
              <w:sdtContent>
                <w:p>
                  <w:pPr>
                    <w:ind w:firstLine="708"/>
                    <w:jc w:val="both"/>
                    <w:rPr>
                      <w:b/>
                      <w:color w:val="000000"/>
                    </w:rPr>
                  </w:pPr>
                  <w:sdt>
                    <w:sdtPr>
                      <w:alias w:val="Numeris"/>
                      <w:tag w:val="nr_6659f8cbd80d42a3830840d3cd822be1"/>
                      <w:lock w:val="sdtLocked"/>
                      <w:richText/>
                    </w:sdtPr>
                    <w:sdtContent>
                      <w:r>
                        <w:rPr>
                          <w:b/>
                          <w:color w:val="000000"/>
                        </w:rPr>
                        <w:t>8</w:t>
                      </w:r>
                    </w:sdtContent>
                  </w:sdt>
                  <w:r>
                    <w:rPr>
                      <w:b/>
                      <w:color w:val="000000"/>
                    </w:rPr>
                    <w:t xml:space="preserve"> straipsnis. </w:t>
                  </w:r>
                  <w:sdt>
                    <w:sdtPr>
                      <w:alias w:val="Pavadinimas"/>
                      <w:tag w:val="title_6659f8cbd80d42a3830840d3cd822be1"/>
                      <w:lock w:val="sdtLocked"/>
                      <w:richText/>
                    </w:sdtPr>
                    <w:sdtContent>
                      <w:r>
                        <w:rPr>
                          <w:b/>
                          <w:color w:val="000000"/>
                        </w:rPr>
                        <w:t>Policijos rėmėjo pažymėjimas ir atpažinimo ženklai</w:t>
                      </w:r>
                    </w:sdtContent>
                  </w:sdt>
                </w:p>
                <w:sdt>
                  <w:sdtPr>
                    <w:alias w:val="8 str. 1 d."/>
                    <w:tag w:val="part_4c002ddba3e6415ab029df76cf736e2d"/>
                    <w:lock w:val="sdtLocked"/>
                    <w:richText/>
                  </w:sdtPr>
                  <w:sdtContent>
                    <w:p>
                      <w:pPr>
                        <w:ind w:firstLine="708"/>
                        <w:jc w:val="both"/>
                        <w:rPr>
                          <w:color w:val="000000"/>
                        </w:rPr>
                      </w:pPr>
                      <w:sdt>
                        <w:sdtPr>
                          <w:alias w:val="Numeris"/>
                          <w:tag w:val="nr_4c002ddba3e6415ab029df76cf736e2d"/>
                          <w:lock w:val="sdtLocked"/>
                          <w:richText/>
                        </w:sdtPr>
                        <w:sdtContent>
                          <w:r>
                            <w:rPr>
                              <w:color w:val="000000"/>
                            </w:rPr>
                            <w:t>1</w:t>
                          </w:r>
                        </w:sdtContent>
                      </w:sdt>
                      <w:r>
                        <w:rPr>
                          <w:color w:val="000000"/>
                        </w:rPr>
                        <w:t>. Policijos rėmėjui išduodamas pažymėjimas, prie krūtinės segamas atpažinimo ženklas, prireikus – raištis ant rankovės. Jų formą ir nešiojimo tvarką tvirtina Lietuvos Respublikos policijos generalinis komisaras.</w:t>
                      </w:r>
                    </w:p>
                  </w:sdtContent>
                </w:sdt>
                <w:sdt>
                  <w:sdtPr>
                    <w:alias w:val="8 str. 2 d."/>
                    <w:tag w:val="part_a84274ff46d842d39a9becb2803684a8"/>
                    <w:lock w:val="sdtLocked"/>
                    <w:richText/>
                  </w:sdtPr>
                  <w:sdtContent>
                    <w:p>
                      <w:pPr>
                        <w:ind w:firstLine="708"/>
                        <w:jc w:val="both"/>
                        <w:rPr>
                          <w:color w:val="000000"/>
                        </w:rPr>
                      </w:pPr>
                      <w:sdt>
                        <w:sdtPr>
                          <w:alias w:val="Numeris"/>
                          <w:tag w:val="nr_a84274ff46d842d39a9becb2803684a8"/>
                          <w:lock w:val="sdtLocked"/>
                          <w:richText/>
                        </w:sdtPr>
                        <w:sdtContent>
                          <w:r>
                            <w:rPr>
                              <w:color w:val="000000"/>
                            </w:rPr>
                            <w:t>2</w:t>
                          </w:r>
                        </w:sdtContent>
                      </w:sdt>
                      <w:r>
                        <w:rPr>
                          <w:color w:val="000000"/>
                        </w:rPr>
                        <w:t>. Atlikdamas pavestas funkcijas, policijos rėmėjas nešioja atpažinimo ženklus.</w:t>
                      </w:r>
                    </w:p>
                  </w:sdtContent>
                </w:sdt>
                <w:sdt>
                  <w:sdtPr>
                    <w:alias w:val="8 str. 3 d."/>
                    <w:tag w:val="part_c51d8fb181ae4b15b280f05b454a6582"/>
                    <w:lock w:val="sdtLocked"/>
                    <w:richText/>
                  </w:sdtPr>
                  <w:sdtContent>
                    <w:p>
                      <w:pPr>
                        <w:ind w:firstLine="708"/>
                        <w:jc w:val="both"/>
                        <w:rPr>
                          <w:color w:val="000000"/>
                        </w:rPr>
                      </w:pPr>
                      <w:sdt>
                        <w:sdtPr>
                          <w:alias w:val="Numeris"/>
                          <w:tag w:val="nr_c51d8fb181ae4b15b280f05b454a6582"/>
                          <w:lock w:val="sdtLocked"/>
                          <w:richText/>
                        </w:sdtPr>
                        <w:sdtContent>
                          <w:r>
                            <w:rPr>
                              <w:color w:val="000000"/>
                            </w:rPr>
                            <w:t>3</w:t>
                          </w:r>
                        </w:sdtContent>
                      </w:sdt>
                      <w:r>
                        <w:rPr>
                          <w:color w:val="000000"/>
                        </w:rPr>
                        <w:t>. Atleidus policijos rėmėją, atpažinimo ženklai turi būti grąžinti.</w:t>
                      </w:r>
                    </w:p>
                  </w:sdtContent>
                </w:sdt>
                <w:sdt>
                  <w:sdtPr>
                    <w:alias w:val="8 str. 4 d."/>
                    <w:tag w:val="part_ae7f0fa2407a490eba6ec36fcdc8556d"/>
                    <w:lock w:val="sdtLocked"/>
                    <w:richText/>
                  </w:sdtPr>
                  <w:sdtContent>
                    <w:p>
                      <w:pPr>
                        <w:ind w:firstLine="708"/>
                        <w:jc w:val="both"/>
                        <w:rPr>
                          <w:color w:val="000000"/>
                        </w:rPr>
                      </w:pPr>
                      <w:sdt>
                        <w:sdtPr>
                          <w:alias w:val="Numeris"/>
                          <w:tag w:val="nr_ae7f0fa2407a490eba6ec36fcdc8556d"/>
                          <w:lock w:val="sdtLocked"/>
                          <w:richText/>
                        </w:sdtPr>
                        <w:sdtContent>
                          <w:r>
                            <w:rPr>
                              <w:color w:val="000000"/>
                            </w:rPr>
                            <w:t>4</w:t>
                          </w:r>
                        </w:sdtContent>
                      </w:sdt>
                      <w:r>
                        <w:rPr>
                          <w:color w:val="000000"/>
                        </w:rPr>
                        <w:t>. Policijos įstaigos vadovo sprendimu, suderintu su savivaldos vykdomąja institucija, gali būti nustatytas policijos rėmėjo uniformos pavyzdys ir jos dėvėjimo tvarka.</w:t>
                      </w:r>
                    </w:p>
                    <w:p>
                      <w:pPr>
                        <w:ind w:firstLine="708"/>
                        <w:jc w:val="both"/>
                      </w:pPr>
                    </w:p>
                  </w:sdtContent>
                </w:sdt>
              </w:sdtContent>
            </w:sdt>
            <w:sdt>
              <w:sdtPr>
                <w:alias w:val="9 str."/>
                <w:tag w:val="part_d09ae1b81b0c4b41a01ba8a74ba14695"/>
                <w:lock w:val="sdtLocked"/>
                <w:richText/>
              </w:sdtPr>
              <w:sdtContent>
                <w:p>
                  <w:pPr>
                    <w:ind w:firstLine="708"/>
                    <w:jc w:val="both"/>
                    <w:rPr>
                      <w:b/>
                      <w:color w:val="000000"/>
                    </w:rPr>
                  </w:pPr>
                  <w:sdt>
                    <w:sdtPr>
                      <w:alias w:val="Numeris"/>
                      <w:tag w:val="nr_d09ae1b81b0c4b41a01ba8a74ba14695"/>
                      <w:lock w:val="sdtLocked"/>
                      <w:richText/>
                    </w:sdtPr>
                    <w:sdtContent>
                      <w:r>
                        <w:rPr>
                          <w:b/>
                          <w:color w:val="000000"/>
                        </w:rPr>
                        <w:t>9</w:t>
                      </w:r>
                    </w:sdtContent>
                  </w:sdt>
                  <w:r>
                    <w:rPr>
                      <w:b/>
                      <w:color w:val="000000"/>
                    </w:rPr>
                    <w:t xml:space="preserve"> straipsnis. </w:t>
                  </w:r>
                  <w:sdt>
                    <w:sdtPr>
                      <w:alias w:val="Pavadinimas"/>
                      <w:tag w:val="title_d09ae1b81b0c4b41a01ba8a74ba14695"/>
                      <w:lock w:val="sdtLocked"/>
                      <w:richText/>
                    </w:sdtPr>
                    <w:sdtContent>
                      <w:r>
                        <w:rPr>
                          <w:b/>
                          <w:color w:val="000000"/>
                        </w:rPr>
                        <w:t>Atleidimas iš policijos rėmėjų</w:t>
                      </w:r>
                    </w:sdtContent>
                  </w:sdt>
                </w:p>
                <w:sdt>
                  <w:sdtPr>
                    <w:alias w:val="9 str. 1 d."/>
                    <w:tag w:val="part_cbc77d8e249b434bbfd16f7fd787a0f3"/>
                    <w:lock w:val="sdtLocked"/>
                    <w:richText/>
                  </w:sdtPr>
                  <w:sdtContent>
                    <w:p>
                      <w:pPr>
                        <w:ind w:firstLine="708"/>
                        <w:jc w:val="both"/>
                        <w:rPr>
                          <w:color w:val="000000"/>
                        </w:rPr>
                      </w:pPr>
                      <w:sdt>
                        <w:sdtPr>
                          <w:alias w:val="Numeris"/>
                          <w:tag w:val="nr_cbc77d8e249b434bbfd16f7fd787a0f3"/>
                          <w:lock w:val="sdtLocked"/>
                          <w:richText/>
                        </w:sdtPr>
                        <w:sdtContent>
                          <w:r>
                            <w:rPr>
                              <w:color w:val="000000"/>
                            </w:rPr>
                            <w:t>1</w:t>
                          </w:r>
                        </w:sdtContent>
                      </w:sdt>
                      <w:r>
                        <w:rPr>
                          <w:color w:val="000000"/>
                        </w:rPr>
                        <w:t>. Policijos rėmėjas policijos įstaigos vadovo įsakymu išbraukiamas iš policijos rėmėjų prie policijos įstaigos sąrašo:</w:t>
                      </w:r>
                    </w:p>
                    <w:sdt>
                      <w:sdtPr>
                        <w:alias w:val="9 str. 1 d. 1 p."/>
                        <w:tag w:val="part_12dbde4cefd74bffa79ef044068f2c9e"/>
                        <w:lock w:val="sdtLocked"/>
                        <w:richText/>
                      </w:sdtPr>
                      <w:sdtContent>
                        <w:p>
                          <w:pPr>
                            <w:ind w:firstLine="708"/>
                            <w:jc w:val="both"/>
                            <w:rPr>
                              <w:color w:val="000000"/>
                            </w:rPr>
                          </w:pPr>
                          <w:sdt>
                            <w:sdtPr>
                              <w:alias w:val="Numeris"/>
                              <w:tag w:val="nr_12dbde4cefd74bffa79ef044068f2c9e"/>
                              <w:lock w:val="sdtLocked"/>
                              <w:richText/>
                            </w:sdtPr>
                            <w:sdtContent>
                              <w:r>
                                <w:rPr>
                                  <w:color w:val="000000"/>
                                </w:rPr>
                                <w:t>1</w:t>
                              </w:r>
                            </w:sdtContent>
                          </w:sdt>
                          <w:r>
                            <w:rPr>
                              <w:color w:val="000000"/>
                            </w:rPr>
                            <w:t xml:space="preserve">) paties prašymu; </w:t>
                          </w:r>
                        </w:p>
                      </w:sdtContent>
                    </w:sdt>
                    <w:sdt>
                      <w:sdtPr>
                        <w:alias w:val="9 str. 1 d. 2 p."/>
                        <w:tag w:val="part_ea0cd94d482f4daba23ab8abf0f2ddab"/>
                        <w:lock w:val="sdtLocked"/>
                        <w:richText/>
                      </w:sdtPr>
                      <w:sdtContent>
                        <w:p>
                          <w:pPr>
                            <w:ind w:firstLine="708"/>
                            <w:jc w:val="both"/>
                            <w:rPr>
                              <w:color w:val="000000"/>
                            </w:rPr>
                          </w:pPr>
                          <w:sdt>
                            <w:sdtPr>
                              <w:alias w:val="Numeris"/>
                              <w:tag w:val="nr_ea0cd94d482f4daba23ab8abf0f2ddab"/>
                              <w:lock w:val="sdtLocked"/>
                              <w:richText/>
                            </w:sdtPr>
                            <w:sdtContent>
                              <w:r>
                                <w:rPr>
                                  <w:color w:val="000000"/>
                                </w:rPr>
                                <w:t>2</w:t>
                              </w:r>
                            </w:sdtContent>
                          </w:sdt>
                          <w:r>
                            <w:rPr>
                              <w:color w:val="000000"/>
                            </w:rPr>
                            <w:t>) dėl policijos rėmėjo vardo diskreditavimo, netekęs institucijos, kuriai jis atstovauja, pasitikėjimo ir gavus jos motyvuotą siūlymą;</w:t>
                          </w:r>
                        </w:p>
                      </w:sdtContent>
                    </w:sdt>
                    <w:sdt>
                      <w:sdtPr>
                        <w:alias w:val="9 str. 1 d. 3 p."/>
                        <w:tag w:val="part_2dac5beae97949b5a4113f96e31d608d"/>
                        <w:lock w:val="sdtLocked"/>
                        <w:richText/>
                      </w:sdtPr>
                      <w:sdtContent>
                        <w:p>
                          <w:pPr>
                            <w:ind w:firstLine="708"/>
                            <w:jc w:val="both"/>
                            <w:rPr>
                              <w:color w:val="000000"/>
                            </w:rPr>
                          </w:pPr>
                          <w:sdt>
                            <w:sdtPr>
                              <w:alias w:val="Numeris"/>
                              <w:tag w:val="nr_2dac5beae97949b5a4113f96e31d608d"/>
                              <w:lock w:val="sdtLocked"/>
                              <w:richText/>
                            </w:sdtPr>
                            <w:sdtContent>
                              <w:r>
                                <w:rPr>
                                  <w:color w:val="000000"/>
                                </w:rPr>
                                <w:t>3</w:t>
                              </w:r>
                            </w:sdtContent>
                          </w:sdt>
                          <w:r>
                            <w:rPr>
                              <w:color w:val="000000"/>
                            </w:rPr>
                            <w:t>) jei jis neatitinka šio įstatymo 7 straipsnio reikalavimų.</w:t>
                          </w:r>
                        </w:p>
                      </w:sdtContent>
                    </w:sdt>
                  </w:sdtContent>
                </w:sdt>
                <w:sdt>
                  <w:sdtPr>
                    <w:alias w:val="9 str. 2 d."/>
                    <w:tag w:val="part_10b9c5635c0d4896a9866e38bbd61793"/>
                    <w:lock w:val="sdtLocked"/>
                    <w:richText/>
                  </w:sdtPr>
                  <w:sdtContent>
                    <w:p>
                      <w:pPr>
                        <w:ind w:firstLine="708"/>
                        <w:jc w:val="both"/>
                        <w:rPr>
                          <w:color w:val="000000"/>
                        </w:rPr>
                      </w:pPr>
                      <w:sdt>
                        <w:sdtPr>
                          <w:alias w:val="Numeris"/>
                          <w:tag w:val="nr_10b9c5635c0d4896a9866e38bbd61793"/>
                          <w:lock w:val="sdtLocked"/>
                          <w:richText/>
                        </w:sdtPr>
                        <w:sdtContent>
                          <w:r>
                            <w:rPr>
                              <w:color w:val="000000"/>
                            </w:rPr>
                            <w:t>2</w:t>
                          </w:r>
                        </w:sdtContent>
                      </w:sdt>
                      <w:r>
                        <w:rPr>
                          <w:color w:val="000000"/>
                        </w:rPr>
                        <w:t>. Policijos įstaigos vadovo sprendimas gali būti apskųstas Lietuvos Respublikos policijos generaliniam komisarui. Šio sprendimas yra galutinis ir neskundžiamas.</w:t>
                      </w:r>
                    </w:p>
                    <w:p>
                      <w:pPr>
                        <w:ind w:firstLine="708"/>
                      </w:pPr>
                    </w:p>
                  </w:sdtContent>
                </w:sdt>
              </w:sdtContent>
            </w:sdt>
          </w:sdtContent>
        </w:sdt>
        <w:sdt>
          <w:sdtPr>
            <w:alias w:val="skirsnis"/>
            <w:tag w:val="part_9aff231fbedc4cd48b781dae6084a6a1"/>
            <w:lock w:val="sdtLocked"/>
            <w:richText/>
          </w:sdtPr>
          <w:sdtContent>
            <w:p>
              <w:pPr>
                <w:jc w:val="center"/>
                <w:rPr>
                  <w:b/>
                  <w:color w:val="000000"/>
                </w:rPr>
              </w:pPr>
              <w:sdt>
                <w:sdtPr>
                  <w:alias w:val="Numeris"/>
                  <w:tag w:val="nr_9aff231fbedc4cd48b781dae6084a6a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9aff231fbedc4cd48b781dae6084a6a1"/>
                  <w:lock w:val="sdtLocked"/>
                  <w:richText/>
                </w:sdtPr>
                <w:sdtContent>
                  <w:r>
                    <w:rPr>
                      <w:b/>
                      <w:color w:val="000000"/>
                    </w:rPr>
                    <w:t>POLICIJOS RĖMĖJŲ SOCIALINĖS GARANTIJOS IR ATSAKOMYBĖ</w:t>
                  </w:r>
                </w:sdtContent>
              </w:sdt>
            </w:p>
            <w:p/>
            <w:sdt>
              <w:sdtPr>
                <w:alias w:val="10 str."/>
                <w:tag w:val="part_894c2477d9894cf782aafa90d1fa093f"/>
                <w:lock w:val="sdtLocked"/>
                <w:richText/>
              </w:sdtPr>
              <w:sdtContent>
                <w:p>
                  <w:pPr>
                    <w:ind w:firstLine="708"/>
                    <w:jc w:val="both"/>
                    <w:rPr>
                      <w:b/>
                      <w:color w:val="000000"/>
                    </w:rPr>
                  </w:pPr>
                  <w:sdt>
                    <w:sdtPr>
                      <w:alias w:val="Numeris"/>
                      <w:tag w:val="nr_894c2477d9894cf782aafa90d1fa093f"/>
                      <w:lock w:val="sdtLocked"/>
                      <w:richText/>
                    </w:sdtPr>
                    <w:sdtContent>
                      <w:r>
                        <w:rPr>
                          <w:b/>
                          <w:color w:val="000000"/>
                        </w:rPr>
                        <w:t>10</w:t>
                      </w:r>
                    </w:sdtContent>
                  </w:sdt>
                  <w:r>
                    <w:rPr>
                      <w:b/>
                      <w:color w:val="000000"/>
                    </w:rPr>
                    <w:t xml:space="preserve"> straipsnis. </w:t>
                  </w:r>
                  <w:sdt>
                    <w:sdtPr>
                      <w:alias w:val="Pavadinimas"/>
                      <w:tag w:val="title_894c2477d9894cf782aafa90d1fa093f"/>
                      <w:lock w:val="sdtLocked"/>
                      <w:richText/>
                    </w:sdtPr>
                    <w:sdtContent>
                      <w:r>
                        <w:rPr>
                          <w:b/>
                          <w:color w:val="000000"/>
                        </w:rPr>
                        <w:t>Policijos rėmėjų teisinės garantijos</w:t>
                      </w:r>
                    </w:sdtContent>
                  </w:sdt>
                </w:p>
                <w:sdt>
                  <w:sdtPr>
                    <w:alias w:val="10 str. 1 d."/>
                    <w:tag w:val="part_caa90c7f7159471c9f138c4c06646fe6"/>
                    <w:lock w:val="sdtLocked"/>
                    <w:richText/>
                  </w:sdtPr>
                  <w:sdtContent>
                    <w:p>
                      <w:pPr>
                        <w:ind w:firstLine="708"/>
                        <w:jc w:val="both"/>
                        <w:rPr>
                          <w:color w:val="000000"/>
                        </w:rPr>
                      </w:pPr>
                      <w:sdt>
                        <w:sdtPr>
                          <w:alias w:val="Numeris"/>
                          <w:tag w:val="nr_caa90c7f7159471c9f138c4c06646fe6"/>
                          <w:lock w:val="sdtLocked"/>
                          <w:richText/>
                        </w:sdtPr>
                        <w:sdtContent>
                          <w:r>
                            <w:rPr>
                              <w:color w:val="000000"/>
                            </w:rPr>
                            <w:t>1</w:t>
                          </w:r>
                        </w:sdtContent>
                      </w:sdt>
                      <w:r>
                        <w:rPr>
                          <w:color w:val="000000"/>
                        </w:rPr>
                        <w:t>. Policijos rėmėjų gyvybę, sveikatą ir orumą, kaip ir policijos pareigūnų, gina įstatymai.</w:t>
                      </w:r>
                    </w:p>
                  </w:sdtContent>
                </w:sdt>
                <w:sdt>
                  <w:sdtPr>
                    <w:alias w:val="10 str. 2 d."/>
                    <w:tag w:val="part_60a972cb75fc406cb63aedcee7882470"/>
                    <w:lock w:val="sdtLocked"/>
                    <w:richText/>
                  </w:sdtPr>
                  <w:sdtContent>
                    <w:p>
                      <w:pPr>
                        <w:ind w:firstLine="708"/>
                        <w:jc w:val="both"/>
                        <w:rPr>
                          <w:color w:val="000000"/>
                        </w:rPr>
                      </w:pPr>
                      <w:sdt>
                        <w:sdtPr>
                          <w:alias w:val="Numeris"/>
                          <w:tag w:val="nr_60a972cb75fc406cb63aedcee7882470"/>
                          <w:lock w:val="sdtLocked"/>
                          <w:richText/>
                        </w:sdtPr>
                        <w:sdtContent>
                          <w:r>
                            <w:rPr>
                              <w:color w:val="000000"/>
                            </w:rPr>
                            <w:t>2</w:t>
                          </w:r>
                        </w:sdtContent>
                      </w:sdt>
                      <w:r>
                        <w:rPr>
                          <w:color w:val="000000"/>
                        </w:rPr>
                        <w:t>. Teisėti policijos rėmėjų reikalavimai ir nurodymai yra privalomi asmenims, įmonėms, įstaigoms, organizacijoms bei pareigūnams.</w:t>
                      </w:r>
                    </w:p>
                  </w:sdtContent>
                </w:sdt>
                <w:sdt>
                  <w:sdtPr>
                    <w:alias w:val="10 str. 3 d."/>
                    <w:tag w:val="part_86cadc7901f1487ba6fcdd18f5fe318e"/>
                    <w:lock w:val="sdtLocked"/>
                    <w:richText/>
                  </w:sdtPr>
                  <w:sdtContent>
                    <w:p>
                      <w:pPr>
                        <w:ind w:firstLine="708"/>
                        <w:jc w:val="both"/>
                        <w:rPr>
                          <w:color w:val="000000"/>
                        </w:rPr>
                      </w:pPr>
                      <w:sdt>
                        <w:sdtPr>
                          <w:alias w:val="Numeris"/>
                          <w:tag w:val="nr_86cadc7901f1487ba6fcdd18f5fe318e"/>
                          <w:lock w:val="sdtLocked"/>
                          <w:richText/>
                        </w:sdtPr>
                        <w:sdtContent>
                          <w:r>
                            <w:rPr>
                              <w:color w:val="000000"/>
                            </w:rPr>
                            <w:t>3</w:t>
                          </w:r>
                        </w:sdtContent>
                      </w:sdt>
                      <w:r>
                        <w:rPr>
                          <w:color w:val="000000"/>
                        </w:rPr>
                        <w:t>. Už policijos rėmėjų, kaip ir policijos pareigūnų, teisėtų reikalavimų ir nurodymų nevykdymą atsakoma įstatymų nustatyta tvarka.</w:t>
                      </w:r>
                    </w:p>
                    <w:p>
                      <w:pPr>
                        <w:ind w:firstLine="708"/>
                        <w:jc w:val="both"/>
                      </w:pPr>
                    </w:p>
                  </w:sdtContent>
                </w:sdt>
              </w:sdtContent>
            </w:sdt>
            <w:sdt>
              <w:sdtPr>
                <w:alias w:val="11 str."/>
                <w:tag w:val="part_b0156d6bc4b34f679e3a92179e322af8"/>
                <w:lock w:val="sdtLocked"/>
                <w:richText/>
              </w:sdtPr>
              <w:sdtContent>
                <w:p>
                  <w:pPr>
                    <w:ind w:firstLine="708"/>
                    <w:jc w:val="both"/>
                    <w:rPr>
                      <w:b/>
                      <w:color w:val="000000"/>
                    </w:rPr>
                  </w:pPr>
                  <w:sdt>
                    <w:sdtPr>
                      <w:alias w:val="Numeris"/>
                      <w:tag w:val="nr_b0156d6bc4b34f679e3a92179e322af8"/>
                      <w:lock w:val="sdtLocked"/>
                      <w:richText/>
                    </w:sdtPr>
                    <w:sdtContent>
                      <w:r>
                        <w:rPr>
                          <w:b/>
                          <w:color w:val="000000"/>
                        </w:rPr>
                        <w:t>11</w:t>
                      </w:r>
                    </w:sdtContent>
                  </w:sdt>
                  <w:r>
                    <w:rPr>
                      <w:b/>
                      <w:color w:val="000000"/>
                    </w:rPr>
                    <w:t xml:space="preserve"> straipsnis. </w:t>
                  </w:r>
                  <w:sdt>
                    <w:sdtPr>
                      <w:alias w:val="Pavadinimas"/>
                      <w:tag w:val="title_b0156d6bc4b34f679e3a92179e322af8"/>
                      <w:lock w:val="sdtLocked"/>
                      <w:richText/>
                    </w:sdtPr>
                    <w:sdtContent>
                      <w:r>
                        <w:rPr>
                          <w:b/>
                          <w:color w:val="000000"/>
                        </w:rPr>
                        <w:t>Policijos rėmėjų socialinės garantijos</w:t>
                      </w:r>
                    </w:sdtContent>
                  </w:sdt>
                </w:p>
                <w:sdt>
                  <w:sdtPr>
                    <w:alias w:val="11 str. 1 d."/>
                    <w:tag w:val="part_bfed0321a045461c91e4b7b1bf2eef8b"/>
                    <w:lock w:val="sdtLocked"/>
                    <w:richText/>
                  </w:sdtPr>
                  <w:sdtContent>
                    <w:p>
                      <w:pPr>
                        <w:ind w:firstLine="708"/>
                        <w:jc w:val="both"/>
                        <w:rPr>
                          <w:color w:val="000000"/>
                        </w:rPr>
                      </w:pPr>
                      <w:sdt>
                        <w:sdtPr>
                          <w:alias w:val="Numeris"/>
                          <w:tag w:val="nr_bfed0321a045461c91e4b7b1bf2eef8b"/>
                          <w:lock w:val="sdtLocked"/>
                          <w:richText/>
                        </w:sdtPr>
                        <w:sdtContent>
                          <w:r>
                            <w:rPr>
                              <w:color w:val="000000"/>
                            </w:rPr>
                            <w:t>1</w:t>
                          </w:r>
                        </w:sdtContent>
                      </w:sdt>
                      <w:r>
                        <w:rPr>
                          <w:color w:val="000000"/>
                        </w:rPr>
                        <w:t>. Valstybė išmoka vienkartinę pašalpą policijos rėmėjui, jei jam atliekant policijos rėmėjo funkcijas buvo padaryti kūno sužalojimai, dėl kurių jis tapo:</w:t>
                      </w:r>
                    </w:p>
                    <w:sdt>
                      <w:sdtPr>
                        <w:alias w:val="11 str. 1 d. 1 p."/>
                        <w:tag w:val="part_538a0ac9f23249fabfbb1e245f9b4c7c"/>
                        <w:lock w:val="sdtLocked"/>
                        <w:richText/>
                      </w:sdtPr>
                      <w:sdtContent>
                        <w:p>
                          <w:pPr>
                            <w:ind w:firstLine="708"/>
                            <w:jc w:val="both"/>
                            <w:rPr>
                              <w:color w:val="000000"/>
                            </w:rPr>
                          </w:pPr>
                          <w:sdt>
                            <w:sdtPr>
                              <w:alias w:val="Numeris"/>
                              <w:tag w:val="nr_538a0ac9f23249fabfbb1e245f9b4c7c"/>
                              <w:lock w:val="sdtLocked"/>
                              <w:richText/>
                            </w:sdtPr>
                            <w:sdtContent>
                              <w:r>
                                <w:rPr>
                                  <w:color w:val="000000"/>
                                </w:rPr>
                                <w:t>1</w:t>
                              </w:r>
                            </w:sdtContent>
                          </w:sdt>
                          <w:r>
                            <w:rPr>
                              <w:color w:val="000000"/>
                            </w:rPr>
                            <w:t>) I ar II grupės invalidu – 60 MGL dydžio;</w:t>
                          </w:r>
                        </w:p>
                      </w:sdtContent>
                    </w:sdt>
                    <w:sdt>
                      <w:sdtPr>
                        <w:alias w:val="11 str. 1 d. 2 p."/>
                        <w:tag w:val="part_45bc6ace38fa4e81ae6c531a47ef3891"/>
                        <w:lock w:val="sdtLocked"/>
                        <w:richText/>
                      </w:sdtPr>
                      <w:sdtContent>
                        <w:p>
                          <w:pPr>
                            <w:ind w:firstLine="708"/>
                            <w:jc w:val="both"/>
                            <w:rPr>
                              <w:color w:val="000000"/>
                            </w:rPr>
                          </w:pPr>
                          <w:sdt>
                            <w:sdtPr>
                              <w:alias w:val="Numeris"/>
                              <w:tag w:val="nr_45bc6ace38fa4e81ae6c531a47ef3891"/>
                              <w:lock w:val="sdtLocked"/>
                              <w:richText/>
                            </w:sdtPr>
                            <w:sdtContent>
                              <w:r>
                                <w:rPr>
                                  <w:color w:val="000000"/>
                                </w:rPr>
                                <w:t>2</w:t>
                              </w:r>
                            </w:sdtContent>
                          </w:sdt>
                          <w:r>
                            <w:rPr>
                              <w:color w:val="000000"/>
                            </w:rPr>
                            <w:t>) III grupės invalidu – 40 MGL dydžio.</w:t>
                          </w:r>
                        </w:p>
                      </w:sdtContent>
                    </w:sdt>
                  </w:sdtContent>
                </w:sdt>
                <w:sdt>
                  <w:sdtPr>
                    <w:alias w:val="11 str. 2 d."/>
                    <w:tag w:val="part_311bca92a66948369205c4e6ff8c786e"/>
                    <w:lock w:val="sdtLocked"/>
                    <w:richText/>
                  </w:sdtPr>
                  <w:sdtContent>
                    <w:p>
                      <w:pPr>
                        <w:ind w:firstLine="708"/>
                        <w:jc w:val="both"/>
                        <w:rPr>
                          <w:color w:val="000000"/>
                        </w:rPr>
                      </w:pPr>
                      <w:sdt>
                        <w:sdtPr>
                          <w:alias w:val="Numeris"/>
                          <w:tag w:val="nr_311bca92a66948369205c4e6ff8c786e"/>
                          <w:lock w:val="sdtLocked"/>
                          <w:richText/>
                        </w:sdtPr>
                        <w:sdtContent>
                          <w:r>
                            <w:rPr>
                              <w:color w:val="000000"/>
                            </w:rPr>
                            <w:t>2</w:t>
                          </w:r>
                        </w:sdtContent>
                      </w:sdt>
                      <w:r>
                        <w:rPr>
                          <w:color w:val="000000"/>
                        </w:rPr>
                        <w:t>. Jei policijos rėmėjas, atlikdamas policijos rėmėjų funkcijas, žuvo, jo šeimos nariams (sutuoktiniui, nepilnamečiams vaikams (įvaikiams), vaikams, gimusiems po žuvusiojo mirties) ir nedarbingiems asmenims, kurie buvo žuvusiojo išlaikomi ar jo žuvimo dieną turėjo teisę gauti jo išlaikymą, išmokama lygiomis dalimis 120 MGL dydžio vienkartinė pašalpa.</w:t>
                      </w:r>
                    </w:p>
                  </w:sdtContent>
                </w:sdt>
                <w:sdt>
                  <w:sdtPr>
                    <w:alias w:val="11 str. 3 d."/>
                    <w:tag w:val="part_02b6ad6d4bc54f2e9e9dc54f9f7ee0a5"/>
                    <w:lock w:val="sdtLocked"/>
                    <w:richText/>
                  </w:sdtPr>
                  <w:sdtContent>
                    <w:p>
                      <w:pPr>
                        <w:ind w:firstLine="708"/>
                        <w:jc w:val="both"/>
                        <w:rPr>
                          <w:color w:val="000000"/>
                        </w:rPr>
                      </w:pPr>
                      <w:sdt>
                        <w:sdtPr>
                          <w:alias w:val="Numeris"/>
                          <w:tag w:val="nr_02b6ad6d4bc54f2e9e9dc54f9f7ee0a5"/>
                          <w:lock w:val="sdtLocked"/>
                          <w:richText/>
                        </w:sdtPr>
                        <w:sdtContent>
                          <w:r>
                            <w:rPr>
                              <w:color w:val="000000"/>
                            </w:rPr>
                            <w:t>3</w:t>
                          </w:r>
                        </w:sdtContent>
                      </w:sdt>
                      <w:r>
                        <w:rPr>
                          <w:color w:val="000000"/>
                        </w:rPr>
                        <w:t>. Pašalpos nemokamos, jeigu:</w:t>
                      </w:r>
                    </w:p>
                    <w:sdt>
                      <w:sdtPr>
                        <w:alias w:val="11 str. 3 d. 1 p."/>
                        <w:tag w:val="part_e386ee34d8004c29a3d6a69ebaac6ca7"/>
                        <w:lock w:val="sdtLocked"/>
                        <w:richText/>
                      </w:sdtPr>
                      <w:sdtContent>
                        <w:p>
                          <w:pPr>
                            <w:ind w:firstLine="708"/>
                            <w:jc w:val="both"/>
                            <w:rPr>
                              <w:color w:val="000000"/>
                            </w:rPr>
                          </w:pPr>
                          <w:sdt>
                            <w:sdtPr>
                              <w:alias w:val="Numeris"/>
                              <w:tag w:val="nr_e386ee34d8004c29a3d6a69ebaac6ca7"/>
                              <w:lock w:val="sdtLocked"/>
                              <w:richText/>
                            </w:sdtPr>
                            <w:sdtContent>
                              <w:r>
                                <w:rPr>
                                  <w:color w:val="000000"/>
                                </w:rPr>
                                <w:t>1</w:t>
                              </w:r>
                            </w:sdtContent>
                          </w:sdt>
                          <w:r>
                            <w:rPr>
                              <w:color w:val="000000"/>
                            </w:rPr>
                            <w:t>) policijos rėmėjas žuvo ar susižalojo darydamas tyčinę nusikalstamą veiką;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6A23936689">
                            <w:r w:rsidRPr="00532B9F">
                              <w:rPr>
                                <w:rFonts w:ascii="Times New Roman" w:eastAsia="MS Mincho" w:hAnsi="Times New Roman"/>
                                <w:sz w:val="20"/>
                                <w:i/>
                                <w:iCs/>
                                <w:color w:val="0000FF" w:themeColor="hyperlink"/>
                                <w:u w:val="single"/>
                              </w:rPr>
                              <w:t>IX-1435</w:t>
                            </w:r>
                          </w:fldSimple>
                          <w:r>
                            <w:rPr>
                              <w:rFonts w:ascii="Times New Roman" w:eastAsia="MS Mincho" w:hAnsi="Times New Roman"/>
                              <w:sz w:val="20"/>
                              <w:i/>
                              <w:iCs/>
                            </w:rPr>
                            <w:t>,
2003-04-03,
Žin., 2003, Nr.
38-1680 (2003-04-24), i. k. 1031010ISTA0IX-1435            </w:t>
                          </w:r>
                        </w:p>
                        <w:p/>
                      </w:sdtContent>
                    </w:sdt>
                    <w:sdt>
                      <w:sdtPr>
                        <w:alias w:val="11 str. 3 d. 2 p."/>
                        <w:tag w:val="part_d78b3a5f33e74893946a3e1d4482f474"/>
                        <w:lock w:val="sdtLocked"/>
                        <w:richText/>
                      </w:sdtPr>
                      <w:sdtContent>
                        <w:p>
                          <w:pPr>
                            <w:ind w:firstLine="708"/>
                            <w:jc w:val="both"/>
                            <w:rPr>
                              <w:color w:val="000000"/>
                            </w:rPr>
                          </w:pPr>
                          <w:sdt>
                            <w:sdtPr>
                              <w:alias w:val="Numeris"/>
                              <w:tag w:val="nr_d78b3a5f33e74893946a3e1d4482f474"/>
                              <w:lock w:val="sdtLocked"/>
                              <w:richText/>
                            </w:sdtPr>
                            <w:sdtContent>
                              <w:r>
                                <w:rPr>
                                  <w:color w:val="000000"/>
                                </w:rPr>
                                <w:t>2</w:t>
                              </w:r>
                            </w:sdtContent>
                          </w:sdt>
                          <w:r>
                            <w:rPr>
                              <w:color w:val="000000"/>
                            </w:rPr>
                            <w:t>) policijos rėmėjo žuvimo ar susižalojimo priežastis buvo apsvaigimas nuo alkoholio, narkotinių, psichotropinių ar toksinių medžiagų;</w:t>
                          </w:r>
                        </w:p>
                      </w:sdtContent>
                    </w:sdt>
                    <w:sdt>
                      <w:sdtPr>
                        <w:alias w:val="11 str. 3 d. 3 p."/>
                        <w:tag w:val="part_150e2074074840bfa6339f3430d23499"/>
                        <w:lock w:val="sdtLocked"/>
                        <w:richText/>
                      </w:sdtPr>
                      <w:sdtContent>
                        <w:p>
                          <w:pPr>
                            <w:ind w:firstLine="708"/>
                            <w:jc w:val="both"/>
                            <w:rPr>
                              <w:color w:val="000000"/>
                            </w:rPr>
                          </w:pPr>
                          <w:sdt>
                            <w:sdtPr>
                              <w:alias w:val="Numeris"/>
                              <w:tag w:val="nr_150e2074074840bfa6339f3430d23499"/>
                              <w:lock w:val="sdtLocked"/>
                              <w:richText/>
                            </w:sdtPr>
                            <w:sdtContent>
                              <w:r>
                                <w:rPr>
                                  <w:color w:val="000000"/>
                                </w:rPr>
                                <w:t>3</w:t>
                              </w:r>
                            </w:sdtContent>
                          </w:sdt>
                          <w:r>
                            <w:rPr>
                              <w:color w:val="000000"/>
                            </w:rPr>
                            <w:t>) policijos rėmėjas nusižudė, kėsinosi nusižudyti ar tyčia save sužalojo;</w:t>
                          </w:r>
                        </w:p>
                      </w:sdtContent>
                    </w:sdt>
                    <w:sdt>
                      <w:sdtPr>
                        <w:alias w:val="11 str. 3 d. 4 p."/>
                        <w:tag w:val="part_1e60a6d6484248faa0313d25dcc0ba46"/>
                        <w:lock w:val="sdtLocked"/>
                        <w:richText/>
                      </w:sdtPr>
                      <w:sdtContent>
                        <w:p>
                          <w:pPr>
                            <w:ind w:firstLine="708"/>
                            <w:jc w:val="both"/>
                            <w:rPr>
                              <w:color w:val="000000"/>
                            </w:rPr>
                          </w:pPr>
                          <w:sdt>
                            <w:sdtPr>
                              <w:alias w:val="Numeris"/>
                              <w:tag w:val="nr_1e60a6d6484248faa0313d25dcc0ba46"/>
                              <w:lock w:val="sdtLocked"/>
                              <w:richText/>
                            </w:sdtPr>
                            <w:sdtContent>
                              <w:r>
                                <w:rPr>
                                  <w:color w:val="000000"/>
                                </w:rPr>
                                <w:t>4</w:t>
                              </w:r>
                            </w:sdtContent>
                          </w:sdt>
                          <w:r>
                            <w:rPr>
                              <w:color w:val="000000"/>
                            </w:rPr>
                            <w:t>) policijos rėmėjo žuvimo ar susižalojimo priežastis buvo transporto priemonės vairavimas neturint teisės ją vairuoti arba perdavimas ją vairuoti asmeniui, apsvaigusiam nuo alkoholio, narkotinių, psichotropinių ar toksinių medžiagų arba neturinčiam teisės ją vairuoti;</w:t>
                          </w:r>
                        </w:p>
                      </w:sdtContent>
                    </w:sdt>
                    <w:sdt>
                      <w:sdtPr>
                        <w:alias w:val="11 str. 3 d. 5 p."/>
                        <w:tag w:val="part_0077e0f1d5b24d7ab0e2b6dfd88cf0af"/>
                        <w:lock w:val="sdtLocked"/>
                        <w:richText/>
                      </w:sdtPr>
                      <w:sdtContent>
                        <w:p>
                          <w:pPr>
                            <w:ind w:firstLine="708"/>
                            <w:jc w:val="both"/>
                            <w:rPr>
                              <w:color w:val="000000"/>
                            </w:rPr>
                          </w:pPr>
                          <w:sdt>
                            <w:sdtPr>
                              <w:alias w:val="Numeris"/>
                              <w:tag w:val="nr_0077e0f1d5b24d7ab0e2b6dfd88cf0af"/>
                              <w:lock w:val="sdtLocked"/>
                              <w:richText/>
                            </w:sdtPr>
                            <w:sdtContent>
                              <w:r>
                                <w:rPr>
                                  <w:color w:val="000000"/>
                                </w:rPr>
                                <w:t>5</w:t>
                              </w:r>
                            </w:sdtContent>
                          </w:sdt>
                          <w:r>
                            <w:rPr>
                              <w:color w:val="000000"/>
                            </w:rPr>
                            <w:t>) policijos rėmėjo sveikata sutriko ar jis mirė dėl ligos ar karo veiksmų ir jei tai nesusiję su policijos rėmėjo funkcijų vykdymu.</w:t>
                          </w:r>
                        </w:p>
                      </w:sdtContent>
                    </w:sdt>
                  </w:sdtContent>
                </w:sdt>
                <w:sdt>
                  <w:sdtPr>
                    <w:alias w:val="11 str. 4 d."/>
                    <w:tag w:val="part_d065fa6c4cdb40fb96eb5c82d1017348"/>
                    <w:lock w:val="sdtLocked"/>
                    <w:richText/>
                  </w:sdtPr>
                  <w:sdtContent>
                    <w:p>
                      <w:pPr>
                        <w:ind w:firstLine="708"/>
                        <w:jc w:val="both"/>
                        <w:rPr>
                          <w:color w:val="000000"/>
                        </w:rPr>
                      </w:pPr>
                      <w:sdt>
                        <w:sdtPr>
                          <w:alias w:val="Numeris"/>
                          <w:tag w:val="nr_d065fa6c4cdb40fb96eb5c82d1017348"/>
                          <w:lock w:val="sdtLocked"/>
                          <w:richText/>
                        </w:sdtPr>
                        <w:sdtContent>
                          <w:r>
                            <w:rPr>
                              <w:color w:val="000000"/>
                            </w:rPr>
                            <w:t>4</w:t>
                          </w:r>
                        </w:sdtContent>
                      </w:sdt>
                      <w:r>
                        <w:rPr>
                          <w:color w:val="000000"/>
                        </w:rPr>
                        <w:t>. Šių pašalpų išmokėjimo tvarką nustato Vyriausybė ar jos įgaliota institucija.</w:t>
                      </w:r>
                    </w:p>
                  </w:sdtContent>
                </w:sdt>
                <w:sdt>
                  <w:sdtPr>
                    <w:alias w:val="11 str. 5 d."/>
                    <w:tag w:val="part_2ec74915bfda47edb19a018b5df38449"/>
                    <w:lock w:val="sdtLocked"/>
                    <w:richText/>
                  </w:sdtPr>
                  <w:sdtContent>
                    <w:p>
                      <w:pPr>
                        <w:ind w:firstLine="708"/>
                        <w:jc w:val="both"/>
                        <w:rPr>
                          <w:color w:val="000000"/>
                        </w:rPr>
                      </w:pPr>
                      <w:sdt>
                        <w:sdtPr>
                          <w:alias w:val="Numeris"/>
                          <w:tag w:val="nr_2ec74915bfda47edb19a018b5df38449"/>
                          <w:lock w:val="sdtLocked"/>
                          <w:richText/>
                        </w:sdtPr>
                        <w:sdtContent>
                          <w:r>
                            <w:rPr>
                              <w:color w:val="000000"/>
                            </w:rPr>
                            <w:t>5</w:t>
                          </w:r>
                        </w:sdtContent>
                      </w:sdt>
                      <w:r>
                        <w:rPr>
                          <w:color w:val="000000"/>
                        </w:rPr>
                        <w:t>. Kai dėl pavojingos teisės pažeidėjo veikos policijos rėmėjas suluošinamas ar kitaip sužalojama jo sveikata, įstatymų nustatyta tvarka jam atlyginama turtinė ir neturtinė (moralinė) žala.</w:t>
                      </w:r>
                    </w:p>
                    <w:p>
                      <w:pPr>
                        <w:ind w:firstLine="708"/>
                        <w:jc w:val="both"/>
                      </w:pPr>
                    </w:p>
                  </w:sdtContent>
                </w:sdt>
              </w:sdtContent>
            </w:sdt>
            <w:sdt>
              <w:sdtPr>
                <w:alias w:val="12 str."/>
                <w:tag w:val="part_ecd9df3495fe408f8a573b8c689fd253"/>
                <w:lock w:val="sdtLocked"/>
                <w:richText/>
              </w:sdtPr>
              <w:sdtContent>
                <w:p>
                  <w:pPr>
                    <w:ind w:firstLine="708"/>
                    <w:jc w:val="both"/>
                    <w:rPr>
                      <w:b/>
                      <w:color w:val="000000"/>
                    </w:rPr>
                  </w:pPr>
                  <w:sdt>
                    <w:sdtPr>
                      <w:alias w:val="Numeris"/>
                      <w:tag w:val="nr_ecd9df3495fe408f8a573b8c689fd253"/>
                      <w:lock w:val="sdtLocked"/>
                      <w:richText/>
                    </w:sdtPr>
                    <w:sdtContent>
                      <w:r>
                        <w:rPr>
                          <w:b/>
                          <w:color w:val="000000"/>
                        </w:rPr>
                        <w:t>12</w:t>
                      </w:r>
                    </w:sdtContent>
                  </w:sdt>
                  <w:r>
                    <w:rPr>
                      <w:b/>
                      <w:color w:val="000000"/>
                    </w:rPr>
                    <w:t xml:space="preserve"> straipsnis. </w:t>
                  </w:r>
                  <w:sdt>
                    <w:sdtPr>
                      <w:alias w:val="Pavadinimas"/>
                      <w:tag w:val="title_ecd9df3495fe408f8a573b8c689fd253"/>
                      <w:lock w:val="sdtLocked"/>
                      <w:richText/>
                    </w:sdtPr>
                    <w:sdtContent>
                      <w:r>
                        <w:rPr>
                          <w:b/>
                          <w:color w:val="000000"/>
                        </w:rPr>
                        <w:t>Išlaidų atlyginimas</w:t>
                      </w:r>
                    </w:sdtContent>
                  </w:sdt>
                </w:p>
                <w:sdt>
                  <w:sdtPr>
                    <w:alias w:val="12 str. 1 d."/>
                    <w:tag w:val="part_b51ea6a5d48c49b987e174717ecbc088"/>
                    <w:lock w:val="sdtLocked"/>
                    <w:richText/>
                  </w:sdtPr>
                  <w:sdtContent>
                    <w:p>
                      <w:pPr>
                        <w:ind w:firstLine="708"/>
                        <w:jc w:val="both"/>
                        <w:rPr>
                          <w:color w:val="000000"/>
                        </w:rPr>
                      </w:pPr>
                      <w:r>
                        <w:rPr>
                          <w:color w:val="000000"/>
                        </w:rPr>
                        <w:t>Policijos rėmėjui gali būti atlygintos transporto, ryšių ir kitos išlaidos, kurių jis turėjo atlikdamas pavestas funkcijas. Sprendimą dėl šių išlaidų atlyginimo priima ir jų sąmatą tvirtina policijos įstaigos vadovas.</w:t>
                      </w:r>
                    </w:p>
                    <w:p>
                      <w:pPr>
                        <w:ind w:firstLine="708"/>
                        <w:jc w:val="both"/>
                      </w:pPr>
                    </w:p>
                  </w:sdtContent>
                </w:sdt>
              </w:sdtContent>
            </w:sdt>
            <w:sdt>
              <w:sdtPr>
                <w:alias w:val="13 str."/>
                <w:tag w:val="part_20120cb14ba7424b8690d19f6bd30ac4"/>
                <w:lock w:val="sdtLocked"/>
                <w:richText/>
              </w:sdtPr>
              <w:sdtContent>
                <w:p>
                  <w:pPr>
                    <w:ind w:firstLine="708"/>
                    <w:jc w:val="both"/>
                    <w:rPr>
                      <w:b/>
                      <w:color w:val="000000"/>
                    </w:rPr>
                  </w:pPr>
                  <w:sdt>
                    <w:sdtPr>
                      <w:alias w:val="Numeris"/>
                      <w:tag w:val="nr_20120cb14ba7424b8690d19f6bd30ac4"/>
                      <w:lock w:val="sdtLocked"/>
                      <w:richText/>
                    </w:sdtPr>
                    <w:sdtContent>
                      <w:r>
                        <w:rPr>
                          <w:b/>
                          <w:color w:val="000000"/>
                        </w:rPr>
                        <w:t>13</w:t>
                      </w:r>
                    </w:sdtContent>
                  </w:sdt>
                  <w:r>
                    <w:rPr>
                      <w:b/>
                      <w:color w:val="000000"/>
                    </w:rPr>
                    <w:t xml:space="preserve"> straipsnis. </w:t>
                  </w:r>
                  <w:sdt>
                    <w:sdtPr>
                      <w:alias w:val="Pavadinimas"/>
                      <w:tag w:val="title_20120cb14ba7424b8690d19f6bd30ac4"/>
                      <w:lock w:val="sdtLocked"/>
                      <w:richText/>
                    </w:sdtPr>
                    <w:sdtContent>
                      <w:r>
                        <w:rPr>
                          <w:b/>
                          <w:color w:val="000000"/>
                        </w:rPr>
                        <w:t>Policijos rėmėjų apdovanojimas</w:t>
                      </w:r>
                    </w:sdtContent>
                  </w:sdt>
                </w:p>
                <w:sdt>
                  <w:sdtPr>
                    <w:alias w:val="13 str. 1 d."/>
                    <w:tag w:val="part_65595a9fc95f47dbbf2ee56c0771b674"/>
                    <w:lock w:val="sdtLocked"/>
                    <w:richText/>
                  </w:sdtPr>
                  <w:sdtContent>
                    <w:p>
                      <w:pPr>
                        <w:ind w:firstLine="708"/>
                        <w:jc w:val="both"/>
                        <w:rPr>
                          <w:color w:val="000000"/>
                        </w:rPr>
                      </w:pPr>
                      <w:sdt>
                        <w:sdtPr>
                          <w:alias w:val="Numeris"/>
                          <w:tag w:val="nr_65595a9fc95f47dbbf2ee56c0771b674"/>
                          <w:lock w:val="sdtLocked"/>
                          <w:richText/>
                        </w:sdtPr>
                        <w:sdtContent>
                          <w:r>
                            <w:rPr>
                              <w:color w:val="000000"/>
                            </w:rPr>
                            <w:t>1</w:t>
                          </w:r>
                        </w:sdtContent>
                      </w:sdt>
                      <w:r>
                        <w:rPr>
                          <w:color w:val="000000"/>
                        </w:rPr>
                        <w:t>. Policijos rėmėjas, pasižymėjęs saugant viešąją tvarką ir visuomenę, užkardant nusikalstamas veikas, gali būti policijos įstaigos vadovo ar kitų institucijų paskatintas padėka, pinigine premija bei apdovanotas ar pristatytas aukštesniam apdovanojimui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6A23936689">
                        <w:r w:rsidRPr="00532B9F">
                          <w:rPr>
                            <w:rFonts w:ascii="Times New Roman" w:eastAsia="MS Mincho" w:hAnsi="Times New Roman"/>
                            <w:sz w:val="20"/>
                            <w:i/>
                            <w:iCs/>
                            <w:color w:val="0000FF" w:themeColor="hyperlink"/>
                            <w:u w:val="single"/>
                          </w:rPr>
                          <w:t>IX-1435</w:t>
                        </w:r>
                      </w:fldSimple>
                      <w:r>
                        <w:rPr>
                          <w:rFonts w:ascii="Times New Roman" w:eastAsia="MS Mincho" w:hAnsi="Times New Roman"/>
                          <w:sz w:val="20"/>
                          <w:i/>
                          <w:iCs/>
                        </w:rPr>
                        <w:t>,
2003-04-03,
Žin., 2003, Nr.
38-1680 (2003-04-24), i. k. 1031010ISTA0IX-1435            </w:t>
                      </w:r>
                    </w:p>
                    <w:p/>
                  </w:sdtContent>
                </w:sdt>
                <w:sdt>
                  <w:sdtPr>
                    <w:alias w:val="13 str. 2 d."/>
                    <w:tag w:val="part_bb8d6a2d09ad4c9190e395cabab7e607"/>
                    <w:lock w:val="sdtLocked"/>
                    <w:richText/>
                  </w:sdtPr>
                  <w:sdtContent>
                    <w:p>
                      <w:pPr>
                        <w:ind w:firstLine="708"/>
                        <w:jc w:val="both"/>
                        <w:rPr>
                          <w:color w:val="000000"/>
                        </w:rPr>
                      </w:pPr>
                      <w:sdt>
                        <w:sdtPr>
                          <w:alias w:val="Numeris"/>
                          <w:tag w:val="nr_bb8d6a2d09ad4c9190e395cabab7e607"/>
                          <w:lock w:val="sdtLocked"/>
                          <w:richText/>
                        </w:sdtPr>
                        <w:sdtContent>
                          <w:r>
                            <w:rPr>
                              <w:color w:val="000000"/>
                            </w:rPr>
                            <w:t>2</w:t>
                          </w:r>
                        </w:sdtContent>
                      </w:sdt>
                      <w:r>
                        <w:rPr>
                          <w:color w:val="000000"/>
                        </w:rPr>
                        <w:t>. Už didelius nuopelnus policijos rėmėjas gali būti pristatytas valstybiniam apdovanojimui.</w:t>
                      </w:r>
                    </w:p>
                    <w:p>
                      <w:pPr>
                        <w:ind w:firstLine="708"/>
                        <w:jc w:val="both"/>
                      </w:pPr>
                    </w:p>
                  </w:sdtContent>
                </w:sdt>
              </w:sdtContent>
            </w:sdt>
            <w:sdt>
              <w:sdtPr>
                <w:alias w:val="14 str."/>
                <w:tag w:val="part_df25e32d9fc84a9d8544549b3bcbae71"/>
                <w:lock w:val="sdtLocked"/>
                <w:richText/>
              </w:sdtPr>
              <w:sdtContent>
                <w:p>
                  <w:pPr>
                    <w:ind w:firstLine="708"/>
                    <w:jc w:val="both"/>
                    <w:rPr>
                      <w:b/>
                      <w:color w:val="000000"/>
                    </w:rPr>
                  </w:pPr>
                  <w:sdt>
                    <w:sdtPr>
                      <w:alias w:val="Numeris"/>
                      <w:tag w:val="nr_df25e32d9fc84a9d8544549b3bcbae71"/>
                      <w:lock w:val="sdtLocked"/>
                      <w:richText/>
                    </w:sdtPr>
                    <w:sdtContent>
                      <w:r>
                        <w:rPr>
                          <w:b/>
                          <w:color w:val="000000"/>
                        </w:rPr>
                        <w:t>14</w:t>
                      </w:r>
                    </w:sdtContent>
                  </w:sdt>
                  <w:r>
                    <w:rPr>
                      <w:b/>
                      <w:color w:val="000000"/>
                    </w:rPr>
                    <w:t xml:space="preserve"> straipsnis. </w:t>
                  </w:r>
                  <w:sdt>
                    <w:sdtPr>
                      <w:alias w:val="Pavadinimas"/>
                      <w:tag w:val="title_df25e32d9fc84a9d8544549b3bcbae71"/>
                      <w:lock w:val="sdtLocked"/>
                      <w:richText/>
                    </w:sdtPr>
                    <w:sdtContent>
                      <w:r>
                        <w:rPr>
                          <w:b/>
                          <w:color w:val="000000"/>
                        </w:rPr>
                        <w:t>Policijos rėmėjų atsakomybė</w:t>
                      </w:r>
                    </w:sdtContent>
                  </w:sdt>
                </w:p>
                <w:sdt>
                  <w:sdtPr>
                    <w:alias w:val="14 str. 1 d."/>
                    <w:tag w:val="part_2457ee250a7c494b89b03d194e569f48"/>
                    <w:lock w:val="sdtLocked"/>
                    <w:richText/>
                  </w:sdtPr>
                  <w:sdtContent>
                    <w:p>
                      <w:pPr>
                        <w:ind w:firstLine="708"/>
                        <w:jc w:val="both"/>
                        <w:rPr>
                          <w:color w:val="000000"/>
                        </w:rPr>
                      </w:pPr>
                      <w:sdt>
                        <w:sdtPr>
                          <w:alias w:val="Numeris"/>
                          <w:tag w:val="nr_2457ee250a7c494b89b03d194e569f48"/>
                          <w:lock w:val="sdtLocked"/>
                          <w:richText/>
                        </w:sdtPr>
                        <w:sdtContent>
                          <w:r>
                            <w:rPr>
                              <w:color w:val="000000"/>
                            </w:rPr>
                            <w:t>1</w:t>
                          </w:r>
                        </w:sdtContent>
                      </w:sdt>
                      <w:r>
                        <w:rPr>
                          <w:color w:val="000000"/>
                        </w:rPr>
                        <w:t>. Policijos rėmėjai už neteisėtus veiksmus atsako įstatymų nustatyta tvarka.</w:t>
                      </w:r>
                    </w:p>
                  </w:sdtContent>
                </w:sdt>
                <w:sdt>
                  <w:sdtPr>
                    <w:alias w:val="14 str. 2 d."/>
                    <w:tag w:val="part_4351ecbc17f94ca793c86f6b30cf9f72"/>
                    <w:lock w:val="sdtLocked"/>
                    <w:richText/>
                  </w:sdtPr>
                  <w:sdtContent>
                    <w:p>
                      <w:pPr>
                        <w:ind w:firstLine="708"/>
                        <w:jc w:val="both"/>
                        <w:rPr>
                          <w:color w:val="000000"/>
                        </w:rPr>
                      </w:pPr>
                      <w:sdt>
                        <w:sdtPr>
                          <w:alias w:val="Numeris"/>
                          <w:tag w:val="nr_4351ecbc17f94ca793c86f6b30cf9f72"/>
                          <w:lock w:val="sdtLocked"/>
                          <w:richText/>
                        </w:sdtPr>
                        <w:sdtContent>
                          <w:r>
                            <w:rPr>
                              <w:color w:val="000000"/>
                            </w:rPr>
                            <w:t>2</w:t>
                          </w:r>
                        </w:sdtContent>
                      </w:sdt>
                      <w:r>
                        <w:rPr>
                          <w:color w:val="000000"/>
                        </w:rPr>
                        <w:t>. Policijos įstaigos vadovas turi teisę įspėti policijos rėmėją už veiksmus, nesuderinamus su policijos rėmėjų veikla, ir apie tai pranešti rekomendaciją pateikusiai organizacijai.</w:t>
                      </w:r>
                    </w:p>
                    <w:p/>
                  </w:sdtContent>
                </w:sdt>
              </w:sdtContent>
            </w:sdt>
          </w:sdtContent>
        </w:sdt>
        <w:sdt>
          <w:sdtPr>
            <w:alias w:val="skirsnis"/>
            <w:tag w:val="part_cca47cf302fa45e48ec36ff47c6a3e81"/>
            <w:lock w:val="sdtLocked"/>
            <w:richText/>
          </w:sdtPr>
          <w:sdtContent>
            <w:p>
              <w:pPr>
                <w:jc w:val="center"/>
                <w:rPr>
                  <w:b/>
                  <w:color w:val="000000"/>
                </w:rPr>
              </w:pPr>
              <w:sdt>
                <w:sdtPr>
                  <w:alias w:val="Numeris"/>
                  <w:tag w:val="nr_cca47cf302fa45e48ec36ff47c6a3e81"/>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cca47cf302fa45e48ec36ff47c6a3e81"/>
                  <w:lock w:val="sdtLocked"/>
                  <w:richText/>
                </w:sdtPr>
                <w:sdtContent>
                  <w:r>
                    <w:rPr>
                      <w:b/>
                      <w:color w:val="000000"/>
                    </w:rPr>
                    <w:t>SPECIALIŲJŲ PRIEMONIŲ PANAUDOJIMAS IR VEIKLOS FINANSAVIMAS</w:t>
                  </w:r>
                </w:sdtContent>
              </w:sdt>
            </w:p>
            <w:p/>
            <w:sdt>
              <w:sdtPr>
                <w:alias w:val="15 str."/>
                <w:tag w:val="part_288c802b28534d9cacc4eca8a41b64ef"/>
                <w:lock w:val="sdtLocked"/>
                <w:richText/>
              </w:sdtPr>
              <w:sdtContent>
                <w:p>
                  <w:pPr>
                    <w:ind w:firstLine="708"/>
                    <w:jc w:val="both"/>
                    <w:rPr>
                      <w:b/>
                      <w:color w:val="000000"/>
                    </w:rPr>
                  </w:pPr>
                  <w:sdt>
                    <w:sdtPr>
                      <w:alias w:val="Numeris"/>
                      <w:tag w:val="nr_288c802b28534d9cacc4eca8a41b64ef"/>
                      <w:lock w:val="sdtLocked"/>
                      <w:richText/>
                    </w:sdtPr>
                    <w:sdtContent>
                      <w:r>
                        <w:rPr>
                          <w:b/>
                          <w:color w:val="000000"/>
                        </w:rPr>
                        <w:t>15</w:t>
                      </w:r>
                    </w:sdtContent>
                  </w:sdt>
                  <w:r>
                    <w:rPr>
                      <w:b/>
                      <w:color w:val="000000"/>
                    </w:rPr>
                    <w:t xml:space="preserve"> straipsnis. </w:t>
                  </w:r>
                  <w:sdt>
                    <w:sdtPr>
                      <w:alias w:val="Pavadinimas"/>
                      <w:tag w:val="title_288c802b28534d9cacc4eca8a41b64ef"/>
                      <w:lock w:val="sdtLocked"/>
                      <w:richText/>
                    </w:sdtPr>
                    <w:sdtContent>
                      <w:r>
                        <w:rPr>
                          <w:b/>
                          <w:color w:val="000000"/>
                        </w:rPr>
                        <w:t>Specialiųjų priemonių išdavimas ir panaudojimas</w:t>
                      </w:r>
                    </w:sdtContent>
                  </w:sdt>
                </w:p>
                <w:sdt>
                  <w:sdtPr>
                    <w:alias w:val="15 str. 1 d."/>
                    <w:tag w:val="part_1718535000ba4dbfa4dc17cc1b75e090"/>
                    <w:lock w:val="sdtLocked"/>
                    <w:richText/>
                  </w:sdtPr>
                  <w:sdtContent>
                    <w:p>
                      <w:pPr>
                        <w:ind w:firstLine="708"/>
                        <w:jc w:val="both"/>
                        <w:rPr>
                          <w:color w:val="000000"/>
                        </w:rPr>
                      </w:pPr>
                      <w:sdt>
                        <w:sdtPr>
                          <w:alias w:val="Numeris"/>
                          <w:tag w:val="nr_1718535000ba4dbfa4dc17cc1b75e090"/>
                          <w:lock w:val="sdtLocked"/>
                          <w:richText/>
                        </w:sdtPr>
                        <w:sdtContent>
                          <w:r>
                            <w:rPr>
                              <w:color w:val="000000"/>
                            </w:rPr>
                            <w:t>1</w:t>
                          </w:r>
                        </w:sdtContent>
                      </w:sdt>
                      <w:r>
                        <w:rPr>
                          <w:color w:val="000000"/>
                        </w:rPr>
                        <w:t>. Specialiųjų priemonių išdavimo policijos rėmėjams atvejus ir leidžiamų išduoti specialiųjų priemonių rūšis nustato Lietuvos Respublikos policijos generalinis komisaras.</w:t>
                      </w:r>
                    </w:p>
                  </w:sdtContent>
                </w:sdt>
                <w:sdt>
                  <w:sdtPr>
                    <w:alias w:val="15 str. 2 d."/>
                    <w:tag w:val="part_1b26078b096247a3a2562e16b4a6cb06"/>
                    <w:lock w:val="sdtLocked"/>
                    <w:richText/>
                  </w:sdtPr>
                  <w:sdtContent>
                    <w:p>
                      <w:pPr>
                        <w:ind w:firstLine="708"/>
                        <w:jc w:val="both"/>
                        <w:rPr>
                          <w:color w:val="000000"/>
                        </w:rPr>
                      </w:pPr>
                      <w:sdt>
                        <w:sdtPr>
                          <w:alias w:val="Numeris"/>
                          <w:tag w:val="nr_1b26078b096247a3a2562e16b4a6cb06"/>
                          <w:lock w:val="sdtLocked"/>
                          <w:richText/>
                        </w:sdtPr>
                        <w:sdtContent>
                          <w:r>
                            <w:rPr>
                              <w:color w:val="000000"/>
                            </w:rPr>
                            <w:t>2</w:t>
                          </w:r>
                        </w:sdtContent>
                      </w:sdt>
                      <w:r>
                        <w:rPr>
                          <w:color w:val="000000"/>
                        </w:rPr>
                        <w:t>. Specialiosios priemonės gali būti išduodamos tinkamai parengtiems policijos rėmėjams atlikti pavestas funkcijas tik kartu su policijos pareigūnais.</w:t>
                      </w:r>
                    </w:p>
                  </w:sdtContent>
                </w:sdt>
                <w:sdt>
                  <w:sdtPr>
                    <w:alias w:val="15 str. 3 d."/>
                    <w:tag w:val="part_33ce5375286f445aadb16d8a72b17bd9"/>
                    <w:lock w:val="sdtLocked"/>
                    <w:richText/>
                  </w:sdtPr>
                  <w:sdtContent>
                    <w:p>
                      <w:pPr>
                        <w:ind w:firstLine="708"/>
                        <w:jc w:val="both"/>
                        <w:rPr>
                          <w:color w:val="000000"/>
                        </w:rPr>
                      </w:pPr>
                      <w:sdt>
                        <w:sdtPr>
                          <w:alias w:val="Numeris"/>
                          <w:tag w:val="nr_33ce5375286f445aadb16d8a72b17bd9"/>
                          <w:lock w:val="sdtLocked"/>
                          <w:richText/>
                        </w:sdtPr>
                        <w:sdtContent>
                          <w:r>
                            <w:rPr>
                              <w:color w:val="000000"/>
                            </w:rPr>
                            <w:t>3</w:t>
                          </w:r>
                        </w:sdtContent>
                      </w:sdt>
                      <w:r>
                        <w:rPr>
                          <w:color w:val="000000"/>
                        </w:rPr>
                        <w:t>. Specialiųjų priemonių panaudojimo sąlygas reglamentuoja Policijos įstatymas.</w:t>
                      </w:r>
                    </w:p>
                    <w:p>
                      <w:pPr>
                        <w:ind w:firstLine="708"/>
                        <w:jc w:val="both"/>
                      </w:pPr>
                    </w:p>
                  </w:sdtContent>
                </w:sdt>
              </w:sdtContent>
            </w:sdt>
            <w:sdt>
              <w:sdtPr>
                <w:alias w:val="16 str."/>
                <w:tag w:val="part_eadf2bd0a3d2447e8bfa07bddce40a9f"/>
                <w:lock w:val="sdtLocked"/>
                <w:richText/>
              </w:sdtPr>
              <w:sdtContent>
                <w:p>
                  <w:pPr>
                    <w:ind w:firstLine="708"/>
                    <w:jc w:val="both"/>
                    <w:rPr>
                      <w:b/>
                      <w:color w:val="000000"/>
                    </w:rPr>
                  </w:pPr>
                  <w:sdt>
                    <w:sdtPr>
                      <w:alias w:val="Numeris"/>
                      <w:tag w:val="nr_eadf2bd0a3d2447e8bfa07bddce40a9f"/>
                      <w:lock w:val="sdtLocked"/>
                      <w:richText/>
                    </w:sdtPr>
                    <w:sdtContent>
                      <w:r>
                        <w:rPr>
                          <w:b/>
                          <w:color w:val="000000"/>
                        </w:rPr>
                        <w:t>16</w:t>
                      </w:r>
                    </w:sdtContent>
                  </w:sdt>
                  <w:r>
                    <w:rPr>
                      <w:b/>
                      <w:color w:val="000000"/>
                    </w:rPr>
                    <w:t xml:space="preserve"> straipsnis. </w:t>
                  </w:r>
                  <w:sdt>
                    <w:sdtPr>
                      <w:alias w:val="Pavadinimas"/>
                      <w:tag w:val="title_eadf2bd0a3d2447e8bfa07bddce40a9f"/>
                      <w:lock w:val="sdtLocked"/>
                      <w:richText/>
                    </w:sdtPr>
                    <w:sdtContent>
                      <w:r>
                        <w:rPr>
                          <w:b/>
                          <w:color w:val="000000"/>
                        </w:rPr>
                        <w:t>Policijos rėmėjų veiklos finansavimas</w:t>
                      </w:r>
                    </w:sdtContent>
                  </w:sdt>
                </w:p>
                <w:sdt>
                  <w:sdtPr>
                    <w:alias w:val="16 str. 1 d."/>
                    <w:tag w:val="part_0c42c9fc75e940cb8a6bdfdb0dffed0d"/>
                    <w:lock w:val="sdtLocked"/>
                    <w:richText/>
                  </w:sdtPr>
                  <w:sdtContent>
                    <w:p>
                      <w:pPr>
                        <w:ind w:firstLine="708"/>
                        <w:jc w:val="both"/>
                      </w:pPr>
                      <w:r>
                        <w:rPr>
                          <w:color w:val="000000"/>
                        </w:rPr>
                        <w:t>Policijos rėmėjų veikla finansuojama iš valstybės biudžete Policijos departamentui prie Vidaus reikalų ministerijos skirtų lėšų, iš specialių kovos su nusikalstamumu bei teisėtvarkos pažeidimais fondų, miestų ir rajonų savivaldybių bei visuomeninių organizacijų lėšų.</w:t>
                      </w:r>
                    </w:p>
                  </w:sdtContent>
                </w:sdt>
              </w:sdtContent>
            </w:sdt>
          </w:sdtContent>
        </w:sdt>
        <w:sdt>
          <w:sdtPr>
            <w:alias w:val="signatura"/>
            <w:tag w:val="part_5e981f955e6b4442abe6facd29fcc1b1"/>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i/>
                  <w:color w:val="000000"/>
                </w:rPr>
              </w:pPr>
            </w:p>
            <w:p>
              <w:pPr>
                <w:ind w:firstLine="708"/>
                <w:jc w:val="both"/>
                <w:rPr>
                  <w:i/>
                  <w:color w:val="000000"/>
                </w:rPr>
              </w:pPr>
            </w:p>
            <w:p>
              <w:pPr>
                <w:tabs>
                  <w:tab w:val="right" w:pos="9639"/>
                </w:tabs>
              </w:pPr>
              <w:r>
                <w:t>RESPUBLIKOS PREZIDENTAS</w:t>
                <w:tab/>
                <w:t>VALDAS ADAMKUS</w:t>
              </w:r>
            </w:p>
            <w:p>
              <w:pPr>
                <w:tabs>
                  <w:tab w:val="right" w:pos="9639"/>
                </w:tabs>
              </w:pP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6A23936689">
            <w:r w:rsidRPr="00532B9F">
              <w:rPr>
                <w:rFonts w:ascii="Times New Roman" w:eastAsia="MS Mincho" w:hAnsi="Times New Roman"/>
                <w:sz w:val="20"/>
                <w:iCs/>
                <w:color w:val="0000FF" w:themeColor="hyperlink"/>
                <w:u w:val="single"/>
              </w:rPr>
              <w:t>IX-1435</w:t>
            </w:r>
          </w:fldSimple>
          <w:r>
            <w:rPr>
              <w:rFonts w:ascii="Times New Roman" w:eastAsia="MS Mincho" w:hAnsi="Times New Roman"/>
              <w:sz w:val="20"/>
              <w:iCs/>
            </w:rPr>
            <w:t>,
2003-04-03,
Žin., 2003, Nr.
38-1680 (2003-04-24), i. k. 1031010ISTA0IX-1435                </w:t>
          </w:r>
        </w:p>
        <w:p>
          <w:pPr>
            <w:jc w:val="both"/>
            <w:rPr>
              <w:rFonts w:ascii="Times New Roman" w:hAnsi="Times New Roman"/>
            </w:rPr>
          </w:pPr>
          <w:r>
            <w:rPr>
              <w:rFonts w:ascii="Times New Roman" w:hAnsi="Times New Roman"/>
              <w:sz w:val="20"/>
            </w:rPr>
            <w:t>Lietuvos Respublikos policijos rėmėjų įstatymo 5, 11 ir 13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6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D791A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f1ce0797aa24582891ca2877af30854" PartId="1f6ffb2033b243d9932fd9849d08e61a">
    <Part Type="skirsnis" Nr="1" Title="BENDROSIOS NUOSTATOS" DocPartId="9add0292bc3049458e105f8a3eaffbb1" PartId="008130cc4f864fd6ba264726d6417050">
      <Part Type="straipsnis" Nr="1" Abbr="1 str." Title="Įstatymo paskirtis" DocPartId="f8586ed25a5b424e9abe62f03dadb44c" PartId="6b7967f0ab74440f8ac4e030a5424773">
        <Part Type="strDalis" Nr="1" Abbr="1 str. 1 d." DocPartId="8fcb89a59d4c428eaa8a9be78ad4fbad" PartId="d1564d9481664e298825e256d294b991"/>
      </Part>
      <Part Type="straipsnis" Nr="2" Abbr="2 str." Title="Policijos rėmėjas" DocPartId="62fda3f498614710bf8ecb1e1498a77b" PartId="29fe48c1658148499bf0e9a37e5a6318">
        <Part Type="strDalis" Nr="1" Abbr="2 str. 1 d." DocPartId="685ce6f5f2564845953e6cae0c970c9c" PartId="1e12eacf06f6451b8344b2e440306055"/>
      </Part>
      <Part Type="straipsnis" Nr="3" Abbr="3 str." Title="Policijos rėmėjų veiklos organizavimas ir jų mokymas" DocPartId="3b3925d6c54342c9a2ede65c21bb2df8" PartId="5fbfc104d8644a299c333af6c1f8cda5">
        <Part Type="strDalis" Nr="1" Abbr="3 str. 1 d." DocPartId="7ff487293c224f45b650721c92718b77" PartId="cdf96570df6840f88df4067ff324e705"/>
        <Part Type="strDalis" Nr="2" Abbr="3 str. 2 d." DocPartId="ee8f730ef68543108c831a092d1576b9" PartId="9eddfdecfafa4bf7a9cb4da552c1d4d1"/>
        <Part Type="strDalis" Nr="3" Abbr="3 str. 3 d." DocPartId="df9fcd2497e84a6b915d03295513a0c7" PartId="2833e071cd9a404f9bb22e979acfcb87"/>
        <Part Type="strDalis" Nr="4" Abbr="3 str. 4 d." DocPartId="19396bc1359e41a1bfe16961293de957" PartId="18aac709573348719c75a5887538dcbc"/>
      </Part>
    </Part>
    <Part Type="skirsnis" Nr="2" Title="POLICIJOS RĖMĖJŲ FUNKCIJOS" DocPartId="07eb4bfb44f34b02ba418faa53b94c11" PartId="e127cdf4ae254e2fae5ad3120be76496">
      <Part Type="straipsnis" Nr="4" Abbr="4 str." Title="Policijos rėmėjų funkcijos" DocPartId="57b0c8918a6840bdb18b039648e11468" PartId="fc89a81dfdec4ea598a3411a1686c044">
        <Part Type="strDalis" Nr="1" Abbr="4 str. 1 d." DocPartId="b169817232bf42bfbca3ba077098691e" PartId="f9329f0bbe6849b4a87fbff253a0e6ef">
          <Part Type="strPunktas" Nr="1" Abbr="4 str. 1 d. 1 p." DocPartId="39eb6be1258a4c69b03027a4f45be45f" PartId="a5b1cf9b21cb45c49221d42739d45d93"/>
          <Part Type="strPunktas" Nr="2" Abbr="4 str. 1 d. 2 p." DocPartId="f752899b870e45e2a7d6998afff82f4e" PartId="8a0437d4a08449d6935731f076193166"/>
          <Part Type="strPunktas" Nr="3" Abbr="4 str. 1 d. 3 p." DocPartId="9fcdc88690644c059902eaf9ead2fd5e" PartId="60375f38d9a5411bb3b4440c3249bdce"/>
          <Part Type="strPunktas" Nr="4" Abbr="4 str. 1 d. 4 p." DocPartId="95150c01cb1f4e118c746dfb5219a651" PartId="a2c09d27451c4d07bfd6e875d8acf808"/>
          <Part Type="strPunktas" Nr="5" Abbr="4 str. 1 d. 5 p." DocPartId="5cb4a8eabf664b0080ad5f4ee21d1499" PartId="5df29c629e5f4fbf96ae1ab6da2695a6"/>
          <Part Type="strPunktas" Nr="6" Abbr="4 str. 1 d. 6 p." DocPartId="fb3f44c3fd634b2ea939541ae4f83af5" PartId="243b1a17d5fb4830b9b45f8aa2772467"/>
          <Part Type="strPunktas" Nr="7" Abbr="4 str. 1 d. 7 p." DocPartId="639308f9d10343cf80458d19f3666ab9" PartId="556ef01277ae42c5856c4fd419f9b8ae"/>
          <Part Type="strPunktas" Nr="8" Abbr="4 str. 1 d. 8 p." DocPartId="3ee8e6591cc740f3b1e62ee4e7a59381" PartId="3941d19702714657b0f8a79f03dc5b14"/>
          <Part Type="strPunktas" Nr="9" Abbr="4 str. 1 d. 9 p." DocPartId="c36287338e6540efb3b26fe0a153906f" PartId="20d02816e27e47e8abb2d6483d90c9d0"/>
        </Part>
      </Part>
    </Part>
    <Part Type="skirsnis" Nr="3" Title="POLICIJOS RĖMĖJŲ TEISĖS IR PAREIGOS" DocPartId="1cb134ad737c453aa4695c2164d20f9c" PartId="82265b62323b446eb6f735f20e2ca134">
      <Part Type="straipsnis" Nr="5" Abbr="5 str." Title="Policijos rėmėjų teisės" DocPartId="961b0480324d4da397b6f069c92fb46e" PartId="f771f9b46157485bba1aabd02ab417fe">
        <Part Type="strDalis" Nr="1" Abbr="5 str. 1 d." DocPartId="1f62df9abd144b9c854a4565e473f3d2" PartId="2dc509c3456e4907a663dda9c2a0fb02">
          <Part Type="strPunktas" Nr="1" Abbr="5 str. 1 d. 1 p." DocPartId="8c90daddc8fe42e0b7fedb1bd61162a7" PartId="97b386fb25c24bdaadd50ab89f061f65"/>
          <Part Type="strPunktas" Nr="2" Abbr="5 str. 1 d. 2 p." DocPartId="1b7e2820af89412fa794aad93f7f585e" PartId="2aeb4466f59d427a8c79aef7b7568826"/>
        </Part>
        <Part Type="strDalis" Nr="2" Abbr="5 str. 2 d." DocPartId="3d99f1e93e044a2ca728640fdd7de57d" PartId="a15204b6ba6a43b2bf8abaa1b562aa63">
          <Part Type="strPunktas" Nr="1" Abbr="5 str. 2 d. 1 p." DocPartId="fda89cd9faf34013afe39a63799a35c8" PartId="f2f2c2e041fe451db3085d81a6f22710"/>
          <Part Type="strPunktas" Nr="2" Abbr="5 str. 2 d. 2 p." DocPartId="dc080f5dff2540bfa55f2043657cabba" PartId="5f1d61a753934e138c20e203ebc53f24"/>
          <Part Type="strPunktas" Nr="3" Abbr="5 str. 2 d. 3 p." DocPartId="8b40c42f25af4db880e55ec7cf9a7224" PartId="2d5b3727aef040c59230f2cb8a58f1e6"/>
        </Part>
      </Part>
      <Part Type="straipsnis" Nr="6" Abbr="6 str." Title="Policijos rėmėjų pareigos" DocPartId="fd72e08d65f443ac8a6b7427e5a5af10" PartId="361a5050521548f8a473ee57a2fd92ac">
        <Part Type="strDalis" Nr="1" Abbr="6 str. 1 d." DocPartId="fb022d091f9649b1ac1042f71ea7ddf5" PartId="0f253efdb5c7443e9438f98153c6bb8d">
          <Part Type="strPunktas" Nr="1" Abbr="6 str. 1 d. 1 p." DocPartId="a47524f36a614f73a79c7c3b221ef79c" PartId="62805fd9be08479297c626da597f5bb8"/>
          <Part Type="strPunktas" Nr="2" Abbr="6 str. 1 d. 2 p." DocPartId="7c35acd1e3a94c799e8ded23fe9c6933" PartId="ac7330b335f14262b2ccc366b6742f6f"/>
          <Part Type="strPunktas" Nr="3" Abbr="6 str. 1 d. 3 p." DocPartId="586f2f964dd54e5f98ec9d0084786db0" PartId="290fe82db9d940efa5e75c764b3d2cb7"/>
          <Part Type="strPunktas" Nr="4" Abbr="6 str. 1 d. 4 p." DocPartId="12ead23d639a4f1da83bb4a6b2ec42c9" PartId="03a847ba40c543f78494e0cdaf252f1c"/>
          <Part Type="strPunktas" Nr="5" Abbr="6 str. 1 d. 5 p." DocPartId="99165a4a97a34c2d801d0bdc12bd2643" PartId="255bad697cfe41b88de90c9bd26f7935"/>
          <Part Type="strPunktas" Nr="6" Abbr="6 str. 1 d. 6 p." DocPartId="6222cbc86029455d8269d0a13b03bab4" PartId="5a0e56e9e5ed496fa8b238f36dc8f951"/>
        </Part>
        <Part Type="strDalis" Nr="2" Abbr="6 str. 2 d." DocPartId="11a0a056d7a647048d1e28ddaef53b0d" PartId="ad9a6f72c7ea4795b22638ed70286f1d"/>
      </Part>
    </Part>
    <Part Type="skirsnis" Nr="4" Title="PRIĖMIMAS Į POLICIJOS RĖMĖJUS. ATLEIDIMAS IŠ POLICIJOS RĖMĖJŲ" DocPartId="9cd6d3cf047c48858de6085482bd083f" PartId="e73e70545de64a2fa11af5e3eb1dddef">
      <Part Type="straipsnis" Nr="7" Abbr="7 str." Title="Priėmimas į policijos rėmėjus" DocPartId="0f316d61e82843c18ab77986933d39ae" PartId="ba024165bb6e4451b339d78445c152f7">
        <Part Type="strDalis" Nr="1" Abbr="7 str. 1 d." DocPartId="d0612be0db324f0daa11a6ef7c3bc0f4" PartId="bf29de3650094fe9839c0feadeac97f3"/>
        <Part Type="strDalis" Nr="2" Abbr="7 str. 2 d." DocPartId="14c62d0be77c43978aa365f9a4dbd60d" PartId="8af570cae96343efac10a6e704d91280"/>
        <Part Type="strDalis" Nr="3" Abbr="7 str. 3 d." DocPartId="7b48c8b217e941dead349f8b5cf8f03c" PartId="6181ad1e61d24f7abe7f826a8afb584a"/>
        <Part Type="strDalis" Nr="4" Abbr="7 str. 4 d." DocPartId="1a6ddd7d408c40f8a5a07087ab589c94" PartId="da5b3f6e0cfa4025b4725520a24d791e"/>
      </Part>
      <Part Type="straipsnis" Nr="8" Abbr="8 str." Title="Policijos rėmėjo pažymėjimas ir atpažinimo ženklai" DocPartId="4d69df9dbdfe4c5097c2c171bf52272e" PartId="6659f8cbd80d42a3830840d3cd822be1">
        <Part Type="strDalis" Nr="1" Abbr="8 str. 1 d." DocPartId="536f0f02a9844c848755eae32a356471" PartId="4c002ddba3e6415ab029df76cf736e2d"/>
        <Part Type="strDalis" Nr="2" Abbr="8 str. 2 d." DocPartId="33ce70b00b864d38bdddcd06f9985d88" PartId="a84274ff46d842d39a9becb2803684a8"/>
        <Part Type="strDalis" Nr="3" Abbr="8 str. 3 d." DocPartId="04164022ce66475b9b803a21f3079134" PartId="c51d8fb181ae4b15b280f05b454a6582"/>
        <Part Type="strDalis" Nr="4" Abbr="8 str. 4 d." DocPartId="79993d92769c4a798f7ba5a3f6298930" PartId="ae7f0fa2407a490eba6ec36fcdc8556d"/>
      </Part>
      <Part Type="straipsnis" Nr="9" Abbr="9 str." Title="Atleidimas iš policijos rėmėjų" DocPartId="b35bd179dcbe447296b89e2b6cb598dc" PartId="d09ae1b81b0c4b41a01ba8a74ba14695">
        <Part Type="strDalis" Nr="1" Abbr="9 str. 1 d." DocPartId="57d0c33d3a8a42a3a9d961f0878c1363" PartId="cbc77d8e249b434bbfd16f7fd787a0f3">
          <Part Type="strPunktas" Nr="1" Abbr="9 str. 1 d. 1 p." DocPartId="3d46ed38dfa9468f804d01ed8b3d8163" PartId="12dbde4cefd74bffa79ef044068f2c9e"/>
          <Part Type="strPunktas" Nr="2" Abbr="9 str. 1 d. 2 p." DocPartId="cfb1d04eb2c54bcf855e9846ba7d7f77" PartId="ea0cd94d482f4daba23ab8abf0f2ddab"/>
          <Part Type="strPunktas" Nr="3" Abbr="9 str. 1 d. 3 p." DocPartId="a1b9359162154d3b92209a9764b75bb5" PartId="2dac5beae97949b5a4113f96e31d608d"/>
        </Part>
        <Part Type="strDalis" Nr="2" Abbr="9 str. 2 d." DocPartId="8d1f04624d4e42de9b03da1e5dd2d922" PartId="10b9c5635c0d4896a9866e38bbd61793"/>
      </Part>
    </Part>
    <Part Type="skirsnis" Nr="5" Title="POLICIJOS RĖMĖJŲ SOCIALINĖS GARANTIJOS IR ATSAKOMYBĖ" DocPartId="a63144a1d1d1447d9c8f3d641a953782" PartId="9aff231fbedc4cd48b781dae6084a6a1">
      <Part Type="straipsnis" Nr="10" Abbr="10 str." Title="Policijos rėmėjų teisinės garantijos" DocPartId="f0dd85f2d3eb40f7be0c215bb226383b" PartId="894c2477d9894cf782aafa90d1fa093f">
        <Part Type="strDalis" Nr="1" Abbr="10 str. 1 d." DocPartId="2405a0ac7b054b63852de7dde805e088" PartId="caa90c7f7159471c9f138c4c06646fe6"/>
        <Part Type="strDalis" Nr="2" Abbr="10 str. 2 d." DocPartId="567108e5b9fa4336a4d503d69a7ee405" PartId="60a972cb75fc406cb63aedcee7882470"/>
        <Part Type="strDalis" Nr="3" Abbr="10 str. 3 d." DocPartId="692cd3e914b54efa9850651de8d8ac0c" PartId="86cadc7901f1487ba6fcdd18f5fe318e"/>
      </Part>
      <Part Type="straipsnis" Nr="11" Abbr="11 str." Title="Policijos rėmėjų socialinės garantijos" DocPartId="b9fe910fed024cdc81a7efedfd8d2963" PartId="b0156d6bc4b34f679e3a92179e322af8">
        <Part Type="strDalis" Nr="1" Abbr="11 str. 1 d." DocPartId="c7794023309046bdafa12898e2605eba" PartId="bfed0321a045461c91e4b7b1bf2eef8b">
          <Part Type="strPunktas" Nr="1" Abbr="11 str. 1 d. 1 p." DocPartId="f710e7c7a10e4745860f6d28a96657fa" PartId="538a0ac9f23249fabfbb1e245f9b4c7c"/>
          <Part Type="strPunktas" Nr="2" Abbr="11 str. 1 d. 2 p." DocPartId="6e12aa7ca1be49f2a50667b5d9256b74" PartId="45bc6ace38fa4e81ae6c531a47ef3891"/>
        </Part>
        <Part Type="strDalis" Nr="2" Abbr="11 str. 2 d." DocPartId="64ce405ca8d646f69478fbdb384f759a" PartId="311bca92a66948369205c4e6ff8c786e"/>
        <Part Type="strDalis" Nr="3" Abbr="11 str. 3 d." DocPartId="58353414665944ab8cd59d9cb3d35036" PartId="02b6ad6d4bc54f2e9e9dc54f9f7ee0a5">
          <Part Type="strPunktas" Nr="1" Abbr="11 str. 3 d. 1 p." DocPartId="837deca8fd3c4897b930c571e3ebbba1" PartId="e386ee34d8004c29a3d6a69ebaac6ca7"/>
          <Part Type="strPunktas" Nr="2" Abbr="11 str. 3 d. 2 p." DocPartId="8eb19c1d1e7d4bea91060ee8f3821e41" PartId="d78b3a5f33e74893946a3e1d4482f474"/>
          <Part Type="strPunktas" Nr="3" Abbr="11 str. 3 d. 3 p." DocPartId="d333f9f723984be0abdd0d8788dc3f8e" PartId="150e2074074840bfa6339f3430d23499"/>
          <Part Type="strPunktas" Nr="4" Abbr="11 str. 3 d. 4 p." DocPartId="840793beeff5444ea06bdf9d9f09a6eb" PartId="1e60a6d6484248faa0313d25dcc0ba46"/>
          <Part Type="strPunktas" Nr="5" Abbr="11 str. 3 d. 5 p." DocPartId="cba4695f7eac4518a2ae470ee25f039a" PartId="0077e0f1d5b24d7ab0e2b6dfd88cf0af"/>
        </Part>
        <Part Type="strDalis" Nr="4" Abbr="11 str. 4 d." DocPartId="aff0abd5be1e46c99707e637db39a6c6" PartId="d065fa6c4cdb40fb96eb5c82d1017348"/>
        <Part Type="strDalis" Nr="5" Abbr="11 str. 5 d." DocPartId="856c1efbeca144c7bafd7b8d0bf6b3d8" PartId="2ec74915bfda47edb19a018b5df38449"/>
      </Part>
      <Part Type="straipsnis" Nr="12" Abbr="12 str." Title="Išlaidų atlyginimas" DocPartId="95138785024644cb8c01562d40c101da" PartId="ecd9df3495fe408f8a573b8c689fd253">
        <Part Type="strDalis" Nr="1" Abbr="12 str. 1 d." DocPartId="bf647c4049fc4493924ce1666ef96f28" PartId="b51ea6a5d48c49b987e174717ecbc088"/>
      </Part>
      <Part Type="straipsnis" Nr="13" Abbr="13 str." Title="Policijos rėmėjų apdovanojimas" DocPartId="d56dcbb464bb4fc1ad1386f44f8d7f5b" PartId="20120cb14ba7424b8690d19f6bd30ac4">
        <Part Type="strDalis" Nr="1" Abbr="13 str. 1 d." DocPartId="b54242310dbe434d844fb4c3544554ff" PartId="65595a9fc95f47dbbf2ee56c0771b674"/>
        <Part Type="strDalis" Nr="2" Abbr="13 str. 2 d." DocPartId="f2b670057f7c43efaf39f3eac1be8bd5" PartId="bb8d6a2d09ad4c9190e395cabab7e607"/>
      </Part>
      <Part Type="straipsnis" Nr="14" Abbr="14 str." Title="Policijos rėmėjų atsakomybė" DocPartId="bc2a6f369e724db38a50035b448aa78f" PartId="df25e32d9fc84a9d8544549b3bcbae71">
        <Part Type="strDalis" Nr="1" Abbr="14 str. 1 d." DocPartId="1f288708ee024a0a80a032cf905931f9" PartId="2457ee250a7c494b89b03d194e569f48"/>
        <Part Type="strDalis" Nr="2" Abbr="14 str. 2 d." DocPartId="cee4e3cc61c64ced9d3341e15830b5dd" PartId="4351ecbc17f94ca793c86f6b30cf9f72"/>
      </Part>
    </Part>
    <Part Type="skirsnis" Nr="6" Title="SPECIALIŲJŲ PRIEMONIŲ PANAUDOJIMAS IR VEIKLOS FINANSAVIMAS" DocPartId="b010db68f07c443aa3e40d30984f32a3" PartId="cca47cf302fa45e48ec36ff47c6a3e81">
      <Part Type="straipsnis" Nr="15" Abbr="15 str." Title="Specialiųjų priemonių išdavimas ir panaudojimas" DocPartId="ffdaaf2bc67b4911b7b6ac5cbc9bdf58" PartId="288c802b28534d9cacc4eca8a41b64ef">
        <Part Type="strDalis" Nr="1" Abbr="15 str. 1 d." DocPartId="a3b0c5a40a9344e0a0ee2cbeb444f98f" PartId="1718535000ba4dbfa4dc17cc1b75e090"/>
        <Part Type="strDalis" Nr="2" Abbr="15 str. 2 d." DocPartId="a1abd66cd56947e1aac6eb434ba2a591" PartId="1b26078b096247a3a2562e16b4a6cb06"/>
        <Part Type="strDalis" Nr="3" Abbr="15 str. 3 d." DocPartId="aa5b8b724ee74f38aa7971534cea1972" PartId="33ce5375286f445aadb16d8a72b17bd9"/>
      </Part>
      <Part Type="straipsnis" Nr="16" Abbr="16 str." Title="Policijos rėmėjų veiklos finansavimas" DocPartId="fda22161ccc3411ab6a150a7d0bf2ba2" PartId="eadf2bd0a3d2447e8bfa07bddce40a9f">
        <Part Type="strDalis" Nr="1" Abbr="16 str. 1 d." DocPartId="a03413b288d347cbad6d09cf7cfa0a92" PartId="0c42c9fc75e940cb8a6bdfdb0dffed0d"/>
      </Part>
    </Part>
    <Part Type="signatura" DocPartId="2c1e44cb6e9f44f79dcfa4eb4a07276a" PartId="5e981f955e6b4442abe6facd29fcc1b1"/>
  </Part>
</Parts>
</file>

<file path=customXml/itemProps1.xml><?xml version="1.0" encoding="utf-8"?>
<ds:datastoreItem xmlns:ds="http://schemas.openxmlformats.org/officeDocument/2006/customXml" ds:itemID="{2F0D5C37-95D9-4531-9223-8F2F33CEF691}">
  <ds:schemaRefs>
    <ds:schemaRef ds:uri="http://lrs.lt/TAIS/DocParts"/>
  </ds:schemaRefs>
</ds:datastoreItem>
</file>

<file path=docProps/app.xml><?xml version="1.0" encoding="utf-8"?>
<Properties xmlns="http://schemas.openxmlformats.org/officeDocument/2006/extended-properties">
  <Template>Normal.dotm</Template>
  <TotalTime>1</TotalTime>
  <Pages>4</Pages>
  <Words>7668</Words>
  <Characters>4372</Characters>
  <Application>Microsoft Office Word</Application>
  <DocSecurity>0</DocSecurity>
  <Lines>36</Lines>
  <Paragraphs>24</Paragraphs>
  <ScaleCrop>false</ScaleCrop>
  <Company/>
  <LinksUpToDate>false</LinksUpToDate>
  <CharactersWithSpaces>12016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2015-06-15T12:23:00Z</dcterms:created>
  <dc:creator>User</dc:creator>
  <lastModifiedBy>TRAPINSKIENĖ Aušrinė</lastModifiedBy>
  <dcterms:modified xsi:type="dcterms:W3CDTF">2015-06-15T12:28:00Z</dcterms:modified>
  <revision>4</revision>
</coreProperties>
</file>