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2020-07-08 iki 2020-09-30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5"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20"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2a19cd9ccfbe4c819b6f8c09aaa6920c"/>
                            <w:lock w:val="sdtLocked"/>
                            <w:richText/>
                          </w:sdtPr>
                          <w:sdtContent>
                            <w:p>
                              <w:pPr>
                                <w:ind w:firstLine="720"/>
                                <w:jc w:val="both"/>
                                <w:rPr>
                                  <w:sz w:val="22"/>
                                </w:rPr>
                              </w:pPr>
                              <w:sdt>
                                <w:sdtPr>
                                  <w:alias w:val="Numeris"/>
                                  <w:tag w:val="nr_2a19cd9ccfbe4c819b6f8c09aaa6920c"/>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organizavimo bei valdymo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1"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5"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3"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4"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41"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42"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3"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f0610114ddc74070b3e64c0e686be5cf"/>
                        <w:lock w:val="sdtLocked"/>
                        <w:richText/>
                      </w:sdtPr>
                      <w:sdtContent>
                        <w:p>
                          <w:pPr>
                            <w:tabs>
                              <w:tab w:val="left" w:pos="499"/>
                            </w:tabs>
                            <w:ind w:firstLine="720"/>
                            <w:jc w:val="both"/>
                            <w:rPr>
                              <w:spacing w:val="-4"/>
                              <w:sz w:val="22"/>
                              <w:szCs w:val="22"/>
                              <w:lang w:eastAsia="lt-LT"/>
                            </w:rPr>
                          </w:pPr>
                          <w:sdt>
                            <w:sdtPr>
                              <w:alias w:val="Numeris"/>
                              <w:tag w:val="nr_f0610114ddc74070b3e64c0e686be5cf"/>
                              <w:lock w:val="sdtLocked"/>
                              <w:richText/>
                            </w:sdtPr>
                            <w:sdtContent>
                              <w:r>
                                <w:rPr>
                                  <w:sz w:val="22"/>
                                  <w:szCs w:val="22"/>
                                </w:rPr>
                                <w:t>3</w:t>
                              </w:r>
                            </w:sdtContent>
                          </w:sdt>
                          <w:r>
                            <w:rPr>
                              <w:sz w:val="22"/>
                              <w:szCs w:val="22"/>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71b80c04d11ea9815f635b9c0dcef">
                            <w:r w:rsidRPr="00532B9F">
                              <w:rPr>
                                <w:rFonts w:ascii="Times New Roman" w:eastAsia="MS Mincho" w:hAnsi="Times New Roman"/>
                                <w:sz w:val="20"/>
                                <w:i/>
                                <w:iCs/>
                                <w:color w:val="0000FF" w:themeColor="hyperlink"/>
                                <w:u w:val="single"/>
                              </w:rPr>
                              <w:t>XIII-3148</w:t>
                            </w:r>
                          </w:fldSimple>
                          <w:r>
                            <w:rPr>
                              <w:rFonts w:ascii="Times New Roman" w:eastAsia="MS Mincho" w:hAnsi="Times New Roman"/>
                              <w:sz w:val="20"/>
                              <w:i/>
                              <w:iCs/>
                            </w:rPr>
                            <w:t>,
2020-06-25,
paskelbta TAR 2020-07-07, i. k. 2020-15131            </w:t>
                          </w:r>
                        </w:p>
                        <w:p/>
                      </w:sdtContent>
                    </w:sdt>
                    <w:sdt>
                      <w:sdtPr>
                        <w:alias w:val="38-1 str. 4 d."/>
                        <w:tag w:val="part_bf9cae90c59c4202bfce0ad55084036e"/>
                        <w:lock w:val="sdtLocked"/>
                        <w:richText/>
                      </w:sdtPr>
                      <w:sdtContent>
                        <w:p>
                          <w:pPr>
                            <w:ind w:firstLine="720"/>
                            <w:jc w:val="both"/>
                            <w:rPr>
                              <w:sz w:val="22"/>
                              <w:szCs w:val="22"/>
                            </w:rPr>
                          </w:pPr>
                          <w:sdt>
                            <w:sdtPr>
                              <w:alias w:val="Numeris"/>
                              <w:tag w:val="nr_bf9cae90c59c4202bfce0ad55084036e"/>
                              <w:lock w:val="sdtLocked"/>
                              <w:richText/>
                            </w:sdtPr>
                            <w:sdtContent>
                              <w:r>
                                <w:rPr>
                                  <w:sz w:val="22"/>
                                  <w:szCs w:val="22"/>
                                </w:rPr>
                                <w:t>4</w:t>
                              </w:r>
                            </w:sdtContent>
                          </w:sdt>
                          <w:r>
                            <w:rPr>
                              <w:sz w:val="22"/>
                              <w:szCs w:val="22"/>
                            </w:rPr>
                            <w:t>. Valstybinio visuomenės sveikatos stiprinimo fondo lėšas sudaro:</w:t>
                          </w:r>
                        </w:p>
                        <w:sdt>
                          <w:sdtPr>
                            <w:alias w:val="38-1 str. 4 d. 1 p."/>
                            <w:tag w:val="part_abea0752ea4f42c8a62c80221713b0ca"/>
                            <w:lock w:val="sdtLocked"/>
                            <w:richText/>
                          </w:sdtPr>
                          <w:sdtContent>
                            <w:p>
                              <w:pPr>
                                <w:ind w:firstLine="720"/>
                                <w:jc w:val="both"/>
                                <w:rPr>
                                  <w:sz w:val="22"/>
                                  <w:szCs w:val="22"/>
                                </w:rPr>
                              </w:pPr>
                              <w:sdt>
                                <w:sdtPr>
                                  <w:alias w:val="Numeris"/>
                                  <w:tag w:val="nr_abea0752ea4f42c8a62c80221713b0ca"/>
                                  <w:lock w:val="sdtLocked"/>
                                  <w:richText/>
                                </w:sdtPr>
                                <w:sdtContent>
                                  <w:r>
                                    <w:rPr>
                                      <w:color w:val="000000"/>
                                      <w:sz w:val="22"/>
                                      <w:szCs w:val="22"/>
                                    </w:rPr>
                                    <w:t>1</w:t>
                                  </w:r>
                                </w:sdtContent>
                              </w:sdt>
                              <w:r>
                                <w:rPr>
                                  <w:color w:val="000000"/>
                                  <w:sz w:val="22"/>
                                  <w:szCs w:val="22"/>
                                </w:rPr>
                                <w:t>) Vyriausybės nustatytas procentas akcizo pajamų, gautų už parduotus alkoholinius gėrimus;</w:t>
                              </w:r>
                            </w:p>
                          </w:sdtContent>
                        </w:sdt>
                        <w:sdt>
                          <w:sdtPr>
                            <w:alias w:val="38-1 str. 4 d. 2 p."/>
                            <w:tag w:val="part_9dd0c78c3e234a1282a9a5ea9c858d5f"/>
                            <w:lock w:val="sdtLocked"/>
                            <w:richText/>
                          </w:sdtPr>
                          <w:sdtContent>
                            <w:p>
                              <w:pPr>
                                <w:ind w:firstLine="720"/>
                                <w:jc w:val="both"/>
                                <w:rPr>
                                  <w:color w:val="000000"/>
                                  <w:sz w:val="22"/>
                                  <w:szCs w:val="22"/>
                                </w:rPr>
                              </w:pPr>
                              <w:sdt>
                                <w:sdtPr>
                                  <w:alias w:val="Numeris"/>
                                  <w:tag w:val="nr_9dd0c78c3e234a1282a9a5ea9c858d5f"/>
                                  <w:lock w:val="sdtLocked"/>
                                  <w:richText/>
                                </w:sdtPr>
                                <w:sdtContent>
                                  <w:r>
                                    <w:rPr>
                                      <w:color w:val="000000"/>
                                      <w:sz w:val="22"/>
                                      <w:szCs w:val="22"/>
                                    </w:rPr>
                                    <w:t>2</w:t>
                                  </w:r>
                                </w:sdtContent>
                              </w:sdt>
                              <w:r>
                                <w:rPr>
                                  <w:color w:val="000000"/>
                                  <w:sz w:val="22"/>
                                  <w:szCs w:val="22"/>
                                </w:rPr>
                                <w:t>) Vyriausybės nustatytas procentas akcizo pajamų, gautų už parduotą apdorotą tabaką;</w:t>
                              </w:r>
                            </w:p>
                          </w:sdtContent>
                        </w:sdt>
                        <w:sdt>
                          <w:sdtPr>
                            <w:alias w:val="38-1 str. 4 d. 3 p."/>
                            <w:tag w:val="part_54ba3fd2d9634936a690fc843a28a88e"/>
                            <w:lock w:val="sdtLocked"/>
                            <w:richText/>
                          </w:sdtPr>
                          <w:sdtContent>
                            <w:p>
                              <w:pPr>
                                <w:ind w:firstLine="720"/>
                                <w:jc w:val="both"/>
                                <w:rPr>
                                  <w:sz w:val="22"/>
                                  <w:szCs w:val="22"/>
                                </w:rPr>
                              </w:pPr>
                              <w:sdt>
                                <w:sdtPr>
                                  <w:alias w:val="Numeris"/>
                                  <w:tag w:val="nr_54ba3fd2d9634936a690fc843a28a88e"/>
                                  <w:lock w:val="sdtLocked"/>
                                  <w:richText/>
                                </w:sdtPr>
                                <w:sdtContent>
                                  <w:r>
                                    <w:rPr>
                                      <w:color w:val="000000"/>
                                      <w:sz w:val="22"/>
                                      <w:szCs w:val="22"/>
                                    </w:rPr>
                                    <w:t>3</w:t>
                                  </w:r>
                                </w:sdtContent>
                              </w:sdt>
                              <w:r>
                                <w:rPr>
                                  <w:color w:val="000000"/>
                                  <w:sz w:val="22"/>
                                  <w:szCs w:val="22"/>
                                </w:rPr>
                                <w:t>) Vyriausybės nustatytas procentas įplaukų nuo lėšų, gautų iš loterijų ir azartinių lošimų mokesčio;</w:t>
                              </w:r>
                            </w:p>
                          </w:sdtContent>
                        </w:sdt>
                        <w:sdt>
                          <w:sdtPr>
                            <w:alias w:val="38-1 str. 4 d. 4 p."/>
                            <w:tag w:val="part_9f7371d28bef4d7ab9c7623d3468ae1c"/>
                            <w:lock w:val="sdtLocked"/>
                            <w:richText/>
                          </w:sdtPr>
                          <w:sdtContent>
                            <w:p>
                              <w:pPr>
                                <w:ind w:firstLine="720"/>
                                <w:jc w:val="both"/>
                                <w:rPr>
                                  <w:sz w:val="22"/>
                                  <w:szCs w:val="22"/>
                                  <w:lang w:eastAsia="lt-LT"/>
                                </w:rPr>
                              </w:pPr>
                              <w:sdt>
                                <w:sdtPr>
                                  <w:alias w:val="Numeris"/>
                                  <w:tag w:val="nr_9f7371d28bef4d7ab9c7623d3468ae1c"/>
                                  <w:lock w:val="sdtLocked"/>
                                  <w:richText/>
                                </w:sdtPr>
                                <w:sdtContent>
                                  <w:r>
                                    <w:rPr>
                                      <w:sz w:val="22"/>
                                      <w:szCs w:val="22"/>
                                    </w:rPr>
                                    <w:t>4</w:t>
                                  </w:r>
                                </w:sdtContent>
                              </w:sdt>
                              <w:r>
                                <w:rPr>
                                  <w:sz w:val="22"/>
                                  <w:szCs w:val="22"/>
                                </w:rPr>
                                <w:t>) kitos teisėtai įgytos lėšos.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5 d."/>
                        <w:tag w:val="part_0f66e1797e514130a1efa95c737a745b"/>
                        <w:lock w:val="sdtLocked"/>
                        <w:richText/>
                      </w:sdtPr>
                      <w:sdtContent>
                        <w:p>
                          <w:pPr>
                            <w:ind w:firstLine="720"/>
                            <w:jc w:val="both"/>
                            <w:rPr>
                              <w:color w:val="000000"/>
                              <w:sz w:val="22"/>
                              <w:szCs w:val="22"/>
                              <w:lang w:eastAsia="lt-LT"/>
                            </w:rPr>
                          </w:pPr>
                          <w:sdt>
                            <w:sdtPr>
                              <w:alias w:val="Numeris"/>
                              <w:tag w:val="nr_0f66e1797e514130a1efa95c737a745b"/>
                              <w:lock w:val="sdtLocked"/>
                              <w:richText/>
                            </w:sdtPr>
                            <w:sdtContent>
                              <w:r>
                                <w:rPr>
                                  <w:color w:val="000000"/>
                                  <w:sz w:val="22"/>
                                  <w:szCs w:val="22"/>
                                </w:rPr>
                                <w:t>5</w:t>
                              </w:r>
                            </w:sdtContent>
                          </w:sdt>
                          <w:r>
                            <w:rPr>
                              <w:color w:val="000000"/>
                              <w:sz w:val="22"/>
                              <w:szCs w:val="22"/>
                            </w:rPr>
                            <w:t>. Planuojant kiekvienų metų valstybės biudžeto asignavimus, Valstybiniam visuomenės sveikatos stiprinimo fondui numatomas Vyriausybės nustatytas procentas praėjusių metų faktinių įplaukų iš akcizo pajamų, gautų už parduotus alkoholinius gėrimus ir apdorotą tabaką, taip pat įplaukų nuo lėšų, gautų iš loterijų ir azartinių lošimų 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ae1904cfd11e7846ef01bfffb9b64">
                            <w:r w:rsidRPr="00532B9F">
                              <w:rPr>
                                <w:rFonts w:ascii="Times New Roman" w:eastAsia="MS Mincho" w:hAnsi="Times New Roman"/>
                                <w:sz w:val="20"/>
                                <w:i/>
                                <w:iCs/>
                                <w:color w:val="0000FF" w:themeColor="hyperlink"/>
                                <w:u w:val="single"/>
                              </w:rPr>
                              <w:t>XIII-395</w:t>
                            </w:r>
                          </w:fldSimple>
                          <w:r>
                            <w:rPr>
                              <w:rFonts w:ascii="Times New Roman" w:eastAsia="MS Mincho" w:hAnsi="Times New Roman"/>
                              <w:sz w:val="20"/>
                              <w:i/>
                              <w:iCs/>
                            </w:rPr>
                            <w:t>,
2017-06-01,
paskelbta TAR 2017-06-09, i. k. 2017-09775            </w:t>
                          </w:r>
                        </w:p>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8"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9"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51"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3"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4"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5"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3d77c4b8d98045d0a11e64710d23b94a"/>
                            <w:lock w:val="sdtLocked"/>
                            <w:richText/>
                          </w:sdtPr>
                          <w:sdtContent>
                            <w:p>
                              <w:pPr>
                                <w:ind w:firstLine="720"/>
                                <w:jc w:val="both"/>
                                <w:rPr>
                                  <w:sz w:val="22"/>
                                </w:rPr>
                              </w:pPr>
                              <w:sdt>
                                <w:sdtPr>
                                  <w:alias w:val="Numeris"/>
                                  <w:tag w:val="nr_3d77c4b8d98045d0a11e64710d23b94a"/>
                                  <w:lock w:val="sdtLocked"/>
                                  <w:richText/>
                                </w:sdtPr>
                                <w:sdtContent>
                                  <w:r>
                                    <w:rPr>
                                      <w:sz w:val="22"/>
                                      <w:szCs w:val="22"/>
                                    </w:rPr>
                                    <w:t>7</w:t>
                                  </w:r>
                                </w:sdtContent>
                              </w:sdt>
                              <w:r>
                                <w:rPr>
                                  <w:sz w:val="22"/>
                                  <w:szCs w:val="22"/>
                                </w:rPr>
                                <w:t>) asmenų, sergančių tuberkulioze, lytiniu keliu plintančiomis ligomis, ŽIV (AIDS), užkrečiamosiomis, endokrininėmis, onkologinėmis ligomis, turinčių psichikos ir elgesio sutrikimų ir sergančių kitomis sveikatos apsaugos ministro</w:t>
                              </w:r>
                              <w:r>
                                <w:rPr>
                                  <w:b/>
                                  <w:sz w:val="22"/>
                                  <w:szCs w:val="22"/>
                                </w:rPr>
                                <w:t xml:space="preserve"> </w:t>
                              </w:r>
                              <w:r>
                                <w:rPr>
                                  <w:sz w:val="22"/>
                                  <w:szCs w:val="22"/>
                                </w:rPr>
                                <w:t>nustatyto sąrašo ligomis, taip pat nėščiųjų asmens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8"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60"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3"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e81bb26151a74100a4b68b5a060ed90f"/>
                    <w:lock w:val="sdtLocked"/>
                    <w:richText/>
                  </w:sdtPr>
                  <w:sdtContent>
                    <w:p>
                      <w:pPr>
                        <w:ind w:firstLine="709"/>
                        <w:jc w:val="both"/>
                        <w:rPr>
                          <w:b/>
                          <w:sz w:val="22"/>
                        </w:rPr>
                      </w:pPr>
                      <w:sdt>
                        <w:sdtPr>
                          <w:alias w:val="Numeris"/>
                          <w:tag w:val="nr_e81bb26151a74100a4b68b5a060ed90f"/>
                          <w:lock w:val="sdtLocked"/>
                          <w:richText/>
                        </w:sdtPr>
                        <w:sdtContent>
                          <w:r>
                            <w:rPr>
                              <w:b/>
                              <w:sz w:val="22"/>
                            </w:rPr>
                            <w:t>59</w:t>
                          </w:r>
                        </w:sdtContent>
                      </w:sdt>
                      <w:r>
                        <w:rPr>
                          <w:b/>
                          <w:sz w:val="22"/>
                        </w:rPr>
                        <w:t xml:space="preserve"> straipsnis. </w:t>
                      </w:r>
                      <w:sdt>
                        <w:sdtPr>
                          <w:alias w:val="Pavadinimas"/>
                          <w:tag w:val="title_e81bb26151a74100a4b68b5a060ed90f"/>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6"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9"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71"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2"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5"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9"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8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1"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4"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5"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7"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8"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9"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2d495218540f4f9d9dde9b9c36ca56c4"/>
                    <w:lock w:val="sdtLocked"/>
                    <w:richText/>
                  </w:sdtPr>
                  <w:sdtContent>
                    <w:p>
                      <w:pPr>
                        <w:ind w:left="2268" w:hanging="1548"/>
                        <w:jc w:val="both"/>
                        <w:rPr>
                          <w:sz w:val="22"/>
                          <w:szCs w:val="22"/>
                        </w:rPr>
                      </w:pPr>
                      <w:sdt>
                        <w:sdtPr>
                          <w:alias w:val="Numeris"/>
                          <w:tag w:val="nr_2d495218540f4f9d9dde9b9c36ca56c4"/>
                          <w:lock w:val="sdtLocked"/>
                          <w:richText/>
                        </w:sdtPr>
                        <w:sdtContent>
                          <w:r>
                            <w:rPr>
                              <w:b/>
                              <w:bCs/>
                              <w:color w:val="000000"/>
                              <w:sz w:val="22"/>
                              <w:szCs w:val="22"/>
                            </w:rPr>
                            <w:t>77</w:t>
                          </w:r>
                        </w:sdtContent>
                      </w:sdt>
                      <w:r>
                        <w:rPr>
                          <w:b/>
                          <w:bCs/>
                          <w:color w:val="000000"/>
                          <w:sz w:val="22"/>
                          <w:szCs w:val="22"/>
                        </w:rPr>
                        <w:t xml:space="preserve"> straipsnis. </w:t>
                      </w:r>
                      <w:sdt>
                        <w:sdtPr>
                          <w:alias w:val="Pavadinimas"/>
                          <w:tag w:val="title_2d495218540f4f9d9dde9b9c36ca56c4"/>
                          <w:lock w:val="sdtLocked"/>
                          <w:richText/>
                        </w:sdtPr>
                        <w:sdtContent>
                          <w:r>
                            <w:rPr>
                              <w:b/>
                              <w:bCs/>
                              <w:color w:val="000000"/>
                              <w:sz w:val="22"/>
                              <w:szCs w:val="22"/>
                            </w:rPr>
                            <w:t>Vidaus reikalų ministro valdymo srities įstaiga, vykdanti sveikatinimo veiklą, Lietuvos kariuomenės padaliniai, vykdantys sveikatinimo veiklą, ir laisvės atėmimo vietų sveikatos priežiūros įstaigos</w:t>
                          </w:r>
                          <w:r>
                            <w:rPr>
                              <w:bCs/>
                              <w:color w:val="000000"/>
                              <w:sz w:val="22"/>
                              <w:szCs w:val="22"/>
                            </w:rPr>
                            <w:t xml:space="preserve"> </w:t>
                          </w:r>
                        </w:sdtContent>
                      </w:sdt>
                    </w:p>
                    <w:sdt>
                      <w:sdtPr>
                        <w:alias w:val="77 str. 1 d."/>
                        <w:tag w:val="part_758c846100354a9890b97e06a4517edb"/>
                        <w:lock w:val="sdtLocked"/>
                        <w:richText/>
                      </w:sdtPr>
                      <w:sdtContent>
                        <w:p>
                          <w:pPr>
                            <w:ind w:firstLine="720"/>
                            <w:jc w:val="both"/>
                            <w:rPr>
                              <w:sz w:val="22"/>
                              <w:szCs w:val="22"/>
                            </w:rPr>
                          </w:pPr>
                          <w:sdt>
                            <w:sdtPr>
                              <w:alias w:val="Numeris"/>
                              <w:tag w:val="nr_758c846100354a9890b97e06a4517edb"/>
                              <w:lock w:val="sdtLocked"/>
                              <w:richText/>
                            </w:sdtPr>
                            <w:sdtContent>
                              <w:r>
                                <w:rPr>
                                  <w:sz w:val="22"/>
                                  <w:szCs w:val="22"/>
                                </w:rPr>
                                <w:t>1</w:t>
                              </w:r>
                            </w:sdtContent>
                          </w:sdt>
                          <w:r>
                            <w:rPr>
                              <w:sz w:val="22"/>
                              <w:szCs w:val="22"/>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1c93febd47944c4094fd8cca1458af13"/>
                        <w:lock w:val="sdtLocked"/>
                        <w:richText/>
                      </w:sdtPr>
                      <w:sdtContent>
                        <w:p>
                          <w:pPr>
                            <w:ind w:firstLine="720"/>
                            <w:jc w:val="both"/>
                            <w:rPr>
                              <w:sz w:val="22"/>
                              <w:szCs w:val="22"/>
                            </w:rPr>
                          </w:pPr>
                          <w:sdt>
                            <w:sdtPr>
                              <w:alias w:val="Numeris"/>
                              <w:tag w:val="nr_1c93febd47944c4094fd8cca1458af13"/>
                              <w:lock w:val="sdtLocked"/>
                              <w:richText/>
                            </w:sdtPr>
                            <w:sdtContent>
                              <w:r>
                                <w:rPr>
                                  <w:sz w:val="22"/>
                                  <w:szCs w:val="22"/>
                                </w:rPr>
                                <w:t>2</w:t>
                              </w:r>
                            </w:sdtContent>
                          </w:sdt>
                          <w:r>
                            <w:rPr>
                              <w:sz w:val="22"/>
                              <w:szCs w:val="22"/>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61a28b469dff4da7befd721864705708"/>
                        <w:lock w:val="sdtLocked"/>
                        <w:richText/>
                      </w:sdtPr>
                      <w:sdtContent>
                        <w:p>
                          <w:pPr>
                            <w:ind w:firstLine="720"/>
                            <w:jc w:val="both"/>
                            <w:rPr>
                              <w:strike/>
                              <w:sz w:val="22"/>
                              <w:szCs w:val="22"/>
                            </w:rPr>
                          </w:pPr>
                          <w:sdt>
                            <w:sdtPr>
                              <w:alias w:val="Numeris"/>
                              <w:tag w:val="nr_61a28b469dff4da7befd721864705708"/>
                              <w:lock w:val="sdtLocked"/>
                              <w:richText/>
                            </w:sdtPr>
                            <w:sdtContent>
                              <w:r>
                                <w:rPr>
                                  <w:sz w:val="22"/>
                                  <w:szCs w:val="22"/>
                                </w:rPr>
                                <w:t>3</w:t>
                              </w:r>
                            </w:sdtContent>
                          </w:sdt>
                          <w:r>
                            <w:rPr>
                              <w:sz w:val="22"/>
                              <w:szCs w:val="22"/>
                            </w:rPr>
                            <w:t>. Laisvės atėmimo vietų sveikatos priežiūros įstaigos ir (ar) laisvės atėmimo įstaigų asmens sveikatos priežiūros padaliniai steigiami įstatymų nustatyta tvarka.</w:t>
                          </w:r>
                        </w:p>
                      </w:sdtContent>
                    </w:sdt>
                    <w:sdt>
                      <w:sdtPr>
                        <w:alias w:val="77 str. 4 d."/>
                        <w:tag w:val="part_4c64bd04711e4cfb94cc27f7049456ab"/>
                        <w:lock w:val="sdtLocked"/>
                        <w:richText/>
                      </w:sdtPr>
                      <w:sdtContent>
                        <w:p>
                          <w:pPr>
                            <w:ind w:firstLine="720"/>
                            <w:jc w:val="both"/>
                            <w:rPr>
                              <w:sz w:val="22"/>
                              <w:szCs w:val="22"/>
                            </w:rPr>
                          </w:pPr>
                          <w:sdt>
                            <w:sdtPr>
                              <w:alias w:val="Numeris"/>
                              <w:tag w:val="nr_4c64bd04711e4cfb94cc27f7049456ab"/>
                              <w:lock w:val="sdtLocked"/>
                              <w:richText/>
                            </w:sdtPr>
                            <w:sdtContent>
                              <w:r>
                                <w:rPr>
                                  <w:sz w:val="22"/>
                                  <w:szCs w:val="22"/>
                                </w:rPr>
                                <w:t>4</w:t>
                              </w:r>
                            </w:sdtContent>
                          </w:sdt>
                          <w:r>
                            <w:rPr>
                              <w:sz w:val="22"/>
                              <w:szCs w:val="22"/>
                            </w:rPr>
                            <w:t>. Asmens sveikatos priežiūra laisvės atėmimo vietų įstaigose finansuojama iš Privalomojo sveikatos draudimo fondo biudžeto ir iš valstybės biudžeto lėšų.</w:t>
                          </w:r>
                        </w:p>
                      </w:sdtContent>
                    </w:sdt>
                    <w:sdt>
                      <w:sdtPr>
                        <w:alias w:val="77 str. 5 d."/>
                        <w:tag w:val="part_4ec7af73f9f7496b89efa3aa66824788"/>
                        <w:lock w:val="sdtLocked"/>
                        <w:richText/>
                      </w:sdtPr>
                      <w:sdtContent>
                        <w:p>
                          <w:pPr>
                            <w:ind w:firstLine="720"/>
                            <w:jc w:val="both"/>
                            <w:rPr>
                              <w:sz w:val="22"/>
                              <w:szCs w:val="22"/>
                            </w:rPr>
                          </w:pPr>
                          <w:sdt>
                            <w:sdtPr>
                              <w:alias w:val="Numeris"/>
                              <w:tag w:val="nr_4ec7af73f9f7496b89efa3aa66824788"/>
                              <w:lock w:val="sdtLocked"/>
                              <w:richText/>
                            </w:sdtPr>
                            <w:sdtContent>
                              <w:r>
                                <w:rPr>
                                  <w:sz w:val="22"/>
                                  <w:szCs w:val="22"/>
                                </w:rPr>
                                <w:t>5</w:t>
                              </w:r>
                            </w:sdtContent>
                          </w:sdt>
                          <w:r>
                            <w:rPr>
                              <w:sz w:val="22"/>
                              <w:szCs w:val="22"/>
                            </w:rPr>
                            <w:t>. Vidaus reikalų ministro valdymo srities įstaiga, vykdanti sveikatinimo veiklą, Lietuvos kariuomenės padaliniai, vykdantys sveikatinimo veiklą, laisvės atėmimo vietų sveikatos priežiūros įstaigos ir (ar) laisvės atėmimo įstaigų asmens sveikatos priežiūros padaliniai:</w:t>
                          </w:r>
                        </w:p>
                        <w:sdt>
                          <w:sdtPr>
                            <w:alias w:val="77 str. 5 d. 1 p."/>
                            <w:tag w:val="part_47c73a74b3fe41e8a7be1c22ec582ac7"/>
                            <w:lock w:val="sdtLocked"/>
                            <w:richText/>
                          </w:sdtPr>
                          <w:sdtContent>
                            <w:p>
                              <w:pPr>
                                <w:ind w:firstLine="720"/>
                                <w:jc w:val="both"/>
                                <w:rPr>
                                  <w:sz w:val="22"/>
                                  <w:szCs w:val="22"/>
                                </w:rPr>
                              </w:pPr>
                              <w:sdt>
                                <w:sdtPr>
                                  <w:alias w:val="Numeris"/>
                                  <w:tag w:val="nr_47c73a74b3fe41e8a7be1c22ec582ac7"/>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5 d. 2 p."/>
                            <w:tag w:val="part_7b410b3894b14d509b6b9b5418e41bb4"/>
                            <w:lock w:val="sdtLocked"/>
                            <w:richText/>
                          </w:sdtPr>
                          <w:sdtContent>
                            <w:p>
                              <w:pPr>
                                <w:ind w:firstLine="720"/>
                                <w:jc w:val="both"/>
                              </w:pPr>
                              <w:sdt>
                                <w:sdtPr>
                                  <w:alias w:val="Numeris"/>
                                  <w:tag w:val="nr_7b410b3894b14d509b6b9b5418e41bb4"/>
                                  <w:lock w:val="sdtLocked"/>
                                  <w:richText/>
                                </w:sdtPr>
                                <w:sdtContent>
                                  <w:r>
                                    <w:rPr>
                                      <w:sz w:val="22"/>
                                      <w:szCs w:val="22"/>
                                    </w:rPr>
                                    <w:t>2</w:t>
                                  </w:r>
                                </w:sdtContent>
                              </w:sdt>
                              <w:r>
                                <w:rPr>
                                  <w:sz w:val="22"/>
                                  <w:szCs w:val="22"/>
                                </w:rPr>
                                <w:t>) vykdo įstatymų ir šių institucijų bei įstaigų nuostatuose numatytas kitas funkcijas.</w:t>
                              </w:r>
                              <w:r>
                                <w:t xml:space="preserve"> </w:t>
                              </w:r>
                            </w:p>
                          </w:sdtContent>
                        </w:sdt>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91"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2"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3"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39"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40"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5"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b0f585a8ca2f422ea3ab45a19cf0aefb"/>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7"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1"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3"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4"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7"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8"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0" w:history="1">
                <w:r>
                  <w:rPr>
                    <w:color w:val="0000FF"/>
                    <w:sz w:val="20"/>
                    <w:u w:val="single"/>
                  </w:rPr>
                  <w:t>89-2741</w:t>
                </w:r>
              </w:hyperlink>
              <w:r>
                <w:rPr>
                  <w:sz w:val="20"/>
                </w:rPr>
                <w:t xml:space="preserve">) ir Lietuvos Respublikos baudžiamojo proceso kodeksu (Žin., 2002, Nr. </w:t>
              </w:r>
              <w:hyperlink r:id="rId111"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2"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4"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5"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6"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7"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1"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6"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03A28C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00" Type="http://schemas.openxmlformats.org/officeDocument/2006/relationships/hyperlink" TargetMode="External" Target="http://www3.lrs.lt/cgi-bin/preps2?Condition1=69452&amp;Condition2="/>
  <Relationship Id="rId101" Type="http://schemas.openxmlformats.org/officeDocument/2006/relationships/hyperlink" TargetMode="External" Target="http://www3.lrs.lt/cgi-bin/preps2?Condition1=92594&amp;Condition2="/>
  <Relationship Id="rId102" Type="http://schemas.openxmlformats.org/officeDocument/2006/relationships/hyperlink" TargetMode="External" Target="http://www3.lrs.lt/cgi-bin/preps2?Condition1=101626&amp;Condition2="/>
  <Relationship Id="rId103" Type="http://schemas.openxmlformats.org/officeDocument/2006/relationships/hyperlink" TargetMode="External" Target="http://www3.lrs.lt/cgi-bin/preps2?Condition1=105659&amp;Condition2="/>
  <Relationship Id="rId104" Type="http://schemas.openxmlformats.org/officeDocument/2006/relationships/hyperlink" TargetMode="External" Target="http://www3.lrs.lt/cgi-bin/preps2?Condition1=110178&amp;Condition2="/>
  <Relationship Id="rId105" Type="http://schemas.openxmlformats.org/officeDocument/2006/relationships/hyperlink" TargetMode="External" Target="http://www3.lrs.lt/cgi-bin/preps2?Condition1=111854&amp;Condition2="/>
  <Relationship Id="rId106" Type="http://schemas.openxmlformats.org/officeDocument/2006/relationships/hyperlink" TargetMode="External" Target="http://www3.lrs.lt/cgi-bin/preps2?a=143998&amp;b="/>
  <Relationship Id="rId107" Type="http://schemas.openxmlformats.org/officeDocument/2006/relationships/hyperlink" TargetMode="External" Target="http://www3.lrs.lt/cgi-bin/preps2?a=188751&amp;b="/>
  <Relationship Id="rId108" Type="http://schemas.openxmlformats.org/officeDocument/2006/relationships/hyperlink" TargetMode="External" Target="http://www3.lrs.lt/cgi-bin/preps2?a=207674&amp;b="/>
  <Relationship Id="rId109" Type="http://schemas.openxmlformats.org/officeDocument/2006/relationships/hyperlink" TargetMode="External" Target="http://www3.lrs.lt/cgi-bin/preps2?a=209670&amp;b="/>
  <Relationship Id="rId11" Type="http://schemas.openxmlformats.org/officeDocument/2006/relationships/styles" Target="styles.xml"/>
  <Relationship Id="rId110" Type="http://schemas.openxmlformats.org/officeDocument/2006/relationships/hyperlink" TargetMode="External" Target="http://www3.lrs.lt/cgi-bin/preps2?a=111555&amp;b="/>
  <Relationship Id="rId111" Type="http://schemas.openxmlformats.org/officeDocument/2006/relationships/hyperlink" TargetMode="External" Target="http://www3.lrs.lt/cgi-bin/preps2?a=163482&amp;b="/>
  <Relationship Id="rId112" Type="http://schemas.openxmlformats.org/officeDocument/2006/relationships/hyperlink" TargetMode="External" Target="http://www3.lrs.lt/cgi-bin/preps2?a=222925&amp;b="/>
  <Relationship Id="rId113" Type="http://schemas.openxmlformats.org/officeDocument/2006/relationships/hyperlink" TargetMode="External" Target="http://www3.lrs.lt/cgi-bin/preps2?a=224477&amp;b="/>
  <Relationship Id="rId114" Type="http://schemas.openxmlformats.org/officeDocument/2006/relationships/hyperlink" TargetMode="External" Target="http://www3.lrs.lt/cgi-bin/preps2?a=232041&amp;b="/>
  <Relationship Id="rId115" Type="http://schemas.openxmlformats.org/officeDocument/2006/relationships/hyperlink" TargetMode="External" Target="http://www3.lrs.lt/cgi-bin/preps2?a=232052&amp;b="/>
  <Relationship Id="rId116" Type="http://schemas.openxmlformats.org/officeDocument/2006/relationships/hyperlink" TargetMode="External" Target="http://www3.lrs.lt/cgi-bin/preps2?a=238198&amp;b="/>
  <Relationship Id="rId117" Type="http://schemas.openxmlformats.org/officeDocument/2006/relationships/hyperlink" TargetMode="External" Target="http://www3.lrs.lt/cgi-bin/preps2?a=245876&amp;b="/>
  <Relationship Id="rId118" Type="http://schemas.openxmlformats.org/officeDocument/2006/relationships/hyperlink" TargetMode="External" Target="http://www3.lrs.lt/cgi-bin/preps2?a=255596&amp;b="/>
  <Relationship Id="rId119" Type="http://schemas.openxmlformats.org/officeDocument/2006/relationships/hyperlink" TargetMode="External" Target="http://www3.lrs.lt/cgi-bin/preps2?a=259417&amp;b="/>
  <Relationship Id="rId12" Type="http://schemas.microsoft.com/office/2007/relationships/stylesWithEffects" Target="stylesWithEffects.xml"/>
  <Relationship Id="rId120" Type="http://schemas.openxmlformats.org/officeDocument/2006/relationships/hyperlink" TargetMode="External" Target="http://www3.lrs.lt/cgi-bin/preps2?a=298690&amp;b="/>
  <Relationship Id="rId121" Type="http://schemas.openxmlformats.org/officeDocument/2006/relationships/hyperlink" TargetMode="External" Target="http://www3.lrs.lt/cgi-bin/preps2?a=302105&amp;b="/>
  <Relationship Id="rId122" Type="http://schemas.openxmlformats.org/officeDocument/2006/relationships/hyperlink" TargetMode="External" Target="http://www3.lrs.lt/cgi-bin/preps2?a=318891&amp;b="/>
  <Relationship Id="rId123" Type="http://schemas.openxmlformats.org/officeDocument/2006/relationships/hyperlink" TargetMode="External" Target="http://www3.lrs.lt/cgi-bin/preps2?a=370349&amp;b="/>
  <Relationship Id="rId124" Type="http://schemas.openxmlformats.org/officeDocument/2006/relationships/hyperlink" TargetMode="External" Target="http://www3.lrs.lt/cgi-bin/preps2?a=386306&amp;b="/>
  <Relationship Id="rId125" Type="http://schemas.openxmlformats.org/officeDocument/2006/relationships/hyperlink" TargetMode="External" Target="http://www3.lrs.lt/cgi-bin/preps2?a=396650&amp;b="/>
  <Relationship Id="rId126" Type="http://schemas.openxmlformats.org/officeDocument/2006/relationships/hyperlink" TargetMode="External" Target="http://www3.lrs.lt/cgi-bin/preps2?a=401318&amp;b="/>
  <Relationship Id="rId127" Type="http://schemas.openxmlformats.org/officeDocument/2006/relationships/hyperlink" TargetMode="External" Target="http://www3.lrs.lt/cgi-bin/preps2?a=403286&amp;b="/>
  <Relationship Id="rId128" Type="http://schemas.openxmlformats.org/officeDocument/2006/relationships/hyperlink" TargetMode="External" Target="http://www3.lrs.lt/cgi-bin/preps2?a=413468&amp;b="/>
  <Relationship Id="rId129" Type="http://schemas.openxmlformats.org/officeDocument/2006/relationships/hyperlink" TargetMode="External" Target="http://www3.lrs.lt/cgi-bin/preps2?a=436780&amp;b="/>
  <Relationship Id="rId13" Type="http://schemas.openxmlformats.org/officeDocument/2006/relationships/theme" Target="theme/theme1.xml"/>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436946&amp;b="/>
  <Relationship Id="rId132" Type="http://schemas.openxmlformats.org/officeDocument/2006/relationships/hyperlink" TargetMode="External" Target="http://www3.lrs.lt/cgi-bin/preps2?a=437374&amp;b="/>
  <Relationship Id="rId133" Type="http://schemas.openxmlformats.org/officeDocument/2006/relationships/hyperlink" TargetMode="External" Target="http://www3.lrs.lt/cgi-bin/preps2?a=440401&amp;b="/>
  <Relationship Id="rId134" Type="http://schemas.openxmlformats.org/officeDocument/2006/relationships/hyperlink" TargetMode="External" Target="http://www3.lrs.lt/cgi-bin/preps2?a=449233&amp;b="/>
  <Relationship Id="rId135" Type="http://schemas.openxmlformats.org/officeDocument/2006/relationships/hyperlink" TargetMode="External" Target="http://www3.lrs.lt/cgi-bin/preps2?a=453394&amp;b="/>
  <Relationship Id="rId136" Type="http://schemas.openxmlformats.org/officeDocument/2006/relationships/hyperlink" TargetMode="External" Target="http://www3.lrs.lt/cgi-bin/preps2?Condition1=171331&amp;Condition2="/>
  <Relationship Id="rId137" Type="http://schemas.openxmlformats.org/officeDocument/2006/relationships/hyperlink" TargetMode="External" Target="http://www3.lrs.lt/cgi-bin/preps2?Condition1=110178&amp;Condition2="/>
  <Relationship Id="rId138" Type="http://schemas.openxmlformats.org/officeDocument/2006/relationships/hyperlink" TargetMode="External" Target="http://www3.lrs.lt/cgi-bin/preps2?a=209670&amp;b="/>
  <Relationship Id="rId139" Type="http://schemas.openxmlformats.org/officeDocument/2006/relationships/hyperlink" TargetMode="External" Target="http://www3.lrs.lt/cgi-bin/preps2?Condition1=101626&amp;Condition2="/>
  <Relationship Id="rId14" Type="http://schemas.openxmlformats.org/officeDocument/2006/relationships/webSettings" Target="webSettings.xml"/>
  <Relationship Id="rId140" Type="http://schemas.openxmlformats.org/officeDocument/2006/relationships/hyperlink" TargetMode="External" Target="http://www3.lrs.lt/cgi-bin/preps2?a=232052&amp;b="/>
  <Relationship Id="rId141" Type="http://schemas.openxmlformats.org/officeDocument/2006/relationships/hyperlink" TargetMode="External" Target="http://www3.lrs.lt/cgi-bin/preps2?a=209670&amp;b="/>
  <Relationship Id="rId142" Type="http://schemas.openxmlformats.org/officeDocument/2006/relationships/hyperlink" TargetMode="External" Target="http://www3.lrs.lt/cgi-bin/preps2?a=436798&amp;b="/>
  <Relationship Id="rId143" Type="http://schemas.openxmlformats.org/officeDocument/2006/relationships/customXml" Target="../customXml/item1.xml"/>
  <Relationship Id="rId15" Type="http://schemas.openxmlformats.org/officeDocument/2006/relationships/hyperlink" TargetMode="External" Target="http://www3.lrs.lt/cgi-bin/preps2?Condition1=69452&amp;Condition2="/>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18891&amp;b="/>
  <Relationship Id="rId2" Type="http://schemas.openxmlformats.org/officeDocument/2006/relationships/header" Target="header8.xml"/>
  <Relationship Id="rId20" Type="http://schemas.openxmlformats.org/officeDocument/2006/relationships/hyperlink" TargetMode="External" Target="http://www3.lrs.lt/cgi-bin/preps2?a=401318&amp;b="/>
  <Relationship Id="rId21" Type="http://schemas.openxmlformats.org/officeDocument/2006/relationships/hyperlink" TargetMode="External" Target="http://www3.lrs.lt/cgi-bin/preps2?a=143998&amp;b="/>
  <Relationship Id="rId22" Type="http://schemas.openxmlformats.org/officeDocument/2006/relationships/hyperlink" TargetMode="External" Target="http://www3.lrs.lt/cgi-bin/preps2?a=224477&amp;b="/>
  <Relationship Id="rId23" Type="http://schemas.openxmlformats.org/officeDocument/2006/relationships/hyperlink" TargetMode="External" Target="http://www3.lrs.lt/cgi-bin/preps2?a=259417&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403286&amp;b="/>
  <Relationship Id="rId26" Type="http://schemas.openxmlformats.org/officeDocument/2006/relationships/hyperlink" TargetMode="External" Target="http://www3.lrs.lt/cgi-bin/preps2?a=259417&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Condition1=111854&amp;Condition2="/>
  <Relationship Id="rId29" Type="http://schemas.openxmlformats.org/officeDocument/2006/relationships/hyperlink" TargetMode="External" Target="http://www3.lrs.lt/cgi-bin/preps2?a=245876&amp;b="/>
  <Relationship Id="rId3" Type="http://schemas.openxmlformats.org/officeDocument/2006/relationships/footer" Target="footer7.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370349&amp;b="/>
  <Relationship Id="rId34" Type="http://schemas.openxmlformats.org/officeDocument/2006/relationships/hyperlink" TargetMode="External" Target="http://www3.lrs.lt/cgi-bin/preps2?a=401318&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a=318891&amp;b="/>
  <Relationship Id="rId37" Type="http://schemas.openxmlformats.org/officeDocument/2006/relationships/hyperlink" TargetMode="External" Target="http://www3.lrs.lt/cgi-bin/preps2?a=238198&amp;b="/>
  <Relationship Id="rId38" Type="http://schemas.openxmlformats.org/officeDocument/2006/relationships/hyperlink" TargetMode="External" Target="http://www3.lrs.lt/cgi-bin/preps2?a=143998&amp;b="/>
  <Relationship Id="rId39" Type="http://schemas.openxmlformats.org/officeDocument/2006/relationships/hyperlink" TargetMode="External" Target="http://www3.lrs.lt/cgi-bin/preps2?a=259417&amp;b="/>
  <Relationship Id="rId4" Type="http://schemas.openxmlformats.org/officeDocument/2006/relationships/footer" Target="footer8.xml"/>
  <Relationship Id="rId40" Type="http://schemas.openxmlformats.org/officeDocument/2006/relationships/hyperlink" TargetMode="External" Target="http://www3.lrs.lt/cgi-bin/preps2?a=20967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370349&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a=298690&amp;b="/>
  <Relationship Id="rId47" Type="http://schemas.openxmlformats.org/officeDocument/2006/relationships/hyperlink" TargetMode="External" Target="http://www3.lrs.lt/cgi-bin/preps2?a=298690&amp;b="/>
  <Relationship Id="rId48" Type="http://schemas.openxmlformats.org/officeDocument/2006/relationships/hyperlink" TargetMode="External" Target="http://www3.lrs.lt/cgi-bin/preps2?Condition1=171331&amp;Condition2="/>
  <Relationship Id="rId49" Type="http://schemas.openxmlformats.org/officeDocument/2006/relationships/hyperlink" TargetMode="External" Target="http://www3.lrs.lt/cgi-bin/preps2?a=188751&amp;b="/>
  <Relationship Id="rId5" Type="http://schemas.openxmlformats.org/officeDocument/2006/relationships/header" Target="header9.xml"/>
  <Relationship Id="rId50" Type="http://schemas.openxmlformats.org/officeDocument/2006/relationships/hyperlink" TargetMode="External" Target="http://www3.lrs.lt/cgi-bin/preps2?Condition1=111854&amp;Condition2="/>
  <Relationship Id="rId51" Type="http://schemas.openxmlformats.org/officeDocument/2006/relationships/hyperlink" TargetMode="External" Target="http://www3.lrs.lt/cgi-bin/preps2?a=396650&amp;b="/>
  <Relationship Id="rId52" Type="http://schemas.openxmlformats.org/officeDocument/2006/relationships/hyperlink" TargetMode="External" Target="http://www3.lrs.lt/cgi-bin/preps2?a=245876&amp;b="/>
  <Relationship Id="rId53" Type="http://schemas.openxmlformats.org/officeDocument/2006/relationships/hyperlink" TargetMode="External" Target="http://www3.lrs.lt/cgi-bin/preps2?a=370349&amp;b="/>
  <Relationship Id="rId54" Type="http://schemas.openxmlformats.org/officeDocument/2006/relationships/hyperlink" TargetMode="External" Target="http://www3.lrs.lt/cgi-bin/preps2?a=440401&amp;b="/>
  <Relationship Id="rId55" Type="http://schemas.openxmlformats.org/officeDocument/2006/relationships/hyperlink" TargetMode="External" Target="http://www3.lrs.lt/cgi-bin/preps2?a=370349&amp;b="/>
  <Relationship Id="rId56" Type="http://schemas.openxmlformats.org/officeDocument/2006/relationships/hyperlink" TargetMode="External" Target="http://www3.lrs.lt/cgi-bin/preps2?Condition1=111854&amp;Condition2="/>
  <Relationship Id="rId57" Type="http://schemas.openxmlformats.org/officeDocument/2006/relationships/hyperlink" TargetMode="External" Target="http://www3.lrs.lt/cgi-bin/preps2?a=245876&amp;b="/>
  <Relationship Id="rId58" Type="http://schemas.openxmlformats.org/officeDocument/2006/relationships/hyperlink" TargetMode="External" Target="http://www3.lrs.lt/cgi-bin/preps2?a=255596&amp;b="/>
  <Relationship Id="rId59" Type="http://schemas.openxmlformats.org/officeDocument/2006/relationships/hyperlink" TargetMode="External" Target="http://www3.lrs.lt/cgi-bin/preps2?a=259417&amp;b="/>
  <Relationship Id="rId6" Type="http://schemas.openxmlformats.org/officeDocument/2006/relationships/footer" Target="footer9.xml"/>
  <Relationship Id="rId60" Type="http://schemas.openxmlformats.org/officeDocument/2006/relationships/hyperlink" TargetMode="External" Target="http://www3.lrs.lt/cgi-bin/preps2?a=232041&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298690&amp;b="/>
  <Relationship Id="rId63" Type="http://schemas.openxmlformats.org/officeDocument/2006/relationships/hyperlink" TargetMode="External" Target="http://www3.lrs.lt/cgi-bin/preps2?Condition1=101626&amp;Condition2="/>
  <Relationship Id="rId64" Type="http://schemas.openxmlformats.org/officeDocument/2006/relationships/hyperlink" TargetMode="External" Target="http://www3.lrs.lt/cgi-bin/preps2?a=298690&amp;b="/>
  <Relationship Id="rId65" Type="http://schemas.openxmlformats.org/officeDocument/2006/relationships/hyperlink" TargetMode="External" Target="http://www3.lrs.lt/cgi-bin/preps2?a=318891&amp;b="/>
  <Relationship Id="rId66" Type="http://schemas.openxmlformats.org/officeDocument/2006/relationships/hyperlink" TargetMode="External" Target="http://www3.lrs.lt/cgi-bin/preps2?a=436780&amp;b="/>
  <Relationship Id="rId67" Type="http://schemas.openxmlformats.org/officeDocument/2006/relationships/hyperlink" TargetMode="External" Target="http://www3.lrs.lt/cgi-bin/preps2?a=318891&amp;b="/>
  <Relationship Id="rId68" Type="http://schemas.openxmlformats.org/officeDocument/2006/relationships/hyperlink" TargetMode="External" Target="http://www3.lrs.lt/cgi-bin/preps2?a=245876&amp;b="/>
  <Relationship Id="rId69" Type="http://schemas.openxmlformats.org/officeDocument/2006/relationships/hyperlink" TargetMode="External" Target="http://www3.lrs.lt/cgi-bin/preps2?a=453394&amp;b="/>
  <Relationship Id="rId7" Type="http://schemas.openxmlformats.org/officeDocument/2006/relationships/endnotes" Target="endnotes.xml"/>
  <Relationship Id="rId70" Type="http://schemas.openxmlformats.org/officeDocument/2006/relationships/hyperlink" TargetMode="External" Target="http://www3.lrs.lt/cgi-bin/preps2?a=298690&amp;b="/>
  <Relationship Id="rId71" Type="http://schemas.openxmlformats.org/officeDocument/2006/relationships/hyperlink" TargetMode="External" Target="http://www3.lrs.lt/cgi-bin/preps2?a=370349&amp;b="/>
  <Relationship Id="rId72" Type="http://schemas.openxmlformats.org/officeDocument/2006/relationships/hyperlink" TargetMode="External" Target="http://www3.lrs.lt/cgi-bin/preps2?a=453394&amp;b="/>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302105&amp;b="/>
  <Relationship Id="rId75" Type="http://schemas.openxmlformats.org/officeDocument/2006/relationships/hyperlink" TargetMode="External" Target="http://www3.lrs.lt/cgi-bin/preps2?a=453394&amp;b="/>
  <Relationship Id="rId76" Type="http://schemas.openxmlformats.org/officeDocument/2006/relationships/hyperlink" TargetMode="External" Target="http://www3.lrs.lt/cgi-bin/preps2?a=370349&amp;b="/>
  <Relationship Id="rId77" Type="http://schemas.openxmlformats.org/officeDocument/2006/relationships/hyperlink" TargetMode="External" Target="http://www3.lrs.lt/cgi-bin/preps2?a=453394&amp;b="/>
  <Relationship Id="rId78" Type="http://schemas.openxmlformats.org/officeDocument/2006/relationships/hyperlink" TargetMode="External" Target="http://www3.lrs.lt/cgi-bin/preps2?a=245876&amp;b="/>
  <Relationship Id="rId79" Type="http://schemas.openxmlformats.org/officeDocument/2006/relationships/hyperlink" TargetMode="External" Target="http://www3.lrs.lt/cgi-bin/preps2?a=222925&amp;b="/>
  <Relationship Id="rId8" Type="http://schemas.openxmlformats.org/officeDocument/2006/relationships/fontTable" Target="fontTable.xml"/>
  <Relationship Id="rId80" Type="http://schemas.openxmlformats.org/officeDocument/2006/relationships/hyperlink" TargetMode="External" Target="http://www3.lrs.lt/cgi-bin/preps2?a=386306&amp;b="/>
  <Relationship Id="rId81" Type="http://schemas.openxmlformats.org/officeDocument/2006/relationships/hyperlink" TargetMode="External" Target="http://www3.lrs.lt/cgi-bin/preps2?a=386306&amp;b="/>
  <Relationship Id="rId82" Type="http://schemas.openxmlformats.org/officeDocument/2006/relationships/hyperlink" TargetMode="External" Target="http://www3.lrs.lt/cgi-bin/preps2?Condition1=105659&amp;Condition2="/>
  <Relationship Id="rId83" Type="http://schemas.openxmlformats.org/officeDocument/2006/relationships/hyperlink" TargetMode="External" Target="http://www3.lrs.lt/cgi-bin/preps2?a=298690&amp;b="/>
  <Relationship Id="rId84" Type="http://schemas.openxmlformats.org/officeDocument/2006/relationships/hyperlink" TargetMode="External" Target="http://www3.lrs.lt/cgi-bin/preps2?a=413468&amp;b="/>
  <Relationship Id="rId85" Type="http://schemas.openxmlformats.org/officeDocument/2006/relationships/hyperlink" TargetMode="External" Target="http://www3.lrs.lt/cgi-bin/preps2?a=232052&amp;b="/>
  <Relationship Id="rId86" Type="http://schemas.openxmlformats.org/officeDocument/2006/relationships/hyperlink" TargetMode="External" Target="http://www3.lrs.lt/cgi-bin/preps2?a=318891&amp;b="/>
  <Relationship Id="rId87" Type="http://schemas.openxmlformats.org/officeDocument/2006/relationships/hyperlink" TargetMode="External" Target="http://www3.lrs.lt/cgi-bin/preps2?a=209670&amp;b="/>
  <Relationship Id="rId88" Type="http://schemas.openxmlformats.org/officeDocument/2006/relationships/hyperlink" TargetMode="External" Target="http://www3.lrs.lt/cgi-bin/preps2?a=207674&amp;b="/>
  <Relationship Id="rId89" Type="http://schemas.openxmlformats.org/officeDocument/2006/relationships/hyperlink" TargetMode="External" Target="http://www3.lrs.lt/cgi-bin/preps2?a=436946&amp;b="/>
  <Relationship Id="rId9" Type="http://schemas.openxmlformats.org/officeDocument/2006/relationships/footnotes" Target="footnotes.xml"/>
  <Relationship Id="rId90" Type="http://schemas.openxmlformats.org/officeDocument/2006/relationships/hyperlink" TargetMode="External" Target="http://www3.lrs.lt/cgi-bin/preps2?a=298690&amp;b="/>
  <Relationship Id="rId91" Type="http://schemas.openxmlformats.org/officeDocument/2006/relationships/hyperlink" TargetMode="External" Target="http://www3.lrs.lt/cgi-bin/preps2?a=437374&amp;b="/>
  <Relationship Id="rId92" Type="http://schemas.openxmlformats.org/officeDocument/2006/relationships/hyperlink" TargetMode="External" Target="http://www3.lrs.lt/cgi-bin/preps2?Condition1=105659&amp;Condition2="/>
  <Relationship Id="rId93" Type="http://schemas.openxmlformats.org/officeDocument/2006/relationships/hyperlink" TargetMode="External" Target="http://www3.lrs.lt/cgi-bin/preps2?a=436946&amp;b="/>
  <Relationship Id="rId94" Type="http://schemas.openxmlformats.org/officeDocument/2006/relationships/hyperlink" TargetMode="External" Target="http://www3.lrs.lt/cgi-bin/preps2?a=298690&amp;b="/>
  <Relationship Id="rId95" Type="http://schemas.openxmlformats.org/officeDocument/2006/relationships/hyperlink" TargetMode="External" Target="http://www3.lrs.lt/cgi-bin/preps2?a=449233&amp;b="/>
  <Relationship Id="rId96" Type="http://schemas.openxmlformats.org/officeDocument/2006/relationships/hyperlink" TargetMode="External" Target="http://www3.lrs.lt/cgi-bin/preps2?a=238198&amp;b="/>
  <Relationship Id="rId97" Type="http://schemas.openxmlformats.org/officeDocument/2006/relationships/hyperlink" TargetMode="External" Target="http://www3.lrs.lt/cgi-bin/preps2?Condition1=31928&amp;Condition2="/>
  <Relationship Id="rId98" Type="http://schemas.openxmlformats.org/officeDocument/2006/relationships/hyperlink" TargetMode="External" Target="http://www3.lrs.lt/cgi-bin/preps2?Condition1=41102&amp;Condition2="/>
  <Relationship Id="rId99" Type="http://schemas.openxmlformats.org/officeDocument/2006/relationships/hyperlink" TargetMode="External" Target="http://www3.lrs.lt/cgi-bin/preps2?Condition1=41671&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2a19cd9ccfbe4c819b6f8c09aaa6920c"/>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f0610114ddc74070b3e64c0e686be5cf"/>
          <Part Type="strDalis" Nr="4" Abbr="38-1 str. 4 d." DocPartId="651e23b6b4944068ae2f367fa3a9ed8d" PartId="bf9cae90c59c4202bfce0ad55084036e">
            <Part Type="strPunktas" Nr="1" Abbr="38-1 str. 4 d. 1 p." DocPartId="5d86ce1f43d248f1bf8903f37d9170ea" PartId="abea0752ea4f42c8a62c80221713b0ca"/>
            <Part Type="strPunktas" Nr="2" Abbr="38-1 str. 4 d. 2 p." DocPartId="09d42c5ecd7b4bf3b171662e50bcd815" PartId="9dd0c78c3e234a1282a9a5ea9c858d5f"/>
            <Part Type="strPunktas" Nr="3" Abbr="38-1 str. 4 d. 3 p." DocPartId="acefe6c1eb8d4890a41b615ba783da98" PartId="54ba3fd2d9634936a690fc843a28a88e"/>
            <Part Type="strPunktas" Nr="4" Abbr="38-1 str. 4 d. 4 p." DocPartId="580ab2def98c45ad9ea7b73f5fc28d2e" PartId="9f7371d28bef4d7ab9c7623d3468ae1c"/>
          </Part>
          <Part Type="strDalis" Nr="5" Abbr="38-1 str. 5 d." DocPartId="76fb3c8cedcc406997fd09c28ecaa35a" PartId="0f66e1797e514130a1efa95c737a745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3d77c4b8d98045d0a11e64710d23b94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e81bb26151a74100a4b68b5a060ed90f">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padaliniai, vykdantys sveikatinimo veiklą, ir laisvės atėmimo vietų sveikatos priežiūros įstaigos" DocPartId="1d88ee6a1d1c4bb5af5effb0fe45ef35" PartId="2d495218540f4f9d9dde9b9c36ca56c4">
          <Part Type="strDalis" Nr="1" Abbr="77 str. 1 d." DocPartId="7b7e9b23c02944abab8eb3a52a364a19" PartId="758c846100354a9890b97e06a4517edb"/>
          <Part Type="strDalis" Nr="2" Abbr="77 str. 2 d." DocPartId="87b37e7449194ae59015918923da2d15" PartId="1c93febd47944c4094fd8cca1458af13"/>
          <Part Type="strDalis" Nr="3" Abbr="77 str. 3 d." DocPartId="9080d0d65375469a9dfe18ecf70aa5f8" PartId="61a28b469dff4da7befd721864705708"/>
          <Part Type="strDalis" Nr="4" Abbr="77 str. 4 d." DocPartId="a30fd27036034cbfa06c1fe3b4e958cc" PartId="4c64bd04711e4cfb94cc27f7049456ab"/>
          <Part Type="strDalis" Nr="5" Abbr="77 str. 5 d." DocPartId="b51edab1d3e34b1b942003a00664fa99" PartId="4ec7af73f9f7496b89efa3aa66824788">
            <Part Type="strPunktas" Nr="1" Abbr="77 str. 5 d. 1 p." DocPartId="5cf76a2451a844c698935bc25007eb89" PartId="47c73a74b3fe41e8a7be1c22ec582ac7"/>
            <Part Type="strPunktas" Nr="2" Abbr="77 str. 5 d. 2 p." DocPartId="f82b6c96969745f1a880dc2069e1ca2c" PartId="7b410b3894b14d509b6b9b5418e41bb4"/>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b0f585a8ca2f422ea3ab45a19cf0aefb"/>
  </Part>
  <Part Type="priedas" Abbr="pr." Title="ĮGYVENDINAMAS EUROPOS SĄJUNGOS TEISĖS AKTAS" DocPartId="324ff4342ade4ac7893943c23038dc86" PartId="7d7c64f2053b4e0cbc0b21bc5150097a"/>
  <Part Type="priedas" Title="Pakeitimai" DocPartId="bf0c512d6a924f78a9affd346b4aba93" PartId="24be95e168b44afab23cbdad85c8a4ec"/>
</Parts>
</file>

<file path=customXml/itemProps1.xml><?xml version="1.0" encoding="utf-8"?>
<ds:datastoreItem xmlns:ds="http://schemas.openxmlformats.org/officeDocument/2006/customXml" ds:itemID="{DECF7DFE-42B4-4360-91EC-BF6439ABAD3A}">
  <ds:schemaRefs>
    <ds:schemaRef ds:uri="http://lrs.lt/TAIS/DocParts"/>
  </ds:schemaRefs>
</ds:datastoreItem>
</file>

<file path=docProps/app.xml><?xml version="1.0" encoding="utf-8"?>
<Properties xmlns="http://schemas.openxmlformats.org/officeDocument/2006/extended-properties">
  <Template>Normal.dotm</Template>
  <TotalTime>81</TotalTime>
  <Pages>43</Pages>
  <Words>110954</Words>
  <Characters>63244</Characters>
  <Application>Microsoft Office Word</Application>
  <DocSecurity>0</DocSecurity>
  <Lines>527</Lines>
  <Paragraphs>347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173851</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2020-07-08T09:12:00Z</dcterms:modified>
  <revision>33</revision>
  <dc:title>Redagavo: Ramun? L??ait? (1997</dc:title>
</coreProperties>
</file>