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2020-07-11 iki 2020-08-31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8"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17d868cb50e5421898b6f03a66997447"/>
                <w:lock w:val="sdtLocked"/>
                <w:richText/>
              </w:sdtPr>
              <w:sdtContent>
                <w:p>
                  <w:pPr>
                    <w:ind w:firstLine="720"/>
                    <w:jc w:val="both"/>
                    <w:rPr>
                      <w:b/>
                      <w:sz w:val="22"/>
                    </w:rPr>
                  </w:pPr>
                  <w:sdt>
                    <w:sdtPr>
                      <w:alias w:val="Numeris"/>
                      <w:tag w:val="nr_17d868cb50e5421898b6f03a66997447"/>
                      <w:lock w:val="sdtLocked"/>
                      <w:richText/>
                    </w:sdtPr>
                    <w:sdtContent>
                      <w:r>
                        <w:rPr>
                          <w:b/>
                          <w:sz w:val="22"/>
                        </w:rPr>
                        <w:t>3</w:t>
                      </w:r>
                    </w:sdtContent>
                  </w:sdt>
                  <w:r>
                    <w:rPr>
                      <w:b/>
                      <w:sz w:val="22"/>
                    </w:rPr>
                    <w:t xml:space="preserve"> straipsnis. </w:t>
                  </w:r>
                  <w:sdt>
                    <w:sdtPr>
                      <w:alias w:val="Pavadinimas"/>
                      <w:tag w:val="title_17d868cb50e5421898b6f03a66997447"/>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7de9761ce3ec4df88f9199501e6640b9"/>
                    <w:lock w:val="sdtLocked"/>
                    <w:richText/>
                  </w:sdtPr>
                  <w:sdtContent>
                    <w:p>
                      <w:pPr>
                        <w:ind w:firstLine="720"/>
                        <w:jc w:val="both"/>
                        <w:rPr>
                          <w:sz w:val="22"/>
                        </w:rPr>
                      </w:pPr>
                      <w:sdt>
                        <w:sdtPr>
                          <w:alias w:val="Numeris"/>
                          <w:tag w:val="nr_7de9761ce3ec4df88f9199501e6640b9"/>
                          <w:lock w:val="sdtLocked"/>
                          <w:richText/>
                        </w:sdtPr>
                        <w:sdtContent>
                          <w:r>
                            <w:rPr>
                              <w:sz w:val="22"/>
                              <w:szCs w:val="22"/>
                            </w:rPr>
                            <w:t>4</w:t>
                          </w:r>
                        </w:sdtContent>
                      </w:sdt>
                      <w:r>
                        <w:rPr>
                          <w:sz w:val="22"/>
                          <w:szCs w:val="22"/>
                        </w:rPr>
                        <w:t xml:space="preserve">. </w:t>
                      </w:r>
                      <w:r>
                        <w:rPr>
                          <w:b/>
                          <w:sz w:val="22"/>
                          <w:szCs w:val="22"/>
                        </w:rPr>
                        <w:t>Savivaldybės kontrolės ir audito tarnyba</w:t>
                      </w:r>
                      <w:r>
                        <w:rPr>
                          <w:sz w:val="22"/>
                          <w:szCs w:val="22"/>
                        </w:rPr>
                        <w:t xml:space="preserve"> – subjektas, prižiūrintis, ar teisėtai, efektyviai, ekonomiškai ir rezultatyviai valdomas ir naudojamas savivaldybės turtas bei patikėjimo teise valdomas valstybės turtas, kaip vykdomas savivaldybės biudžetas ir naudojami kiti piniginiai ištekliai.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1de01760458a44b1b88287a1ee44331e"/>
                    <w:lock w:val="sdtLocked"/>
                    <w:richText/>
                  </w:sdtPr>
                  <w:sdtContent>
                    <w:p>
                      <w:pPr>
                        <w:ind w:firstLine="720"/>
                        <w:jc w:val="both"/>
                        <w:rPr>
                          <w:sz w:val="22"/>
                          <w:lang w:eastAsia="x-none"/>
                        </w:rPr>
                      </w:pPr>
                      <w:sdt>
                        <w:sdtPr>
                          <w:alias w:val="Numeris"/>
                          <w:tag w:val="nr_1de01760458a44b1b88287a1ee44331e"/>
                          <w:lock w:val="sdtLocked"/>
                          <w:richText/>
                        </w:sdtPr>
                        <w:sdtContent>
                          <w:r>
                            <w:rPr>
                              <w:sz w:val="22"/>
                              <w:szCs w:val="22"/>
                              <w:lang w:eastAsia="x-none"/>
                            </w:rPr>
                            <w:t>6</w:t>
                          </w:r>
                        </w:sdtContent>
                      </w:sdt>
                      <w:r>
                        <w:rPr>
                          <w:sz w:val="22"/>
                          <w:szCs w:val="22"/>
                          <w:lang w:eastAsia="x-none"/>
                        </w:rPr>
                        <w:t xml:space="preserve">. </w:t>
                      </w:r>
                      <w:r>
                        <w:rPr>
                          <w:b/>
                          <w:bCs/>
                          <w:sz w:val="22"/>
                          <w:szCs w:val="22"/>
                          <w:lang w:eastAsia="x-none"/>
                        </w:rPr>
                        <w:t>Savivaldybės valdoma</w:t>
                      </w:r>
                      <w:r>
                        <w:rPr>
                          <w:b/>
                          <w:sz w:val="22"/>
                          <w:szCs w:val="22"/>
                          <w:lang w:eastAsia="x-none"/>
                        </w:rPr>
                        <w:t xml:space="preserve"> </w:t>
                      </w:r>
                      <w:r>
                        <w:rPr>
                          <w:b/>
                          <w:bCs/>
                          <w:sz w:val="22"/>
                          <w:szCs w:val="22"/>
                          <w:lang w:eastAsia="x-none"/>
                        </w:rPr>
                        <w:t>įmonė</w:t>
                      </w:r>
                      <w:r>
                        <w:rPr>
                          <w:sz w:val="22"/>
                          <w:szCs w:val="22"/>
                          <w:lang w:eastAsia="x-none"/>
                        </w:rPr>
                        <w:t xml:space="preserve"> – savivaldybės </w:t>
                      </w:r>
                      <w:r>
                        <w:rPr>
                          <w:bCs/>
                          <w:sz w:val="22"/>
                          <w:szCs w:val="22"/>
                          <w:lang w:eastAsia="x-none"/>
                        </w:rPr>
                        <w:t>įmonė</w:t>
                      </w:r>
                      <w:r>
                        <w:rPr>
                          <w:sz w:val="22"/>
                          <w:szCs w:val="22"/>
                          <w:lang w:eastAsia="x-none"/>
                        </w:rPr>
                        <w:t>, veikianti pagal Lietuvos Respublikos valstybės ir savivaldybės įmonių įstatymą, taip pat akcinė bendrovė</w:t>
                      </w:r>
                      <w:r>
                        <w:rPr>
                          <w:bCs/>
                          <w:sz w:val="22"/>
                          <w:szCs w:val="22"/>
                          <w:lang w:eastAsia="x-none"/>
                        </w:rPr>
                        <w:t xml:space="preserve"> </w:t>
                      </w:r>
                      <w:r>
                        <w:rPr>
                          <w:sz w:val="22"/>
                          <w:szCs w:val="22"/>
                          <w:lang w:eastAsia="x-none"/>
                        </w:rPr>
                        <w:t xml:space="preserve">ir uždaroji akcinė bendrovė, kurių </w:t>
                      </w:r>
                      <w:r>
                        <w:rPr>
                          <w:sz w:val="22"/>
                          <w:szCs w:val="22"/>
                        </w:rPr>
                        <w:t>vienai ar kelioms savivaldybėms</w:t>
                      </w:r>
                      <w:r>
                        <w:rPr>
                          <w:sz w:val="22"/>
                          <w:szCs w:val="22"/>
                          <w:lang w:eastAsia="x-none"/>
                        </w:rPr>
                        <w:t xml:space="preserve"> </w:t>
                      </w:r>
                      <w:r>
                        <w:rPr>
                          <w:sz w:val="22"/>
                          <w:szCs w:val="22"/>
                        </w:rPr>
                        <w:t xml:space="preserve">nuosavybės teise priklausančios </w:t>
                      </w:r>
                      <w:r>
                        <w:rPr>
                          <w:sz w:val="22"/>
                          <w:szCs w:val="22"/>
                          <w:lang w:eastAsia="x-none"/>
                        </w:rPr>
                        <w:t xml:space="preserve">akcijos </w:t>
                      </w:r>
                      <w:r>
                        <w:rPr>
                          <w:sz w:val="22"/>
                          <w:szCs w:val="22"/>
                        </w:rPr>
                        <w:t>suteikia</w:t>
                      </w:r>
                      <w:r>
                        <w:rPr>
                          <w:sz w:val="22"/>
                          <w:szCs w:val="22"/>
                          <w:lang w:eastAsia="x-none"/>
                        </w:rPr>
                        <w:t xml:space="preserve"> daugiau kaip 1/2 balsų visuotiniame akcininkų susirinkime.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1bb2575f1cdd48f6bdf3caf81f6eb443"/>
                    <w:lock w:val="sdtLocked"/>
                    <w:richText/>
                  </w:sdtPr>
                  <w:sdtContent>
                    <w:p>
                      <w:pPr>
                        <w:suppressAutoHyphens/>
                        <w:ind w:firstLine="720"/>
                        <w:jc w:val="both"/>
                        <w:textAlignment w:val="baseline"/>
                        <w:rPr>
                          <w:sz w:val="22"/>
                          <w:szCs w:val="22"/>
                        </w:rPr>
                      </w:pPr>
                      <w:sdt>
                        <w:sdtPr>
                          <w:alias w:val="Numeris"/>
                          <w:tag w:val="nr_1bb2575f1cdd48f6bdf3caf81f6eb443"/>
                          <w:lock w:val="sdtLocked"/>
                          <w:richText/>
                        </w:sdtPr>
                        <w:sdtContent>
                          <w:r>
                            <w:rPr>
                              <w:sz w:val="22"/>
                              <w:szCs w:val="22"/>
                            </w:rPr>
                            <w:t>19</w:t>
                          </w:r>
                        </w:sdtContent>
                      </w:sdt>
                      <w:r>
                        <w:rPr>
                          <w:sz w:val="22"/>
                          <w:szCs w:val="22"/>
                        </w:rPr>
                        <w:t xml:space="preserve">. </w:t>
                      </w:r>
                      <w:r>
                        <w:rPr>
                          <w:b/>
                          <w:sz w:val="22"/>
                          <w:szCs w:val="22"/>
                        </w:rPr>
                        <w:t>Savivaldybės tarybos opozicija</w:t>
                      </w:r>
                      <w:r>
                        <w:rPr>
                          <w:sz w:val="22"/>
                          <w:szCs w:val="22"/>
                        </w:rPr>
                        <w:t xml:space="preserve"> – savivaldybės tarybos mažumai priklausanti savivaldybės tarybos narių frakcija (frakcijos) ir (ar) savivaldybės tarybos narių grupė (grupės),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21 d."/>
                    <w:tag w:val="part_8ff0da0c52484f81b969a8e4b876edcf"/>
                    <w:lock w:val="sdtLocked"/>
                    <w:richText/>
                  </w:sdtPr>
                  <w:sdtContent>
                    <w:p>
                      <w:pPr>
                        <w:suppressAutoHyphens/>
                        <w:ind w:firstLine="720"/>
                        <w:jc w:val="both"/>
                        <w:textAlignment w:val="baseline"/>
                        <w:rPr>
                          <w:sz w:val="22"/>
                          <w:szCs w:val="22"/>
                        </w:rPr>
                      </w:pPr>
                      <w:sdt>
                        <w:sdtPr>
                          <w:alias w:val="Numeris"/>
                          <w:tag w:val="nr_8ff0da0c52484f81b969a8e4b876edcf"/>
                          <w:lock w:val="sdtLocked"/>
                          <w:richText/>
                        </w:sdtPr>
                        <w:sdtContent>
                          <w:r>
                            <w:rPr>
                              <w:sz w:val="22"/>
                              <w:szCs w:val="22"/>
                            </w:rPr>
                            <w:t>21</w:t>
                          </w:r>
                        </w:sdtContent>
                      </w:sdt>
                      <w:r>
                        <w:rPr>
                          <w:sz w:val="22"/>
                          <w:szCs w:val="22"/>
                        </w:rPr>
                        <w:t xml:space="preserve">. </w:t>
                      </w:r>
                      <w:r>
                        <w:rPr>
                          <w:b/>
                          <w:sz w:val="22"/>
                          <w:szCs w:val="22"/>
                        </w:rPr>
                        <w:t>Savivaldybės tarybos mažuma</w:t>
                      </w:r>
                      <w:r>
                        <w:rPr>
                          <w:sz w:val="22"/>
                          <w:szCs w:val="22"/>
                        </w:rPr>
                        <w:t xml:space="preserve"> – savivaldybės tarybos daugumai nepriklausantys savivaldybės tarybos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4 str. 1 d. 15 p."/>
                        <w:tag w:val="part_835b05d638684b13affa4b6d58ab23d6"/>
                        <w:lock w:val="sdtLocked"/>
                        <w:richText/>
                      </w:sdtPr>
                      <w:sdtContent>
                        <w:p>
                          <w:pPr>
                            <w:ind w:firstLine="720"/>
                            <w:jc w:val="both"/>
                            <w:rPr>
                              <w:bCs/>
                              <w:sz w:val="22"/>
                              <w:lang w:eastAsia="x-none"/>
                            </w:rPr>
                          </w:pPr>
                          <w:sdt>
                            <w:sdtPr>
                              <w:alias w:val="Numeris"/>
                              <w:tag w:val="nr_835b05d638684b13affa4b6d58ab23d6"/>
                              <w:lock w:val="sdtLocked"/>
                              <w:richText/>
                            </w:sdtPr>
                            <w:sdtContent>
                              <w:r>
                                <w:rPr>
                                  <w:sz w:val="22"/>
                                  <w:szCs w:val="22"/>
                                </w:rPr>
                                <w:t>15</w:t>
                              </w:r>
                            </w:sdtContent>
                          </w:sdt>
                          <w:r>
                            <w:rPr>
                              <w:sz w:val="22"/>
                              <w:szCs w:val="22"/>
                            </w:rPr>
                            <w:t xml:space="preserve">) viešumo. </w:t>
                          </w:r>
                          <w:r>
                            <w:rPr>
                              <w:color w:val="000000"/>
                              <w:sz w:val="22"/>
                              <w:szCs w:val="22"/>
                            </w:rPr>
                            <w:t>Savivaldybė savo interneto svetainėje teikia ir nuolat atnaujina šio įstatymo numatytą informaciją, taip pat informaciją apie savivaldybės valdomas įmones, jų vadovus, valdybų narius, pateikia šių įmonių įstatus, ne mažiau kaip trejų paskutinių finansinių metų</w:t>
                          </w:r>
                          <w:r>
                            <w:rPr>
                              <w:b/>
                              <w:color w:val="000000"/>
                              <w:sz w:val="22"/>
                              <w:szCs w:val="22"/>
                            </w:rPr>
                            <w:t xml:space="preserve"> </w:t>
                          </w:r>
                          <w:r>
                            <w:rPr>
                              <w:color w:val="000000"/>
                              <w:sz w:val="22"/>
                              <w:szCs w:val="22"/>
                            </w:rPr>
                            <w:t>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0f10c61726ee4933880e83f35c93d079"/>
                <w:lock w:val="sdtLocked"/>
                <w:richText/>
              </w:sdtPr>
              <w:sdtContent>
                <w:p>
                  <w:pPr>
                    <w:ind w:firstLine="720"/>
                    <w:jc w:val="both"/>
                    <w:rPr>
                      <w:b/>
                      <w:sz w:val="22"/>
                    </w:rPr>
                  </w:pPr>
                  <w:sdt>
                    <w:sdtPr>
                      <w:alias w:val="Numeris"/>
                      <w:tag w:val="nr_0f10c61726ee4933880e83f35c93d079"/>
                      <w:lock w:val="sdtLocked"/>
                      <w:richText/>
                    </w:sdtPr>
                    <w:sdtContent>
                      <w:r>
                        <w:rPr>
                          <w:b/>
                          <w:sz w:val="22"/>
                        </w:rPr>
                        <w:t>5</w:t>
                      </w:r>
                    </w:sdtContent>
                  </w:sdt>
                  <w:r>
                    <w:rPr>
                      <w:b/>
                      <w:sz w:val="22"/>
                    </w:rPr>
                    <w:t xml:space="preserve"> straipsnis. </w:t>
                  </w:r>
                  <w:sdt>
                    <w:sdtPr>
                      <w:alias w:val="Pavadinimas"/>
                      <w:tag w:val="title_0f10c61726ee4933880e83f35c93d079"/>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4cc8a72eba7845ff8133d929c0f305f6"/>
                        <w:lock w:val="sdtLocked"/>
                        <w:richText/>
                      </w:sdtPr>
                      <w:sdtContent>
                        <w:p>
                          <w:pPr>
                            <w:ind w:firstLine="720"/>
                            <w:jc w:val="both"/>
                            <w:rPr>
                              <w:bCs/>
                              <w:sz w:val="22"/>
                              <w:lang w:eastAsia="x-none"/>
                            </w:rPr>
                          </w:pPr>
                          <w:sdt>
                            <w:sdtPr>
                              <w:alias w:val="Numeris"/>
                              <w:tag w:val="nr_4cc8a72eba7845ff8133d929c0f305f6"/>
                              <w:lock w:val="sdtLocked"/>
                              <w:richText/>
                            </w:sdtPr>
                            <w:sdtContent>
                              <w:r>
                                <w:rPr>
                                  <w:sz w:val="22"/>
                                  <w:szCs w:val="22"/>
                                </w:rPr>
                                <w:t>4</w:t>
                              </w:r>
                            </w:sdtContent>
                          </w:sdt>
                          <w:r>
                            <w:rPr>
                              <w:sz w:val="22"/>
                              <w:szCs w:val="22"/>
                            </w:rPr>
                            <w:t xml:space="preserve">) </w:t>
                          </w:r>
                          <w:r>
                            <w:rPr>
                              <w:bCs/>
                              <w:sz w:val="22"/>
                              <w:szCs w:val="22"/>
                              <w:lang w:eastAsia="x-none"/>
                            </w:rPr>
                            <w:t>biudžetinių įstaigų steigimas ir išlaikymas, viešųjų įstaigų, savivaldybės įmonių ir kitų savivaldybės juridinių asmenų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5f5f2d94cf824e0fb682bee8520caf09"/>
                        <w:lock w:val="sdtLocked"/>
                        <w:richText/>
                      </w:sdtPr>
                      <w:sdtContent>
                        <w:p>
                          <w:pPr>
                            <w:ind w:firstLine="720"/>
                            <w:jc w:val="both"/>
                            <w:rPr>
                              <w:sz w:val="22"/>
                              <w:szCs w:val="22"/>
                            </w:rPr>
                          </w:pPr>
                          <w:sdt>
                            <w:sdtPr>
                              <w:alias w:val="Numeris"/>
                              <w:tag w:val="nr_5f5f2d94cf824e0fb682bee8520caf09"/>
                              <w:lock w:val="sdtLocked"/>
                              <w:richText/>
                            </w:sdtPr>
                            <w:sdtContent>
                              <w:r>
                                <w:rPr>
                                  <w:sz w:val="22"/>
                                  <w:szCs w:val="22"/>
                                </w:rPr>
                                <w:t>12</w:t>
                              </w:r>
                            </w:sdtContent>
                          </w:sdt>
                          <w:r>
                            <w:rPr>
                              <w:sz w:val="22"/>
                              <w:szCs w:val="22"/>
                            </w:rPr>
                            <w:t>) socialinių paslaugų teikimo užtikrinimas planuojant ir organizuojant socialines paslaugas, kontroliuojant bendrųjų socialinių paslaugų ir socialinės priežiūros kokybę, taip pat socialinių paslaugų įstaigų steigimas ir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9f640a19e11ea9515f752ff221ec9">
                            <w:r w:rsidRPr="00532B9F">
                              <w:rPr>
                                <w:rFonts w:ascii="Times New Roman" w:eastAsia="MS Mincho" w:hAnsi="Times New Roman"/>
                                <w:sz w:val="20"/>
                                <w:i/>
                                <w:iCs/>
                                <w:color w:val="0000FF" w:themeColor="hyperlink"/>
                                <w:u w:val="single"/>
                              </w:rPr>
                              <w:t>XIII-2946</w:t>
                            </w:r>
                          </w:fldSimple>
                          <w:r>
                            <w:rPr>
                              <w:rFonts w:ascii="Times New Roman" w:eastAsia="MS Mincho" w:hAnsi="Times New Roman"/>
                              <w:sz w:val="20"/>
                              <w:i/>
                              <w:iCs/>
                            </w:rPr>
                            <w:t>,
2020-05-21,
paskelbta TAR 2020-05-29, i. k. 2020-11672            </w:t>
                          </w:r>
                        </w:p>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9a3c068c936e4826a678cb2aafd7ee1e"/>
                        <w:lock w:val="sdtLocked"/>
                        <w:richText/>
                      </w:sdtPr>
                      <w:sdtContent>
                        <w:p>
                          <w:pPr>
                            <w:tabs>
                              <w:tab w:val="left" w:pos="360"/>
                            </w:tabs>
                            <w:suppressAutoHyphens/>
                            <w:ind w:firstLine="720"/>
                            <w:jc w:val="both"/>
                            <w:rPr>
                              <w:bCs/>
                              <w:sz w:val="22"/>
                            </w:rPr>
                          </w:pPr>
                          <w:sdt>
                            <w:sdtPr>
                              <w:alias w:val="Numeris"/>
                              <w:tag w:val="nr_9a3c068c936e4826a678cb2aafd7ee1e"/>
                              <w:lock w:val="sdtLocked"/>
                              <w:richText/>
                            </w:sdtPr>
                            <w:sdtContent>
                              <w:r>
                                <w:rPr>
                                  <w:bCs/>
                                  <w:sz w:val="22"/>
                                  <w:szCs w:val="22"/>
                                </w:rPr>
                                <w:t>37</w:t>
                              </w:r>
                            </w:sdtContent>
                          </w:sdt>
                          <w:r>
                            <w:rPr>
                              <w:bCs/>
                              <w:sz w:val="22"/>
                              <w:szCs w:val="22"/>
                            </w:rPr>
                            <w:t>) prekybos ir kitų paslaugų teikimo tvarkos savivaldybių ar jų valdomų įmonių administruojamose turgavietėse ir viešose vietose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ec15ded8ff6c450087e809a4253e2504"/>
                        <w:lock w:val="sdtLocked"/>
                        <w:richText/>
                      </w:sdtPr>
                      <w:sdtContent>
                        <w:p>
                          <w:pPr>
                            <w:ind w:firstLine="720"/>
                            <w:jc w:val="both"/>
                            <w:rPr>
                              <w:sz w:val="22"/>
                              <w:szCs w:val="22"/>
                              <w:lang w:eastAsia="lt-LT"/>
                            </w:rPr>
                          </w:pPr>
                          <w:r>
                            <w:rPr>
                              <w:sz w:val="22"/>
                              <w:szCs w:val="22"/>
                              <w:lang w:eastAsia="lt-LT"/>
                            </w:rPr>
                            <w:t>43) socialinės pašalpos ir kompensacijų, nustatytų Lietuvos Respublikos piniginės socialinės paramos nepasiturintiems gyventojams įstatyme, teikimas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45 p."/>
                        <w:tag w:val="part_40a5419adb3e4c91a14dac817be0f0e4"/>
                        <w:lock w:val="sdtLocked"/>
                        <w:richText/>
                      </w:sdtPr>
                      <w:sdtContent>
                        <w:p>
                          <w:pPr>
                            <w:ind w:firstLine="720"/>
                            <w:jc w:val="both"/>
                            <w:rPr>
                              <w:sz w:val="22"/>
                              <w:szCs w:val="22"/>
                              <w:lang w:eastAsia="lt-LT"/>
                            </w:rPr>
                          </w:pPr>
                          <w:sdt>
                            <w:sdtPr>
                              <w:alias w:val="Numeris"/>
                              <w:tag w:val="nr_40a5419adb3e4c91a14dac817be0f0e4"/>
                              <w:lock w:val="sdtLocked"/>
                              <w:richText/>
                            </w:sdtPr>
                            <w:sdtContent>
                              <w:r>
                                <w:rPr>
                                  <w:sz w:val="22"/>
                                  <w:szCs w:val="22"/>
                                </w:rPr>
                                <w:t>45</w:t>
                              </w:r>
                            </w:sdtContent>
                          </w:sdt>
                          <w:r>
                            <w:rPr>
                              <w:sz w:val="22"/>
                              <w:szCs w:val="22"/>
                            </w:rPr>
                            <w:t xml:space="preserve">) Šeimos kortelės programos įgyvendinimo priemonių organizavimas ir koordinavimas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
                      <w:sdtPr>
                        <w:alias w:val="6 str. 1 d. 46 p."/>
                        <w:tag w:val="part_21bb71fcd8eb48b88b725d589ee7c85c"/>
                        <w:lock w:val="sdtLocked"/>
                        <w:richText/>
                      </w:sdtPr>
                      <w:sdtContent>
                        <w:p>
                          <w:pPr>
                            <w:ind w:left="2127" w:hanging="1407"/>
                            <w:jc w:val="both"/>
                            <w:rPr>
                              <w:b/>
                              <w:sz w:val="22"/>
                              <w:szCs w:val="22"/>
                            </w:rPr>
                          </w:pPr>
                          <w:sdt>
                            <w:sdtPr>
                              <w:alias w:val="Numeris"/>
                              <w:tag w:val="nr_21bb71fcd8eb48b88b725d589ee7c85c"/>
                              <w:lock w:val="sdtLocked"/>
                              <w:richText/>
                            </w:sdtPr>
                            <w:sdtContent>
                              <w:r>
                                <w:rPr>
                                  <w:bCs/>
                                  <w:sz w:val="22"/>
                                  <w:szCs w:val="22"/>
                                </w:rPr>
                                <w:t>46</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4"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5"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7"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8"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9"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1"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3"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4"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5"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67c1a8ae1bbe4ba29504db184c914cdd"/>
                        <w:lock w:val="sdtLocked"/>
                        <w:richText/>
                      </w:sdtPr>
                      <w:sdtContent>
                        <w:p>
                          <w:pPr>
                            <w:ind w:firstLine="720"/>
                            <w:jc w:val="both"/>
                            <w:rPr>
                              <w:sz w:val="22"/>
                            </w:rPr>
                          </w:pPr>
                          <w:sdt>
                            <w:sdtPr>
                              <w:alias w:val="Numeris"/>
                              <w:tag w:val="nr_67c1a8ae1bbe4ba29504db184c914cdd"/>
                              <w:lock w:val="sdtLocked"/>
                              <w:richText/>
                            </w:sdtPr>
                            <w:sdtContent>
                              <w:r>
                                <w:rPr>
                                  <w:sz w:val="22"/>
                                  <w:szCs w:val="22"/>
                                </w:rPr>
                                <w:t>33</w:t>
                              </w:r>
                            </w:sdtContent>
                          </w:sdt>
                          <w:r>
                            <w:rPr>
                              <w:sz w:val="22"/>
                              <w:szCs w:val="22"/>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7 str. 1 d. 39 p."/>
                        <w:tag w:val="part_26e3599799c645a6a9f7bc0e2f6c6985"/>
                        <w:lock w:val="sdtLocked"/>
                        <w:richText/>
                      </w:sdtPr>
                      <w:sdtContent>
                        <w:p>
                          <w:pPr>
                            <w:ind w:firstLine="720"/>
                            <w:jc w:val="both"/>
                            <w:rPr>
                              <w:sz w:val="22"/>
                            </w:rPr>
                          </w:pPr>
                          <w:sdt>
                            <w:sdtPr>
                              <w:alias w:val="Numeris"/>
                              <w:tag w:val="nr_26e3599799c645a6a9f7bc0e2f6c6985"/>
                              <w:lock w:val="sdtLocked"/>
                              <w:richText/>
                            </w:sdtPr>
                            <w:sdtContent>
                              <w:r>
                                <w:rPr>
                                  <w:sz w:val="22"/>
                                </w:rPr>
                                <w:t>39</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8"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9"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0"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1"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2"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3"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7b21180e721140219c2ec51530bdb921"/>
                    <w:lock w:val="sdtLocked"/>
                    <w:richText/>
                  </w:sdtPr>
                  <w:sdtContent>
                    <w:p>
                      <w:pPr>
                        <w:suppressAutoHyphens/>
                        <w:ind w:firstLine="720"/>
                        <w:jc w:val="both"/>
                        <w:textAlignment w:val="baseline"/>
                        <w:rPr>
                          <w:bCs/>
                          <w:sz w:val="22"/>
                        </w:rPr>
                      </w:pPr>
                      <w:sdt>
                        <w:sdtPr>
                          <w:alias w:val="Numeris"/>
                          <w:tag w:val="nr_7b21180e721140219c2ec51530bdb921"/>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savivaldybės įmones, akcines bendroves,</w:t>
                      </w:r>
                      <w:r>
                        <w:rPr>
                          <w:b/>
                          <w:sz w:val="22"/>
                          <w:szCs w:val="22"/>
                        </w:rPr>
                        <w:t xml:space="preserve"> </w:t>
                      </w:r>
                      <w:r>
                        <w:rPr>
                          <w:sz w:val="22"/>
                          <w:szCs w:val="22"/>
                        </w:rPr>
                        <w:t>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9 str. 2 d."/>
                    <w:tag w:val="part_f3d8b7bbe1f747399ac3f6ecd9157287"/>
                    <w:lock w:val="sdtLocked"/>
                    <w:richText/>
                  </w:sdtPr>
                  <w:sdtContent>
                    <w:p>
                      <w:pPr>
                        <w:ind w:firstLine="720"/>
                        <w:jc w:val="both"/>
                        <w:rPr>
                          <w:sz w:val="22"/>
                          <w:szCs w:val="22"/>
                          <w:lang w:eastAsia="lt-LT"/>
                        </w:rPr>
                      </w:pPr>
                      <w:sdt>
                        <w:sdtPr>
                          <w:alias w:val="Numeris"/>
                          <w:tag w:val="nr_f3d8b7bbe1f747399ac3f6ecd9157287"/>
                          <w:lock w:val="sdtLocked"/>
                          <w:richText/>
                        </w:sdtPr>
                        <w:sdtContent>
                          <w:r>
                            <w:rPr>
                              <w:sz w:val="22"/>
                              <w:szCs w:val="22"/>
                              <w:lang w:eastAsia="lt-LT"/>
                            </w:rPr>
                            <w:t>2</w:t>
                          </w:r>
                        </w:sdtContent>
                      </w:sdt>
                      <w:r>
                        <w:rPr>
                          <w:sz w:val="22"/>
                          <w:szCs w:val="22"/>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viešosios paslaugos teikimą jau įsteigtam viešųjų paslaugų teikėjui, kai:</w:t>
                      </w:r>
                    </w:p>
                    <w:sdt>
                      <w:sdtPr>
                        <w:alias w:val="9 str. 2 d. 1 p."/>
                        <w:tag w:val="part_4798c34883dd475f80cba1f5e37f651b"/>
                        <w:lock w:val="sdtLocked"/>
                        <w:richText/>
                      </w:sdtPr>
                      <w:sdtContent>
                        <w:p>
                          <w:pPr>
                            <w:ind w:firstLine="720"/>
                            <w:jc w:val="both"/>
                            <w:rPr>
                              <w:sz w:val="22"/>
                              <w:szCs w:val="22"/>
                              <w:lang w:eastAsia="lt-LT"/>
                            </w:rPr>
                          </w:pPr>
                          <w:sdt>
                            <w:sdtPr>
                              <w:alias w:val="Numeris"/>
                              <w:tag w:val="nr_4798c34883dd475f80cba1f5e37f651b"/>
                              <w:lock w:val="sdtLocked"/>
                              <w:richText/>
                            </w:sdtPr>
                            <w:sdtContent>
                              <w:r>
                                <w:rPr>
                                  <w:sz w:val="22"/>
                                  <w:szCs w:val="22"/>
                                  <w:lang w:eastAsia="lt-LT"/>
                                </w:rPr>
                                <w:t>1</w:t>
                              </w:r>
                            </w:sdtContent>
                          </w:sdt>
                          <w:r>
                            <w:rPr>
                              <w:sz w:val="22"/>
                              <w:szCs w:val="22"/>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9 str. 2 d. 2 p."/>
                        <w:tag w:val="part_dab336590d1949fb92de8858fa071d90"/>
                        <w:lock w:val="sdtLocked"/>
                        <w:richText/>
                      </w:sdtPr>
                      <w:sdtContent>
                        <w:p>
                          <w:pPr>
                            <w:ind w:firstLine="720"/>
                            <w:jc w:val="both"/>
                            <w:rPr>
                              <w:sz w:val="22"/>
                              <w:szCs w:val="22"/>
                              <w:lang w:eastAsia="lt-LT"/>
                            </w:rPr>
                          </w:pPr>
                          <w:sdt>
                            <w:sdtPr>
                              <w:alias w:val="Numeris"/>
                              <w:tag w:val="nr_dab336590d1949fb92de8858fa071d90"/>
                              <w:lock w:val="sdtLocked"/>
                              <w:richText/>
                            </w:sdtPr>
                            <w:sdtContent>
                              <w:r>
                                <w:rPr>
                                  <w:sz w:val="22"/>
                                  <w:szCs w:val="22"/>
                                  <w:lang w:eastAsia="lt-LT"/>
                                </w:rPr>
                                <w:t>2</w:t>
                              </w:r>
                            </w:sdtContent>
                          </w:sdt>
                          <w:r>
                            <w:rPr>
                              <w:sz w:val="22"/>
                              <w:szCs w:val="22"/>
                              <w:lang w:eastAsia="lt-LT"/>
                            </w:rPr>
                            <w:t xml:space="preserve">) teikiant viešąsias paslaugas turi būti valdomas ir naudojamas </w:t>
                          </w:r>
                          <w:r>
                            <w:rPr>
                              <w:color w:val="000000"/>
                              <w:sz w:val="22"/>
                              <w:szCs w:val="22"/>
                              <w:lang w:eastAsia="lt-LT"/>
                            </w:rPr>
                            <w:t>savivaldybių ar savivaldybių juridinių asmenų nekilnojamasis turtas ir kitas ūkio subjektas tokios paslaugos negalėtų teikti savo patalpose, arba</w:t>
                          </w:r>
                        </w:p>
                      </w:sdtContent>
                    </w:sdt>
                    <w:sdt>
                      <w:sdtPr>
                        <w:alias w:val="9 str. 2 d. 3 p."/>
                        <w:tag w:val="part_a7726278bac94e1589092caa87056f35"/>
                        <w:lock w:val="sdtLocked"/>
                        <w:richText/>
                      </w:sdtPr>
                      <w:sdtContent>
                        <w:p>
                          <w:pPr>
                            <w:ind w:firstLine="720"/>
                            <w:jc w:val="both"/>
                          </w:pPr>
                          <w:sdt>
                            <w:sdtPr>
                              <w:alias w:val="Numeris"/>
                              <w:tag w:val="nr_a7726278bac94e1589092caa87056f35"/>
                              <w:lock w:val="sdtLocked"/>
                              <w:richText/>
                            </w:sdtPr>
                            <w:sdtContent>
                              <w:r>
                                <w:rPr>
                                  <w:color w:val="000000"/>
                                  <w:sz w:val="22"/>
                                  <w:szCs w:val="22"/>
                                  <w:lang w:eastAsia="lt-LT"/>
                                </w:rPr>
                                <w:t>3</w:t>
                              </w:r>
                            </w:sdtContent>
                          </w:sdt>
                          <w:r>
                            <w:rPr>
                              <w:color w:val="000000"/>
                              <w:sz w:val="22"/>
                              <w:szCs w:val="22"/>
                              <w:lang w:eastAsia="lt-LT"/>
                            </w:rPr>
                            <w:t>) pagal šio įstatymo 9</w:t>
                          </w:r>
                          <w:r>
                            <w:rPr>
                              <w:color w:val="000000"/>
                              <w:sz w:val="22"/>
                              <w:szCs w:val="22"/>
                              <w:vertAlign w:val="superscript"/>
                              <w:lang w:eastAsia="lt-LT"/>
                            </w:rPr>
                            <w:t>1</w:t>
                          </w:r>
                          <w:r>
                            <w:rPr>
                              <w:color w:val="000000"/>
                              <w:sz w:val="22"/>
                              <w:szCs w:val="22"/>
                              <w:lang w:eastAsia="lt-LT"/>
                            </w:rPr>
                            <w:t xml:space="preserve"> straipsnį steigiant </w:t>
                          </w:r>
                          <w:r>
                            <w:rPr>
                              <w:sz w:val="22"/>
                              <w:szCs w:val="22"/>
                              <w:lang w:eastAsia="lt-LT"/>
                            </w:rPr>
                            <w:t xml:space="preserve">naują juridinį asmenį ar pavedant vykdyti šios viešosios paslaugos teikimą, kuris yra ūkinė veikla, jau veikiančiai savivaldybės valdomai įmonei buvo gautas Lietuvos Respublikos konkurencijos tarybos sutikimas.“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3 d."/>
                    <w:tag w:val="part_4820ab0b1299464881f685d8f68f061b"/>
                    <w:lock w:val="sdtLocked"/>
                    <w:richText/>
                  </w:sdtPr>
                  <w:sdtContent>
                    <w:p>
                      <w:pPr>
                        <w:ind w:firstLine="720"/>
                        <w:jc w:val="both"/>
                        <w:rPr>
                          <w:bCs/>
                          <w:sz w:val="22"/>
                        </w:rPr>
                      </w:pPr>
                      <w:sdt>
                        <w:sdtPr>
                          <w:alias w:val="Numeris"/>
                          <w:tag w:val="nr_4820ab0b1299464881f685d8f68f061b"/>
                          <w:lock w:val="sdtLocked"/>
                          <w:richText/>
                        </w:sdtPr>
                        <w:sdtContent>
                          <w:r>
                            <w:rPr>
                              <w:sz w:val="22"/>
                              <w:szCs w:val="22"/>
                              <w:lang w:eastAsia="lt-LT"/>
                            </w:rPr>
                            <w:t>3</w:t>
                          </w:r>
                        </w:sdtContent>
                      </w:sdt>
                      <w:r>
                        <w:rPr>
                          <w:sz w:val="22"/>
                          <w:szCs w:val="22"/>
                          <w:lang w:eastAsia="lt-LT"/>
                        </w:rPr>
                        <w:t>. Kai viešosios paslaugos teikimas yra ūkinė veikla, kaip ji apibrėžta Lietuvos Respublikos konkurencijos įstatyme, turi būti įgyvendinti šio įstatymo 9</w:t>
                      </w:r>
                      <w:r>
                        <w:rPr>
                          <w:sz w:val="22"/>
                          <w:szCs w:val="22"/>
                          <w:vertAlign w:val="superscript"/>
                          <w:lang w:eastAsia="lt-LT"/>
                        </w:rPr>
                        <w:t>1</w:t>
                      </w:r>
                      <w:r>
                        <w:rPr>
                          <w:sz w:val="22"/>
                          <w:szCs w:val="22"/>
                          <w:lang w:eastAsia="lt-LT"/>
                        </w:rPr>
                        <w:t xml:space="preserve"> straipsnyje nustatyti reikalavimai. Šio straipsnio 2 dalies 1 ir 2 punktuose nurodytais atvejais šio įstatymo 9</w:t>
                      </w:r>
                      <w:r>
                        <w:rPr>
                          <w:sz w:val="22"/>
                          <w:szCs w:val="22"/>
                          <w:vertAlign w:val="superscript"/>
                          <w:lang w:eastAsia="lt-LT"/>
                        </w:rPr>
                        <w:t>1</w:t>
                      </w:r>
                      <w:r>
                        <w:rPr>
                          <w:sz w:val="22"/>
                          <w:szCs w:val="22"/>
                          <w:lang w:eastAsia="lt-LT"/>
                        </w:rPr>
                        <w:t xml:space="preserve"> straipsnyje nustatyti reikalavimai yra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 str. 4 d."/>
                    <w:tag w:val="part_163e78e12aeb4bf3930691b71a070c80"/>
                    <w:lock w:val="sdtLocked"/>
                    <w:richText/>
                  </w:sdtPr>
                  <w:sdtContent>
                    <w:p>
                      <w:pPr>
                        <w:ind w:firstLine="720"/>
                        <w:jc w:val="both"/>
                        <w:rPr>
                          <w:b/>
                          <w:sz w:val="22"/>
                        </w:rPr>
                      </w:pPr>
                      <w:sdt>
                        <w:sdtPr>
                          <w:alias w:val="Numeris"/>
                          <w:tag w:val="nr_163e78e12aeb4bf3930691b71a070c80"/>
                          <w:lock w:val="sdtLocked"/>
                          <w:richText/>
                        </w:sdtPr>
                        <w:sdtContent>
                          <w:r>
                            <w:rPr>
                              <w:sz w:val="22"/>
                              <w:szCs w:val="22"/>
                            </w:rPr>
                            <w:t>4</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Content>
            </w:sdt>
            <w:sdt>
              <w:sdtPr>
                <w:alias w:val="9-1 str."/>
                <w:tag w:val="part_9a2a63129d014e8f87976261ed17284e"/>
                <w:lock w:val="sdtLocked"/>
                <w:richText/>
              </w:sdtPr>
              <w:sdtContent>
                <w:p>
                  <w:pPr>
                    <w:ind w:firstLine="720"/>
                    <w:jc w:val="both"/>
                    <w:rPr>
                      <w:sz w:val="22"/>
                      <w:szCs w:val="22"/>
                      <w:lang w:eastAsia="lt-LT"/>
                    </w:rPr>
                  </w:pPr>
                  <w:sdt>
                    <w:sdtPr>
                      <w:alias w:val="Numeris"/>
                      <w:tag w:val="nr_9a2a63129d014e8f87976261ed17284e"/>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9a2a63129d014e8f87976261ed17284e"/>
                      <w:lock w:val="sdtLocked"/>
                      <w:richText/>
                    </w:sdtPr>
                    <w:sdtContent>
                      <w:r>
                        <w:rPr>
                          <w:b/>
                          <w:bCs/>
                          <w:sz w:val="22"/>
                          <w:szCs w:val="22"/>
                          <w:lang w:eastAsia="lt-LT"/>
                        </w:rPr>
                        <w:t>Naujos ūkinės veiklos vykdymas</w:t>
                      </w:r>
                    </w:sdtContent>
                  </w:sdt>
                </w:p>
                <w:sdt>
                  <w:sdtPr>
                    <w:alias w:val="9-1 str. 1 d."/>
                    <w:tag w:val="part_ac8680eb1aed4f6ab948297583329e9a"/>
                    <w:lock w:val="sdtLocked"/>
                    <w:richText/>
                  </w:sdtPr>
                  <w:sdtContent>
                    <w:p>
                      <w:pPr>
                        <w:ind w:firstLine="720"/>
                        <w:jc w:val="both"/>
                        <w:rPr>
                          <w:sz w:val="22"/>
                          <w:szCs w:val="22"/>
                          <w:lang w:eastAsia="lt-LT"/>
                        </w:rPr>
                      </w:pPr>
                      <w:sdt>
                        <w:sdtPr>
                          <w:alias w:val="Numeris"/>
                          <w:tag w:val="nr_ac8680eb1aed4f6ab948297583329e9a"/>
                          <w:lock w:val="sdtLocked"/>
                          <w:richText/>
                        </w:sdtPr>
                        <w:sdtContent>
                          <w:r>
                            <w:rPr>
                              <w:bCs/>
                              <w:sz w:val="22"/>
                              <w:szCs w:val="22"/>
                              <w:lang w:eastAsia="lt-LT"/>
                            </w:rPr>
                            <w:t>1</w:t>
                          </w:r>
                        </w:sdtContent>
                      </w:sdt>
                      <w:r>
                        <w:rPr>
                          <w:bCs/>
                          <w:sz w:val="22"/>
                          <w:szCs w:val="22"/>
                          <w:lang w:eastAsia="lt-LT"/>
                        </w:rPr>
                        <w:t>. Savivaldybė gali priimti sprendimą dėl naujos ūkinės veiklos vykdymo, kai:</w:t>
                      </w:r>
                    </w:p>
                    <w:sdt>
                      <w:sdtPr>
                        <w:alias w:val="9-1 str. 1 d. 1 p."/>
                        <w:tag w:val="part_fdf622c187274c3ab2aa93f87f8d9cdc"/>
                        <w:lock w:val="sdtLocked"/>
                        <w:richText/>
                      </w:sdtPr>
                      <w:sdtContent>
                        <w:p>
                          <w:pPr>
                            <w:ind w:firstLine="720"/>
                            <w:jc w:val="both"/>
                            <w:rPr>
                              <w:sz w:val="22"/>
                              <w:szCs w:val="22"/>
                              <w:lang w:eastAsia="lt-LT"/>
                            </w:rPr>
                          </w:pPr>
                          <w:sdt>
                            <w:sdtPr>
                              <w:alias w:val="Numeris"/>
                              <w:tag w:val="nr_fdf622c187274c3ab2aa93f87f8d9cdc"/>
                              <w:lock w:val="sdtLocked"/>
                              <w:richText/>
                            </w:sdtPr>
                            <w:sdtContent>
                              <w:r>
                                <w:rPr>
                                  <w:bCs/>
                                  <w:sz w:val="22"/>
                                  <w:szCs w:val="22"/>
                                  <w:lang w:eastAsia="lt-LT"/>
                                </w:rPr>
                                <w:t>1</w:t>
                              </w:r>
                            </w:sdtContent>
                          </w:sdt>
                          <w:r>
                            <w:rPr>
                              <w:bCs/>
                              <w:sz w:val="22"/>
                              <w:szCs w:val="22"/>
                              <w:lang w:eastAsia="lt-LT"/>
                            </w:rPr>
                            <w:t>) nauja ūkinė veikla yra būtina siekiant patenkinti savivaldybės bendruomenės bendruosius interesus ir</w:t>
                          </w:r>
                        </w:p>
                      </w:sdtContent>
                    </w:sdt>
                    <w:sdt>
                      <w:sdtPr>
                        <w:alias w:val="9-1 str. 1 d. 2 p."/>
                        <w:tag w:val="part_e17b6b8746394367856fc8bbe8fd0b09"/>
                        <w:lock w:val="sdtLocked"/>
                        <w:richText/>
                      </w:sdtPr>
                      <w:sdtContent>
                        <w:p>
                          <w:pPr>
                            <w:ind w:firstLine="720"/>
                            <w:jc w:val="both"/>
                            <w:rPr>
                              <w:sz w:val="22"/>
                              <w:szCs w:val="22"/>
                              <w:lang w:eastAsia="lt-LT"/>
                            </w:rPr>
                          </w:pPr>
                          <w:sdt>
                            <w:sdtPr>
                              <w:alias w:val="Numeris"/>
                              <w:tag w:val="nr_e17b6b8746394367856fc8bbe8fd0b09"/>
                              <w:lock w:val="sdtLocked"/>
                              <w:richText/>
                            </w:sdtPr>
                            <w:sdtContent>
                              <w:r>
                                <w:rPr>
                                  <w:bCs/>
                                  <w:sz w:val="22"/>
                                  <w:szCs w:val="22"/>
                                  <w:lang w:eastAsia="lt-LT"/>
                                </w:rPr>
                                <w:t>2</w:t>
                              </w:r>
                            </w:sdtContent>
                          </w:sdt>
                          <w:r>
                            <w:rPr>
                              <w:bCs/>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7a68221a05cd4f30a89d5d0d0f1a136d"/>
                        <w:lock w:val="sdtLocked"/>
                        <w:richText/>
                      </w:sdtPr>
                      <w:sdtContent>
                        <w:p>
                          <w:pPr>
                            <w:ind w:firstLine="720"/>
                            <w:jc w:val="both"/>
                            <w:rPr>
                              <w:sz w:val="22"/>
                              <w:szCs w:val="22"/>
                              <w:lang w:eastAsia="lt-LT"/>
                            </w:rPr>
                          </w:pPr>
                          <w:sdt>
                            <w:sdtPr>
                              <w:alias w:val="Numeris"/>
                              <w:tag w:val="nr_7a68221a05cd4f30a89d5d0d0f1a136d"/>
                              <w:lock w:val="sdtLocked"/>
                              <w:richText/>
                            </w:sdtPr>
                            <w:sdtContent>
                              <w:r>
                                <w:rPr>
                                  <w:bCs/>
                                  <w:sz w:val="22"/>
                                  <w:szCs w:val="22"/>
                                  <w:lang w:eastAsia="lt-LT"/>
                                </w:rPr>
                                <w:t>3</w:t>
                              </w:r>
                            </w:sdtContent>
                          </w:sdt>
                          <w:r>
                            <w:rPr>
                              <w:bCs/>
                              <w:sz w:val="22"/>
                              <w:szCs w:val="22"/>
                              <w:lang w:eastAsia="lt-LT"/>
                            </w:rPr>
                            <w:t>) jeigu tokiu sprendimu nebus teikiama privilegijų arba diskriminuojami atskiri ūkio subjektai ar jų grupės.</w:t>
                          </w:r>
                        </w:p>
                      </w:sdtContent>
                    </w:sdt>
                  </w:sdtContent>
                </w:sdt>
                <w:sdt>
                  <w:sdtPr>
                    <w:alias w:val="9-1 str. 2 d."/>
                    <w:tag w:val="part_517eb900828b4950a9a69dd73c0cf510"/>
                    <w:lock w:val="sdtLocked"/>
                    <w:richText/>
                  </w:sdtPr>
                  <w:sdtContent>
                    <w:p>
                      <w:pPr>
                        <w:ind w:firstLine="720"/>
                        <w:jc w:val="both"/>
                        <w:rPr>
                          <w:sz w:val="22"/>
                          <w:szCs w:val="22"/>
                          <w:lang w:eastAsia="lt-LT"/>
                        </w:rPr>
                      </w:pPr>
                      <w:sdt>
                        <w:sdtPr>
                          <w:alias w:val="Numeris"/>
                          <w:tag w:val="nr_517eb900828b4950a9a69dd73c0cf510"/>
                          <w:lock w:val="sdtLocked"/>
                          <w:richText/>
                        </w:sdtPr>
                        <w:sdtContent>
                          <w:r>
                            <w:rPr>
                              <w:bCs/>
                              <w:sz w:val="22"/>
                              <w:szCs w:val="22"/>
                              <w:lang w:eastAsia="lt-LT"/>
                            </w:rPr>
                            <w:t>2</w:t>
                          </w:r>
                        </w:sdtContent>
                      </w:sdt>
                      <w:r>
                        <w:rPr>
                          <w:bCs/>
                          <w:sz w:val="22"/>
                          <w:szCs w:val="22"/>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Lietuvos Respublikos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trejus metus iki savivaldybės sprendimo pavesti jai tokią veiklą vykdyti priėmimo faktiškai nevykdė. Jeigu ūkinę veiklą vykdyti pavedama per paskutinius trejus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3 d."/>
                    <w:tag w:val="part_9e6b185691ee4e9088f1717f28a7bb8d"/>
                    <w:lock w:val="sdtLocked"/>
                    <w:richText/>
                  </w:sdtPr>
                  <w:sdtContent>
                    <w:p>
                      <w:pPr>
                        <w:ind w:firstLine="720"/>
                        <w:jc w:val="both"/>
                        <w:rPr>
                          <w:sz w:val="22"/>
                          <w:szCs w:val="22"/>
                          <w:lang w:eastAsia="lt-LT"/>
                        </w:rPr>
                      </w:pPr>
                      <w:sdt>
                        <w:sdtPr>
                          <w:alias w:val="Numeris"/>
                          <w:tag w:val="nr_9e6b185691ee4e9088f1717f28a7bb8d"/>
                          <w:lock w:val="sdtLocked"/>
                          <w:richText/>
                        </w:sdtPr>
                        <w:sdtContent>
                          <w:r>
                            <w:rPr>
                              <w:bCs/>
                              <w:sz w:val="22"/>
                              <w:szCs w:val="22"/>
                              <w:lang w:eastAsia="lt-LT"/>
                            </w:rPr>
                            <w:t>3</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4 d."/>
                    <w:tag w:val="part_c1566868346f41e1b570cb0cf13b95b9"/>
                    <w:lock w:val="sdtLocked"/>
                    <w:richText/>
                  </w:sdtPr>
                  <w:sdtContent>
                    <w:p>
                      <w:pPr>
                        <w:ind w:firstLine="720"/>
                        <w:jc w:val="both"/>
                        <w:rPr>
                          <w:sz w:val="22"/>
                          <w:szCs w:val="22"/>
                          <w:lang w:eastAsia="lt-LT"/>
                        </w:rPr>
                      </w:pPr>
                      <w:sdt>
                        <w:sdtPr>
                          <w:alias w:val="Numeris"/>
                          <w:tag w:val="nr_c1566868346f41e1b570cb0cf13b95b9"/>
                          <w:lock w:val="sdtLocked"/>
                          <w:richText/>
                        </w:sdtPr>
                        <w:sdtContent>
                          <w:r>
                            <w:rPr>
                              <w:bCs/>
                              <w:sz w:val="22"/>
                              <w:szCs w:val="22"/>
                              <w:lang w:eastAsia="lt-LT"/>
                            </w:rPr>
                            <w:t>4</w:t>
                          </w:r>
                        </w:sdtContent>
                      </w:sdt>
                      <w:r>
                        <w:rPr>
                          <w:bCs/>
                          <w:sz w:val="22"/>
                          <w:szCs w:val="22"/>
                          <w:lang w:eastAsia="lt-LT"/>
                        </w:rPr>
                        <w:t xml:space="preserve">.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 </w:t>
                      </w:r>
                    </w:p>
                  </w:sdtContent>
                </w:sdt>
                <w:sdt>
                  <w:sdtPr>
                    <w:alias w:val="9-1 str. 5 d."/>
                    <w:tag w:val="part_aff41844c020481f9b36cf9e58427d58"/>
                    <w:lock w:val="sdtLocked"/>
                    <w:richText/>
                  </w:sdtPr>
                  <w:sdtContent>
                    <w:p>
                      <w:pPr>
                        <w:ind w:firstLine="720"/>
                        <w:jc w:val="both"/>
                        <w:rPr>
                          <w:sz w:val="22"/>
                          <w:szCs w:val="22"/>
                          <w:lang w:eastAsia="lt-LT"/>
                        </w:rPr>
                      </w:pPr>
                      <w:sdt>
                        <w:sdtPr>
                          <w:alias w:val="Numeris"/>
                          <w:tag w:val="nr_aff41844c020481f9b36cf9e58427d58"/>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ee6565cff39e4cf5bcf7bb9b93c6fbff"/>
                    <w:lock w:val="sdtLocked"/>
                    <w:richText/>
                  </w:sdtPr>
                  <w:sdtContent>
                    <w:p>
                      <w:pPr>
                        <w:ind w:firstLine="720"/>
                        <w:jc w:val="both"/>
                        <w:rPr>
                          <w:sz w:val="22"/>
                          <w:szCs w:val="22"/>
                          <w:lang w:eastAsia="lt-LT"/>
                        </w:rPr>
                      </w:pPr>
                      <w:sdt>
                        <w:sdtPr>
                          <w:alias w:val="Numeris"/>
                          <w:tag w:val="nr_ee6565cff39e4cf5bcf7bb9b93c6fbff"/>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8e9981e1d2fb4e439b9068a9700e8df1"/>
                    <w:lock w:val="sdtLocked"/>
                    <w:richText/>
                  </w:sdtPr>
                  <w:sdtContent>
                    <w:p>
                      <w:pPr>
                        <w:ind w:firstLine="720"/>
                        <w:jc w:val="both"/>
                        <w:rPr>
                          <w:sz w:val="22"/>
                          <w:szCs w:val="22"/>
                          <w:lang w:eastAsia="lt-LT"/>
                        </w:rPr>
                      </w:pPr>
                      <w:sdt>
                        <w:sdtPr>
                          <w:alias w:val="Numeris"/>
                          <w:tag w:val="nr_8e9981e1d2fb4e439b9068a9700e8df1"/>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fa1c09364cd84e0795944c1a7c7d71e6"/>
                    <w:lock w:val="sdtLocked"/>
                    <w:richText/>
                  </w:sdtPr>
                  <w:sdtContent>
                    <w:p>
                      <w:pPr>
                        <w:ind w:firstLine="720"/>
                        <w:jc w:val="both"/>
                        <w:rPr>
                          <w:sz w:val="22"/>
                          <w:szCs w:val="22"/>
                          <w:lang w:eastAsia="lt-LT"/>
                        </w:rPr>
                      </w:pPr>
                      <w:sdt>
                        <w:sdtPr>
                          <w:alias w:val="Numeris"/>
                          <w:tag w:val="nr_fa1c09364cd84e0795944c1a7c7d71e6"/>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88a123726374de2bea53f14922f375e"/>
                    <w:lock w:val="sdtLocked"/>
                    <w:richText/>
                  </w:sdtPr>
                  <w:sdtContent>
                    <w:p>
                      <w:pPr>
                        <w:ind w:firstLine="720"/>
                        <w:jc w:val="both"/>
                        <w:rPr>
                          <w:sz w:val="22"/>
                          <w:szCs w:val="22"/>
                          <w:lang w:eastAsia="lt-LT"/>
                        </w:rPr>
                      </w:pPr>
                      <w:sdt>
                        <w:sdtPr>
                          <w:alias w:val="Numeris"/>
                          <w:tag w:val="nr_788a123726374de2bea53f14922f375e"/>
                          <w:lock w:val="sdtLocked"/>
                          <w:richText/>
                        </w:sdtPr>
                        <w:sdtContent>
                          <w:r>
                            <w:rPr>
                              <w:bCs/>
                              <w:sz w:val="22"/>
                              <w:szCs w:val="22"/>
                              <w:lang w:eastAsia="lt-LT"/>
                            </w:rPr>
                            <w:t>9</w:t>
                          </w:r>
                        </w:sdtContent>
                      </w:sdt>
                      <w:r>
                        <w:rPr>
                          <w:bCs/>
                          <w:sz w:val="22"/>
                          <w:szCs w:val="22"/>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sprendimu, o pradedant vykdyti šio straipsnio 3 dalyje nenumatytą naują ūkinę veiklą, – ir tik gavus Konkurencijos tarybos sutikimą.</w:t>
                      </w:r>
                    </w:p>
                  </w:sdtContent>
                </w:sdt>
                <w:sdt>
                  <w:sdtPr>
                    <w:alias w:val="9-1 str. 10 d."/>
                    <w:tag w:val="part_5ede70b239084378ae34d5873939939a"/>
                    <w:lock w:val="sdtLocked"/>
                    <w:richText/>
                  </w:sdtPr>
                  <w:sdtContent>
                    <w:p>
                      <w:pPr>
                        <w:ind w:firstLine="720"/>
                        <w:jc w:val="both"/>
                        <w:rPr>
                          <w:sz w:val="22"/>
                          <w:szCs w:val="22"/>
                          <w:lang w:eastAsia="lt-LT"/>
                        </w:rPr>
                      </w:pPr>
                      <w:sdt>
                        <w:sdtPr>
                          <w:alias w:val="Numeris"/>
                          <w:tag w:val="nr_5ede70b239084378ae34d5873939939a"/>
                          <w:lock w:val="sdtLocked"/>
                          <w:richText/>
                        </w:sdtPr>
                        <w:sdtContent>
                          <w:r>
                            <w:rPr>
                              <w:bCs/>
                              <w:sz w:val="22"/>
                              <w:szCs w:val="22"/>
                              <w:lang w:eastAsia="lt-LT"/>
                            </w:rPr>
                            <w:t>10</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11 d."/>
                    <w:tag w:val="part_aa11e98f99854c2f9f75a1542961a97a"/>
                    <w:lock w:val="sdtLocked"/>
                    <w:richText/>
                  </w:sdtPr>
                  <w:sdtContent>
                    <w:p>
                      <w:pPr>
                        <w:ind w:firstLine="720"/>
                        <w:jc w:val="both"/>
                        <w:rPr>
                          <w:sz w:val="22"/>
                          <w:szCs w:val="22"/>
                          <w:lang w:eastAsia="lt-LT"/>
                        </w:rPr>
                      </w:pPr>
                      <w:sdt>
                        <w:sdtPr>
                          <w:alias w:val="Numeris"/>
                          <w:tag w:val="nr_aa11e98f99854c2f9f75a1542961a97a"/>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c50ccea655ed427dad39d0d961a5e43a"/>
                    <w:lock w:val="sdtLocked"/>
                    <w:richText/>
                  </w:sdtPr>
                  <w:sdtContent>
                    <w:p>
                      <w:pPr>
                        <w:ind w:firstLine="720"/>
                        <w:jc w:val="both"/>
                        <w:rPr>
                          <w:b/>
                          <w:sz w:val="22"/>
                        </w:rPr>
                      </w:pPr>
                      <w:sdt>
                        <w:sdtPr>
                          <w:alias w:val="Numeris"/>
                          <w:tag w:val="nr_c50ccea655ed427dad39d0d961a5e43a"/>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5"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40c64d828b79410bb98b3d21b50305de"/>
                <w:lock w:val="sdtLocked"/>
                <w:richText/>
              </w:sdtPr>
              <w:sdtContent>
                <w:p>
                  <w:pPr>
                    <w:ind w:firstLine="720"/>
                    <w:jc w:val="both"/>
                    <w:rPr>
                      <w:b/>
                      <w:sz w:val="22"/>
                    </w:rPr>
                  </w:pPr>
                  <w:sdt>
                    <w:sdtPr>
                      <w:alias w:val="Numeris"/>
                      <w:tag w:val="nr_40c64d828b79410bb98b3d21b50305de"/>
                      <w:lock w:val="sdtLocked"/>
                      <w:richText/>
                    </w:sdtPr>
                    <w:sdtContent>
                      <w:r>
                        <w:rPr>
                          <w:b/>
                          <w:sz w:val="22"/>
                        </w:rPr>
                        <w:t>11</w:t>
                      </w:r>
                    </w:sdtContent>
                  </w:sdt>
                  <w:r>
                    <w:rPr>
                      <w:b/>
                      <w:sz w:val="22"/>
                    </w:rPr>
                    <w:t xml:space="preserve"> straipsnis. </w:t>
                  </w:r>
                  <w:sdt>
                    <w:sdtPr>
                      <w:alias w:val="Pavadinimas"/>
                      <w:tag w:val="title_40c64d828b79410bb98b3d21b50305de"/>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2f48e4bf264a428092c31ce69e58694a"/>
                    <w:lock w:val="sdtLocked"/>
                    <w:richText/>
                  </w:sdtPr>
                  <w:sdtContent>
                    <w:p>
                      <w:pPr>
                        <w:ind w:firstLine="720"/>
                        <w:jc w:val="both"/>
                      </w:pPr>
                      <w:sdt>
                        <w:sdtPr>
                          <w:alias w:val="Numeris"/>
                          <w:tag w:val="nr_2f48e4bf264a428092c31ce69e58694a"/>
                          <w:lock w:val="sdtLocked"/>
                          <w:richText/>
                        </w:sdtPr>
                        <w:sdtContent>
                          <w:r>
                            <w:rPr>
                              <w:sz w:val="22"/>
                              <w:szCs w:val="22"/>
                            </w:rPr>
                            <w:t>6</w:t>
                          </w:r>
                        </w:sdtContent>
                      </w:sdt>
                      <w:r>
                        <w:rPr>
                          <w:sz w:val="22"/>
                          <w:szCs w:val="22"/>
                        </w:rPr>
                        <w:t>. Per du mėnesius nuo pirmojo išrinktos naujos savivaldybės tarybos posėdžio sušaukimo dienos arba nuo tiesiogiai išrinkto mero priesaikos priėmimo dienos 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 Jeigu mero pavaduotojo (pavaduotojų) ir (ar) Kontrolės komiteto pirmininko, ir (ar) šiame įstatyme nustatytų komisijų pirmininkų įgaliojimai nutrūksta ir (ar) savivaldybės administracijos direktorius atleidžiamas iš pareigų prieš terminą, per du mėnesius nuo jų įgaliojimų nutrūkimo ar atleidimo iš pareigų dienos savivaldybės taryba turi paskirti mero pavaduotoją (pavaduotojus) ir (ar) savivaldybės administracijos direktorių, ir (ar) Kontrolės komiteto pirmininką, ir (ar) šiame įstatyme nustatytų komisijų pirmininkus.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sdt>
                  <w:sdtPr>
                    <w:alias w:val="7 d."/>
                    <w:tag w:val="part_c34aab11826c40d181a1618e9458a795"/>
                    <w:lock w:val="sdtLocked"/>
                    <w:richText/>
                  </w:sdtPr>
                  <w:sdtContent>
                    <w:p>
                      <w:pPr>
                        <w:ind w:firstLine="720"/>
                        <w:jc w:val="both"/>
                        <w:rPr>
                          <w:b/>
                          <w:sz w:val="22"/>
                          <w:szCs w:val="22"/>
                        </w:rPr>
                      </w:pPr>
                      <w:r>
                        <w:rPr>
                          <w:szCs w:val="24"/>
                        </w:rPr>
                        <w:t>7</w:t>
                      </w:r>
                      <w:r>
                        <w:rPr>
                          <w:sz w:val="22"/>
                          <w:szCs w:val="22"/>
                        </w:rPr>
                        <w:t>.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2875b7078a74b42b809d3aafa6532b7"/>
                    <w:lock w:val="sdtLocked"/>
                    <w:richText/>
                  </w:sdtPr>
                  <w:sdtContent>
                    <w:p>
                      <w:pPr>
                        <w:ind w:firstLine="720"/>
                        <w:jc w:val="both"/>
                        <w:rPr>
                          <w:sz w:val="22"/>
                        </w:rPr>
                      </w:pPr>
                      <w:sdt>
                        <w:sdtPr>
                          <w:alias w:val="Numeris"/>
                          <w:tag w:val="nr_c2875b7078a74b42b809d3aafa6532b7"/>
                          <w:lock w:val="sdtLocked"/>
                          <w:richText/>
                        </w:sdtPr>
                        <w:sdtContent>
                          <w:r>
                            <w:rPr>
                              <w:color w:val="000000"/>
                              <w:sz w:val="22"/>
                              <w:szCs w:val="22"/>
                            </w:rPr>
                            <w:t>1</w:t>
                          </w:r>
                        </w:sdtContent>
                      </w:sdt>
                      <w:r>
                        <w:rPr>
                          <w:color w:val="000000"/>
                          <w:sz w:val="22"/>
                          <w:szCs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tarybos nariai, savivaldybės </w:t>
                      </w:r>
                      <w:r>
                        <w:rPr>
                          <w:bCs/>
                          <w:color w:val="000000"/>
                          <w:sz w:val="22"/>
                          <w:szCs w:val="22"/>
                        </w:rPr>
                        <w:t>kontrolės ir audito tarnyba</w:t>
                      </w:r>
                      <w:r>
                        <w:rPr>
                          <w:color w:val="000000"/>
                          <w:sz w:val="22"/>
                          <w:szCs w:val="22"/>
                        </w:rPr>
                        <w:t>, savivaldybės meras ir savivaldybės administracijos direktorius. Savivaldybės taryba svarstomais klausimais priima sprendimus ir kontroliuoja jų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c9ed61f20b7148ee968d76e8f1e2b846"/>
                <w:lock w:val="sdtLocked"/>
                <w:richText/>
              </w:sdtPr>
              <w:sdtContent>
                <w:p>
                  <w:pPr>
                    <w:ind w:firstLine="720"/>
                    <w:jc w:val="both"/>
                    <w:rPr>
                      <w:b/>
                      <w:sz w:val="22"/>
                    </w:rPr>
                  </w:pPr>
                  <w:sdt>
                    <w:sdtPr>
                      <w:alias w:val="Numeris"/>
                      <w:tag w:val="nr_c9ed61f20b7148ee968d76e8f1e2b846"/>
                      <w:lock w:val="sdtLocked"/>
                      <w:richText/>
                    </w:sdtPr>
                    <w:sdtContent>
                      <w:r>
                        <w:rPr>
                          <w:b/>
                          <w:sz w:val="22"/>
                        </w:rPr>
                        <w:t>13</w:t>
                      </w:r>
                    </w:sdtContent>
                  </w:sdt>
                  <w:r>
                    <w:rPr>
                      <w:b/>
                      <w:sz w:val="22"/>
                    </w:rPr>
                    <w:t xml:space="preserve"> straipsnis. </w:t>
                  </w:r>
                  <w:sdt>
                    <w:sdtPr>
                      <w:alias w:val="Pavadinimas"/>
                      <w:tag w:val="title_c9ed61f20b7148ee968d76e8f1e2b846"/>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75ee6f36af8433985ecec59fb205c9a"/>
                        <w:lock w:val="sdtLocked"/>
                        <w:richText/>
                      </w:sdtPr>
                      <w:sdtContent>
                        <w:p>
                          <w:pPr>
                            <w:suppressAutoHyphens/>
                            <w:ind w:firstLine="720"/>
                            <w:jc w:val="both"/>
                            <w:textAlignment w:val="baseline"/>
                            <w:rPr>
                              <w:sz w:val="22"/>
                              <w:szCs w:val="22"/>
                              <w:lang w:eastAsia="lt-LT"/>
                            </w:rPr>
                          </w:pPr>
                          <w:sdt>
                            <w:sdtPr>
                              <w:alias w:val="Numeris"/>
                              <w:tag w:val="nr_d75ee6f36af8433985ecec59fb205c9a"/>
                              <w:lock w:val="sdtLocked"/>
                              <w:richText/>
                            </w:sdtPr>
                            <w:sdtContent>
                              <w:r>
                                <w:rPr>
                                  <w:sz w:val="22"/>
                                  <w:szCs w:val="22"/>
                                </w:rPr>
                                <w:t>2</w:t>
                              </w:r>
                            </w:sdtContent>
                          </w:sdt>
                          <w:r>
                            <w:rPr>
                              <w:sz w:val="22"/>
                              <w:szCs w:val="22"/>
                            </w:rPr>
                            <w:t>) gali būti posėdžio pirmininkui įteikiami vieši pareiškimai dėl savivaldybės tarybos narių vienijimosi į frakcijas, dėl savivaldybės tarybos daugumos ir savivaldybės tarybos opozicijos sudarymo;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4a13c1f332ab4f99ad874c7afae423c3"/>
                    <w:lock w:val="sdtLocked"/>
                    <w:richText/>
                  </w:sdtPr>
                  <w:sdtContent>
                    <w:p>
                      <w:pPr>
                        <w:suppressAutoHyphens/>
                        <w:ind w:firstLine="720"/>
                        <w:jc w:val="both"/>
                        <w:textAlignment w:val="baseline"/>
                        <w:rPr>
                          <w:bCs/>
                          <w:color w:val="000000"/>
                          <w:sz w:val="22"/>
                          <w:szCs w:val="22"/>
                          <w:lang w:eastAsia="lt-LT"/>
                        </w:rPr>
                      </w:pPr>
                      <w:sdt>
                        <w:sdtPr>
                          <w:alias w:val="Numeris"/>
                          <w:tag w:val="nr_4a13c1f332ab4f99ad874c7afae423c3"/>
                          <w:lock w:val="sdtLocked"/>
                          <w:richText/>
                        </w:sdtPr>
                        <w:sdtContent>
                          <w:r>
                            <w:rPr>
                              <w:sz w:val="22"/>
                              <w:szCs w:val="22"/>
                            </w:rPr>
                            <w:t>9</w:t>
                          </w:r>
                        </w:sdtContent>
                      </w:sdt>
                      <w:r>
                        <w:rPr>
                          <w:sz w:val="22"/>
                          <w:szCs w:val="22"/>
                        </w:rPr>
                        <w:t>. Savivaldybės tarybos sprendimai priimami posėdyje dalyvaujančių tarybos narių balsų dauguma. Jeigu balsai pasiskirsto po lygiai (balsai laikomi pasiskirsčiusiais po lygiai tada, kai balsų „už“ gauta tiek pat, kiek „prieš“ ir „susilaikiusių“ kartu sudėjus), lemia mero balsas. Jeigu meras posėdyje nedalyvauja, o balsai pasiskirsto po lygiai, laikoma, kad sprendimas nepriimtas. Dėl savivaldybės tarybos posėdžiuose svarstomų klausimų balsuojama atvirai, išskyrus atvejus, kai skiriamas mero pavaduotojas, savivaldybės administracijos direktorius, savivaldybės administracijos direktoriaus pavaduotojai, sprendžiamas mero įgaliojimų netekimo prieš terminą, mero nušalinimo klausimas, 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0 d."/>
                    <w:tag w:val="part_ee579a2fd9ec4b05b0ee7cf64f7260b6"/>
                    <w:lock w:val="sdtLocked"/>
                    <w:richText/>
                  </w:sdtPr>
                  <w:sdtContent>
                    <w:p>
                      <w:pPr>
                        <w:suppressAutoHyphens/>
                        <w:ind w:firstLine="720"/>
                        <w:jc w:val="both"/>
                        <w:textAlignment w:val="baseline"/>
                        <w:rPr>
                          <w:bCs/>
                          <w:sz w:val="22"/>
                        </w:rPr>
                      </w:pPr>
                      <w:sdt>
                        <w:sdtPr>
                          <w:alias w:val="Numeris"/>
                          <w:tag w:val="nr_ee579a2fd9ec4b05b0ee7cf64f7260b6"/>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Balsavimas dėl tarybos nario nusišalinimo nepriėmimo vyksta prieš pradedant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1 d."/>
                    <w:tag w:val="part_51174c2d24de4a8989504981bf475b59"/>
                    <w:lock w:val="sdtLocked"/>
                    <w:richText/>
                  </w:sdtPr>
                  <w:sdtContent>
                    <w:p>
                      <w:pPr>
                        <w:ind w:firstLine="720"/>
                        <w:jc w:val="both"/>
                        <w:rPr>
                          <w:color w:val="000000"/>
                          <w:sz w:val="22"/>
                          <w:szCs w:val="22"/>
                        </w:rPr>
                      </w:pPr>
                      <w:sdt>
                        <w:sdtPr>
                          <w:alias w:val="Numeris"/>
                          <w:tag w:val="nr_51174c2d24de4a8989504981bf475b59"/>
                          <w:lock w:val="sdtLocked"/>
                          <w:richText/>
                        </w:sdtPr>
                        <w:sdtContent>
                          <w:r>
                            <w:rPr>
                              <w:bCs/>
                              <w:sz w:val="22"/>
                              <w:szCs w:val="22"/>
                            </w:rPr>
                            <w:t>11</w:t>
                          </w:r>
                        </w:sdtContent>
                      </w:sdt>
                      <w:r>
                        <w:rPr>
                          <w:bCs/>
                          <w:sz w:val="22"/>
                          <w:szCs w:val="22"/>
                        </w:rPr>
                        <w:t>.</w:t>
                      </w:r>
                      <w:r>
                        <w:rPr>
                          <w:color w:val="000000"/>
                          <w:sz w:val="22"/>
                          <w:szCs w:val="22"/>
                        </w:rPr>
                        <w:t xml:space="preserve"> Savivaldybės tarybos posėdžiai yra atviri. Posėdžio pirmininkas turi teisę leisti posėdyje kalbėti kviestiems asmenims. Jeigu savivaldybės tarybos posėdyje svarstomas klausimas yra susijęs su kitais posėdyje dalyvaujančiais asmenimis, jiems leidžiama užduoti klausimus pranešėjams ir kalbėti reglamento nustatyta tvarka. Savivaldybės tarybos nustatyta tvarka jos posėdžiai transliuojami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3 str. 11-1 d."/>
                    <w:tag w:val="part_699479ac986b4e56a745b79d650bdb8e"/>
                    <w:lock w:val="sdtLocked"/>
                    <w:richText/>
                  </w:sdtPr>
                  <w:sdtContent>
                    <w:p>
                      <w:pPr>
                        <w:ind w:firstLine="720"/>
                        <w:jc w:val="both"/>
                        <w:rPr>
                          <w:color w:val="000000"/>
                          <w:sz w:val="22"/>
                          <w:szCs w:val="22"/>
                        </w:rPr>
                      </w:pPr>
                      <w:sdt>
                        <w:sdtPr>
                          <w:alias w:val="Numeris"/>
                          <w:tag w:val="nr_699479ac986b4e56a745b79d650bdb8e"/>
                          <w:lock w:val="sdtLocked"/>
                          <w:richText/>
                        </w:sdtPr>
                        <w:sdtContent>
                          <w:r>
                            <w:rPr>
                              <w:sz w:val="22"/>
                              <w:szCs w:val="22"/>
                            </w:rPr>
                            <w:t>11</w:t>
                          </w:r>
                          <w:r>
                            <w:rPr>
                              <w:sz w:val="22"/>
                              <w:szCs w:val="22"/>
                              <w:vertAlign w:val="superscript"/>
                            </w:rPr>
                            <w:t>1</w:t>
                          </w:r>
                        </w:sdtContent>
                      </w:sdt>
                      <w:r>
                        <w:rPr>
                          <w:sz w:val="22"/>
                          <w:szCs w:val="22"/>
                        </w:rPr>
                        <w:t xml:space="preserve">. Jei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w:t>
                      </w:r>
                      <w:r>
                        <w:rPr>
                          <w:color w:val="000000"/>
                          <w:sz w:val="22"/>
                          <w:szCs w:val="22"/>
                        </w:rPr>
                        <w:t>Nuotoliniu būdu vyksiančiame savivaldybės tarybos posėdyje svarstytini sprendimų projektai rengiami</w:t>
                      </w:r>
                      <w:r>
                        <w:rPr>
                          <w:bCs/>
                          <w:sz w:val="22"/>
                          <w:szCs w:val="22"/>
                        </w:rPr>
                        <w:t xml:space="preserve"> ir posėdis vyksta laikantis visų šiame straipsnyje nustatytų reikalavimų ir užtikrinant šiame įstatyme nustatytas savivaldybės tarybos nario teises. </w:t>
                      </w:r>
                      <w:r>
                        <w:rPr>
                          <w:sz w:val="22"/>
                          <w:szCs w:val="22"/>
                        </w:rPr>
                        <w:t>Nuotoliniu būdu priimant savivaldybės tarybos sprendimus, turi būti užtikrintas savivaldybės tarybos nario tapatybės ir jo balsavimo rezultatų nustatymas. Nuotoliniu būdu vykstančiame savivaldybės tarybos posėdyje sprendimai, dėl kurių šis įstatymas nustato slaptą balsavimą, nepriimami.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44b16f0b92e471f9b632e986dc1f0fb"/>
                    <w:lock w:val="sdtLocked"/>
                    <w:richText/>
                  </w:sdtPr>
                  <w:sdtContent>
                    <w:p>
                      <w:pPr>
                        <w:ind w:firstLine="720"/>
                        <w:jc w:val="both"/>
                      </w:pPr>
                      <w:sdt>
                        <w:sdtPr>
                          <w:alias w:val="Numeris"/>
                          <w:tag w:val="nr_544b16f0b92e471f9b632e986dc1f0fb"/>
                          <w:lock w:val="sdtLocked"/>
                          <w:richText/>
                        </w:sdtPr>
                        <w:sdtContent>
                          <w:r>
                            <w:rPr>
                              <w:sz w:val="22"/>
                              <w:szCs w:val="22"/>
                              <w:lang w:eastAsia="lt-LT"/>
                            </w:rPr>
                            <w:t>13</w:t>
                          </w:r>
                        </w:sdtContent>
                      </w:sdt>
                      <w:r>
                        <w:rPr>
                          <w:sz w:val="22"/>
                          <w:szCs w:val="22"/>
                          <w:lang w:eastAsia="lt-LT"/>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 Protokolai paskelbiami savivaldybės interneto svetainėje ne vėliau kaip per 7 darbo dienas po savivaldybės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4 d."/>
                    <w:tag w:val="part_a5b5b080c1154ef784295b5f6308282c"/>
                    <w:lock w:val="sdtLocked"/>
                    <w:richText/>
                  </w:sdtPr>
                  <w:sdtContent>
                    <w:p>
                      <w:pPr>
                        <w:ind w:firstLine="720"/>
                        <w:jc w:val="both"/>
                      </w:pPr>
                      <w:sdt>
                        <w:sdtPr>
                          <w:alias w:val="Numeris"/>
                          <w:tag w:val="nr_a5b5b080c1154ef784295b5f6308282c"/>
                          <w:lock w:val="sdtLocked"/>
                          <w:richText/>
                        </w:sdtPr>
                        <w:sdtContent>
                          <w:r>
                            <w:rPr>
                              <w:sz w:val="22"/>
                              <w:szCs w:val="22"/>
                            </w:rPr>
                            <w:t>14</w:t>
                          </w:r>
                        </w:sdtContent>
                      </w:sdt>
                      <w:r>
                        <w:rPr>
                          <w:sz w:val="22"/>
                          <w:szCs w:val="22"/>
                        </w:rPr>
                        <w:t xml:space="preserve">. </w:t>
                      </w:r>
                      <w:r>
                        <w:rPr>
                          <w:color w:val="000000"/>
                          <w:sz w:val="22"/>
                          <w:szCs w:val="22"/>
                        </w:rPr>
                        <w:t>Tarybos posėdžių metu daromas garso ir vaizdo įrašas.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nedaromi. Savivaldybės tarybos posėdžių garso ir vaizdo įrašai yra vieši ir Reglamento (ES) 2016/679 ir Lietuvos Respublikos dokumentų ir archyvų įstatymo nustatyta tvarka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5 d."/>
                    <w:tag w:val="part_746fefaab6464afcbbfd3ad3aa2b3e81"/>
                    <w:lock w:val="sdtLocked"/>
                    <w:richText/>
                  </w:sdtPr>
                  <w:sdtContent>
                    <w:p>
                      <w:pPr>
                        <w:ind w:firstLine="720"/>
                        <w:jc w:val="both"/>
                        <w:rPr>
                          <w:sz w:val="22"/>
                        </w:rPr>
                      </w:pPr>
                      <w:sdt>
                        <w:sdtPr>
                          <w:alias w:val="Numeris"/>
                          <w:tag w:val="nr_746fefaab6464afcbbfd3ad3aa2b3e81"/>
                          <w:lock w:val="sdtLocked"/>
                          <w:richText/>
                        </w:sdtPr>
                        <w:sdtContent>
                          <w:r>
                            <w:rPr>
                              <w:color w:val="000000"/>
                              <w:sz w:val="22"/>
                              <w:szCs w:val="22"/>
                            </w:rPr>
                            <w:t>15</w:t>
                          </w:r>
                        </w:sdtContent>
                      </w:sdt>
                      <w:r>
                        <w:rPr>
                          <w:color w:val="000000"/>
                          <w:sz w:val="22"/>
                          <w:szCs w:val="22"/>
                        </w:rPr>
                        <w:t xml:space="preserve">. </w:t>
                      </w:r>
                      <w:r>
                        <w:rPr>
                          <w:color w:val="000000"/>
                          <w:sz w:val="22"/>
                          <w:szCs w:val="22"/>
                          <w:shd w:val="clear" w:color="auto" w:fill="FFFFFF"/>
                        </w:rPr>
                        <w:t xml:space="preserve">Nepaprastosios padėties, ekstremaliosios situacijos ar karantino metu, kai būtina neatidėliotinai spręsti savivaldybės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savivaldybės tarybos posėdžio darbotvarkė gali būti sudaroma ir paskelbiama savivaldybės interneto svetainėje trumpesniais, negu nustatyta šio straipsnio 6 dalyje, terminais, o apie savivaldybės tarybos posėdžio laiką ir </w:t>
                      </w:r>
                      <w:r>
                        <w:rPr>
                          <w:sz w:val="22"/>
                          <w:szCs w:val="22"/>
                        </w:rPr>
                        <w:t>svarstyti parengtus ir reglamento nustatyta tvarka įregistruotus klausimus kartu su sprendimų projektais</w:t>
                      </w:r>
                      <w:r>
                        <w:rPr>
                          <w:b/>
                          <w:color w:val="000000"/>
                          <w:sz w:val="22"/>
                          <w:szCs w:val="22"/>
                          <w:shd w:val="clear" w:color="auto" w:fill="FFFFFF"/>
                        </w:rPr>
                        <w:t xml:space="preserve"> </w:t>
                      </w:r>
                      <w:r>
                        <w:rPr>
                          <w:color w:val="000000"/>
                          <w:sz w:val="22"/>
                          <w:szCs w:val="22"/>
                          <w:shd w:val="clear" w:color="auto" w:fill="FFFFFF"/>
                        </w:rPr>
                        <w:t>visais šiais atvejais</w:t>
                      </w:r>
                      <w:r>
                        <w:rPr>
                          <w:sz w:val="22"/>
                          <w:szCs w:val="22"/>
                          <w:shd w:val="clear" w:color="auto" w:fill="FFFFFF"/>
                        </w:rPr>
                        <w:t xml:space="preserve"> gali būti pranešama per trumpesnį, negu šio straipsnio 8 dalyje nustatyta, terminą, bet ne vėliau </w:t>
                      </w:r>
                      <w:r>
                        <w:rPr>
                          <w:bCs/>
                          <w:sz w:val="22"/>
                          <w:szCs w:val="22"/>
                          <w:shd w:val="clear" w:color="auto" w:fill="FFFFFF"/>
                        </w:rPr>
                        <w:t>kaip prieš 24 valandas iki savivaldybės tarybos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rPr>
                      <w:i/>
                      <w:sz w:val="20"/>
                    </w:rPr>
                  </w:pPr>
                  <w:r>
                    <w:rPr>
                      <w:i/>
                      <w:sz w:val="20"/>
                    </w:rPr>
                    <w:t xml:space="preserve">Nr. </w:t>
                  </w:r>
                  <w:hyperlink r:id="rId48"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9"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1"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093f59b0b9124afe82ade52e293e8c18"/>
                <w:lock w:val="sdtLocked"/>
                <w:richText/>
              </w:sdtPr>
              <w:sdtContent>
                <w:p>
                  <w:pPr>
                    <w:ind w:firstLine="720"/>
                    <w:jc w:val="both"/>
                    <w:rPr>
                      <w:b/>
                      <w:sz w:val="22"/>
                    </w:rPr>
                  </w:pPr>
                  <w:sdt>
                    <w:sdtPr>
                      <w:alias w:val="Numeris"/>
                      <w:tag w:val="nr_093f59b0b9124afe82ade52e293e8c18"/>
                      <w:lock w:val="sdtLocked"/>
                      <w:richText/>
                    </w:sdtPr>
                    <w:sdtContent>
                      <w:r>
                        <w:rPr>
                          <w:b/>
                          <w:sz w:val="22"/>
                        </w:rPr>
                        <w:t>14</w:t>
                      </w:r>
                    </w:sdtContent>
                  </w:sdt>
                  <w:r>
                    <w:rPr>
                      <w:b/>
                      <w:sz w:val="22"/>
                    </w:rPr>
                    <w:t xml:space="preserve"> straipsnis. </w:t>
                  </w:r>
                  <w:sdt>
                    <w:sdtPr>
                      <w:alias w:val="Pavadinimas"/>
                      <w:tag w:val="title_093f59b0b9124afe82ade52e293e8c18"/>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75da374364f84c4ab2eb0169c1beed73"/>
                    <w:lock w:val="sdtLocked"/>
                    <w:richText/>
                  </w:sdtPr>
                  <w:sdtContent>
                    <w:p>
                      <w:pPr>
                        <w:suppressAutoHyphens/>
                        <w:ind w:firstLine="720"/>
                        <w:jc w:val="both"/>
                        <w:textAlignment w:val="baseline"/>
                        <w:rPr>
                          <w:sz w:val="22"/>
                          <w:szCs w:val="22"/>
                          <w:lang w:eastAsia="lt-LT"/>
                        </w:rPr>
                      </w:pPr>
                      <w:sdt>
                        <w:sdtPr>
                          <w:alias w:val="Numeris"/>
                          <w:tag w:val="nr_75da374364f84c4ab2eb0169c1beed73"/>
                          <w:lock w:val="sdtLocked"/>
                          <w:richText/>
                        </w:sdtPr>
                        <w:sdtContent>
                          <w:r>
                            <w:rPr>
                              <w:sz w:val="22"/>
                              <w:szCs w:val="22"/>
                            </w:rPr>
                            <w:t>3</w:t>
                          </w:r>
                        </w:sdtContent>
                      </w:sdt>
                      <w:r>
                        <w:rPr>
                          <w:sz w:val="22"/>
                          <w:szCs w:val="22"/>
                        </w:rPr>
                        <w:t>. Komitetų, išskyrus Kontrolės komitetą, pirmininkus ir jų pavaduotojus iš komiteto narių mero siūlymu skiria komitetai. Kontrolės komiteto pirmininką savivaldybės tarybos opozicijos rašytiniu siūlymu, pasirašytu daugiau kaip pusės visų savivaldybės tarybos opozicijos narių, Kontrolės komiteto pirmininko pavaduotoją mero siūlymu iš komiteto narių skiria savivaldybės taryba reglamento nustatyta tvarka. Jeigu savivaldybės tarybos opozicija nepasiūlo Kontrolės komiteto pirmininko kandidatūros arba jeigu nėra paskelbta savivaldybės tarybos opozicija, Kontrolės komiteto pirmininką ir pirmininko pavaduotoją skiria savivaldybės taryba iš komiteto narių mero siūlymu. Komiteto pirmininku gali būti skiriamas tik nepriekaištingos reputacijos, kaip ji yra apibrėžta šiame įstatyme, savivaldybės tarybos narys, kuris įstatymų nustatyta tvarka per pastaruosius 3 metus nebuvo pripažintas šiurkščiai pažeidusiu Lietuvos Respublikos viešųjų ir privačių interesų derinimo valstybinėje tarnyboje įstatymą. Komiteto pirmininkas mero siūlymu komiteto (išskyrus Kontrolės komitetą) sprendimu prieš terminą netenka savo įgaliojimų, jeigu pripažįstamas šiurkščiai pažeidusiu Lietuvos Respublikos viešųjų ir privačių interesų derinimo valstybinėje tarnyboje įstatymą arba neatitinkančiu šiame įstatyme nustatytų nepriekaištingos reputacijos reikalavimų. Kontrolės komiteto pirmininkas šioje dalyje nustatytu pagrindu netenka įgaliojimų prieš terminą mero siūlymu savivaldybės tarybos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w:tag w:val="part_ec5715b3b4424921824a50f850ba6910"/>
                    <w:lock w:val="sdtLocked"/>
                    <w:richText/>
                  </w:sdtPr>
                  <w:sdtContent>
                    <w:p>
                      <w:pPr>
                        <w:ind w:firstLine="720"/>
                        <w:jc w:val="both"/>
                        <w:rPr>
                          <w:sz w:val="22"/>
                          <w:szCs w:val="22"/>
                        </w:rPr>
                      </w:pPr>
                      <w:sdt>
                        <w:sdtPr>
                          <w:alias w:val="Numeris"/>
                          <w:tag w:val="nr_ec5715b3b4424921824a50f850ba6910"/>
                          <w:lock w:val="sdtLocked"/>
                          <w:richText/>
                        </w:sdtPr>
                        <w:sdtContent>
                          <w:r>
                            <w:rPr>
                              <w:sz w:val="22"/>
                              <w:szCs w:val="22"/>
                            </w:rPr>
                            <w:t>4</w:t>
                          </w:r>
                        </w:sdtContent>
                      </w:sdt>
                      <w:r>
                        <w:rPr>
                          <w:sz w:val="22"/>
                          <w:szCs w:val="22"/>
                        </w:rPr>
                        <w:t xml:space="preserve">. Kontrolės komitetas: </w:t>
                      </w:r>
                    </w:p>
                    <w:sdt>
                      <w:sdtPr>
                        <w:alias w:val="14 str. 4 d. 1 p."/>
                        <w:tag w:val="part_a9d0fdc36bfd4f078866823546338692"/>
                        <w:lock w:val="sdtLocked"/>
                        <w:richText/>
                      </w:sdtPr>
                      <w:sdtContent>
                        <w:p>
                          <w:pPr>
                            <w:ind w:firstLine="720"/>
                            <w:jc w:val="both"/>
                            <w:rPr>
                              <w:sz w:val="22"/>
                              <w:szCs w:val="22"/>
                            </w:rPr>
                          </w:pPr>
                          <w:sdt>
                            <w:sdtPr>
                              <w:alias w:val="Numeris"/>
                              <w:tag w:val="nr_a9d0fdc36bfd4f078866823546338692"/>
                              <w:lock w:val="sdtLocked"/>
                              <w:richText/>
                            </w:sdtPr>
                            <w:sdtContent>
                              <w:r>
                                <w:rPr>
                                  <w:sz w:val="22"/>
                                  <w:szCs w:val="22"/>
                                </w:rPr>
                                <w:t>1</w:t>
                              </w:r>
                            </w:sdtContent>
                          </w:sdt>
                          <w:r>
                            <w:rPr>
                              <w:sz w:val="22"/>
                              <w:szCs w:val="22"/>
                            </w:rPr>
                            <w:t>) teikia savivaldybės tarybai išvadas dėl savivaldybės kontrolės ir audito</w:t>
                          </w:r>
                          <w:r>
                            <w:rPr>
                              <w:b/>
                              <w:bCs/>
                              <w:sz w:val="22"/>
                              <w:szCs w:val="22"/>
                            </w:rPr>
                            <w:t xml:space="preserve"> </w:t>
                          </w:r>
                          <w:r>
                            <w:rPr>
                              <w:sz w:val="22"/>
                              <w:szCs w:val="22"/>
                            </w:rPr>
                            <w:t>tarnybos veiklos rezultatų;</w:t>
                          </w:r>
                        </w:p>
                      </w:sdtContent>
                    </w:sdt>
                    <w:sdt>
                      <w:sdtPr>
                        <w:alias w:val="14 str. 4 d. 2 p."/>
                        <w:tag w:val="part_f6bd74e6a90f410982b57d5393ce653c"/>
                        <w:lock w:val="sdtLocked"/>
                        <w:richText/>
                      </w:sdtPr>
                      <w:sdtContent>
                        <w:p>
                          <w:pPr>
                            <w:ind w:firstLine="720"/>
                            <w:jc w:val="both"/>
                            <w:rPr>
                              <w:sz w:val="22"/>
                              <w:szCs w:val="22"/>
                            </w:rPr>
                          </w:pPr>
                          <w:sdt>
                            <w:sdtPr>
                              <w:alias w:val="Numeris"/>
                              <w:tag w:val="nr_f6bd74e6a90f410982b57d5393ce653c"/>
                              <w:lock w:val="sdtLocked"/>
                              <w:richText/>
                            </w:sdtPr>
                            <w:sdtContent>
                              <w:r>
                                <w:rPr>
                                  <w:sz w:val="22"/>
                                  <w:szCs w:val="22"/>
                                </w:rPr>
                                <w:t>2</w:t>
                              </w:r>
                            </w:sdtContent>
                          </w:sdt>
                          <w:r>
                            <w:rPr>
                              <w:sz w:val="22"/>
                              <w:szCs w:val="22"/>
                            </w:rPr>
                            <w:t xml:space="preserve">) siūlo savivaldybės tarybai atleisti savivaldybės kontrolierių, kai yra įstatymuose nurodyti atleidimo iš valstybės tarnybos pagrindai; </w:t>
                          </w:r>
                        </w:p>
                      </w:sdtContent>
                    </w:sdt>
                    <w:sdt>
                      <w:sdtPr>
                        <w:alias w:val="14 str. 4 d. 3 p."/>
                        <w:tag w:val="part_99fe8191e3984587b1c16d7ab7d171bc"/>
                        <w:lock w:val="sdtLocked"/>
                        <w:richText/>
                      </w:sdtPr>
                      <w:sdtContent>
                        <w:p>
                          <w:pPr>
                            <w:ind w:firstLine="720"/>
                            <w:jc w:val="both"/>
                            <w:rPr>
                              <w:sz w:val="22"/>
                              <w:szCs w:val="22"/>
                            </w:rPr>
                          </w:pPr>
                          <w:sdt>
                            <w:sdtPr>
                              <w:alias w:val="Numeris"/>
                              <w:tag w:val="nr_99fe8191e3984587b1c16d7ab7d171bc"/>
                              <w:lock w:val="sdtLocked"/>
                              <w:richText/>
                            </w:sdtPr>
                            <w:sdtContent>
                              <w:r>
                                <w:rPr>
                                  <w:sz w:val="22"/>
                                  <w:szCs w:val="22"/>
                                </w:rPr>
                                <w:t>3</w:t>
                              </w:r>
                            </w:sdtContent>
                          </w:sdt>
                          <w:r>
                            <w:rPr>
                              <w:sz w:val="22"/>
                              <w:szCs w:val="22"/>
                            </w:rPr>
                            <w:t>) svarsto savivaldybės kontrolės ir audito</w:t>
                          </w:r>
                          <w:r>
                            <w:rPr>
                              <w:b/>
                              <w:bCs/>
                              <w:sz w:val="22"/>
                              <w:szCs w:val="22"/>
                            </w:rPr>
                            <w:t xml:space="preserve"> </w:t>
                          </w:r>
                          <w:r>
                            <w:rPr>
                              <w:sz w:val="22"/>
                              <w:szCs w:val="22"/>
                            </w:rPr>
                            <w:t>tarnybos 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14 str. 4 d. 4 p."/>
                        <w:tag w:val="part_612a168d54564f589474d1b6a6bd323b"/>
                        <w:lock w:val="sdtLocked"/>
                        <w:richText/>
                      </w:sdtPr>
                      <w:sdtContent>
                        <w:p>
                          <w:pPr>
                            <w:ind w:firstLine="720"/>
                            <w:jc w:val="both"/>
                            <w:rPr>
                              <w:sz w:val="22"/>
                              <w:szCs w:val="22"/>
                            </w:rPr>
                          </w:pPr>
                          <w:sdt>
                            <w:sdtPr>
                              <w:alias w:val="Numeris"/>
                              <w:tag w:val="nr_612a168d54564f589474d1b6a6bd323b"/>
                              <w:lock w:val="sdtLocked"/>
                              <w:richText/>
                            </w:sdtPr>
                            <w:sdtContent>
                              <w:r>
                                <w:rPr>
                                  <w:sz w:val="22"/>
                                  <w:szCs w:val="22"/>
                                </w:rPr>
                                <w:t>4</w:t>
                              </w:r>
                            </w:sdtContent>
                          </w:sdt>
                          <w:r>
                            <w:rPr>
                              <w:sz w:val="22"/>
                              <w:szCs w:val="22"/>
                            </w:rPr>
                            <w:t>) įvertina savivaldybės kontrolės ir audito tarnybos ateinančių metų veiklos planui vykdyti reikalingus asignavimus ir išvadą dėl jų teikia savivaldybės tarybai;</w:t>
                          </w:r>
                        </w:p>
                      </w:sdtContent>
                    </w:sdt>
                    <w:sdt>
                      <w:sdtPr>
                        <w:alias w:val="14 str. 4 d. 5 p."/>
                        <w:tag w:val="part_1531f4da19d8436ab5646b40f065c9fa"/>
                        <w:lock w:val="sdtLocked"/>
                        <w:richText/>
                      </w:sdtPr>
                      <w:sdtContent>
                        <w:p>
                          <w:pPr>
                            <w:ind w:firstLine="720"/>
                            <w:jc w:val="both"/>
                            <w:rPr>
                              <w:sz w:val="22"/>
                              <w:szCs w:val="22"/>
                            </w:rPr>
                          </w:pPr>
                          <w:sdt>
                            <w:sdtPr>
                              <w:alias w:val="Numeris"/>
                              <w:tag w:val="nr_1531f4da19d8436ab5646b40f065c9fa"/>
                              <w:lock w:val="sdtLocked"/>
                              <w:richText/>
                            </w:sdtPr>
                            <w:sdtContent>
                              <w:r>
                                <w:rPr>
                                  <w:sz w:val="22"/>
                                  <w:szCs w:val="22"/>
                                </w:rPr>
                                <w:t>5</w:t>
                              </w:r>
                            </w:sdtContent>
                          </w:sdt>
                          <w:r>
                            <w:rPr>
                              <w:sz w:val="22"/>
                              <w:szCs w:val="22"/>
                            </w:rPr>
                            <w:t>) svarsto savivaldybės kontrolės ir audito</w:t>
                          </w:r>
                          <w:r>
                            <w:rPr>
                              <w:b/>
                              <w:bCs/>
                              <w:sz w:val="22"/>
                              <w:szCs w:val="22"/>
                            </w:rPr>
                            <w:t xml:space="preserve"> </w:t>
                          </w:r>
                          <w:r>
                            <w:rPr>
                              <w:sz w:val="22"/>
                              <w:szCs w:val="22"/>
                            </w:rPr>
                            <w:t xml:space="preserve">tarnybos veiklos plano įvykdymo </w:t>
                          </w:r>
                          <w:r>
                            <w:rPr>
                              <w:bCs/>
                              <w:color w:val="000000"/>
                              <w:sz w:val="22"/>
                              <w:szCs w:val="22"/>
                            </w:rPr>
                            <w:t>ataskaitą</w:t>
                          </w:r>
                          <w:r>
                            <w:rPr>
                              <w:color w:val="000000"/>
                              <w:sz w:val="22"/>
                              <w:szCs w:val="22"/>
                            </w:rPr>
                            <w:t>,</w:t>
                          </w:r>
                          <w:r>
                            <w:rPr>
                              <w:sz w:val="22"/>
                              <w:szCs w:val="22"/>
                            </w:rPr>
                            <w:t xml:space="preserve"> jos pagrindu rengia ir teikia savivaldybės tarybai išvadas dėl savivaldybės turto ir lėšų naudojimo teisėtumo, tikslingumo ir efektyvumo bei savivaldybės kontrolės ir audito tarnybos veiklos;</w:t>
                          </w:r>
                        </w:p>
                      </w:sdtContent>
                    </w:sdt>
                    <w:sdt>
                      <w:sdtPr>
                        <w:alias w:val="14 str. 4 d. 6 p."/>
                        <w:tag w:val="part_499d88e9b4d2468a8a207cf5a8c7378b"/>
                        <w:lock w:val="sdtLocked"/>
                        <w:richText/>
                      </w:sdtPr>
                      <w:sdtContent>
                        <w:p>
                          <w:pPr>
                            <w:ind w:firstLine="720"/>
                            <w:jc w:val="both"/>
                            <w:rPr>
                              <w:sz w:val="22"/>
                              <w:szCs w:val="22"/>
                            </w:rPr>
                          </w:pPr>
                          <w:sdt>
                            <w:sdtPr>
                              <w:alias w:val="Numeris"/>
                              <w:tag w:val="nr_499d88e9b4d2468a8a207cf5a8c7378b"/>
                              <w:lock w:val="sdtLocked"/>
                              <w:richText/>
                            </w:sdtPr>
                            <w:sdtContent>
                              <w:r>
                                <w:rPr>
                                  <w:sz w:val="22"/>
                                  <w:szCs w:val="22"/>
                                </w:rPr>
                                <w:t>6</w:t>
                              </w:r>
                            </w:sdtContent>
                          </w:sdt>
                          <w:r>
                            <w:rPr>
                              <w:sz w:val="22"/>
                              <w:szCs w:val="22"/>
                            </w:rPr>
                            <w:t>) siūlo savivaldybės tarybai atlikti nepriklausomą savivaldybės turto ir lėšų naudojimo bei savivaldybės veiklos auditą, teikia savo išvadas dėl audito rezultatų;</w:t>
                          </w:r>
                        </w:p>
                      </w:sdtContent>
                    </w:sdt>
                    <w:sdt>
                      <w:sdtPr>
                        <w:alias w:val="14 str. 4 d. 7 p."/>
                        <w:tag w:val="part_737367ee40a74051a58cef549a91e871"/>
                        <w:lock w:val="sdtLocked"/>
                        <w:richText/>
                      </w:sdtPr>
                      <w:sdtContent>
                        <w:p>
                          <w:pPr>
                            <w:ind w:firstLine="720"/>
                            <w:jc w:val="both"/>
                            <w:rPr>
                              <w:sz w:val="22"/>
                              <w:szCs w:val="22"/>
                            </w:rPr>
                          </w:pPr>
                          <w:sdt>
                            <w:sdtPr>
                              <w:alias w:val="Numeris"/>
                              <w:tag w:val="nr_737367ee40a74051a58cef549a91e871"/>
                              <w:lock w:val="sdtLocked"/>
                              <w:richText/>
                            </w:sdtPr>
                            <w:sdtContent>
                              <w:r>
                                <w:rPr>
                                  <w:sz w:val="22"/>
                                  <w:szCs w:val="22"/>
                                </w:rPr>
                                <w:t>7</w:t>
                              </w:r>
                            </w:sdtContent>
                          </w:sdt>
                          <w:r>
                            <w:rPr>
                              <w:sz w:val="22"/>
                              <w:szCs w:val="22"/>
                            </w:rPr>
                            <w:t>) periodiškai (kartą per ketvirtį) svarsto, kaip vykdomas savivaldybės kontrolės ir audito</w:t>
                          </w:r>
                          <w:r>
                            <w:rPr>
                              <w:b/>
                              <w:bCs/>
                              <w:sz w:val="22"/>
                              <w:szCs w:val="22"/>
                            </w:rPr>
                            <w:t xml:space="preserve"> </w:t>
                          </w:r>
                          <w:r>
                            <w:rPr>
                              <w:sz w:val="22"/>
                              <w:szCs w:val="22"/>
                            </w:rPr>
                            <w:t xml:space="preserve">tarnybos veiklos planas, savivaldybės </w:t>
                          </w:r>
                          <w:r>
                            <w:rPr>
                              <w:bCs/>
                              <w:color w:val="000000"/>
                              <w:sz w:val="22"/>
                              <w:szCs w:val="22"/>
                            </w:rPr>
                            <w:t>kontrolės ir audito tarnybos</w:t>
                          </w:r>
                          <w:r>
                            <w:rPr>
                              <w:sz w:val="22"/>
                              <w:szCs w:val="22"/>
                            </w:rPr>
                            <w:t xml:space="preserve"> ar savo iniciatyva išklauso institucijų, įstaigų ir įmonių vadovus dėl savivaldybės kontrolės ir audito</w:t>
                          </w:r>
                          <w:r>
                            <w:rPr>
                              <w:b/>
                              <w:bCs/>
                              <w:sz w:val="22"/>
                              <w:szCs w:val="22"/>
                            </w:rPr>
                            <w:t xml:space="preserve"> </w:t>
                          </w:r>
                          <w:r>
                            <w:rPr>
                              <w:sz w:val="22"/>
                              <w:szCs w:val="22"/>
                            </w:rPr>
                            <w:t>tarnybos atlikto finansinio ir veiklos audito metu nustatytų trūkumų ar teisės aktų pažeidimų pašalinimo, prireikus kreipiasi į savivaldybės administracijos direktorių arba savivaldybės tarybą dėl savivaldybės kontrolės ir audito</w:t>
                          </w:r>
                          <w:r>
                            <w:rPr>
                              <w:b/>
                              <w:bCs/>
                              <w:sz w:val="22"/>
                              <w:szCs w:val="22"/>
                            </w:rPr>
                            <w:t xml:space="preserve"> </w:t>
                          </w:r>
                          <w:r>
                            <w:rPr>
                              <w:sz w:val="22"/>
                              <w:szCs w:val="22"/>
                            </w:rPr>
                            <w:t>tarnybos reikalavimų įvykdymo;</w:t>
                          </w:r>
                        </w:p>
                      </w:sdtContent>
                    </w:sdt>
                    <w:sdt>
                      <w:sdtPr>
                        <w:alias w:val="14 str. 4 d. 8 p."/>
                        <w:tag w:val="part_97cee21bfec04bb0b8e834fab850f833"/>
                        <w:lock w:val="sdtLocked"/>
                        <w:richText/>
                      </w:sdtPr>
                      <w:sdtContent>
                        <w:p>
                          <w:pPr>
                            <w:suppressAutoHyphens/>
                            <w:ind w:firstLine="720"/>
                            <w:jc w:val="both"/>
                            <w:textAlignment w:val="baseline"/>
                            <w:rPr>
                              <w:sz w:val="22"/>
                              <w:szCs w:val="22"/>
                            </w:rPr>
                          </w:pPr>
                          <w:sdt>
                            <w:sdtPr>
                              <w:alias w:val="Numeris"/>
                              <w:tag w:val="nr_97cee21bfec04bb0b8e834fab850f833"/>
                              <w:lock w:val="sdtLocked"/>
                              <w:richText/>
                            </w:sdtPr>
                            <w:sdtContent>
                              <w:r>
                                <w:rPr>
                                  <w:sz w:val="22"/>
                                  <w:szCs w:val="22"/>
                                </w:rPr>
                                <w:t>8</w:t>
                              </w:r>
                            </w:sdtContent>
                          </w:sdt>
                          <w:r>
                            <w:rPr>
                              <w:sz w:val="22"/>
                              <w:szCs w:val="22"/>
                            </w:rPr>
                            <w:t>) dirba pagal savivaldybės tarybos patvirtintą veiklos programą ir kiekvienų metų pradžioje už savo veiklą atsiskaito savivaldybės tarybai reglamento nustatyta tvarka; savivaldybės taryba Kontrolės komiteto veiklos programą patvirtina per vieną mėnesį nuo Kontrolės komiteto sudarymo, o kai Kontrolės komitetas sudarytas, – per vieną mėnesį nuo kalendorinių metų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9 p."/>
                        <w:tag w:val="part_f43f7e322e8245748bed3fccbb95d3b9"/>
                        <w:lock w:val="sdtLocked"/>
                        <w:richText/>
                      </w:sdtPr>
                      <w:sdtContent>
                        <w:p>
                          <w:pPr>
                            <w:ind w:firstLine="720"/>
                            <w:jc w:val="both"/>
                            <w:rPr>
                              <w:sz w:val="22"/>
                              <w:lang w:eastAsia="x-none"/>
                            </w:rPr>
                          </w:pPr>
                          <w:sdt>
                            <w:sdtPr>
                              <w:alias w:val="Numeris"/>
                              <w:tag w:val="nr_f43f7e322e8245748bed3fccbb95d3b9"/>
                              <w:lock w:val="sdtLocked"/>
                              <w:richText/>
                            </w:sdtPr>
                            <w:sdtContent>
                              <w:r>
                                <w:rPr>
                                  <w:sz w:val="22"/>
                                  <w:szCs w:val="22"/>
                                </w:rPr>
                                <w:t>9</w:t>
                              </w:r>
                            </w:sdtContent>
                          </w:sdt>
                          <w:r>
                            <w:rPr>
                              <w:sz w:val="22"/>
                              <w:szCs w:val="22"/>
                            </w:rPr>
                            <w:t>) nagrinėja iš asmenų gaunamus pranešimus ir pareiškimus apie savivaldybės administracijos, įmonių, įstaigų ir jų vadovų veiklą ir teikia dėl jų siūlymus savivaldybės administracijai ir savivaldybės tarybai.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4 str. 5 d."/>
                    <w:tag w:val="part_c9bed245081c43d5a241e985c31eaeeb"/>
                    <w:lock w:val="sdtLocked"/>
                    <w:richText/>
                  </w:sdtPr>
                  <w:sdtContent>
                    <w:p>
                      <w:pPr>
                        <w:ind w:firstLine="720"/>
                        <w:jc w:val="both"/>
                        <w:rPr>
                          <w:sz w:val="22"/>
                          <w:szCs w:val="22"/>
                        </w:rPr>
                      </w:pPr>
                      <w:sdt>
                        <w:sdtPr>
                          <w:alias w:val="Numeris"/>
                          <w:tag w:val="nr_c9bed245081c43d5a241e985c31eaeeb"/>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4 str. 6 d."/>
                    <w:tag w:val="part_4ebbc70396ce48e3a0904d6f6515e8a7"/>
                    <w:lock w:val="sdtLocked"/>
                    <w:richText/>
                  </w:sdtPr>
                  <w:sdtContent>
                    <w:p>
                      <w:pPr>
                        <w:ind w:firstLine="720"/>
                        <w:jc w:val="both"/>
                        <w:rPr>
                          <w:bCs/>
                          <w:sz w:val="22"/>
                          <w:szCs w:val="22"/>
                        </w:rPr>
                      </w:pPr>
                      <w:sdt>
                        <w:sdtPr>
                          <w:alias w:val="Numeris"/>
                          <w:tag w:val="nr_4ebbc70396ce48e3a0904d6f6515e8a7"/>
                          <w:lock w:val="sdtLocked"/>
                          <w:richText/>
                        </w:sdtPr>
                        <w:sdtContent>
                          <w:r>
                            <w:rPr>
                              <w:sz w:val="22"/>
                              <w:szCs w:val="22"/>
                            </w:rPr>
                            <w:t>6</w:t>
                          </w:r>
                        </w:sdtContent>
                      </w:sdt>
                      <w:r>
                        <w:rPr>
                          <w:sz w:val="22"/>
                          <w:szCs w:val="22"/>
                        </w:rPr>
                        <w:t>. Komitetų darbe patariamojo balso teise reglamento nustatyta tvarka gali dalyvauti visuomenės atstovai</w:t>
                      </w:r>
                      <w:r>
                        <w:rPr>
                          <w:b/>
                          <w:bCs/>
                          <w:sz w:val="22"/>
                          <w:szCs w:val="22"/>
                        </w:rPr>
                        <w:t xml:space="preserve"> </w:t>
                      </w:r>
                      <w:r>
                        <w:rPr>
                          <w:sz w:val="22"/>
                          <w:szCs w:val="22"/>
                        </w:rPr>
                        <w:t xml:space="preserve">– seniūnaičiai, </w:t>
                      </w:r>
                      <w:r>
                        <w:rPr>
                          <w:bCs/>
                          <w:sz w:val="22"/>
                          <w:szCs w:val="22"/>
                        </w:rPr>
                        <w:t>išplėstinės seniūnaičių sueigos deleguoti atstovai,</w:t>
                      </w:r>
                      <w:r>
                        <w:rPr>
                          <w:sz w:val="22"/>
                          <w:szCs w:val="22"/>
                        </w:rPr>
                        <w:t xml:space="preserve"> ekspertai, valstybės tarnautojai ir kiti suinteresuoti asmenys. Kai komiteto posėdyje svarstomas su valstybės, tarnybos ar komercine paslaptimi susijęs klausimas, komitetas gali nuspręsti jį nagrinėti uždarame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4 str. 7 d."/>
                    <w:tag w:val="part_1bca8ab6173c46e9a5941f5163584454"/>
                    <w:lock w:val="sdtLocked"/>
                    <w:richText/>
                  </w:sdtPr>
                  <w:sdtContent>
                    <w:p>
                      <w:pPr>
                        <w:ind w:firstLine="720"/>
                        <w:jc w:val="both"/>
                        <w:rPr>
                          <w:color w:val="000000"/>
                          <w:sz w:val="22"/>
                          <w:szCs w:val="22"/>
                          <w:lang w:eastAsia="lt-LT"/>
                        </w:rPr>
                      </w:pPr>
                      <w:sdt>
                        <w:sdtPr>
                          <w:alias w:val="Numeris"/>
                          <w:tag w:val="nr_1bca8ab6173c46e9a5941f5163584454"/>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prieš 2 darbo dienas iki komiteto posėdžio pradžios paskelbiamos savivaldybės interneto svetainėje. Apie komiteto </w:t>
                      </w:r>
                      <w:r>
                        <w:rPr>
                          <w:sz w:val="22"/>
                          <w:szCs w:val="22"/>
                        </w:rPr>
                        <w:t xml:space="preserve">posėdžio laiką ir svarstyti parengtus klausimus </w:t>
                      </w:r>
                      <w:r>
                        <w:rPr>
                          <w:color w:val="000000"/>
                          <w:sz w:val="22"/>
                          <w:szCs w:val="22"/>
                          <w:lang w:eastAsia="lt-LT"/>
                        </w:rPr>
                        <w:t>ne vėliau kaip prieš 2 darbo dienas iki komiteto posėdžio pradžios</w:t>
                      </w:r>
                      <w:r>
                        <w:rPr>
                          <w:sz w:val="22"/>
                          <w:szCs w:val="22"/>
                        </w:rPr>
                        <w:t xml:space="preserve"> reglamento nustatyta tvarka pranešama</w:t>
                      </w:r>
                      <w:r>
                        <w:rPr>
                          <w:color w:val="000000"/>
                          <w:sz w:val="22"/>
                          <w:szCs w:val="22"/>
                          <w:lang w:eastAsia="lt-LT"/>
                        </w:rPr>
                        <w:t xml:space="preserve"> visiems </w:t>
                      </w:r>
                      <w:r>
                        <w:rPr>
                          <w:sz w:val="22"/>
                          <w:szCs w:val="22"/>
                        </w:rPr>
                        <w:t>komiteto nariams ir suinteresuotiems asmenims</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sdt>
                  <w:sdtPr>
                    <w:alias w:val="9 d."/>
                    <w:tag w:val="part_b516cb7b6881450c94fea93b125d0ca6"/>
                    <w:lock w:val="sdtLocked"/>
                    <w:richText/>
                  </w:sdtPr>
                  <w:sdtContent>
                    <w:p>
                      <w:pPr>
                        <w:ind w:firstLine="720"/>
                        <w:jc w:val="both"/>
                        <w:rPr>
                          <w:sz w:val="22"/>
                          <w:szCs w:val="22"/>
                        </w:rPr>
                      </w:pPr>
                      <w:sdt>
                        <w:sdtPr>
                          <w:alias w:val="Numeris"/>
                          <w:tag w:val="nr_b516cb7b6881450c94fea93b125d0ca6"/>
                          <w:lock w:val="sdtLocked"/>
                          <w:richText/>
                        </w:sdtPr>
                        <w:sdtContent>
                          <w:r>
                            <w:rPr>
                              <w:sz w:val="22"/>
                              <w:szCs w:val="22"/>
                            </w:rPr>
                            <w:t>9</w:t>
                          </w:r>
                        </w:sdtContent>
                      </w:sdt>
                      <w:r>
                        <w:rPr>
                          <w:sz w:val="22"/>
                          <w:szCs w:val="22"/>
                        </w:rPr>
                        <w:t>. Savivaldybės tarybos narys, pretenduojantis tapti savivaldybės tarybos sudaromų komitetų ar komisijų pirmininku, nelaikomas nepriekaištingos reputacijos, jeigu jis:</w:t>
                      </w:r>
                    </w:p>
                    <w:sdt>
                      <w:sdtPr>
                        <w:alias w:val="9 d. 1 p."/>
                        <w:tag w:val="part_68fc98cf58a64e839e1f2b75fc6c686f"/>
                        <w:lock w:val="sdtLocked"/>
                        <w:richText/>
                      </w:sdtPr>
                      <w:sdtContent>
                        <w:p>
                          <w:pPr>
                            <w:ind w:firstLine="720"/>
                            <w:jc w:val="both"/>
                            <w:rPr>
                              <w:sz w:val="22"/>
                              <w:szCs w:val="22"/>
                            </w:rPr>
                          </w:pPr>
                          <w:sdt>
                            <w:sdtPr>
                              <w:alias w:val="Numeris"/>
                              <w:tag w:val="nr_68fc98cf58a64e839e1f2b75fc6c686f"/>
                              <w:lock w:val="sdtLocked"/>
                              <w:richText/>
                            </w:sdtPr>
                            <w:sdtContent>
                              <w:r>
                                <w:rPr>
                                  <w:sz w:val="22"/>
                                  <w:szCs w:val="22"/>
                                </w:rPr>
                                <w:t>1</w:t>
                              </w:r>
                            </w:sdtContent>
                          </w:sdt>
                          <w:r>
                            <w:rPr>
                              <w:sz w:val="22"/>
                              <w:szCs w:val="22"/>
                            </w:rPr>
                            <w:t>) įstatymų nustatyta tvarka pripažintas kaltu dėl tyčinio nusikaltimo padarymo ir turi neišnykusį ar nepanaikintą teistumą arba nepasibaigusį laidavimo terminą;</w:t>
                          </w:r>
                        </w:p>
                      </w:sdtContent>
                    </w:sdt>
                    <w:sdt>
                      <w:sdtPr>
                        <w:alias w:val="9 d. 2 p."/>
                        <w:tag w:val="part_0db7931857ca4fcf855ab362a5cb97d1"/>
                        <w:lock w:val="sdtLocked"/>
                        <w:richText/>
                      </w:sdtPr>
                      <w:sdtContent>
                        <w:p>
                          <w:pPr>
                            <w:ind w:firstLine="720"/>
                            <w:jc w:val="both"/>
                            <w:rPr>
                              <w:sz w:val="22"/>
                              <w:szCs w:val="22"/>
                            </w:rPr>
                          </w:pPr>
                          <w:sdt>
                            <w:sdtPr>
                              <w:alias w:val="Numeris"/>
                              <w:tag w:val="nr_0db7931857ca4fcf855ab362a5cb97d1"/>
                              <w:lock w:val="sdtLocked"/>
                              <w:richText/>
                            </w:sdtPr>
                            <w:sdtContent>
                              <w:r>
                                <w:rPr>
                                  <w:sz w:val="22"/>
                                  <w:szCs w:val="22"/>
                                </w:rPr>
                                <w:t>2</w:t>
                              </w:r>
                            </w:sdtContent>
                          </w:sdt>
                          <w:r>
                            <w:rPr>
                              <w:sz w:val="22"/>
                              <w:szCs w:val="22"/>
                            </w:rPr>
                            <w:t>) įstatymų nustatyta tvarka pripažintas kaltu dėl nusikaltimo valstybės tarnybai ir viešiesiems interesams ar dėl korupcinio pobūdžio nusikaltimo, kaip jis apibrėžtas Lietuvos Respublikos korupcijos prevencijos įstatyme, padarymo ir turi neišnykusį ar nepanaikintą teistumą arba nepasibaigusį laidavimo terminą;</w:t>
                          </w:r>
                        </w:p>
                      </w:sdtContent>
                    </w:sdt>
                    <w:sdt>
                      <w:sdtPr>
                        <w:alias w:val="9 d. 3 p."/>
                        <w:tag w:val="part_456bb8586a2446cb8a3ee4acddc9405c"/>
                        <w:lock w:val="sdtLocked"/>
                        <w:richText/>
                      </w:sdtPr>
                      <w:sdtContent>
                        <w:p>
                          <w:pPr>
                            <w:ind w:firstLine="720"/>
                            <w:jc w:val="both"/>
                            <w:rPr>
                              <w:sz w:val="22"/>
                              <w:szCs w:val="22"/>
                            </w:rPr>
                          </w:pPr>
                          <w:sdt>
                            <w:sdtPr>
                              <w:alias w:val="Numeris"/>
                              <w:tag w:val="nr_456bb8586a2446cb8a3ee4acddc9405c"/>
                              <w:lock w:val="sdtLocked"/>
                              <w:richText/>
                            </w:sdtPr>
                            <w:sdtContent>
                              <w:r>
                                <w:rPr>
                                  <w:sz w:val="22"/>
                                  <w:szCs w:val="22"/>
                                </w:rPr>
                                <w:t>3</w:t>
                              </w:r>
                            </w:sdtContent>
                          </w:sdt>
                          <w:r>
                            <w:rPr>
                              <w:sz w:val="22"/>
                              <w:szCs w:val="22"/>
                            </w:rPr>
                            <w:t>) įstatymų nustatyta tvarka pripažintas kaltu dėl nusikaltimo, kuriuo padaryta turtinė žala valstybei, ir turi neišnykusį ar nepanaikintą teistumą arba nepasibaigusį laidavimo terminą;</w:t>
                          </w:r>
                        </w:p>
                      </w:sdtContent>
                    </w:sdt>
                    <w:sdt>
                      <w:sdtPr>
                        <w:alias w:val="9 d. 4 p."/>
                        <w:tag w:val="part_aedb88e378ba489c90405df48f5e6ae6"/>
                        <w:lock w:val="sdtLocked"/>
                        <w:richText/>
                      </w:sdtPr>
                      <w:sdtContent>
                        <w:p>
                          <w:pPr>
                            <w:ind w:firstLine="720"/>
                            <w:jc w:val="both"/>
                            <w:rPr>
                              <w:sz w:val="22"/>
                              <w:szCs w:val="22"/>
                            </w:rPr>
                          </w:pPr>
                          <w:sdt>
                            <w:sdtPr>
                              <w:alias w:val="Numeris"/>
                              <w:tag w:val="nr_aedb88e378ba489c90405df48f5e6ae6"/>
                              <w:lock w:val="sdtLocked"/>
                              <w:richText/>
                            </w:sdtPr>
                            <w:sdtContent>
                              <w:r>
                                <w:rPr>
                                  <w:sz w:val="22"/>
                                  <w:szCs w:val="22"/>
                                </w:rPr>
                                <w:t>4</w:t>
                              </w:r>
                            </w:sdtContent>
                          </w:sdt>
                          <w:r>
                            <w:rPr>
                              <w:sz w:val="22"/>
                              <w:szCs w:val="22"/>
                            </w:rPr>
                            <w:t>) įstatymų nustatyta tvarka pripažintas kaltu dėl baudžiamojo nusižengimo valstybės tarnybai ir viešiesiems interesams ar korupcinio pobūdžio baudžiamojo nusižengimo, kaip jis apibrėžtas Korupcijos prevencijos įstatyme, padarymo ir nuo apkaltinamojo nuosprendžio įsiteisėjimo dienos nepraėjo 3 metai arba yra nepasibaigęs laidavimo terminas;</w:t>
                          </w:r>
                        </w:p>
                      </w:sdtContent>
                    </w:sdt>
                    <w:sdt>
                      <w:sdtPr>
                        <w:alias w:val="9 d. 5 p."/>
                        <w:tag w:val="part_dd59449514374c4a9f6f3e62d60a6685"/>
                        <w:lock w:val="sdtLocked"/>
                        <w:richText/>
                      </w:sdtPr>
                      <w:sdtContent>
                        <w:p>
                          <w:pPr>
                            <w:ind w:firstLine="720"/>
                            <w:jc w:val="both"/>
                            <w:rPr>
                              <w:sz w:val="22"/>
                              <w:szCs w:val="22"/>
                            </w:rPr>
                          </w:pPr>
                          <w:sdt>
                            <w:sdtPr>
                              <w:alias w:val="Numeris"/>
                              <w:tag w:val="nr_dd59449514374c4a9f6f3e62d60a6685"/>
                              <w:lock w:val="sdtLocked"/>
                              <w:richText/>
                            </w:sdtPr>
                            <w:sdtContent>
                              <w:r>
                                <w:rPr>
                                  <w:sz w:val="22"/>
                                  <w:szCs w:val="22"/>
                                </w:rPr>
                                <w:t>5</w:t>
                              </w:r>
                            </w:sdtContent>
                          </w:sdt>
                          <w:r>
                            <w:rPr>
                              <w:sz w:val="22"/>
                              <w:szCs w:val="22"/>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9 d. 6 p."/>
                        <w:tag w:val="part_c516d03e3f524d9bad12de60c3c654ea"/>
                        <w:lock w:val="sdtLocked"/>
                        <w:richText/>
                      </w:sdtPr>
                      <w:sdtContent>
                        <w:p>
                          <w:pPr>
                            <w:ind w:firstLine="720"/>
                            <w:jc w:val="both"/>
                            <w:rPr>
                              <w:sz w:val="22"/>
                              <w:szCs w:val="22"/>
                            </w:rPr>
                          </w:pPr>
                          <w:sdt>
                            <w:sdtPr>
                              <w:alias w:val="Numeris"/>
                              <w:tag w:val="nr_c516d03e3f524d9bad12de60c3c654ea"/>
                              <w:lock w:val="sdtLocked"/>
                              <w:richText/>
                            </w:sdtPr>
                            <w:sdtContent>
                              <w:r>
                                <w:rPr>
                                  <w:sz w:val="22"/>
                                  <w:szCs w:val="22"/>
                                </w:rPr>
                                <w:t>6</w:t>
                              </w:r>
                            </w:sdtContent>
                          </w:sdt>
                          <w:r>
                            <w:rPr>
                              <w:sz w:val="22"/>
                              <w:szCs w:val="22"/>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9 d. 7 p."/>
                        <w:tag w:val="part_517df9d16fd64c55b55d2f24dedb7cf6"/>
                        <w:lock w:val="sdtLocked"/>
                        <w:richText/>
                      </w:sdtPr>
                      <w:sdtContent>
                        <w:p>
                          <w:pPr>
                            <w:ind w:firstLine="720"/>
                            <w:jc w:val="both"/>
                            <w:rPr>
                              <w:sz w:val="22"/>
                              <w:szCs w:val="22"/>
                            </w:rPr>
                          </w:pPr>
                          <w:sdt>
                            <w:sdtPr>
                              <w:alias w:val="Numeris"/>
                              <w:tag w:val="nr_517df9d16fd64c55b55d2f24dedb7cf6"/>
                              <w:lock w:val="sdtLocked"/>
                              <w:richText/>
                            </w:sdtPr>
                            <w:sdtContent>
                              <w:r>
                                <w:rPr>
                                  <w:sz w:val="22"/>
                                  <w:szCs w:val="22"/>
                                </w:rPr>
                                <w:t>7</w:t>
                              </w:r>
                            </w:sdtContent>
                          </w:sdt>
                          <w:r>
                            <w:rPr>
                              <w:sz w:val="22"/>
                              <w:szCs w:val="22"/>
                            </w:rPr>
                            <w:t>) atleistas arba pašalintas iš skiriamų arba renkamų pareigų dėl priesaikos ar pasižadėjimo sulaužymo, pareigūno vardo pažeminimo ir nuo atleidimo arba pašalinimo iš pareigų dienos nepraėjo 3 metai;</w:t>
                          </w:r>
                        </w:p>
                      </w:sdtContent>
                    </w:sdt>
                    <w:sdt>
                      <w:sdtPr>
                        <w:alias w:val="9 d. 8 p."/>
                        <w:tag w:val="part_47c89ff28f4f438aa9dbc4c569f85b05"/>
                        <w:lock w:val="sdtLocked"/>
                        <w:richText/>
                      </w:sdtPr>
                      <w:sdtContent>
                        <w:p>
                          <w:pPr>
                            <w:ind w:firstLine="720"/>
                            <w:jc w:val="both"/>
                            <w:rPr>
                              <w:sz w:val="22"/>
                              <w:szCs w:val="22"/>
                              <w:lang w:eastAsia="lt-LT"/>
                            </w:rPr>
                          </w:pPr>
                          <w:sdt>
                            <w:sdtPr>
                              <w:alias w:val="Numeris"/>
                              <w:tag w:val="nr_47c89ff28f4f438aa9dbc4c569f85b05"/>
                              <w:lock w:val="sdtLocked"/>
                              <w:richText/>
                            </w:sdtPr>
                            <w:sdtContent>
                              <w:r>
                                <w:rPr>
                                  <w:sz w:val="22"/>
                                  <w:szCs w:val="22"/>
                                </w:rPr>
                                <w:t>8</w:t>
                              </w:r>
                            </w:sdtContent>
                          </w:sdt>
                          <w:r>
                            <w:rPr>
                              <w:sz w:val="22"/>
                              <w:szCs w:val="22"/>
                            </w:rPr>
                            <w:t>) yra ar buvo įstatymų nustatyta tvarka uždraustos organizacijos narys, jeigu nuo narystės pabaigos nepraėjo 3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10 d."/>
                    <w:tag w:val="part_8ddcd008152847c695e901c65b58ffaa"/>
                    <w:lock w:val="sdtLocked"/>
                    <w:richText/>
                  </w:sdtPr>
                  <w:sdtContent>
                    <w:p>
                      <w:pPr>
                        <w:ind w:firstLine="720"/>
                        <w:jc w:val="both"/>
                      </w:pPr>
                      <w:sdt>
                        <w:sdtPr>
                          <w:alias w:val="Numeris"/>
                          <w:tag w:val="nr_8ddcd008152847c695e901c65b58ffaa"/>
                          <w:lock w:val="sdtLocked"/>
                          <w:richText/>
                        </w:sdtPr>
                        <w:sdtContent>
                          <w:r>
                            <w:rPr>
                              <w:sz w:val="22"/>
                              <w:szCs w:val="22"/>
                            </w:rPr>
                            <w:t>10</w:t>
                          </w:r>
                        </w:sdtContent>
                      </w:sdt>
                      <w:r>
                        <w:rPr>
                          <w:sz w:val="22"/>
                          <w:szCs w:val="22"/>
                        </w:rPr>
                        <w:t xml:space="preserve">. Jei dėl nepaprastosios padėties, ekstremaliosios situacijos ar karantino komiteto posėdis negali vykti komiteto nariams posėdyje dalyvaujant fiziškai, komiteto posėdis gali vykti nuotoliniu būdu. </w:t>
                      </w:r>
                      <w:r>
                        <w:rPr>
                          <w:bCs/>
                          <w:sz w:val="22"/>
                          <w:szCs w:val="22"/>
                        </w:rPr>
                        <w:t>Nuotoliniu būdu vyksiančio savivaldybės tarybos komiteto posėdžio klausimai rengiami ir posėdis vyksta laikantis visų šiame straipsnyje nustatytų reikalavimų ir užtikrinant šiame įstatyme nustatytas savivaldybės tarybos nario teises.</w:t>
                      </w:r>
                      <w:r>
                        <w:rPr>
                          <w:b/>
                          <w:bCs/>
                          <w:sz w:val="22"/>
                          <w:szCs w:val="22"/>
                        </w:rPr>
                        <w:t xml:space="preserve"> </w:t>
                      </w:r>
                      <w:r>
                        <w:rPr>
                          <w:sz w:val="22"/>
                          <w:szCs w:val="22"/>
                        </w:rPr>
                        <w:t>Nuotoliniu būdu priimant komiteto sprendimus, turi būti užtikrintas komiteto nario tapatybės ir jo balsavimo rezultatų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1 d."/>
                    <w:tag w:val="part_4888af1c2b0e4d6b8f469ebc1650471d"/>
                    <w:lock w:val="sdtLocked"/>
                    <w:richText/>
                  </w:sdtPr>
                  <w:sdtContent>
                    <w:p>
                      <w:pPr>
                        <w:ind w:firstLine="720"/>
                        <w:jc w:val="both"/>
                        <w:rPr>
                          <w:sz w:val="22"/>
                          <w:szCs w:val="22"/>
                          <w:lang w:eastAsia="lt-LT"/>
                        </w:rPr>
                      </w:pPr>
                      <w:sdt>
                        <w:sdtPr>
                          <w:alias w:val="Numeris"/>
                          <w:tag w:val="nr_4888af1c2b0e4d6b8f469ebc1650471d"/>
                          <w:lock w:val="sdtLocked"/>
                          <w:richText/>
                        </w:sdtPr>
                        <w:sdtContent>
                          <w:r>
                            <w:rPr>
                              <w:color w:val="000000"/>
                              <w:sz w:val="22"/>
                              <w:szCs w:val="22"/>
                              <w:shd w:val="clear" w:color="auto" w:fill="FFFFFF"/>
                            </w:rPr>
                            <w:t>11</w:t>
                          </w:r>
                        </w:sdtContent>
                      </w:sdt>
                      <w:r>
                        <w:rPr>
                          <w:color w:val="000000"/>
                          <w:sz w:val="22"/>
                          <w:szCs w:val="22"/>
                          <w:shd w:val="clear" w:color="auto" w:fill="FFFFFF"/>
                        </w:rPr>
                        <w:t xml:space="preserve">. Nepaprastosios padėties, ekstremaliosios situacijos ar karantino metu, kai būtina neatidėliotinai spręsti savivaldybėms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komitetų posėdžių darbotvarkės gali būti paskelbiamos savivaldybės interneto svetainėje ir </w:t>
                      </w:r>
                      <w:r>
                        <w:rPr>
                          <w:color w:val="000000"/>
                          <w:sz w:val="22"/>
                          <w:szCs w:val="22"/>
                          <w:shd w:val="clear" w:color="auto" w:fill="FFFFFF"/>
                        </w:rPr>
                        <w:t>apie komiteto posėdžio laiką ir jame svarstytinus klausimus</w:t>
                      </w:r>
                      <w:r>
                        <w:rPr>
                          <w:sz w:val="22"/>
                          <w:szCs w:val="22"/>
                          <w:shd w:val="clear" w:color="auto" w:fill="FFFFFF"/>
                        </w:rPr>
                        <w:t xml:space="preserve"> visais šiais atvejais pranešama per trumpesnį, negu nustatyta šio straipsnio 7 dalyje, terminą, bet ne vėliau kaip prieš 24 valandas iki komiteto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5"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8db509cefd1d496992af597ea1a71456"/>
                <w:lock w:val="sdtLocked"/>
                <w:richText/>
              </w:sdtPr>
              <w:sdtContent>
                <w:p>
                  <w:pPr>
                    <w:ind w:firstLine="720"/>
                    <w:jc w:val="both"/>
                    <w:rPr>
                      <w:sz w:val="22"/>
                      <w:szCs w:val="22"/>
                    </w:rPr>
                  </w:pPr>
                  <w:sdt>
                    <w:sdtPr>
                      <w:alias w:val="Numeris"/>
                      <w:tag w:val="nr_8db509cefd1d496992af597ea1a71456"/>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8db509cefd1d496992af597ea1a71456"/>
                      <w:lock w:val="sdtLocked"/>
                      <w:richText/>
                    </w:sdtPr>
                    <w:sdtContent>
                      <w:r>
                        <w:rPr>
                          <w:b/>
                          <w:bCs/>
                          <w:color w:val="000000"/>
                          <w:sz w:val="22"/>
                          <w:szCs w:val="22"/>
                        </w:rPr>
                        <w:t>Savivaldybės tarybos komisijos</w:t>
                      </w:r>
                    </w:sdtContent>
                  </w:sdt>
                </w:p>
                <w:sdt>
                  <w:sdtPr>
                    <w:alias w:val="15 str. 1 d."/>
                    <w:tag w:val="part_11d5f22600804b57b527d09f3b6a0770"/>
                    <w:lock w:val="sdtLocked"/>
                    <w:richText/>
                  </w:sdtPr>
                  <w:sdtContent>
                    <w:p>
                      <w:pPr>
                        <w:ind w:firstLine="720"/>
                        <w:jc w:val="both"/>
                        <w:rPr>
                          <w:sz w:val="22"/>
                          <w:szCs w:val="22"/>
                        </w:rPr>
                      </w:pPr>
                      <w:sdt>
                        <w:sdtPr>
                          <w:alias w:val="Numeris"/>
                          <w:tag w:val="nr_11d5f22600804b57b527d09f3b6a0770"/>
                          <w:lock w:val="sdtLocked"/>
                          <w:richText/>
                        </w:sdtPr>
                        <w:sdtContent>
                          <w:r>
                            <w:rPr>
                              <w:color w:val="000000"/>
                              <w:sz w:val="22"/>
                              <w:szCs w:val="22"/>
                            </w:rPr>
                            <w:t>1</w:t>
                          </w:r>
                        </w:sdtContent>
                      </w:sdt>
                      <w:r>
                        <w:rPr>
                          <w:color w:val="000000"/>
                          <w:sz w:val="22"/>
                          <w:szCs w:val="22"/>
                        </w:rPr>
                        <w:t>. Savivaldybės taryba savo įgaliojimų laikui sudaro Etikos komisiją ir Antikorupcijos komisiją. Savivaldybės taryba šių komisijų pirmininkus mero teikimu skiria iš šių komisijų narių. Jeigu yra paskelbta savivaldybės tarybos opozicija, Etikos komisijos ir Antikorupcijos komisijos pirmininkų kandidatūras iš šių komisijų narių meras teikia savivaldybės tarybos opozicijos rašytiniu siūlymu, pasirašytu daugiau kaip pusės visų savivaldybės tarybos opozicijos narių, reglamento nustatyta tvarka. Jeigu savivaldybės tarybos opozicija nepasiūlo Etikos komisijos ir Antikorupcijos komisijos pirmininkų kandidatūrų, Etikos komisijos ir Antikorupcijos komisijos pirmininkus savivaldybės taryba iš šių komisijų narių skiria mero teikimu. Komisijų atsakingųjų sekretorių pareigas atlieka savivaldybės administracijos direktoriaus paskirti valstybės tarnautojai, šios funkcijos įrašomos į jų pareigybės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6-1 d."/>
                    <w:tag w:val="part_9ccabb068e924b64b2ed8d2c3429753f"/>
                    <w:lock w:val="sdtLocked"/>
                    <w:richText/>
                  </w:sdtPr>
                  <w:sdtContent>
                    <w:p>
                      <w:pPr>
                        <w:suppressAutoHyphens/>
                        <w:ind w:firstLine="720"/>
                        <w:jc w:val="both"/>
                        <w:textAlignment w:val="baseline"/>
                        <w:rPr>
                          <w:sz w:val="22"/>
                          <w:szCs w:val="22"/>
                        </w:rPr>
                      </w:pPr>
                      <w:sdt>
                        <w:sdtPr>
                          <w:alias w:val="Numeris"/>
                          <w:tag w:val="nr_9ccabb068e924b64b2ed8d2c3429753f"/>
                          <w:lock w:val="sdtLocked"/>
                          <w:richText/>
                        </w:sdtPr>
                        <w:sdtContent>
                          <w:r>
                            <w:rPr>
                              <w:sz w:val="22"/>
                              <w:szCs w:val="22"/>
                            </w:rPr>
                            <w:t>6</w:t>
                          </w:r>
                          <w:r>
                            <w:rPr>
                              <w:sz w:val="22"/>
                              <w:szCs w:val="22"/>
                              <w:vertAlign w:val="superscript"/>
                            </w:rPr>
                            <w:t>1</w:t>
                          </w:r>
                        </w:sdtContent>
                      </w:sdt>
                      <w:r>
                        <w:rPr>
                          <w:sz w:val="22"/>
                          <w:szCs w:val="22"/>
                        </w:rPr>
                        <w:t>. Savivaldybės tarybos sudaromos komisijos pirmininku (įskaitant Etikos komisijos pirmininką ir Antikorupcijos komisijos pirmininką) gali būti skiriamas tik nepriekaištingos reputacijos, kaip ji yra apibrėžta šiame įstatyme, savivaldybės tarybos narys, kuris įstatymų nustatyta tvarka per pastaruosius 3 metus nebuvo pripažintas šiurkščiai pažeidusiu Viešųjų ir privačių interesų derinimo valstybinėje tarnyboje įstatymą. Komisijos pirmininkas (išskyrus Etikos komisijos pirmininką ir Antikorupcijos komisijos pirmininką) mero siūlymu komisijos sprendimu prieš terminą netenka savo įgaliojimų, jeigu jis pripažįstamas šiurkščiai pažeidusiu Viešųjų ir privačių interesų derinimo valstybinėje tarnyboje įstatymą arba neatitinkančiu šiame įstatyme nustatytų nepriekaištingos reputacijos reikalavimų. Etikos komisijos pirmininkas ir Antikorupcijos komisijos pirmininkas šioje dalyje nustatytu pagrindu netenka įgaliojimų prieš terminą mero siūlymu savivaldybės tarybos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15 str. 8 d."/>
                    <w:tag w:val="part_a84b0046c8ec4aee8c3d59ccf9228a12"/>
                    <w:lock w:val="sdtLocked"/>
                    <w:richText/>
                  </w:sdtPr>
                  <w:sdtContent>
                    <w:p>
                      <w:pPr>
                        <w:ind w:firstLine="720"/>
                        <w:jc w:val="both"/>
                      </w:pPr>
                      <w:sdt>
                        <w:sdtPr>
                          <w:alias w:val="Numeris"/>
                          <w:tag w:val="nr_a84b0046c8ec4aee8c3d59ccf9228a12"/>
                          <w:lock w:val="sdtLocked"/>
                          <w:richText/>
                        </w:sdtPr>
                        <w:sdtContent>
                          <w:r>
                            <w:rPr>
                              <w:sz w:val="22"/>
                              <w:szCs w:val="22"/>
                            </w:rPr>
                            <w:t>8</w:t>
                          </w:r>
                        </w:sdtContent>
                      </w:sdt>
                      <w:r>
                        <w:rPr>
                          <w:sz w:val="22"/>
                          <w:szCs w:val="22"/>
                        </w:rPr>
                        <w:t xml:space="preserve">. Jei dėl nepaprastosios padėties, ekstremaliosios situacijos ar karantino komisijos posėdis negali vykti komisijos nariams posėdyje dalyvaujant fiziškai, posėdis gali vykti nuotoliniu būdu. </w:t>
                      </w:r>
                      <w:r>
                        <w:rPr>
                          <w:bCs/>
                          <w:sz w:val="22"/>
                          <w:szCs w:val="22"/>
                        </w:rPr>
                        <w:t xml:space="preserve">Nuotoliniu būdu vyksiančio savivaldybės tarybos komisijos posėdžio klausimai rengiami ir posėdis vyksta laikantis visų šiame straipsnyje nustatytų reikalavimų ir užtikrinant šiame įstatyme nustatytas savivaldybės tarybos nario teises. </w:t>
                      </w:r>
                      <w:r>
                        <w:rPr>
                          <w:sz w:val="22"/>
                          <w:szCs w:val="22"/>
                        </w:rPr>
                        <w:t>Nuotoliniu būdu priimant komisijos sprendimus, turi būti užtikrintas komisijos nario tapatybės ir jo balsavimo rezultatų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sz w:val="22"/>
                      <w:szCs w:val="22"/>
                    </w:rPr>
                  </w:pPr>
                  <w:r>
                    <w:rPr>
                      <w:i/>
                      <w:sz w:val="20"/>
                    </w:rPr>
                    <w:t>Straipsnio pakeitimai:</w:t>
                  </w:r>
                </w:p>
                <w:p>
                  <w:pPr>
                    <w:jc w:val="both"/>
                    <w:rPr>
                      <w:sz w:val="22"/>
                    </w:rPr>
                  </w:pPr>
                  <w:r>
                    <w:rPr>
                      <w:i/>
                      <w:sz w:val="20"/>
                    </w:rPr>
                    <w:t xml:space="preserve">Nr. </w:t>
                  </w:r>
                  <w:hyperlink r:id="rId58"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f9c631a26ef64b7fad6c84fa9ac79720"/>
                <w:lock w:val="sdtLocked"/>
                <w:richText/>
              </w:sdtPr>
              <w:sdtContent>
                <w:p>
                  <w:pPr>
                    <w:ind w:firstLine="720"/>
                    <w:jc w:val="both"/>
                    <w:rPr>
                      <w:b/>
                      <w:sz w:val="22"/>
                    </w:rPr>
                  </w:pPr>
                  <w:sdt>
                    <w:sdtPr>
                      <w:alias w:val="Numeris"/>
                      <w:tag w:val="nr_f9c631a26ef64b7fad6c84fa9ac79720"/>
                      <w:lock w:val="sdtLocked"/>
                      <w:richText/>
                    </w:sdtPr>
                    <w:sdtContent>
                      <w:r>
                        <w:rPr>
                          <w:b/>
                          <w:sz w:val="22"/>
                        </w:rPr>
                        <w:t>16</w:t>
                      </w:r>
                    </w:sdtContent>
                  </w:sdt>
                  <w:r>
                    <w:rPr>
                      <w:b/>
                      <w:sz w:val="22"/>
                    </w:rPr>
                    <w:t xml:space="preserve"> straipsnis. </w:t>
                  </w:r>
                  <w:sdt>
                    <w:sdtPr>
                      <w:alias w:val="Pavadinimas"/>
                      <w:tag w:val="title_f9c631a26ef64b7fad6c84fa9ac79720"/>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eb214f5aea7641fa8f9b9e08402404e7"/>
                        <w:lock w:val="sdtLocked"/>
                        <w:richText/>
                      </w:sdtPr>
                      <w:sdtContent>
                        <w:p>
                          <w:pPr>
                            <w:ind w:firstLine="720"/>
                            <w:jc w:val="both"/>
                            <w:rPr>
                              <w:bCs/>
                              <w:sz w:val="22"/>
                            </w:rPr>
                          </w:pPr>
                          <w:sdt>
                            <w:sdtPr>
                              <w:alias w:val="Numeris"/>
                              <w:tag w:val="nr_eb214f5aea7641fa8f9b9e08402404e7"/>
                              <w:lock w:val="sdtLocked"/>
                              <w:richText/>
                            </w:sdtPr>
                            <w:sdtContent>
                              <w:r>
                                <w:rPr>
                                  <w:sz w:val="22"/>
                                  <w:szCs w:val="22"/>
                                </w:rPr>
                                <w:t>8</w:t>
                              </w:r>
                            </w:sdtContent>
                          </w:sdt>
                          <w:r>
                            <w:rPr>
                              <w:sz w:val="22"/>
                              <w:szCs w:val="22"/>
                            </w:rPr>
                            <w:t>) sprendimų dėl savivaldybės kontrolieriaus priėmimo į pareigas ir atleidimo iš jų priėmimas, savivaldybės kontrolės ir audito tarnybos steigimas</w:t>
                          </w:r>
                          <w:r>
                            <w:rPr>
                              <w:color w:val="000000"/>
                              <w:sz w:val="22"/>
                              <w:szCs w:val="22"/>
                            </w:rPr>
                            <w:t>,</w:t>
                          </w:r>
                          <w:r>
                            <w:rPr>
                              <w:sz w:val="22"/>
                              <w:szCs w:val="22"/>
                            </w:rPr>
                            <w:t xml:space="preserve"> didžiausio valstybės tarnautojų pareigybių ir darbuotojų, dirbančių pagal darbo sutartis, skaičiaus šioje tarnyboje nustatymas, savivaldybės kontrolės ir audito tarnybos metinės veiklos</w:t>
                          </w:r>
                          <w:r>
                            <w:rPr>
                              <w:b/>
                              <w:sz w:val="22"/>
                              <w:szCs w:val="22"/>
                            </w:rPr>
                            <w:t xml:space="preserve"> </w:t>
                          </w:r>
                          <w:r>
                            <w:rPr>
                              <w:sz w:val="22"/>
                              <w:szCs w:val="22"/>
                            </w:rPr>
                            <w:t xml:space="preserve">ataskaitos svarstymas ir sprendimo dėl jos priėmimas, įstatymų numatyto savivaldybės kontrolieriaus darbo užmokesčio nustatymas, savivaldybės kontrolės ir audito tarnybos nuostatų tvirtinimas;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11d73eda44214b6d9e67fe0409969f41"/>
                        <w:lock w:val="sdtLocked"/>
                        <w:richText/>
                      </w:sdtPr>
                      <w:sdtContent>
                        <w:p>
                          <w:pPr>
                            <w:ind w:firstLine="720"/>
                            <w:jc w:val="both"/>
                            <w:rPr>
                              <w:bCs/>
                              <w:sz w:val="22"/>
                            </w:rPr>
                          </w:pPr>
                          <w:sdt>
                            <w:sdtPr>
                              <w:alias w:val="Numeris"/>
                              <w:tag w:val="nr_11d73eda44214b6d9e67fe0409969f41"/>
                              <w:lock w:val="sdtLocked"/>
                              <w:richText/>
                            </w:sdtPr>
                            <w:sdtContent>
                              <w:r>
                                <w:rPr>
                                  <w:sz w:val="22"/>
                                  <w:szCs w:val="22"/>
                                </w:rPr>
                                <w:t>18</w:t>
                              </w:r>
                            </w:sdtContent>
                          </w:sdt>
                          <w:r>
                            <w:rPr>
                              <w:sz w:val="22"/>
                              <w:szCs w:val="22"/>
                            </w:rPr>
                            <w:t>) sprendimų teikti mokesčių, rinkliavų ir kitas įstatymų nustatytas lengvatas savivaldybės biudžeto sąskaita, sprendimų dėl sumokėtų mokesčių, rinkliavų (ar jų dalies) kompensavimo tvarkos nustatymo ir šių kompensacijų teikimo savivaldybės biudžeto sąskaita priėmimas, subsidijų ir kompensacijų skyrimo naujas darbo vietas steigiančioms visų teisinių formų</w:t>
                          </w:r>
                          <w:r>
                            <w:rPr>
                              <w:b/>
                              <w:sz w:val="22"/>
                              <w:szCs w:val="22"/>
                            </w:rPr>
                            <w:t xml:space="preserve"> </w:t>
                          </w:r>
                          <w:r>
                            <w:rPr>
                              <w:sz w:val="22"/>
                              <w:szCs w:val="22"/>
                            </w:rPr>
                            <w:t>įmonėms tvarkos nustatymas atitinkamai keičiant savivaldybės biudžetą tais atvejais, kai lėšų tam nebuvo numatyta;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19dc088fb11e8af589337bf1eb893">
                            <w:r w:rsidRPr="00532B9F">
                              <w:rPr>
                                <w:rFonts w:ascii="Times New Roman" w:eastAsia="MS Mincho" w:hAnsi="Times New Roman"/>
                                <w:sz w:val="20"/>
                                <w:i/>
                                <w:iCs/>
                                <w:color w:val="0000FF" w:themeColor="hyperlink"/>
                                <w:u w:val="single"/>
                              </w:rPr>
                              <w:t>XIII-1444</w:t>
                            </w:r>
                          </w:fldSimple>
                          <w:r>
                            <w:rPr>
                              <w:rFonts w:ascii="Times New Roman" w:eastAsia="MS Mincho" w:hAnsi="Times New Roman"/>
                              <w:sz w:val="20"/>
                              <w:i/>
                              <w:iCs/>
                            </w:rPr>
                            <w:t>,
2018-06-30,
paskelbta TAR 2018-07-16, i. k. 2018-12066            </w:t>
                          </w:r>
                        </w:p>
                        <w:p/>
                      </w:sdtContent>
                    </w:sdt>
                    <w:sdt>
                      <w:sdtPr>
                        <w:alias w:val="16 str. 2 d. 19 p."/>
                        <w:tag w:val="part_483f055b479c40f3aac13031ba82c8c6"/>
                        <w:lock w:val="sdtLocked"/>
                        <w:richText/>
                      </w:sdtPr>
                      <w:sdtContent>
                        <w:p>
                          <w:pPr>
                            <w:ind w:firstLine="720"/>
                            <w:jc w:val="both"/>
                            <w:rPr>
                              <w:bCs/>
                              <w:sz w:val="22"/>
                              <w:lang w:eastAsia="x-none"/>
                            </w:rPr>
                          </w:pPr>
                          <w:sdt>
                            <w:sdtPr>
                              <w:alias w:val="Numeris"/>
                              <w:tag w:val="nr_483f055b479c40f3aac13031ba82c8c6"/>
                              <w:lock w:val="sdtLocked"/>
                              <w:richText/>
                            </w:sdtPr>
                            <w:sdtContent>
                              <w:r>
                                <w:rPr>
                                  <w:color w:val="000000"/>
                                  <w:sz w:val="22"/>
                                  <w:szCs w:val="22"/>
                                </w:rPr>
                                <w:t>19</w:t>
                              </w:r>
                            </w:sdtContent>
                          </w:sdt>
                          <w:r>
                            <w:rPr>
                              <w:color w:val="000000"/>
                              <w:sz w:val="22"/>
                              <w:szCs w:val="22"/>
                            </w:rPr>
                            <w:t>) mero, savivaldybės administracijos direktoriaus, savivaldybės kontrolės ir audito tarnybos, biudžetinių ir viešųjų įstaigų (kurių savininkė yra savivaldybė), savivaldybės valdomų</w:t>
                          </w:r>
                          <w:r>
                            <w:rPr>
                              <w:b/>
                              <w:bCs/>
                              <w:color w:val="000000"/>
                              <w:sz w:val="22"/>
                              <w:szCs w:val="22"/>
                            </w:rPr>
                            <w:t xml:space="preserve"> </w:t>
                          </w:r>
                          <w:r>
                            <w:rPr>
                              <w:color w:val="000000"/>
                              <w:sz w:val="22"/>
                              <w:szCs w:val="22"/>
                            </w:rPr>
                            <w:t>įmonių ir organizacijų metinių veiklos</w:t>
                          </w:r>
                          <w:r>
                            <w:rPr>
                              <w:b/>
                              <w:bCs/>
                              <w:color w:val="000000"/>
                              <w:sz w:val="22"/>
                              <w:szCs w:val="22"/>
                            </w:rPr>
                            <w:t xml:space="preserve"> </w:t>
                          </w:r>
                          <w:r>
                            <w:rPr>
                              <w:color w:val="000000"/>
                              <w:sz w:val="22"/>
                              <w:szCs w:val="22"/>
                            </w:rPr>
                            <w:t>ataskaitų (švietimo įstaigų metinės veiklos ataskaitos yra švietimo įstaigos vadovų metų veiklos ataskaitų dalis ir yra rengiamos Lietuvos Respublikos švietimo įstatyme nustatyta tvarka) ir atsakymų į savivaldybės tarybos narių paklausimus išklausymas reglamento nustatyta tvarka, sprendimų dėl šių ataskaitų ir atsakymų priėmimas šio įstatymo 13 straipsnio 5, 6, 8 ir 9 dalyse nustatyta tvarka rengiant, pateikiant sprendimų projektus ir dėl jų balsuojant;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95c84a13cf004f8897cbe080ea7368f6"/>
                        <w:lock w:val="sdtLocked"/>
                        <w:richText/>
                      </w:sdtPr>
                      <w:sdtContent>
                        <w:p>
                          <w:pPr>
                            <w:ind w:firstLine="720"/>
                            <w:jc w:val="both"/>
                            <w:rPr>
                              <w:sz w:val="22"/>
                              <w:szCs w:val="22"/>
                            </w:rPr>
                          </w:pPr>
                          <w:sdt>
                            <w:sdtPr>
                              <w:alias w:val="Numeris"/>
                              <w:tag w:val="nr_95c84a13cf004f8897cbe080ea7368f6"/>
                              <w:lock w:val="sdtLocked"/>
                              <w:richText/>
                            </w:sdtPr>
                            <w:sdtContent>
                              <w:r>
                                <w:rPr>
                                  <w:color w:val="000000"/>
                                  <w:sz w:val="22"/>
                                  <w:szCs w:val="22"/>
                                </w:rPr>
                                <w:t>21</w:t>
                              </w:r>
                            </w:sdtContent>
                          </w:sdt>
                          <w:r>
                            <w:rPr>
                              <w:color w:val="000000"/>
                              <w:sz w:val="22"/>
                              <w:szCs w:val="22"/>
                            </w:rPr>
                            <w:t>) biudžetinių ir viešųjų įstaigų (kurių savininkė yra savivaldybė), savivaldybės įmonių, akcinių bendrovių, uždarųjų akcinių bendrovių (toliau – savivaldybės juridiniai asmenys) steigimas, reorganizavimas, likvidavimas ir jų priežiūra, dalyvavimas steigiant, reorganizuojant ir likviduojant viešuosius ir privačius juridinius asmenis; seniūnijų – biudžetinių įstaigų –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8e0c63e8db424f35ab23e30ed2424765"/>
                        <w:lock w:val="sdtLocked"/>
                        <w:richText/>
                      </w:sdtPr>
                      <w:sdtContent>
                        <w:p>
                          <w:pPr>
                            <w:ind w:firstLine="720"/>
                            <w:jc w:val="both"/>
                            <w:rPr>
                              <w:bCs/>
                              <w:sz w:val="22"/>
                            </w:rPr>
                          </w:pPr>
                          <w:sdt>
                            <w:sdtPr>
                              <w:alias w:val="Numeris"/>
                              <w:tag w:val="nr_8e0c63e8db424f35ab23e30ed2424765"/>
                              <w:lock w:val="sdtLocked"/>
                              <w:richText/>
                            </w:sdtPr>
                            <w:sdtContent>
                              <w:r>
                                <w:rPr>
                                  <w:bCs/>
                                  <w:sz w:val="22"/>
                                  <w:szCs w:val="22"/>
                                </w:rPr>
                                <w:t>24</w:t>
                              </w:r>
                            </w:sdtContent>
                          </w:sdt>
                          <w:r>
                            <w:rPr>
                              <w:bCs/>
                              <w:sz w:val="22"/>
                              <w:szCs w:val="22"/>
                            </w:rPr>
                            <w:t>) sprendimų dėl tam tikros veiklos nepriklausomo audito atlikimo savivaldybės įstaigose ar savivaldybės valdomose įmonėse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327829488b14c3fa06b77de9b85e447"/>
                        <w:lock w:val="sdtLocked"/>
                        <w:richText/>
                      </w:sdtPr>
                      <w:sdtContent>
                        <w:p>
                          <w:pPr>
                            <w:ind w:firstLine="720"/>
                            <w:jc w:val="both"/>
                            <w:rPr>
                              <w:bCs/>
                              <w:sz w:val="22"/>
                            </w:rPr>
                          </w:pPr>
                          <w:sdt>
                            <w:sdtPr>
                              <w:alias w:val="Numeris"/>
                              <w:tag w:val="nr_a327829488b14c3fa06b77de9b85e447"/>
                              <w:lock w:val="sdtLocked"/>
                              <w:richText/>
                            </w:sdtPr>
                            <w:sdtContent>
                              <w:r>
                                <w:rPr>
                                  <w:sz w:val="22"/>
                                  <w:szCs w:val="22"/>
                                </w:rPr>
                                <w:t>28</w:t>
                              </w:r>
                            </w:sdtContent>
                          </w:sdt>
                          <w:r>
                            <w:rPr>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kontrolės ir audito tarnybos išvadą;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29 p."/>
                        <w:tag w:val="part_26d28cec8f4047ad8c700e056e17b425"/>
                        <w:lock w:val="sdtLocked"/>
                        <w:richText/>
                      </w:sdtPr>
                      <w:sdtContent>
                        <w:p>
                          <w:pPr>
                            <w:ind w:firstLine="720"/>
                            <w:jc w:val="both"/>
                            <w:rPr>
                              <w:bCs/>
                              <w:sz w:val="22"/>
                            </w:rPr>
                          </w:pPr>
                          <w:sdt>
                            <w:sdtPr>
                              <w:alias w:val="Numeris"/>
                              <w:tag w:val="nr_26d28cec8f4047ad8c700e056e17b425"/>
                              <w:lock w:val="sdtLocked"/>
                              <w:richText/>
                            </w:sdtPr>
                            <w:sdtContent>
                              <w:r>
                                <w:rPr>
                                  <w:color w:val="000000"/>
                                  <w:sz w:val="22"/>
                                  <w:szCs w:val="22"/>
                                </w:rPr>
                                <w:t>29</w:t>
                              </w:r>
                            </w:sdtContent>
                          </w:sdt>
                          <w:r>
                            <w:rPr>
                              <w:color w:val="000000"/>
                              <w:sz w:val="22"/>
                              <w:szCs w:val="22"/>
                            </w:rPr>
                            <w:t xml:space="preserve">) įstatymų nustatyta tvarka gavus savivaldybės </w:t>
                          </w:r>
                          <w:r>
                            <w:rPr>
                              <w:bCs/>
                              <w:color w:val="000000"/>
                              <w:sz w:val="22"/>
                              <w:szCs w:val="22"/>
                            </w:rPr>
                            <w:t>kontrolės ir audito tarnybos</w:t>
                          </w:r>
                          <w:r>
                            <w:rPr>
                              <w:b/>
                              <w:bCs/>
                              <w:color w:val="000000"/>
                              <w:sz w:val="22"/>
                              <w:szCs w:val="22"/>
                            </w:rPr>
                            <w:t xml:space="preserve"> </w:t>
                          </w:r>
                          <w:r>
                            <w:rPr>
                              <w:color w:val="000000"/>
                              <w:sz w:val="22"/>
                              <w:szCs w:val="22"/>
                            </w:rPr>
                            <w:t>išvadą, sprendimų dėl viešojo ir privataus sektorių partnerystės projektų įgyvendinimo tikslingumo priėmimas; gavus savivaldybės kontrolės ir audito tarnybos</w:t>
                          </w:r>
                          <w:r>
                            <w:rPr>
                              <w:b/>
                              <w:color w:val="000000"/>
                              <w:sz w:val="22"/>
                              <w:szCs w:val="22"/>
                            </w:rPr>
                            <w:t xml:space="preserve"> </w:t>
                          </w:r>
                          <w:r>
                            <w:rPr>
                              <w:color w:val="000000"/>
                              <w:sz w:val="22"/>
                              <w:szCs w:val="22"/>
                            </w:rPr>
                            <w:t>išvadą, pritarimas galutinėms viešojo ir privataus sektorių partnerystės sutarties sąlygoms, jeigu jos skiriasi nuo sprendime dėl viešojo ir privataus sektorių partnerystės projektų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9e47941eb8c8404ba3401b5f389c9952"/>
                        <w:lock w:val="sdtLocked"/>
                        <w:richText/>
                      </w:sdtPr>
                      <w:sdtContent>
                        <w:p>
                          <w:pPr>
                            <w:ind w:firstLine="720"/>
                            <w:jc w:val="both"/>
                            <w:rPr>
                              <w:bCs/>
                              <w:sz w:val="22"/>
                            </w:rPr>
                          </w:pPr>
                          <w:sdt>
                            <w:sdtPr>
                              <w:alias w:val="Numeris"/>
                              <w:tag w:val="nr_9e47941eb8c8404ba3401b5f389c9952"/>
                              <w:lock w:val="sdtLocked"/>
                              <w:richText/>
                            </w:sdtPr>
                            <w:sdtContent>
                              <w:r>
                                <w:rPr>
                                  <w:sz w:val="22"/>
                                  <w:szCs w:val="22"/>
                                </w:rPr>
                                <w:t>37</w:t>
                              </w:r>
                            </w:sdtContent>
                          </w:sdt>
                          <w:r>
                            <w:rPr>
                              <w:sz w:val="22"/>
                              <w:szCs w:val="22"/>
                            </w:rPr>
                            <w:t xml:space="preserve">) </w:t>
                          </w:r>
                          <w:r>
                            <w:rPr>
                              <w:bCs/>
                              <w:sz w:val="22"/>
                              <w:szCs w:val="22"/>
                            </w:rPr>
                            <w:t>kainų ir tarifų už savivaldybės valdomų įmonių,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szCs w:val="22"/>
                            </w:rPr>
                            <w:t xml:space="preserve"> </w:t>
                          </w:r>
                          <w:r>
                            <w:rPr>
                              <w:bCs/>
                              <w:sz w:val="22"/>
                              <w:szCs w:val="22"/>
                            </w:rPr>
                            <w:t>nustatymas įstatymų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e7a60188dd064375bd910786cbf75b37"/>
                        <w:lock w:val="sdtLocked"/>
                        <w:richText/>
                      </w:sdtPr>
                      <w:sdtContent>
                        <w:p>
                          <w:pPr>
                            <w:ind w:firstLine="720"/>
                            <w:jc w:val="both"/>
                            <w:rPr>
                              <w:bCs/>
                              <w:sz w:val="22"/>
                            </w:rPr>
                          </w:pPr>
                          <w:sdt>
                            <w:sdtPr>
                              <w:alias w:val="Numeris"/>
                              <w:tag w:val="nr_e7a60188dd064375bd910786cbf75b37"/>
                              <w:lock w:val="sdtLocked"/>
                              <w:richText/>
                            </w:sdtPr>
                            <w:sdtContent>
                              <w:r>
                                <w:rPr>
                                  <w:bCs/>
                                  <w:sz w:val="22"/>
                                </w:rPr>
                                <w:t>9</w:t>
                              </w:r>
                            </w:sdtContent>
                          </w:sdt>
                          <w:r>
                            <w:rPr>
                              <w:bCs/>
                              <w:sz w:val="22"/>
                            </w:rPr>
                            <w:t xml:space="preserve">) </w:t>
                          </w:r>
                          <w:r>
                            <w:rPr>
                              <w:bCs/>
                              <w:i/>
                              <w:sz w:val="20"/>
                            </w:rPr>
                            <w:t>neteko galios nuo 2019-01-01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0"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1"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2"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3"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0"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1"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2a90a289f4e54dd59909b38fcc15230b"/>
                <w:lock w:val="sdtLocked"/>
                <w:richText/>
              </w:sdtPr>
              <w:sdtContent>
                <w:p>
                  <w:pPr>
                    <w:ind w:firstLine="720"/>
                    <w:jc w:val="both"/>
                    <w:rPr>
                      <w:b/>
                      <w:sz w:val="22"/>
                    </w:rPr>
                  </w:pPr>
                  <w:sdt>
                    <w:sdtPr>
                      <w:alias w:val="Numeris"/>
                      <w:tag w:val="nr_2a90a289f4e54dd59909b38fcc15230b"/>
                      <w:lock w:val="sdtLocked"/>
                      <w:richText/>
                    </w:sdtPr>
                    <w:sdtContent>
                      <w:r>
                        <w:rPr>
                          <w:b/>
                          <w:sz w:val="22"/>
                        </w:rPr>
                        <w:t>19</w:t>
                      </w:r>
                    </w:sdtContent>
                  </w:sdt>
                  <w:r>
                    <w:rPr>
                      <w:b/>
                      <w:sz w:val="22"/>
                    </w:rPr>
                    <w:t xml:space="preserve"> straipsnis. </w:t>
                  </w:r>
                  <w:sdt>
                    <w:sdtPr>
                      <w:alias w:val="Pavadinimas"/>
                      <w:tag w:val="title_2a90a289f4e54dd59909b38fcc15230b"/>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8af023a7e5a544b4aa2494f016cc33d3"/>
                    <w:lock w:val="sdtLocked"/>
                    <w:richText/>
                  </w:sdtPr>
                  <w:sdtContent>
                    <w:p>
                      <w:pPr>
                        <w:suppressAutoHyphens/>
                        <w:ind w:firstLine="720"/>
                        <w:jc w:val="both"/>
                        <w:textAlignment w:val="baseline"/>
                        <w:rPr>
                          <w:sz w:val="22"/>
                        </w:rPr>
                      </w:pPr>
                      <w:sdt>
                        <w:sdtPr>
                          <w:alias w:val="Numeris"/>
                          <w:tag w:val="nr_8af023a7e5a544b4aa2494f016cc33d3"/>
                          <w:lock w:val="sdtLocked"/>
                          <w:richText/>
                        </w:sdtPr>
                        <w:sdtContent>
                          <w:r>
                            <w:rPr>
                              <w:sz w:val="22"/>
                              <w:szCs w:val="22"/>
                            </w:rPr>
                            <w:t>4</w:t>
                          </w:r>
                        </w:sdtContent>
                      </w:sdt>
                      <w:r>
                        <w:rPr>
                          <w:sz w:val="22"/>
                          <w:szCs w:val="22"/>
                        </w:rPr>
                        <w:t>. Mero pavaduotojas mero siūlymu prieš terminą netenka savo įgaliojimų, jeigu už sprendimą atleisti mero pavaduotoją slaptu balsavimu balsuoja visų savivaldybės tarybos narių dauguma. Klausimą dėl mero pavaduotojo įgaliojimų netekimo kartu su įregistruotu sprendimo projektu meras šio įstatymo 13 straipsnyje nustatyta tvarka privalo įtraukti į artimiausio savivaldybės tarybos posėdžio darbotvarkę.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c35b9c1433b24bf7a9a6583cbec35f80"/>
                    <w:lock w:val="sdtLocked"/>
                    <w:richText/>
                  </w:sdtPr>
                  <w:sdtContent>
                    <w:p>
                      <w:pPr>
                        <w:ind w:firstLine="720"/>
                        <w:jc w:val="both"/>
                        <w:rPr>
                          <w:sz w:val="22"/>
                          <w:szCs w:val="22"/>
                        </w:rPr>
                      </w:pPr>
                      <w:sdt>
                        <w:sdtPr>
                          <w:alias w:val="Numeris"/>
                          <w:tag w:val="nr_c35b9c1433b24bf7a9a6583cbec35f80"/>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w:t>
                      </w:r>
                      <w:r>
                        <w:rPr>
                          <w:sz w:val="22"/>
                          <w:szCs w:val="22"/>
                          <w:vertAlign w:val="superscript"/>
                        </w:rPr>
                        <w:t xml:space="preserve">1 </w:t>
                      </w:r>
                      <w:r>
                        <w:rPr>
                          <w:sz w:val="22"/>
                          <w:szCs w:val="22"/>
                        </w:rPr>
                        <w:t xml:space="preserve">straipsnį), turi teisę Vyriausybės nustatyta tvarka grįžti į iki išrinkimo savivaldybės tarybos nariais eitas pareigas, o kai tokios galimybės nėra, – į kitas lygiavertes ar žemesnes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žemesnių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w:t>
                      </w:r>
                      <w:r>
                        <w:rPr>
                          <w:color w:val="000000"/>
                          <w:sz w:val="22"/>
                          <w:szCs w:val="22"/>
                        </w:rPr>
                        <w:t>j</w:t>
                      </w:r>
                      <w:r>
                        <w:rPr>
                          <w:sz w:val="22"/>
                          <w:szCs w:val="22"/>
                        </w:rPr>
                        <w:t>ų vidutinio darbo užmokesčio dydžio išmoka. Nutrūkus mero, mero pavaduotojo įgaliojimams prieš terminą šio straipsnio 3 dalyje nustatyta tvarka, jiems išmokama 2 mėnesių jų vidutinio darbo užmokesčio dydžio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3"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fce8ae0f288245bd9681aa4e258c0c13"/>
                <w:lock w:val="sdtLocked"/>
                <w:richText/>
              </w:sdtPr>
              <w:sdtContent>
                <w:p>
                  <w:pPr>
                    <w:ind w:firstLine="720"/>
                    <w:jc w:val="both"/>
                    <w:rPr>
                      <w:b/>
                      <w:sz w:val="22"/>
                    </w:rPr>
                  </w:pPr>
                  <w:sdt>
                    <w:sdtPr>
                      <w:alias w:val="Numeris"/>
                      <w:tag w:val="nr_fce8ae0f288245bd9681aa4e258c0c13"/>
                      <w:lock w:val="sdtLocked"/>
                      <w:richText/>
                    </w:sdtPr>
                    <w:sdtContent>
                      <w:r>
                        <w:rPr>
                          <w:b/>
                          <w:sz w:val="22"/>
                        </w:rPr>
                        <w:t>20</w:t>
                      </w:r>
                    </w:sdtContent>
                  </w:sdt>
                  <w:r>
                    <w:rPr>
                      <w:b/>
                      <w:sz w:val="22"/>
                    </w:rPr>
                    <w:t xml:space="preserve"> straipsnis. </w:t>
                  </w:r>
                  <w:sdt>
                    <w:sdtPr>
                      <w:alias w:val="Pavadinimas"/>
                      <w:tag w:val="title_fce8ae0f288245bd9681aa4e258c0c13"/>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cb4e0a07e46d473ea7f624a43f3db672"/>
                        <w:lock w:val="sdtLocked"/>
                        <w:richText/>
                      </w:sdtPr>
                      <w:sdtContent>
                        <w:p>
                          <w:pPr>
                            <w:ind w:firstLine="720"/>
                            <w:jc w:val="both"/>
                            <w:rPr>
                              <w:sz w:val="22"/>
                            </w:rPr>
                          </w:pPr>
                          <w:sdt>
                            <w:sdtPr>
                              <w:alias w:val="Numeris"/>
                              <w:tag w:val="nr_cb4e0a07e46d473ea7f624a43f3db672"/>
                              <w:lock w:val="sdtLocked"/>
                              <w:richText/>
                            </w:sdtPr>
                            <w:sdtContent>
                              <w:r>
                                <w:rPr>
                                  <w:sz w:val="22"/>
                                  <w:szCs w:val="22"/>
                                </w:rPr>
                                <w:t>10</w:t>
                              </w:r>
                            </w:sdtContent>
                          </w:sdt>
                          <w:r>
                            <w:rPr>
                              <w:sz w:val="22"/>
                              <w:szCs w:val="22"/>
                            </w:rPr>
                            <w:t>) reglamente nustatyta tvarka gali siūlyti savivaldybės tarybai pavesti savivaldybės kontrolės ir audito tarnybai atlikti veiklos plane nenumatytą savivaldybės administracijos, savivaldybės administravimo subjektų ar savivaldybės valdomų įmonių finansinį ir veiklos auditą, priima savivaldybės kontrolės ir audito tarnybos pateiktas audito ataskaitas ir išvadas dėl atlikto finansinio ir veiklos audito rezultatų, prireikus organizuoja šių ataskaitų ir išvadų svarstymą savivaldybės tarybos komitetų ir savivaldybės tarybos posėdžiuose;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5071bc1ff583493d8a05c9f662690351"/>
                        <w:lock w:val="sdtLocked"/>
                        <w:richText/>
                      </w:sdtPr>
                      <w:sdtContent>
                        <w:p>
                          <w:pPr>
                            <w:ind w:firstLine="720"/>
                            <w:jc w:val="both"/>
                            <w:rPr>
                              <w:bCs/>
                              <w:color w:val="000000"/>
                              <w:sz w:val="22"/>
                              <w:szCs w:val="22"/>
                            </w:rPr>
                          </w:pPr>
                          <w:sdt>
                            <w:sdtPr>
                              <w:alias w:val="Numeris"/>
                              <w:tag w:val="nr_5071bc1ff583493d8a05c9f662690351"/>
                              <w:lock w:val="sdtLocked"/>
                              <w:richText/>
                            </w:sdtPr>
                            <w:sdtContent>
                              <w:r>
                                <w:rPr>
                                  <w:color w:val="000000"/>
                                  <w:sz w:val="22"/>
                                  <w:szCs w:val="22"/>
                                </w:rPr>
                                <w:t>16</w:t>
                              </w:r>
                            </w:sdtContent>
                          </w:sdt>
                          <w:r>
                            <w:rPr>
                              <w:color w:val="000000"/>
                              <w:sz w:val="22"/>
                              <w:szCs w:val="22"/>
                            </w:rPr>
                            <w:t>) priima į pareigas ir atleidžia iš jų biudžetinių įstaigų, išskyrus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20 str. 2 d. 17 p."/>
                        <w:tag w:val="part_f008db36bd084f239bbfab22349d34b0"/>
                        <w:lock w:val="sdtLocked"/>
                        <w:richText/>
                      </w:sdtPr>
                      <w:sdtContent>
                        <w:p>
                          <w:pPr>
                            <w:ind w:firstLine="720"/>
                            <w:jc w:val="both"/>
                            <w:rPr>
                              <w:bCs/>
                              <w:color w:val="000000"/>
                              <w:sz w:val="22"/>
                              <w:szCs w:val="22"/>
                            </w:rPr>
                          </w:pPr>
                          <w:sdt>
                            <w:sdtPr>
                              <w:alias w:val="Numeris"/>
                              <w:tag w:val="nr_f008db36bd084f239bbfab22349d34b0"/>
                              <w:lock w:val="sdtLocked"/>
                              <w:richText/>
                            </w:sdtPr>
                            <w:sdtContent>
                              <w:r>
                                <w:rPr>
                                  <w:color w:val="000000"/>
                                  <w:sz w:val="22"/>
                                  <w:szCs w:val="22"/>
                                </w:rPr>
                                <w:t>17</w:t>
                              </w:r>
                            </w:sdtContent>
                          </w:sdt>
                          <w:r>
                            <w:rPr>
                              <w:color w:val="000000"/>
                              <w:sz w:val="22"/>
                              <w:szCs w:val="22"/>
                            </w:rPr>
                            <w:t>) priima į pareigas ir atleidžia iš jų viešųjų įstaigų (kurių savininkė yra savivaldybė)</w:t>
                          </w:r>
                          <w:r>
                            <w:rPr>
                              <w:strike/>
                              <w:color w:val="000000"/>
                              <w:sz w:val="22"/>
                              <w:szCs w:val="22"/>
                            </w:rPr>
                            <w:t xml:space="preserve"> </w:t>
                          </w:r>
                          <w:r>
                            <w:rPr>
                              <w:color w:val="000000"/>
                              <w:sz w:val="22"/>
                              <w:szCs w:val="22"/>
                            </w:rPr>
                            <w:t>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dcf1a66579d34e0fb3900a6a305d2318"/>
                        <w:lock w:val="sdtLocked"/>
                        <w:richText/>
                      </w:sdtPr>
                      <w:sdtContent>
                        <w:p>
                          <w:pPr>
                            <w:ind w:firstLine="720"/>
                            <w:jc w:val="both"/>
                          </w:pPr>
                          <w:sdt>
                            <w:sdtPr>
                              <w:alias w:val="Numeris"/>
                              <w:tag w:val="nr_dcf1a66579d34e0fb3900a6a305d2318"/>
                              <w:lock w:val="sdtLocked"/>
                              <w:richText/>
                            </w:sdtPr>
                            <w:sdtContent>
                              <w:r>
                                <w:rPr>
                                  <w:color w:val="000000"/>
                                  <w:sz w:val="22"/>
                                  <w:szCs w:val="22"/>
                                </w:rPr>
                                <w:t>22</w:t>
                              </w:r>
                            </w:sdtContent>
                          </w:sdt>
                          <w:r>
                            <w:rPr>
                              <w:color w:val="000000"/>
                              <w:sz w:val="22"/>
                              <w:szCs w:val="22"/>
                            </w:rPr>
                            <w:t>) skelbia vietos gyventojų apklausą;</w:t>
                          </w:r>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55bd88171a0d4fb7b78a452e17267bb7"/>
                <w:lock w:val="sdtLocked"/>
                <w:richText/>
              </w:sdtPr>
              <w:sdtContent>
                <w:p>
                  <w:pPr>
                    <w:ind w:firstLine="720"/>
                    <w:jc w:val="both"/>
                    <w:rPr>
                      <w:b/>
                      <w:sz w:val="22"/>
                    </w:rPr>
                  </w:pPr>
                  <w:sdt>
                    <w:sdtPr>
                      <w:alias w:val="Numeris"/>
                      <w:tag w:val="nr_55bd88171a0d4fb7b78a452e17267bb7"/>
                      <w:lock w:val="sdtLocked"/>
                      <w:richText/>
                    </w:sdtPr>
                    <w:sdtContent>
                      <w:r>
                        <w:rPr>
                          <w:b/>
                          <w:sz w:val="22"/>
                        </w:rPr>
                        <w:t>22</w:t>
                      </w:r>
                    </w:sdtContent>
                  </w:sdt>
                  <w:r>
                    <w:rPr>
                      <w:b/>
                      <w:sz w:val="22"/>
                    </w:rPr>
                    <w:t xml:space="preserve"> straipsnis. </w:t>
                  </w:r>
                  <w:sdt>
                    <w:sdtPr>
                      <w:alias w:val="Pavadinimas"/>
                      <w:tag w:val="title_55bd88171a0d4fb7b78a452e17267bb7"/>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56b44be01f164234b721d108c5ae2ec0"/>
                        <w:lock w:val="sdtLocked"/>
                        <w:richText/>
                      </w:sdtPr>
                      <w:sdtContent>
                        <w:p>
                          <w:pPr>
                            <w:ind w:firstLine="720"/>
                            <w:jc w:val="both"/>
                            <w:rPr>
                              <w:sz w:val="22"/>
                            </w:rPr>
                          </w:pPr>
                          <w:sdt>
                            <w:sdtPr>
                              <w:alias w:val="Numeris"/>
                              <w:tag w:val="nr_56b44be01f164234b721d108c5ae2ec0"/>
                              <w:lock w:val="sdtLocked"/>
                              <w:richText/>
                            </w:sdtPr>
                            <w:sdtContent>
                              <w:r>
                                <w:rPr>
                                  <w:sz w:val="22"/>
                                  <w:szCs w:val="22"/>
                                </w:rPr>
                                <w:t>2</w:t>
                              </w:r>
                            </w:sdtContent>
                          </w:sdt>
                          <w:r>
                            <w:rPr>
                              <w:sz w:val="22"/>
                              <w:szCs w:val="22"/>
                            </w:rPr>
                            <w:t>) reglamento nustatyta tvarka siūlyti savivaldybės tarybai svarstyti klausimus, rengti savivaldybės tarybos sprendimų projektus, iš savivaldybės administracijos ar kitų savivaldybės įstaigų, savivaldybės valdomų įmonių gauti visą tarybos nario veiklai reikalingą</w:t>
                          </w:r>
                          <w:r>
                            <w:rPr>
                              <w:b/>
                              <w:bCs/>
                              <w:sz w:val="22"/>
                              <w:szCs w:val="22"/>
                            </w:rPr>
                            <w:t xml:space="preserve"> </w:t>
                          </w:r>
                          <w:r>
                            <w:rPr>
                              <w:sz w:val="22"/>
                              <w:szCs w:val="22"/>
                            </w:rPr>
                            <w:t>su savivaldybės taryboje nagrinėjamais ar rengiamais nagrinėti</w:t>
                          </w:r>
                          <w:r>
                            <w:rPr>
                              <w:b/>
                              <w:bCs/>
                              <w:sz w:val="22"/>
                              <w:szCs w:val="22"/>
                            </w:rPr>
                            <w:t xml:space="preserve"> </w:t>
                          </w:r>
                          <w:r>
                            <w:rPr>
                              <w:sz w:val="22"/>
                              <w:szCs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73d47e2b0fde4bedb8821b225a17da0a"/>
                    <w:lock w:val="sdtLocked"/>
                    <w:richText/>
                  </w:sdtPr>
                  <w:sdtContent>
                    <w:p>
                      <w:pPr>
                        <w:ind w:firstLine="720"/>
                        <w:jc w:val="both"/>
                        <w:rPr>
                          <w:color w:val="000000"/>
                          <w:sz w:val="22"/>
                          <w:szCs w:val="22"/>
                          <w:lang w:eastAsia="lt-LT"/>
                        </w:rPr>
                      </w:pPr>
                      <w:sdt>
                        <w:sdtPr>
                          <w:alias w:val="Numeris"/>
                          <w:tag w:val="nr_73d47e2b0fde4bedb8821b225a17da0a"/>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6"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62e70ef6adcd4c94889c5e723ff0f7b1"/>
                <w:lock w:val="sdtLocked"/>
                <w:richText/>
              </w:sdtPr>
              <w:sdtContent>
                <w:p>
                  <w:pPr>
                    <w:ind w:firstLine="720"/>
                    <w:jc w:val="both"/>
                    <w:rPr>
                      <w:b/>
                      <w:sz w:val="22"/>
                    </w:rPr>
                  </w:pPr>
                  <w:sdt>
                    <w:sdtPr>
                      <w:alias w:val="Numeris"/>
                      <w:tag w:val="nr_62e70ef6adcd4c94889c5e723ff0f7b1"/>
                      <w:lock w:val="sdtLocked"/>
                      <w:richText/>
                    </w:sdtPr>
                    <w:sdtContent>
                      <w:r>
                        <w:rPr>
                          <w:b/>
                          <w:sz w:val="22"/>
                        </w:rPr>
                        <w:t>26</w:t>
                      </w:r>
                    </w:sdtContent>
                  </w:sdt>
                  <w:r>
                    <w:rPr>
                      <w:b/>
                      <w:sz w:val="22"/>
                    </w:rPr>
                    <w:t xml:space="preserve"> straipsnis. </w:t>
                  </w:r>
                  <w:sdt>
                    <w:sdtPr>
                      <w:alias w:val="Pavadinimas"/>
                      <w:tag w:val="title_62e70ef6adcd4c94889c5e723ff0f7b1"/>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74bc0bd0d0894982b85eeb25c9b04268"/>
                    <w:lock w:val="sdtLocked"/>
                    <w:richText/>
                  </w:sdtPr>
                  <w:sdtContent>
                    <w:p>
                      <w:pPr>
                        <w:tabs>
                          <w:tab w:val="left" w:pos="4980"/>
                        </w:tabs>
                        <w:ind w:firstLine="720"/>
                        <w:jc w:val="both"/>
                        <w:rPr>
                          <w:bCs/>
                          <w:sz w:val="22"/>
                          <w:szCs w:val="22"/>
                        </w:rPr>
                      </w:pPr>
                      <w:sdt>
                        <w:sdtPr>
                          <w:alias w:val="Numeris"/>
                          <w:tag w:val="nr_74bc0bd0d0894982b85eeb25c9b04268"/>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biuro patalpų nuomos</w:t>
                      </w:r>
                      <w:r>
                        <w:rPr>
                          <w:b/>
                          <w:bCs/>
                          <w:sz w:val="22"/>
                          <w:szCs w:val="22"/>
                        </w:rPr>
                        <w:t xml:space="preserve"> </w:t>
                      </w:r>
                      <w:r>
                        <w:rPr>
                          <w:bCs/>
                          <w:sz w:val="22"/>
                          <w:szCs w:val="22"/>
                        </w:rPr>
                        <w:t>išlaidoms apmokėti, kiek jų nesuteikia ar tiesiogiai neapmoka savivaldybės administracija, kas mėnesį gali būti skiriama išmoka, už kurią atsiskaitoma ne rečiau kaip vieną kartą per tris mėnesius. Šios išmokos dydis ir atsiskaitymo tvarka nustatomi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34ceb045f911e7846ef01bfffb9b64">
                        <w:r w:rsidRPr="00532B9F">
                          <w:rPr>
                            <w:rFonts w:ascii="Times New Roman" w:eastAsia="MS Mincho" w:hAnsi="Times New Roman"/>
                            <w:sz w:val="20"/>
                            <w:i/>
                            <w:iCs/>
                            <w:color w:val="0000FF" w:themeColor="hyperlink"/>
                            <w:u w:val="single"/>
                          </w:rPr>
                          <w:t>XIII-378</w:t>
                        </w:r>
                      </w:fldSimple>
                      <w:r>
                        <w:rPr>
                          <w:rFonts w:ascii="Times New Roman" w:eastAsia="MS Mincho" w:hAnsi="Times New Roman"/>
                          <w:sz w:val="20"/>
                          <w:i/>
                          <w:iCs/>
                        </w:rPr>
                        <w:t>,
2017-05-23,
paskelbta TAR 2017-05-31, i. k. 2017-09279            </w:t>
                      </w:r>
                    </w:p>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8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8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5"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6"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b398588e03824348832a15e4546f6418"/>
                <w:lock w:val="sdtLocked"/>
                <w:richText/>
              </w:sdtPr>
              <w:sdtContent>
                <w:p>
                  <w:pPr>
                    <w:ind w:firstLine="720"/>
                    <w:jc w:val="both"/>
                    <w:rPr>
                      <w:sz w:val="22"/>
                      <w:szCs w:val="22"/>
                    </w:rPr>
                  </w:pPr>
                  <w:sdt>
                    <w:sdtPr>
                      <w:alias w:val="Numeris"/>
                      <w:tag w:val="nr_b398588e03824348832a15e4546f6418"/>
                      <w:lock w:val="sdtLocked"/>
                      <w:richText/>
                    </w:sdtPr>
                    <w:sdtContent>
                      <w:r>
                        <w:rPr>
                          <w:b/>
                          <w:bCs/>
                          <w:sz w:val="22"/>
                          <w:szCs w:val="22"/>
                        </w:rPr>
                        <w:t>27</w:t>
                      </w:r>
                    </w:sdtContent>
                  </w:sdt>
                  <w:r>
                    <w:rPr>
                      <w:b/>
                      <w:bCs/>
                      <w:sz w:val="22"/>
                      <w:szCs w:val="22"/>
                    </w:rPr>
                    <w:t xml:space="preserve"> straipsnis. </w:t>
                  </w:r>
                  <w:sdt>
                    <w:sdtPr>
                      <w:alias w:val="Pavadinimas"/>
                      <w:tag w:val="title_b398588e03824348832a15e4546f6418"/>
                      <w:lock w:val="sdtLocked"/>
                      <w:richText/>
                    </w:sdtPr>
                    <w:sdtContent>
                      <w:r>
                        <w:rPr>
                          <w:b/>
                          <w:bCs/>
                          <w:sz w:val="22"/>
                          <w:szCs w:val="22"/>
                        </w:rPr>
                        <w:t>Savivaldybės kontrolės ir audito tarnyba</w:t>
                      </w:r>
                    </w:sdtContent>
                  </w:sdt>
                </w:p>
                <w:sdt>
                  <w:sdtPr>
                    <w:alias w:val="27 str. 1 d."/>
                    <w:tag w:val="part_6a4ba47b83b54c09b0865150064ee365"/>
                    <w:lock w:val="sdtLocked"/>
                    <w:richText/>
                  </w:sdtPr>
                  <w:sdtContent>
                    <w:p>
                      <w:pPr>
                        <w:ind w:firstLine="720"/>
                        <w:jc w:val="both"/>
                        <w:rPr>
                          <w:sz w:val="22"/>
                          <w:szCs w:val="22"/>
                        </w:rPr>
                      </w:pPr>
                      <w:sdt>
                        <w:sdtPr>
                          <w:alias w:val="Numeris"/>
                          <w:tag w:val="nr_6a4ba47b83b54c09b0865150064ee365"/>
                          <w:lock w:val="sdtLocked"/>
                          <w:richText/>
                        </w:sdtPr>
                        <w:sdtContent>
                          <w:r>
                            <w:rPr>
                              <w:sz w:val="22"/>
                              <w:szCs w:val="22"/>
                            </w:rPr>
                            <w:t>1</w:t>
                          </w:r>
                        </w:sdtContent>
                      </w:sdt>
                      <w:r>
                        <w:rPr>
                          <w:sz w:val="22"/>
                          <w:szCs w:val="22"/>
                        </w:rPr>
                        <w:t>. Savivaldybės kontrolės ir audito tarnyba,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7619c830a2934461b05ba648240730ad"/>
                        <w:lock w:val="sdtLocked"/>
                        <w:richText/>
                      </w:sdtPr>
                      <w:sdtContent>
                        <w:p>
                          <w:pPr>
                            <w:ind w:firstLine="720"/>
                            <w:jc w:val="both"/>
                            <w:rPr>
                              <w:sz w:val="22"/>
                              <w:szCs w:val="22"/>
                            </w:rPr>
                          </w:pPr>
                          <w:sdt>
                            <w:sdtPr>
                              <w:alias w:val="Numeris"/>
                              <w:tag w:val="nr_7619c830a2934461b05ba648240730ad"/>
                              <w:lock w:val="sdtLocked"/>
                              <w:richText/>
                            </w:sdtPr>
                            <w:sdtContent>
                              <w:r>
                                <w:rPr>
                                  <w:sz w:val="22"/>
                                  <w:szCs w:val="22"/>
                                </w:rPr>
                                <w:t>1</w:t>
                              </w:r>
                            </w:sdtContent>
                          </w:sdt>
                          <w:r>
                            <w:rPr>
                              <w:sz w:val="22"/>
                              <w:szCs w:val="22"/>
                            </w:rPr>
                            <w:t>) atlieka išorės finansinį ir veiklos auditą savivaldybės administracijoje, savivaldybės administravimo subjektuose ir savivaldybės valdomose įmonėse;</w:t>
                          </w:r>
                        </w:p>
                      </w:sdtContent>
                    </w:sdt>
                    <w:sdt>
                      <w:sdtPr>
                        <w:alias w:val="27 str. 1 d. 2 p."/>
                        <w:tag w:val="part_ae530bbe30f64d04a89a25b581fd5374"/>
                        <w:lock w:val="sdtLocked"/>
                        <w:richText/>
                      </w:sdtPr>
                      <w:sdtContent>
                        <w:p>
                          <w:pPr>
                            <w:ind w:firstLine="720"/>
                            <w:jc w:val="both"/>
                            <w:rPr>
                              <w:sz w:val="22"/>
                              <w:szCs w:val="22"/>
                            </w:rPr>
                          </w:pPr>
                          <w:sdt>
                            <w:sdtPr>
                              <w:alias w:val="Numeris"/>
                              <w:tag w:val="nr_ae530bbe30f64d04a89a25b581fd5374"/>
                              <w:lock w:val="sdtLocked"/>
                              <w:richText/>
                            </w:sdtPr>
                            <w:sdtContent>
                              <w:r>
                                <w:rPr>
                                  <w:sz w:val="22"/>
                                  <w:szCs w:val="22"/>
                                </w:rPr>
                                <w:t>2</w:t>
                              </w:r>
                            </w:sdtContent>
                          </w:sdt>
                          <w:r>
                            <w:rPr>
                              <w:sz w:val="22"/>
                              <w:szCs w:val="22"/>
                            </w:rPr>
                            <w:t>) kiekvienais metais iki liepos 15 dienos parengia ir reglamente nustatyta tvarka pateikia savivaldybės tarybai išvadą dėl pateikto tvirtinti savivaldybės konsoliduotųjų ataskaitų rinkinio;</w:t>
                          </w:r>
                        </w:p>
                      </w:sdtContent>
                    </w:sdt>
                    <w:sdt>
                      <w:sdtPr>
                        <w:alias w:val="27 str. 1 d. 3 p."/>
                        <w:tag w:val="part_76106bab499d419c8c755de56ec11a4a"/>
                        <w:lock w:val="sdtLocked"/>
                        <w:richText/>
                      </w:sdtPr>
                      <w:sdtContent>
                        <w:p>
                          <w:pPr>
                            <w:ind w:firstLine="720"/>
                            <w:jc w:val="both"/>
                            <w:rPr>
                              <w:sz w:val="22"/>
                              <w:szCs w:val="22"/>
                            </w:rPr>
                          </w:pPr>
                          <w:sdt>
                            <w:sdtPr>
                              <w:alias w:val="Numeris"/>
                              <w:tag w:val="nr_76106bab499d419c8c755de56ec11a4a"/>
                              <w:lock w:val="sdtLocked"/>
                              <w:richText/>
                            </w:sdtPr>
                            <w:sdtContent>
                              <w:r>
                                <w:rPr>
                                  <w:sz w:val="22"/>
                                  <w:szCs w:val="22"/>
                                </w:rPr>
                                <w:t>3</w:t>
                              </w:r>
                            </w:sdtContent>
                          </w:sdt>
                          <w:r>
                            <w:rPr>
                              <w:sz w:val="22"/>
                              <w:szCs w:val="22"/>
                            </w:rPr>
                            <w:t>) rengia ir savivaldybės tarybai teikia sprendimus priimti reikalingas išvadas dėl savivaldybės naudojimosi bankų kreditais, paskolų ėmimo ir teikimo, garantijų suteikimo ir laidavimo kreditoriams už savivaldybės valdomų įmonių imamas paskolas;</w:t>
                          </w:r>
                        </w:p>
                      </w:sdtContent>
                    </w:sdt>
                    <w:sdt>
                      <w:sdtPr>
                        <w:alias w:val="27 str. 1 d. 4 p."/>
                        <w:tag w:val="part_afb32418537b432186b93d3b094b2c21"/>
                        <w:lock w:val="sdtLocked"/>
                        <w:richText/>
                      </w:sdtPr>
                      <w:sdtContent>
                        <w:p>
                          <w:pPr>
                            <w:ind w:firstLine="720"/>
                            <w:jc w:val="both"/>
                            <w:rPr>
                              <w:sz w:val="22"/>
                              <w:szCs w:val="22"/>
                            </w:rPr>
                          </w:pPr>
                          <w:sdt>
                            <w:sdtPr>
                              <w:alias w:val="Numeris"/>
                              <w:tag w:val="nr_afb32418537b432186b93d3b094b2c21"/>
                              <w:lock w:val="sdtLocked"/>
                              <w:richText/>
                            </w:sdtPr>
                            <w:sdtContent>
                              <w:r>
                                <w:rPr>
                                  <w:sz w:val="22"/>
                                  <w:szCs w:val="22"/>
                                </w:rPr>
                                <w:t>4</w:t>
                              </w:r>
                            </w:sdtContent>
                          </w:sdt>
                          <w:r>
                            <w:rPr>
                              <w:sz w:val="22"/>
                              <w:szCs w:val="22"/>
                            </w:rPr>
                            <w:t xml:space="preserve">)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 </w:t>
                          </w:r>
                        </w:p>
                      </w:sdtContent>
                    </w:sdt>
                    <w:sdt>
                      <w:sdtPr>
                        <w:alias w:val="27 str. 1 d. 5 p."/>
                        <w:tag w:val="part_81216e3e50c64353b5517990f3db4ed8"/>
                        <w:lock w:val="sdtLocked"/>
                        <w:richText/>
                      </w:sdtPr>
                      <w:sdtContent>
                        <w:p>
                          <w:pPr>
                            <w:ind w:firstLine="720"/>
                            <w:jc w:val="both"/>
                            <w:rPr>
                              <w:sz w:val="22"/>
                              <w:szCs w:val="22"/>
                            </w:rPr>
                          </w:pPr>
                          <w:sdt>
                            <w:sdtPr>
                              <w:alias w:val="Numeris"/>
                              <w:tag w:val="nr_81216e3e50c64353b5517990f3db4ed8"/>
                              <w:lock w:val="sdtLocked"/>
                              <w:richText/>
                            </w:sdtPr>
                            <w:sdtContent>
                              <w:r>
                                <w:rPr>
                                  <w:sz w:val="22"/>
                                  <w:szCs w:val="22"/>
                                </w:rPr>
                                <w:t>5</w:t>
                              </w:r>
                            </w:sdtContent>
                          </w:sdt>
                          <w:r>
                            <w:rPr>
                              <w:sz w:val="22"/>
                              <w:szCs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6 p."/>
                        <w:tag w:val="part_9cc92b15634647cb91dace199c9eb428"/>
                        <w:lock w:val="sdtLocked"/>
                        <w:richText/>
                      </w:sdtPr>
                      <w:sdtContent>
                        <w:p>
                          <w:pPr>
                            <w:ind w:firstLine="720"/>
                            <w:jc w:val="both"/>
                            <w:rPr>
                              <w:sz w:val="22"/>
                              <w:szCs w:val="22"/>
                            </w:rPr>
                          </w:pPr>
                          <w:sdt>
                            <w:sdtPr>
                              <w:alias w:val="Numeris"/>
                              <w:tag w:val="nr_9cc92b15634647cb91dace199c9eb428"/>
                              <w:lock w:val="sdtLocked"/>
                              <w:richText/>
                            </w:sdtPr>
                            <w:sdtContent>
                              <w:r>
                                <w:rPr>
                                  <w:sz w:val="22"/>
                                  <w:szCs w:val="22"/>
                                </w:rPr>
                                <w:t>6</w:t>
                              </w:r>
                            </w:sdtContent>
                          </w:sdt>
                          <w:r>
                            <w:rPr>
                              <w:sz w:val="22"/>
                              <w:szCs w:val="22"/>
                            </w:rPr>
                            <w:t xml:space="preserve">) Valstybės kontrolės prašymu teikia savivaldybės kontrolės ir audito tarnybos atliktų auditų ataskaitas ir darbo dokumentus audito išorinei peržiūrai atlikti; </w:t>
                          </w:r>
                        </w:p>
                      </w:sdtContent>
                    </w:sdt>
                    <w:sdt>
                      <w:sdtPr>
                        <w:alias w:val="27 str. 1 d. 7 p."/>
                        <w:tag w:val="part_a628cbe5c2bc44248a1d0ef88efd285a"/>
                        <w:lock w:val="sdtLocked"/>
                        <w:richText/>
                      </w:sdtPr>
                      <w:sdtContent>
                        <w:p>
                          <w:pPr>
                            <w:ind w:firstLine="720"/>
                            <w:jc w:val="both"/>
                            <w:rPr>
                              <w:sz w:val="22"/>
                              <w:szCs w:val="22"/>
                            </w:rPr>
                          </w:pPr>
                          <w:sdt>
                            <w:sdtPr>
                              <w:alias w:val="Numeris"/>
                              <w:tag w:val="nr_a628cbe5c2bc44248a1d0ef88efd285a"/>
                              <w:lock w:val="sdtLocked"/>
                              <w:richText/>
                            </w:sdtPr>
                            <w:sdtContent>
                              <w:r>
                                <w:rPr>
                                  <w:sz w:val="22"/>
                                  <w:szCs w:val="22"/>
                                </w:rPr>
                                <w:t>7</w:t>
                              </w:r>
                            </w:sdtContent>
                          </w:sdt>
                          <w:r>
                            <w:rPr>
                              <w:sz w:val="22"/>
                              <w:szCs w:val="22"/>
                            </w:rPr>
                            <w:t>) atlieka įstatymuose ir kituose teisės aktuose priskirtas funkcijas.</w:t>
                          </w:r>
                        </w:p>
                      </w:sdtContent>
                    </w:sdt>
                  </w:sdtContent>
                </w:sdt>
                <w:sdt>
                  <w:sdtPr>
                    <w:alias w:val="27 str. 2 d."/>
                    <w:tag w:val="part_5497c87a995247b7a4c9ef39b4bf6160"/>
                    <w:lock w:val="sdtLocked"/>
                    <w:richText/>
                  </w:sdtPr>
                  <w:sdtContent>
                    <w:p>
                      <w:pPr>
                        <w:ind w:firstLine="720"/>
                        <w:jc w:val="both"/>
                        <w:rPr>
                          <w:sz w:val="22"/>
                          <w:szCs w:val="22"/>
                        </w:rPr>
                      </w:pPr>
                      <w:sdt>
                        <w:sdtPr>
                          <w:alias w:val="Numeris"/>
                          <w:tag w:val="nr_5497c87a995247b7a4c9ef39b4bf6160"/>
                          <w:lock w:val="sdtLocked"/>
                          <w:richText/>
                        </w:sdtPr>
                        <w:sdtContent>
                          <w:r>
                            <w:rPr>
                              <w:sz w:val="22"/>
                              <w:szCs w:val="22"/>
                            </w:rPr>
                            <w:t>2</w:t>
                          </w:r>
                        </w:sdtContent>
                      </w:sdt>
                      <w:r>
                        <w:rPr>
                          <w:sz w:val="22"/>
                          <w:szCs w:val="22"/>
                        </w:rPr>
                        <w:t>. Savivaldybės kontrolės ir audito funkcijoms įgyvendinti savivaldybės taryba steigia juridinį asmenį – savivaldybės kontrolės ir audito tarnybą</w:t>
                      </w:r>
                      <w:r>
                        <w:rPr>
                          <w:bCs/>
                          <w:sz w:val="22"/>
                          <w:szCs w:val="22"/>
                        </w:rPr>
                        <w:t xml:space="preserve">, kurioje yra </w:t>
                      </w:r>
                      <w:r>
                        <w:rPr>
                          <w:bCs/>
                          <w:color w:val="000000"/>
                          <w:sz w:val="22"/>
                          <w:szCs w:val="22"/>
                        </w:rPr>
                        <w:t>ne mažiau kaip 2 pareigybės (įskaitant savivaldybės kontrolieriaus pareigybę)</w:t>
                      </w:r>
                      <w:r>
                        <w:rPr>
                          <w:color w:val="000000"/>
                          <w:sz w:val="22"/>
                          <w:szCs w:val="22"/>
                        </w:rPr>
                        <w:t>.</w:t>
                      </w:r>
                      <w:r>
                        <w:rPr>
                          <w:sz w:val="22"/>
                          <w:szCs w:val="22"/>
                        </w:rPr>
                        <w:t xml:space="preserve"> </w:t>
                      </w:r>
                      <w:r>
                        <w:rPr>
                          <w:bCs/>
                          <w:color w:val="000000"/>
                          <w:sz w:val="22"/>
                          <w:szCs w:val="22"/>
                        </w:rPr>
                        <w:t>Savivaldybės kontrolės ir audito</w:t>
                      </w:r>
                      <w:r>
                        <w:rPr>
                          <w:sz w:val="22"/>
                          <w:szCs w:val="22"/>
                        </w:rPr>
                        <w:t xml:space="preserve"> tarnybai vadovauja ir už jos veiklą atsako savivaldybės kontrolierius. </w:t>
                      </w:r>
                    </w:p>
                  </w:sdtContent>
                </w:sdt>
                <w:sdt>
                  <w:sdtPr>
                    <w:alias w:val="27 str. 3 d."/>
                    <w:tag w:val="part_b300666f129b4c8ab3dba00ac13e4065"/>
                    <w:lock w:val="sdtLocked"/>
                    <w:richText/>
                  </w:sdtPr>
                  <w:sdtContent>
                    <w:p>
                      <w:pPr>
                        <w:ind w:firstLine="720"/>
                        <w:jc w:val="both"/>
                        <w:rPr>
                          <w:sz w:val="22"/>
                          <w:szCs w:val="22"/>
                        </w:rPr>
                      </w:pPr>
                      <w:sdt>
                        <w:sdtPr>
                          <w:alias w:val="Numeris"/>
                          <w:tag w:val="nr_b300666f129b4c8ab3dba00ac13e4065"/>
                          <w:lock w:val="sdtLocked"/>
                          <w:richText/>
                        </w:sdtPr>
                        <w:sdtContent>
                          <w:r>
                            <w:rPr>
                              <w:sz w:val="22"/>
                              <w:szCs w:val="22"/>
                            </w:rPr>
                            <w:t>3</w:t>
                          </w:r>
                        </w:sdtContent>
                      </w:sdt>
                      <w:r>
                        <w:rPr>
                          <w:sz w:val="22"/>
                          <w:szCs w:val="22"/>
                        </w:rPr>
                        <w:t>. Savivaldybės kontrolės ir audito tarnyba</w:t>
                      </w:r>
                      <w:r>
                        <w:rPr>
                          <w:b/>
                          <w:bCs/>
                          <w:color w:val="000000"/>
                          <w:sz w:val="22"/>
                          <w:szCs w:val="22"/>
                        </w:rPr>
                        <w:t xml:space="preserve"> </w:t>
                      </w:r>
                      <w:r>
                        <w:rPr>
                          <w:bCs/>
                          <w:color w:val="000000"/>
                          <w:sz w:val="22"/>
                          <w:szCs w:val="22"/>
                        </w:rPr>
                        <w:t>yra biudžetinė įstaiga, turinti</w:t>
                      </w:r>
                      <w:r>
                        <w:rPr>
                          <w:sz w:val="22"/>
                          <w:szCs w:val="22"/>
                        </w:rPr>
                        <w:t xml:space="preserve"> savo antspaudą su pavadinimu ir savivaldybės herbu. </w:t>
                      </w:r>
                      <w:r>
                        <w:rPr>
                          <w:bCs/>
                          <w:color w:val="000000"/>
                          <w:sz w:val="22"/>
                          <w:szCs w:val="22"/>
                        </w:rPr>
                        <w:t>Už savivaldybės kontrolės ir audito tarnybos antspaudo naudojimą ir saugojimą atsako savivaldybės kontrolierius.</w:t>
                      </w:r>
                      <w:r>
                        <w:rPr>
                          <w:b/>
                          <w:bCs/>
                          <w:color w:val="000000"/>
                          <w:sz w:val="22"/>
                          <w:szCs w:val="22"/>
                        </w:rPr>
                        <w:t xml:space="preserve"> </w:t>
                      </w:r>
                      <w:r>
                        <w:rPr>
                          <w:sz w:val="22"/>
                          <w:szCs w:val="22"/>
                        </w:rPr>
                        <w:t>Savivaldybės kontrolės ir audito tarnyba yra atskaitinga savivaldybės tarybai. Savivaldybės taryba savivaldybės biudžete nustato savivaldybės kontrolės ir audito tarnybai skiriamų asignavimų dydį. Tvarkyti savivaldybės kontrolės ir audito tarnybos buhalterinę apskaitą, atlikti šios tarnybos ūkinį, materialinį aptarnavimą gali savivaldybės administracija ar kiti subjektai teisės aktų nustatyta tvarka.</w:t>
                      </w:r>
                    </w:p>
                  </w:sdtContent>
                </w:sdt>
                <w:sdt>
                  <w:sdtPr>
                    <w:alias w:val="27 str. 4 d."/>
                    <w:tag w:val="part_82960c12d997428aa0d4109b8cc84f7e"/>
                    <w:lock w:val="sdtLocked"/>
                    <w:richText/>
                  </w:sdtPr>
                  <w:sdtContent>
                    <w:p>
                      <w:pPr>
                        <w:ind w:firstLine="720"/>
                        <w:jc w:val="both"/>
                        <w:rPr>
                          <w:sz w:val="22"/>
                          <w:szCs w:val="22"/>
                        </w:rPr>
                      </w:pPr>
                      <w:sdt>
                        <w:sdtPr>
                          <w:alias w:val="Numeris"/>
                          <w:tag w:val="nr_82960c12d997428aa0d4109b8cc84f7e"/>
                          <w:lock w:val="sdtLocked"/>
                          <w:richText/>
                        </w:sdtPr>
                        <w:sdtContent>
                          <w:r>
                            <w:rPr>
                              <w:sz w:val="22"/>
                              <w:szCs w:val="22"/>
                            </w:rPr>
                            <w:t>4</w:t>
                          </w:r>
                        </w:sdtContent>
                      </w:sdt>
                      <w:r>
                        <w:rPr>
                          <w:sz w:val="22"/>
                          <w:szCs w:val="22"/>
                        </w:rPr>
                        <w:t>. Savivaldybės kontrolės ir audito tarnybos veikla grindžiama nepriklausomumo, teisėtumo, viešumo, objektyvumo ir profesionalumo principais.</w:t>
                      </w:r>
                    </w:p>
                  </w:sdtContent>
                </w:sdt>
                <w:sdt>
                  <w:sdtPr>
                    <w:alias w:val="27 str. 5 d."/>
                    <w:tag w:val="part_43d56ada0cf14125a7633263a3b7bfd7"/>
                    <w:lock w:val="sdtLocked"/>
                    <w:richText/>
                  </w:sdtPr>
                  <w:sdtContent>
                    <w:p>
                      <w:pPr>
                        <w:ind w:firstLine="720"/>
                        <w:jc w:val="both"/>
                        <w:rPr>
                          <w:sz w:val="22"/>
                          <w:szCs w:val="22"/>
                        </w:rPr>
                      </w:pPr>
                      <w:sdt>
                        <w:sdtPr>
                          <w:alias w:val="Numeris"/>
                          <w:tag w:val="nr_43d56ada0cf14125a7633263a3b7bfd7"/>
                          <w:lock w:val="sdtLocked"/>
                          <w:richText/>
                        </w:sdtPr>
                        <w:sdtContent>
                          <w:r>
                            <w:rPr>
                              <w:sz w:val="22"/>
                              <w:szCs w:val="22"/>
                            </w:rPr>
                            <w:t>5</w:t>
                          </w:r>
                        </w:sdtContent>
                      </w:sdt>
                      <w:r>
                        <w:rPr>
                          <w:sz w:val="22"/>
                          <w:szCs w:val="22"/>
                        </w:rPr>
                        <w:t>. Savivaldybės kontrolės ir audito tarnyba savo veikloje vadovaujasi šiuo ir kitais įstatymais, tarptautiniais aukščiausiųjų audito institucijų standartais, Valstybės kontrolės patvirtintomis metodikomis ir kitais teisės aktais.</w:t>
                      </w:r>
                    </w:p>
                  </w:sdtContent>
                </w:sdt>
                <w:sdt>
                  <w:sdtPr>
                    <w:alias w:val="27 str. 6 d."/>
                    <w:tag w:val="part_a56ec4090da349fa846a062dfb9bd0e3"/>
                    <w:lock w:val="sdtLocked"/>
                    <w:richText/>
                  </w:sdtPr>
                  <w:sdtContent>
                    <w:p>
                      <w:pPr>
                        <w:ind w:firstLine="720"/>
                        <w:jc w:val="both"/>
                        <w:rPr>
                          <w:sz w:val="22"/>
                          <w:szCs w:val="22"/>
                        </w:rPr>
                      </w:pPr>
                      <w:sdt>
                        <w:sdtPr>
                          <w:alias w:val="Numeris"/>
                          <w:tag w:val="nr_a56ec4090da349fa846a062dfb9bd0e3"/>
                          <w:lock w:val="sdtLocked"/>
                          <w:richText/>
                        </w:sdtPr>
                        <w:sdtContent>
                          <w:r>
                            <w:rPr>
                              <w:sz w:val="22"/>
                              <w:szCs w:val="22"/>
                            </w:rPr>
                            <w:t>6</w:t>
                          </w:r>
                        </w:sdtContent>
                      </w:sdt>
                      <w:r>
                        <w:rPr>
                          <w:sz w:val="22"/>
                          <w:szCs w:val="22"/>
                        </w:rPr>
                        <w:t>. Savivaldybės kontrolieriaus, savivaldybės kontrolės ir audito tarnybos valstybės tarnautojų tarnybos, darbuotojų, dirbančių pagal darbo sutartis, darbo santykių</w:t>
                      </w:r>
                      <w:r>
                        <w:rPr>
                          <w:b/>
                          <w:sz w:val="22"/>
                          <w:szCs w:val="22"/>
                        </w:rPr>
                        <w:t xml:space="preserve"> </w:t>
                      </w:r>
                      <w:r>
                        <w:rPr>
                          <w:sz w:val="22"/>
                          <w:szCs w:val="22"/>
                        </w:rPr>
                        <w:t>teisiniai pagrindai nustatyti Valstybės tarnybos įstatyme, Darbo kodekse ir šiame įstatyme.</w:t>
                      </w:r>
                    </w:p>
                  </w:sdtContent>
                </w:sdt>
                <w:sdt>
                  <w:sdtPr>
                    <w:alias w:val="27 str. 7 d."/>
                    <w:tag w:val="part_c986d5d52498415caa7610636955ccd0"/>
                    <w:lock w:val="sdtLocked"/>
                    <w:richText/>
                  </w:sdtPr>
                  <w:sdtContent>
                    <w:p>
                      <w:pPr>
                        <w:ind w:firstLine="720"/>
                        <w:jc w:val="both"/>
                        <w:rPr>
                          <w:sz w:val="22"/>
                          <w:szCs w:val="22"/>
                        </w:rPr>
                      </w:pPr>
                      <w:sdt>
                        <w:sdtPr>
                          <w:alias w:val="Numeris"/>
                          <w:tag w:val="nr_c986d5d52498415caa7610636955ccd0"/>
                          <w:lock w:val="sdtLocked"/>
                          <w:richText/>
                        </w:sdtPr>
                        <w:sdtContent>
                          <w:r>
                            <w:rPr>
                              <w:sz w:val="22"/>
                              <w:szCs w:val="22"/>
                            </w:rPr>
                            <w:t>7</w:t>
                          </w:r>
                        </w:sdtContent>
                      </w:sdt>
                      <w:r>
                        <w:rPr>
                          <w:sz w:val="22"/>
                          <w:szCs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328426ab749c4c52ace5c21a8819bebc"/>
                    <w:lock w:val="sdtLocked"/>
                    <w:richText/>
                  </w:sdtPr>
                  <w:sdtContent>
                    <w:p>
                      <w:pPr>
                        <w:ind w:firstLine="720"/>
                        <w:jc w:val="both"/>
                        <w:rPr>
                          <w:i/>
                          <w:sz w:val="20"/>
                        </w:rPr>
                      </w:pPr>
                      <w:sdt>
                        <w:sdtPr>
                          <w:alias w:val="Numeris"/>
                          <w:tag w:val="nr_328426ab749c4c52ace5c21a8819bebc"/>
                          <w:lock w:val="sdtLocked"/>
                          <w:richText/>
                        </w:sdtPr>
                        <w:sdtContent>
                          <w:r>
                            <w:rPr>
                              <w:sz w:val="22"/>
                              <w:szCs w:val="22"/>
                            </w:rPr>
                            <w:t>8</w:t>
                          </w:r>
                        </w:sdtContent>
                      </w:sdt>
                      <w:r>
                        <w:rPr>
                          <w:sz w:val="22"/>
                          <w:szCs w:val="22"/>
                        </w:rPr>
                        <w:t xml:space="preserve">.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w:t>
                      </w:r>
                      <w:r>
                        <w:rPr>
                          <w:bCs/>
                          <w:sz w:val="22"/>
                          <w:szCs w:val="22"/>
                        </w:rPr>
                        <w:t xml:space="preserve">arba </w:t>
                      </w:r>
                      <w:r>
                        <w:rPr>
                          <w:sz w:val="22"/>
                          <w:szCs w:val="22"/>
                        </w:rPr>
                        <w:t>kontrolės srityse stažą. Savivaldybės kontrolieriui kadencijų skaičius nėra ribojamas.</w:t>
                      </w:r>
                    </w:p>
                    <w:p>
                      <w:pPr>
                        <w:jc w:val="both"/>
                        <w:rPr>
                          <w:sz w:val="22"/>
                          <w:szCs w:val="22"/>
                        </w:rPr>
                      </w:pPr>
                      <w:r>
                        <w:rPr>
                          <w:b/>
                          <w:i/>
                          <w:sz w:val="20"/>
                        </w:rPr>
                        <w:t>TAR pastaba.</w:t>
                      </w:r>
                      <w:r>
                        <w:rPr>
                          <w:i/>
                          <w:sz w:val="20"/>
                        </w:rPr>
                        <w:t xml:space="preserve"> 27 straipsnio 8 dalyje nustatyti reikalavimai taikomi asmenims, kurie į savivaldybės kontrolieriaus pareigas yra priimami po įstatymo Nr. XIII-1631 įsigaliojimo (2019-01-02).</w:t>
                      </w:r>
                    </w:p>
                  </w:sdtContent>
                </w:sdt>
                <w:sdt>
                  <w:sdtPr>
                    <w:alias w:val="27 str. 9 d."/>
                    <w:tag w:val="part_b8b3f7cfa0a641a280157c2ecf4f4b69"/>
                    <w:lock w:val="sdtLocked"/>
                    <w:richText/>
                  </w:sdtPr>
                  <w:sdtContent>
                    <w:p>
                      <w:pPr>
                        <w:ind w:firstLine="720"/>
                        <w:jc w:val="both"/>
                        <w:rPr>
                          <w:sz w:val="22"/>
                          <w:szCs w:val="22"/>
                        </w:rPr>
                      </w:pPr>
                      <w:sdt>
                        <w:sdtPr>
                          <w:alias w:val="Numeris"/>
                          <w:tag w:val="nr_b8b3f7cfa0a641a280157c2ecf4f4b69"/>
                          <w:lock w:val="sdtLocked"/>
                          <w:richText/>
                        </w:sdtPr>
                        <w:sdtContent>
                          <w:r>
                            <w:rPr>
                              <w:sz w:val="22"/>
                              <w:szCs w:val="22"/>
                            </w:rPr>
                            <w:t>9</w:t>
                          </w:r>
                        </w:sdtContent>
                      </w:sdt>
                      <w:r>
                        <w:rPr>
                          <w:sz w:val="22"/>
                          <w:szCs w:val="22"/>
                        </w:rPr>
                        <w:t>. Savivaldybės kontrolierius:</w:t>
                      </w:r>
                    </w:p>
                    <w:sdt>
                      <w:sdtPr>
                        <w:alias w:val="27 str. 9 d. 1 p."/>
                        <w:tag w:val="part_ede0b4cd5a604bfdbb62fc16475f220f"/>
                        <w:lock w:val="sdtLocked"/>
                        <w:richText/>
                      </w:sdtPr>
                      <w:sdtContent>
                        <w:p>
                          <w:pPr>
                            <w:ind w:firstLine="720"/>
                            <w:jc w:val="both"/>
                            <w:rPr>
                              <w:sz w:val="22"/>
                              <w:szCs w:val="22"/>
                            </w:rPr>
                          </w:pPr>
                          <w:sdt>
                            <w:sdtPr>
                              <w:alias w:val="Numeris"/>
                              <w:tag w:val="nr_ede0b4cd5a604bfdbb62fc16475f220f"/>
                              <w:lock w:val="sdtLocked"/>
                              <w:richText/>
                            </w:sdtPr>
                            <w:sdtContent>
                              <w:r>
                                <w:rPr>
                                  <w:sz w:val="22"/>
                                  <w:szCs w:val="22"/>
                                </w:rPr>
                                <w:t>1</w:t>
                              </w:r>
                            </w:sdtContent>
                          </w:sdt>
                          <w:r>
                            <w:rPr>
                              <w:sz w:val="22"/>
                              <w:szCs w:val="22"/>
                            </w:rPr>
                            <w:t xml:space="preserve">) tvirtina savivaldybės </w:t>
                          </w:r>
                          <w:r>
                            <w:rPr>
                              <w:bCs/>
                              <w:sz w:val="22"/>
                              <w:szCs w:val="22"/>
                            </w:rPr>
                            <w:t>kontrolės ir audito</w:t>
                          </w:r>
                          <w:r>
                            <w:rPr>
                              <w:sz w:val="22"/>
                              <w:szCs w:val="22"/>
                            </w:rPr>
                            <w:t xml:space="preserve"> tarnybos struktūrą, pareigybių</w:t>
                          </w:r>
                          <w:r>
                            <w:rPr>
                              <w:b/>
                              <w:bCs/>
                              <w:sz w:val="22"/>
                              <w:szCs w:val="22"/>
                            </w:rPr>
                            <w:t xml:space="preserve"> </w:t>
                          </w:r>
                          <w:r>
                            <w:rPr>
                              <w:sz w:val="22"/>
                              <w:szCs w:val="22"/>
                            </w:rPr>
                            <w:t>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12070176e5404935afcc60cf91893bb9"/>
                        <w:lock w:val="sdtLocked"/>
                        <w:richText/>
                      </w:sdtPr>
                      <w:sdtContent>
                        <w:p>
                          <w:pPr>
                            <w:ind w:firstLine="720"/>
                            <w:jc w:val="both"/>
                            <w:rPr>
                              <w:sz w:val="22"/>
                              <w:szCs w:val="22"/>
                            </w:rPr>
                          </w:pPr>
                          <w:sdt>
                            <w:sdtPr>
                              <w:alias w:val="Numeris"/>
                              <w:tag w:val="nr_12070176e5404935afcc60cf91893bb9"/>
                              <w:lock w:val="sdtLocked"/>
                              <w:richText/>
                            </w:sdtPr>
                            <w:sdtContent>
                              <w:r>
                                <w:rPr>
                                  <w:sz w:val="22"/>
                                  <w:szCs w:val="22"/>
                                </w:rPr>
                                <w:t>2</w:t>
                              </w:r>
                            </w:sdtContent>
                          </w:sdt>
                          <w:r>
                            <w:rPr>
                              <w:sz w:val="22"/>
                              <w:szCs w:val="22"/>
                            </w:rPr>
                            <w:t xml:space="preserve">) leidžia įsakymus, organizuoja savivaldybės kontrolės ir audito tarnybos darbą, valstybės tarnautojų </w:t>
                          </w:r>
                          <w:r>
                            <w:rPr>
                              <w:bCs/>
                              <w:color w:val="000000"/>
                              <w:sz w:val="22"/>
                              <w:szCs w:val="22"/>
                            </w:rPr>
                            <w:t>ir darbuotojų, dirbančių pagal darbo sutartis,</w:t>
                          </w:r>
                          <w:r>
                            <w:rPr>
                              <w:color w:val="000000"/>
                              <w:sz w:val="22"/>
                              <w:szCs w:val="22"/>
                            </w:rPr>
                            <w:t xml:space="preserve"> </w:t>
                          </w:r>
                          <w:r>
                            <w:rPr>
                              <w:sz w:val="22"/>
                              <w:szCs w:val="22"/>
                            </w:rPr>
                            <w:t>mokymą ir jų kvalifikacijos tobulinimą;</w:t>
                          </w:r>
                        </w:p>
                      </w:sdtContent>
                    </w:sdt>
                    <w:sdt>
                      <w:sdtPr>
                        <w:alias w:val="27 str. 9 d. 3 p."/>
                        <w:tag w:val="part_15b4ba7462604c2eb44a0f893c914ea7"/>
                        <w:lock w:val="sdtLocked"/>
                        <w:richText/>
                      </w:sdtPr>
                      <w:sdtContent>
                        <w:p>
                          <w:pPr>
                            <w:ind w:firstLine="720"/>
                            <w:jc w:val="both"/>
                            <w:rPr>
                              <w:sz w:val="22"/>
                              <w:szCs w:val="22"/>
                            </w:rPr>
                          </w:pPr>
                          <w:sdt>
                            <w:sdtPr>
                              <w:alias w:val="Numeris"/>
                              <w:tag w:val="nr_15b4ba7462604c2eb44a0f893c914ea7"/>
                              <w:lock w:val="sdtLocked"/>
                              <w:richText/>
                            </w:sdtPr>
                            <w:sdtContent>
                              <w:r>
                                <w:rPr>
                                  <w:sz w:val="22"/>
                                  <w:szCs w:val="22"/>
                                </w:rPr>
                                <w:t>3</w:t>
                              </w:r>
                            </w:sdtContent>
                          </w:sdt>
                          <w:r>
                            <w:rPr>
                              <w:sz w:val="22"/>
                              <w:szCs w:val="22"/>
                            </w:rPr>
                            <w:t>) sudaro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w:t>
                          </w:r>
                        </w:p>
                      </w:sdtContent>
                    </w:sdt>
                    <w:sdt>
                      <w:sdtPr>
                        <w:alias w:val="27 str. 9 d. 4 p."/>
                        <w:tag w:val="part_f7db62e39c964ea58ce97658bdbcdf01"/>
                        <w:lock w:val="sdtLocked"/>
                        <w:richText/>
                      </w:sdtPr>
                      <w:sdtContent>
                        <w:p>
                          <w:pPr>
                            <w:ind w:firstLine="720"/>
                            <w:jc w:val="both"/>
                            <w:rPr>
                              <w:sz w:val="22"/>
                              <w:szCs w:val="22"/>
                            </w:rPr>
                          </w:pPr>
                          <w:sdt>
                            <w:sdtPr>
                              <w:alias w:val="Numeris"/>
                              <w:tag w:val="nr_f7db62e39c964ea58ce97658bdbcdf01"/>
                              <w:lock w:val="sdtLocked"/>
                              <w:richText/>
                            </w:sdtPr>
                            <w:sdtContent>
                              <w:r>
                                <w:rPr>
                                  <w:sz w:val="22"/>
                                  <w:szCs w:val="22"/>
                                </w:rPr>
                                <w:t>4</w:t>
                              </w:r>
                            </w:sdtContent>
                          </w:sdt>
                          <w:r>
                            <w:rPr>
                              <w:sz w:val="22"/>
                              <w:szCs w:val="22"/>
                            </w:rPr>
                            <w:t>) savivaldybės kontrolės ir audito tarnybos veiklos planą kasmet per 10 dienų nuo jo patvirtinimo pateikia Valstybės kontrolei;</w:t>
                          </w:r>
                        </w:p>
                      </w:sdtContent>
                    </w:sdt>
                    <w:sdt>
                      <w:sdtPr>
                        <w:alias w:val="27 str. 9 d. 5 p."/>
                        <w:tag w:val="part_618332c3c46f40a8acf33a82e44f6960"/>
                        <w:lock w:val="sdtLocked"/>
                        <w:richText/>
                      </w:sdtPr>
                      <w:sdtContent>
                        <w:p>
                          <w:pPr>
                            <w:ind w:firstLine="720"/>
                            <w:jc w:val="both"/>
                            <w:rPr>
                              <w:sz w:val="22"/>
                              <w:szCs w:val="22"/>
                            </w:rPr>
                          </w:pPr>
                          <w:sdt>
                            <w:sdtPr>
                              <w:alias w:val="Numeris"/>
                              <w:tag w:val="nr_618332c3c46f40a8acf33a82e44f6960"/>
                              <w:lock w:val="sdtLocked"/>
                              <w:richText/>
                            </w:sdtPr>
                            <w:sdtContent>
                              <w:r>
                                <w:rPr>
                                  <w:sz w:val="22"/>
                                  <w:szCs w:val="22"/>
                                </w:rPr>
                                <w:t>5</w:t>
                              </w:r>
                            </w:sdtContent>
                          </w:sdt>
                          <w:r>
                            <w:rPr>
                              <w:sz w:val="22"/>
                              <w:szCs w:val="22"/>
                            </w:rPr>
                            <w:t>) turi teisę dalyvauti savivaldybės tarybos, komitetų, kolegijos (jei ji įsteigta), komisijų posėdžiuose ir pareikšti nuomonę savo kompetencijos klausimais;</w:t>
                          </w:r>
                        </w:p>
                      </w:sdtContent>
                    </w:sdt>
                    <w:sdt>
                      <w:sdtPr>
                        <w:alias w:val="27 str. 9 d. 6 p."/>
                        <w:tag w:val="part_9b060faa1b5c46fcaeb4de86e0ec26d3"/>
                        <w:lock w:val="sdtLocked"/>
                        <w:richText/>
                      </w:sdtPr>
                      <w:sdtContent>
                        <w:p>
                          <w:pPr>
                            <w:ind w:firstLine="720"/>
                            <w:jc w:val="both"/>
                            <w:rPr>
                              <w:sz w:val="22"/>
                              <w:szCs w:val="22"/>
                            </w:rPr>
                          </w:pPr>
                          <w:sdt>
                            <w:sdtPr>
                              <w:alias w:val="Numeris"/>
                              <w:tag w:val="nr_9b060faa1b5c46fcaeb4de86e0ec26d3"/>
                              <w:lock w:val="sdtLocked"/>
                              <w:richText/>
                            </w:sdtPr>
                            <w:sdtContent>
                              <w:r>
                                <w:rPr>
                                  <w:sz w:val="22"/>
                                  <w:szCs w:val="22"/>
                                </w:rPr>
                                <w:t>6</w:t>
                              </w:r>
                            </w:sdtContent>
                          </w:sdt>
                          <w:r>
                            <w:rPr>
                              <w:sz w:val="22"/>
                              <w:szCs w:val="22"/>
                            </w:rPr>
                            <w:t xml:space="preserve">) valstybės kontrolieriaus rašytiniu prašymu gali dalyvauti ar pavesti savivaldybės kontrolės ir audito tarnybos valstybės tarnautojams </w:t>
                          </w:r>
                          <w:r>
                            <w:rPr>
                              <w:bCs/>
                              <w:color w:val="000000"/>
                              <w:sz w:val="22"/>
                              <w:szCs w:val="22"/>
                            </w:rPr>
                            <w:t>ir darbuotojams, dirbantiems pagal darbo sutartis,</w:t>
                          </w:r>
                          <w:r>
                            <w:rPr>
                              <w:color w:val="000000"/>
                              <w:sz w:val="22"/>
                              <w:szCs w:val="22"/>
                            </w:rPr>
                            <w:t xml:space="preserve"> pagal </w:t>
                          </w:r>
                          <w:r>
                            <w:rPr>
                              <w:sz w:val="22"/>
                              <w:szCs w:val="22"/>
                            </w:rPr>
                            <w:t>jų kompetenciją dalyvauti Valstybės kontrolės pareigūnų atliekamuose savivaldybės administravimo subjektų finansiniuose ir veiklos audituose;</w:t>
                          </w:r>
                        </w:p>
                      </w:sdtContent>
                    </w:sdt>
                    <w:sdt>
                      <w:sdtPr>
                        <w:alias w:val="27 str. 9 d. 7 p."/>
                        <w:tag w:val="part_2adee4d7c83e49c091dd39fc4ee7a5b6"/>
                        <w:lock w:val="sdtLocked"/>
                        <w:richText/>
                      </w:sdtPr>
                      <w:sdtContent>
                        <w:p>
                          <w:pPr>
                            <w:ind w:firstLine="720"/>
                            <w:jc w:val="both"/>
                            <w:rPr>
                              <w:sz w:val="22"/>
                              <w:szCs w:val="22"/>
                            </w:rPr>
                          </w:pPr>
                          <w:sdt>
                            <w:sdtPr>
                              <w:alias w:val="Numeris"/>
                              <w:tag w:val="nr_2adee4d7c83e49c091dd39fc4ee7a5b6"/>
                              <w:lock w:val="sdtLocked"/>
                              <w:richText/>
                            </w:sdtPr>
                            <w:sdtContent>
                              <w:r>
                                <w:rPr>
                                  <w:sz w:val="22"/>
                                  <w:szCs w:val="22"/>
                                </w:rPr>
                                <w:t>7</w:t>
                              </w:r>
                            </w:sdtContent>
                          </w:sdt>
                          <w:r>
                            <w:rPr>
                              <w:sz w:val="22"/>
                              <w:szCs w:val="22"/>
                            </w:rPr>
                            <w:t xml:space="preserve">) pats atlieka ir (arba) skiria savivaldybės kontrolės ir audito tarnybos valstybės tarnautojus </w:t>
                          </w:r>
                          <w:r>
                            <w:rPr>
                              <w:bCs/>
                              <w:color w:val="000000"/>
                              <w:sz w:val="22"/>
                              <w:szCs w:val="22"/>
                            </w:rPr>
                            <w:t>ir darbuotojus, dirbančius pagal darbo sutartis,</w:t>
                          </w:r>
                          <w:r>
                            <w:rPr>
                              <w:b/>
                              <w:bCs/>
                              <w:color w:val="000000"/>
                              <w:sz w:val="22"/>
                              <w:szCs w:val="22"/>
                            </w:rPr>
                            <w:t xml:space="preserve"> </w:t>
                          </w:r>
                          <w:r>
                            <w:rPr>
                              <w:sz w:val="22"/>
                              <w:szCs w:val="22"/>
                            </w:rPr>
                            <w:t>atlikti išorės finansinį ir veiklos auditą, įgyvendina įstatymuose ir kituose teisės aktuose priskirtas funkcijas;</w:t>
                          </w:r>
                        </w:p>
                      </w:sdtContent>
                    </w:sdt>
                    <w:sdt>
                      <w:sdtPr>
                        <w:alias w:val="27 str. 9 d. 8 p."/>
                        <w:tag w:val="part_e561e91ed04e4909a684a01a105d12b0"/>
                        <w:lock w:val="sdtLocked"/>
                        <w:richText/>
                      </w:sdtPr>
                      <w:sdtContent>
                        <w:p>
                          <w:pPr>
                            <w:ind w:firstLine="720"/>
                            <w:jc w:val="both"/>
                            <w:rPr>
                              <w:sz w:val="22"/>
                              <w:szCs w:val="22"/>
                            </w:rPr>
                          </w:pPr>
                          <w:sdt>
                            <w:sdtPr>
                              <w:alias w:val="Numeris"/>
                              <w:tag w:val="nr_e561e91ed04e4909a684a01a105d12b0"/>
                              <w:lock w:val="sdtLocked"/>
                              <w:richText/>
                            </w:sdtPr>
                            <w:sdtContent>
                              <w:r>
                                <w:rPr>
                                  <w:sz w:val="22"/>
                                  <w:szCs w:val="22"/>
                                </w:rPr>
                                <w:t>8</w:t>
                              </w:r>
                            </w:sdtContent>
                          </w:sdt>
                          <w:r>
                            <w:rPr>
                              <w:sz w:val="22"/>
                              <w:szCs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32c78612f7a4fc3a968413f431fb6cb"/>
                        <w:lock w:val="sdtLocked"/>
                        <w:richText/>
                      </w:sdtPr>
                      <w:sdtContent>
                        <w:p>
                          <w:pPr>
                            <w:ind w:firstLine="720"/>
                            <w:jc w:val="both"/>
                            <w:rPr>
                              <w:sz w:val="22"/>
                              <w:szCs w:val="22"/>
                            </w:rPr>
                          </w:pPr>
                          <w:sdt>
                            <w:sdtPr>
                              <w:alias w:val="Numeris"/>
                              <w:tag w:val="nr_432c78612f7a4fc3a968413f431fb6cb"/>
                              <w:lock w:val="sdtLocked"/>
                              <w:richText/>
                            </w:sdtPr>
                            <w:sdtContent>
                              <w:r>
                                <w:rPr>
                                  <w:sz w:val="22"/>
                                  <w:szCs w:val="22"/>
                                </w:rPr>
                                <w:t>9</w:t>
                              </w:r>
                            </w:sdtContent>
                          </w:sdt>
                          <w:r>
                            <w:rPr>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b5c7a9a3819f4eed90fd4e35f930233a"/>
                        <w:lock w:val="sdtLocked"/>
                        <w:richText/>
                      </w:sdtPr>
                      <w:sdtContent>
                        <w:p>
                          <w:pPr>
                            <w:ind w:firstLine="720"/>
                            <w:jc w:val="both"/>
                            <w:rPr>
                              <w:sz w:val="22"/>
                              <w:szCs w:val="22"/>
                            </w:rPr>
                          </w:pPr>
                          <w:sdt>
                            <w:sdtPr>
                              <w:alias w:val="Numeris"/>
                              <w:tag w:val="nr_b5c7a9a3819f4eed90fd4e35f930233a"/>
                              <w:lock w:val="sdtLocked"/>
                              <w:richText/>
                            </w:sdtPr>
                            <w:sdtContent>
                              <w:r>
                                <w:rPr>
                                  <w:sz w:val="22"/>
                                  <w:szCs w:val="22"/>
                                </w:rPr>
                                <w:t>10</w:t>
                              </w:r>
                            </w:sdtContent>
                          </w:sdt>
                          <w:r>
                            <w:rPr>
                              <w:sz w:val="22"/>
                              <w:szCs w:val="22"/>
                            </w:rPr>
                            <w:t>) kiekvienais metais iki liepos 15 dienos reglamente nustatyta tvarka pateikia</w:t>
                          </w:r>
                          <w:r>
                            <w:rPr>
                              <w:b/>
                              <w:sz w:val="22"/>
                              <w:szCs w:val="22"/>
                            </w:rPr>
                            <w:t xml:space="preserve"> </w:t>
                          </w:r>
                          <w:r>
                            <w:rPr>
                              <w:sz w:val="22"/>
                              <w:szCs w:val="22"/>
                            </w:rPr>
                            <w:t>savivaldybės tarybai išvadą dėl pateikto tvirtinti savivaldybės konsoliduotųjų ataskaitų rinkinio, savivaldybės biudžeto ir turto naudojimo;</w:t>
                          </w:r>
                        </w:p>
                      </w:sdtContent>
                    </w:sdt>
                    <w:sdt>
                      <w:sdtPr>
                        <w:alias w:val="27 str. 9 d. 11 p."/>
                        <w:tag w:val="part_d095a1f1ff6d4b8392456f93d68be112"/>
                        <w:lock w:val="sdtLocked"/>
                        <w:richText/>
                      </w:sdtPr>
                      <w:sdtContent>
                        <w:p>
                          <w:pPr>
                            <w:ind w:firstLine="720"/>
                            <w:jc w:val="both"/>
                            <w:rPr>
                              <w:sz w:val="22"/>
                              <w:szCs w:val="22"/>
                            </w:rPr>
                          </w:pPr>
                          <w:sdt>
                            <w:sdtPr>
                              <w:alias w:val="Numeris"/>
                              <w:tag w:val="nr_d095a1f1ff6d4b8392456f93d68be112"/>
                              <w:lock w:val="sdtLocked"/>
                              <w:richText/>
                            </w:sdtPr>
                            <w:sdtContent>
                              <w:r>
                                <w:rPr>
                                  <w:sz w:val="22"/>
                                  <w:szCs w:val="22"/>
                                </w:rPr>
                                <w:t>11</w:t>
                              </w:r>
                            </w:sdtContent>
                          </w:sdt>
                          <w:r>
                            <w:rPr>
                              <w:sz w:val="22"/>
                              <w:szCs w:val="22"/>
                            </w:rPr>
                            <w:t>) finansinio ir veiklos audito metu nustatęs nusikalstamos veikos požymių, apie tai praneša teisėsaugos institucijoms;</w:t>
                          </w:r>
                        </w:p>
                      </w:sdtContent>
                    </w:sdt>
                    <w:sdt>
                      <w:sdtPr>
                        <w:alias w:val="27 str. 9 d. 12 p."/>
                        <w:tag w:val="part_0a120439d46143138985c4562f8dadef"/>
                        <w:lock w:val="sdtLocked"/>
                        <w:richText/>
                      </w:sdtPr>
                      <w:sdtContent>
                        <w:p>
                          <w:pPr>
                            <w:ind w:firstLine="720"/>
                            <w:jc w:val="both"/>
                            <w:rPr>
                              <w:sz w:val="22"/>
                              <w:szCs w:val="22"/>
                            </w:rPr>
                          </w:pPr>
                          <w:sdt>
                            <w:sdtPr>
                              <w:alias w:val="Numeris"/>
                              <w:tag w:val="nr_0a120439d46143138985c4562f8dadef"/>
                              <w:lock w:val="sdtLocked"/>
                              <w:richText/>
                            </w:sdtPr>
                            <w:sdtContent>
                              <w:r>
                                <w:rPr>
                                  <w:sz w:val="22"/>
                                  <w:szCs w:val="22"/>
                                </w:rPr>
                                <w:t>12</w:t>
                              </w:r>
                            </w:sdtContent>
                          </w:sdt>
                          <w:r>
                            <w:rPr>
                              <w:sz w:val="22"/>
                              <w:szCs w:val="22"/>
                            </w:rPr>
                            <w:t>) imasi prevencinių priemonių, kad būtų ištaisyti ir nepasikartotų nustatyti teisės aktų pažeidimai;</w:t>
                          </w:r>
                        </w:p>
                      </w:sdtContent>
                    </w:sdt>
                    <w:sdt>
                      <w:sdtPr>
                        <w:alias w:val="27 str. 9 d. 13 p."/>
                        <w:tag w:val="part_79bba0b2b13245cfbbabd850746e3aaf"/>
                        <w:lock w:val="sdtLocked"/>
                        <w:richText/>
                      </w:sdtPr>
                      <w:sdtContent>
                        <w:p>
                          <w:pPr>
                            <w:ind w:firstLine="720"/>
                            <w:jc w:val="both"/>
                            <w:rPr>
                              <w:sz w:val="22"/>
                              <w:szCs w:val="22"/>
                            </w:rPr>
                          </w:pPr>
                          <w:sdt>
                            <w:sdtPr>
                              <w:alias w:val="Numeris"/>
                              <w:tag w:val="nr_79bba0b2b13245cfbbabd850746e3aaf"/>
                              <w:lock w:val="sdtLocked"/>
                              <w:richText/>
                            </w:sdtPr>
                            <w:sdtContent>
                              <w:r>
                                <w:rPr>
                                  <w:sz w:val="22"/>
                                  <w:szCs w:val="22"/>
                                </w:rPr>
                                <w:t>13</w:t>
                              </w:r>
                            </w:sdtContent>
                          </w:sdt>
                          <w:r>
                            <w:rPr>
                              <w:sz w:val="22"/>
                              <w:szCs w:val="22"/>
                            </w:rPr>
                            <w:t xml:space="preserve">) nagrinėja </w:t>
                          </w:r>
                          <w:r>
                            <w:rPr>
                              <w:color w:val="000000"/>
                              <w:sz w:val="22"/>
                              <w:szCs w:val="22"/>
                            </w:rPr>
                            <w:t>iš</w:t>
                          </w:r>
                          <w:r>
                            <w:rPr>
                              <w:sz w:val="22"/>
                              <w:szCs w:val="22"/>
                            </w:rPr>
                            <w:t xml:space="preserve"> gyventojų gaunamus prašymus, pranešimus, skundus ir pareiškimus dėl savivaldybės lėšų ir turto, patikėjimo teise valdomo valstybės turto naudojimo, valdymo ir disponavimo juo ir teikia išvadas dėl tokio tyrimo rezultatų;</w:t>
                          </w:r>
                        </w:p>
                      </w:sdtContent>
                    </w:sdt>
                    <w:sdt>
                      <w:sdtPr>
                        <w:alias w:val="27 str. 9 d. 14 p."/>
                        <w:tag w:val="part_c8151f3a19b543709127b25c1a50bcb7"/>
                        <w:lock w:val="sdtLocked"/>
                        <w:richText/>
                      </w:sdtPr>
                      <w:sdtContent>
                        <w:p>
                          <w:pPr>
                            <w:ind w:firstLine="720"/>
                            <w:jc w:val="both"/>
                            <w:rPr>
                              <w:sz w:val="22"/>
                              <w:szCs w:val="22"/>
                            </w:rPr>
                          </w:pPr>
                          <w:sdt>
                            <w:sdtPr>
                              <w:alias w:val="Numeris"/>
                              <w:tag w:val="nr_c8151f3a19b543709127b25c1a50bcb7"/>
                              <w:lock w:val="sdtLocked"/>
                              <w:richText/>
                            </w:sdtPr>
                            <w:sdtContent>
                              <w:r>
                                <w:rPr>
                                  <w:sz w:val="22"/>
                                  <w:szCs w:val="22"/>
                                </w:rPr>
                                <w:t>14</w:t>
                              </w:r>
                            </w:sdtContent>
                          </w:sdt>
                          <w:r>
                            <w:rPr>
                              <w:sz w:val="22"/>
                              <w:szCs w:val="22"/>
                            </w:rPr>
                            <w:t>) įstatymų ir kitų teisės aktų nustatyta tvarka teikia informaciją valstybės ir savivaldybės institucijoms;</w:t>
                          </w:r>
                        </w:p>
                      </w:sdtContent>
                    </w:sdt>
                    <w:sdt>
                      <w:sdtPr>
                        <w:alias w:val="27 str. 9 d. 15 p."/>
                        <w:tag w:val="part_96931163dc3d4a81ae1af1725af0480c"/>
                        <w:lock w:val="sdtLocked"/>
                        <w:richText/>
                      </w:sdtPr>
                      <w:sdtContent>
                        <w:p>
                          <w:pPr>
                            <w:ind w:firstLine="720"/>
                            <w:jc w:val="both"/>
                            <w:rPr>
                              <w:sz w:val="22"/>
                              <w:szCs w:val="22"/>
                            </w:rPr>
                          </w:pPr>
                          <w:sdt>
                            <w:sdtPr>
                              <w:alias w:val="Numeris"/>
                              <w:tag w:val="nr_96931163dc3d4a81ae1af1725af0480c"/>
                              <w:lock w:val="sdtLocked"/>
                              <w:richText/>
                            </w:sdtPr>
                            <w:sdtContent>
                              <w:r>
                                <w:rPr>
                                  <w:sz w:val="22"/>
                                  <w:szCs w:val="22"/>
                                </w:rPr>
                                <w:t>15</w:t>
                              </w:r>
                            </w:sdtContent>
                          </w:sdt>
                          <w:r>
                            <w:rPr>
                              <w:sz w:val="22"/>
                              <w:szCs w:val="22"/>
                            </w:rPr>
                            <w:t>) reglamente nustatyta tvarka ir terminais pateikia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5b72c8f74ed34e0780463d15462a5ad0"/>
                        <w:lock w:val="sdtLocked"/>
                        <w:richText/>
                      </w:sdtPr>
                      <w:sdtContent>
                        <w:p>
                          <w:pPr>
                            <w:ind w:firstLine="720"/>
                            <w:jc w:val="both"/>
                            <w:rPr>
                              <w:sz w:val="22"/>
                              <w:szCs w:val="22"/>
                            </w:rPr>
                          </w:pPr>
                          <w:sdt>
                            <w:sdtPr>
                              <w:alias w:val="Numeris"/>
                              <w:tag w:val="nr_5b72c8f74ed34e0780463d15462a5ad0"/>
                              <w:lock w:val="sdtLocked"/>
                              <w:richText/>
                            </w:sdtPr>
                            <w:sdtContent>
                              <w:r>
                                <w:rPr>
                                  <w:sz w:val="22"/>
                                  <w:szCs w:val="22"/>
                                </w:rPr>
                                <w:t>16</w:t>
                              </w:r>
                            </w:sdtContent>
                          </w:sdt>
                          <w:r>
                            <w:rPr>
                              <w:sz w:val="22"/>
                              <w:szCs w:val="22"/>
                            </w:rPr>
                            <w:t>) savivaldybės tarybos arba savivaldybės tarybos Kontrolės komiteto prašymu teikia informaciją pagal savo kompetenciją;</w:t>
                          </w:r>
                        </w:p>
                      </w:sdtContent>
                    </w:sdt>
                    <w:sdt>
                      <w:sdtPr>
                        <w:alias w:val="27 str. 9 d. 17 p."/>
                        <w:tag w:val="part_427f96e45eab434a88c3e8587178a38f"/>
                        <w:lock w:val="sdtLocked"/>
                        <w:richText/>
                      </w:sdtPr>
                      <w:sdtContent>
                        <w:p>
                          <w:pPr>
                            <w:ind w:firstLine="720"/>
                            <w:jc w:val="both"/>
                            <w:rPr>
                              <w:sz w:val="22"/>
                              <w:szCs w:val="22"/>
                            </w:rPr>
                          </w:pPr>
                          <w:sdt>
                            <w:sdtPr>
                              <w:alias w:val="Numeris"/>
                              <w:tag w:val="nr_427f96e45eab434a88c3e8587178a38f"/>
                              <w:lock w:val="sdtLocked"/>
                              <w:richText/>
                            </w:sdtPr>
                            <w:sdtContent>
                              <w:r>
                                <w:rPr>
                                  <w:sz w:val="22"/>
                                  <w:szCs w:val="22"/>
                                </w:rPr>
                                <w:t>17</w:t>
                              </w:r>
                            </w:sdtContent>
                          </w:sdt>
                          <w:r>
                            <w:rPr>
                              <w:sz w:val="22"/>
                              <w:szCs w:val="22"/>
                            </w:rPr>
                            <w:t>) atlieka savivaldybės biudžeto vykdymo ir kitų piniginių išteklių naudojimo auditą;</w:t>
                          </w:r>
                        </w:p>
                      </w:sdtContent>
                    </w:sdt>
                    <w:sdt>
                      <w:sdtPr>
                        <w:alias w:val="27 str. 9 d. 18 p."/>
                        <w:tag w:val="part_ec3e343078b642adb04863b358053bcf"/>
                        <w:lock w:val="sdtLocked"/>
                        <w:richText/>
                      </w:sdtPr>
                      <w:sdtContent>
                        <w:p>
                          <w:pPr>
                            <w:ind w:firstLine="720"/>
                            <w:jc w:val="both"/>
                            <w:rPr>
                              <w:sz w:val="22"/>
                              <w:szCs w:val="22"/>
                            </w:rPr>
                          </w:pPr>
                          <w:sdt>
                            <w:sdtPr>
                              <w:alias w:val="Numeris"/>
                              <w:tag w:val="nr_ec3e343078b642adb04863b358053bcf"/>
                              <w:lock w:val="sdtLocked"/>
                              <w:richText/>
                            </w:sdtPr>
                            <w:sdtContent>
                              <w:r>
                                <w:rPr>
                                  <w:sz w:val="22"/>
                                  <w:szCs w:val="22"/>
                                </w:rPr>
                                <w:t>18</w:t>
                              </w:r>
                            </w:sdtContent>
                          </w:sdt>
                          <w:r>
                            <w:rPr>
                              <w:sz w:val="22"/>
                              <w:szCs w:val="22"/>
                            </w:rPr>
                            <w:t xml:space="preserve">) atsako už įstatymuose ir kituose teisės aktuose nustatytų savivaldybės </w:t>
                          </w:r>
                          <w:r>
                            <w:rPr>
                              <w:bCs/>
                              <w:color w:val="000000"/>
                              <w:sz w:val="22"/>
                              <w:szCs w:val="22"/>
                            </w:rPr>
                            <w:t>kontrolės ir audito tarnybos</w:t>
                          </w:r>
                          <w:r>
                            <w:rPr>
                              <w:b/>
                              <w:bCs/>
                              <w:color w:val="000000"/>
                              <w:sz w:val="22"/>
                              <w:szCs w:val="22"/>
                            </w:rPr>
                            <w:t xml:space="preserve"> </w:t>
                          </w:r>
                          <w:r>
                            <w:rPr>
                              <w:sz w:val="22"/>
                              <w:szCs w:val="22"/>
                            </w:rPr>
                            <w:t>įgaliojimų vykdymą, taip pat už nepagrįstos ir neteisingos audito išvados pateikimą;</w:t>
                          </w:r>
                        </w:p>
                      </w:sdtContent>
                    </w:sdt>
                    <w:sdt>
                      <w:sdtPr>
                        <w:alias w:val="27 str. 9 d. 19 p."/>
                        <w:tag w:val="part_56dda8110e6c4fa9bce462ec1d494cbd"/>
                        <w:lock w:val="sdtLocked"/>
                        <w:richText/>
                      </w:sdtPr>
                      <w:sdtContent>
                        <w:p>
                          <w:pPr>
                            <w:ind w:firstLine="720"/>
                            <w:jc w:val="both"/>
                            <w:rPr>
                              <w:sz w:val="22"/>
                              <w:szCs w:val="22"/>
                            </w:rPr>
                          </w:pPr>
                          <w:sdt>
                            <w:sdtPr>
                              <w:alias w:val="Numeris"/>
                              <w:tag w:val="nr_56dda8110e6c4fa9bce462ec1d494cbd"/>
                              <w:lock w:val="sdtLocked"/>
                              <w:richText/>
                            </w:sdtPr>
                            <w:sdtContent>
                              <w:r>
                                <w:rPr>
                                  <w:sz w:val="22"/>
                                  <w:szCs w:val="22"/>
                                </w:rPr>
                                <w:t>19</w:t>
                              </w:r>
                            </w:sdtContent>
                          </w:sdt>
                          <w:r>
                            <w:rPr>
                              <w:sz w:val="22"/>
                              <w:szCs w:val="22"/>
                            </w:rPr>
                            <w:t xml:space="preserve">) teikia Vyriausybės atstovui informaciją apie savivaldybės </w:t>
                          </w:r>
                          <w:r>
                            <w:rPr>
                              <w:bCs/>
                              <w:sz w:val="22"/>
                              <w:szCs w:val="22"/>
                            </w:rPr>
                            <w:t>kontrolės ir audito tarnybos</w:t>
                          </w:r>
                          <w:r>
                            <w:rPr>
                              <w:sz w:val="22"/>
                              <w:szCs w:val="22"/>
                            </w:rPr>
                            <w:t xml:space="preserve"> teiktas išvadas ir rekomendacijas;</w:t>
                          </w:r>
                        </w:p>
                      </w:sdtContent>
                    </w:sdt>
                    <w:sdt>
                      <w:sdtPr>
                        <w:alias w:val="27 str. 9 d. 20 p."/>
                        <w:tag w:val="part_bf85d60152d34357a3237565ac7b3e6b"/>
                        <w:lock w:val="sdtLocked"/>
                        <w:richText/>
                      </w:sdtPr>
                      <w:sdtContent>
                        <w:p>
                          <w:pPr>
                            <w:ind w:firstLine="720"/>
                            <w:jc w:val="both"/>
                            <w:rPr>
                              <w:sz w:val="22"/>
                              <w:szCs w:val="22"/>
                            </w:rPr>
                          </w:pPr>
                          <w:sdt>
                            <w:sdtPr>
                              <w:alias w:val="Numeris"/>
                              <w:tag w:val="nr_bf85d60152d34357a3237565ac7b3e6b"/>
                              <w:lock w:val="sdtLocked"/>
                              <w:richText/>
                            </w:sdtPr>
                            <w:sdtContent>
                              <w:r>
                                <w:rPr>
                                  <w:sz w:val="22"/>
                                  <w:szCs w:val="22"/>
                                </w:rPr>
                                <w:t>20</w:t>
                              </w:r>
                            </w:sdtContent>
                          </w:sdt>
                          <w:r>
                            <w:rPr>
                              <w:sz w:val="22"/>
                              <w:szCs w:val="22"/>
                            </w:rPr>
                            <w:t>) sudaro sąlygas Valstybės kontrolės pareigūnams dalyvauti atliekant savivaldybės konsoliduotųjų ataskaitų rinkinio auditą tokiu mastu, kad Valstybės kontrolės pareigūnai surinktų tinkamus ir pakankamus įrodymus, reikalingus išvadai dėl nacionalinio finansinių ataskaitų rinkinio parengti, ir teikia Valstybės kontrolei duomenis apie savivaldybės konsoliduotųjų ataskaitų rinkinio audito rezultatus.</w:t>
                          </w:r>
                        </w:p>
                      </w:sdtContent>
                    </w:sdt>
                  </w:sdtContent>
                </w:sdt>
                <w:sdt>
                  <w:sdtPr>
                    <w:alias w:val="27 str. 10 d."/>
                    <w:tag w:val="part_8c87dd120b4f4056a7a9faf2c07d5920"/>
                    <w:lock w:val="sdtLocked"/>
                    <w:richText/>
                  </w:sdtPr>
                  <w:sdtContent>
                    <w:p>
                      <w:pPr>
                        <w:ind w:firstLine="720"/>
                        <w:jc w:val="both"/>
                        <w:rPr>
                          <w:color w:val="000000"/>
                          <w:sz w:val="22"/>
                          <w:szCs w:val="22"/>
                        </w:rPr>
                      </w:pPr>
                      <w:sdt>
                        <w:sdtPr>
                          <w:alias w:val="Numeris"/>
                          <w:tag w:val="nr_8c87dd120b4f4056a7a9faf2c07d5920"/>
                          <w:lock w:val="sdtLocked"/>
                          <w:richText/>
                        </w:sdtPr>
                        <w:sdtContent>
                          <w:r>
                            <w:rPr>
                              <w:sz w:val="22"/>
                              <w:szCs w:val="22"/>
                            </w:rPr>
                            <w:t>10</w:t>
                          </w:r>
                        </w:sdtContent>
                      </w:sdt>
                      <w:r>
                        <w:rPr>
                          <w:sz w:val="22"/>
                          <w:szCs w:val="22"/>
                        </w:rPr>
                        <w:t xml:space="preserve">. Savivaldybės kontrolės ir audito tarnybos valstybės tarnautojai </w:t>
                      </w:r>
                      <w:r>
                        <w:rPr>
                          <w:bCs/>
                          <w:color w:val="000000"/>
                          <w:sz w:val="22"/>
                          <w:szCs w:val="22"/>
                        </w:rPr>
                        <w:t>ir darbuotojai, dirbantys pagal darbo sutartis</w:t>
                      </w:r>
                      <w:r>
                        <w:rPr>
                          <w:color w:val="000000"/>
                          <w:sz w:val="22"/>
                          <w:szCs w:val="22"/>
                        </w:rPr>
                        <w:t>:</w:t>
                      </w:r>
                    </w:p>
                    <w:sdt>
                      <w:sdtPr>
                        <w:alias w:val="27 str. 10 d. 1 p."/>
                        <w:tag w:val="part_bd363fd461c1419dbd6341c8d5398f64"/>
                        <w:lock w:val="sdtLocked"/>
                        <w:richText/>
                      </w:sdtPr>
                      <w:sdtContent>
                        <w:p>
                          <w:pPr>
                            <w:ind w:firstLine="720"/>
                            <w:jc w:val="both"/>
                            <w:rPr>
                              <w:sz w:val="22"/>
                              <w:szCs w:val="22"/>
                            </w:rPr>
                          </w:pPr>
                          <w:sdt>
                            <w:sdtPr>
                              <w:alias w:val="Numeris"/>
                              <w:tag w:val="nr_bd363fd461c1419dbd6341c8d5398f64"/>
                              <w:lock w:val="sdtLocked"/>
                              <w:richText/>
                            </w:sdtPr>
                            <w:sdtContent>
                              <w:r>
                                <w:rPr>
                                  <w:sz w:val="22"/>
                                  <w:szCs w:val="22"/>
                                </w:rPr>
                                <w:t>1</w:t>
                              </w:r>
                            </w:sdtContent>
                          </w:sdt>
                          <w:r>
                            <w:rPr>
                              <w:sz w:val="22"/>
                              <w:szCs w:val="22"/>
                            </w:rPr>
                            <w:t>) savivaldybės kontrolieriaus pavedimu atlieka audituojamų subjektų eilinius ir veiklos plane nenumatytus finansinius ir veiklos auditus;</w:t>
                          </w:r>
                        </w:p>
                      </w:sdtContent>
                    </w:sdt>
                    <w:sdt>
                      <w:sdtPr>
                        <w:alias w:val="27 str. 10 d. 2 p."/>
                        <w:tag w:val="part_e472666ccdb24d248846c38430f0b52f"/>
                        <w:lock w:val="sdtLocked"/>
                        <w:richText/>
                      </w:sdtPr>
                      <w:sdtContent>
                        <w:p>
                          <w:pPr>
                            <w:ind w:firstLine="720"/>
                            <w:jc w:val="both"/>
                            <w:rPr>
                              <w:sz w:val="22"/>
                              <w:szCs w:val="22"/>
                            </w:rPr>
                          </w:pPr>
                          <w:sdt>
                            <w:sdtPr>
                              <w:alias w:val="Numeris"/>
                              <w:tag w:val="nr_e472666ccdb24d248846c38430f0b52f"/>
                              <w:lock w:val="sdtLocked"/>
                              <w:richText/>
                            </w:sdtPr>
                            <w:sdtContent>
                              <w:r>
                                <w:rPr>
                                  <w:sz w:val="22"/>
                                  <w:szCs w:val="22"/>
                                </w:rPr>
                                <w:t>2</w:t>
                              </w:r>
                            </w:sdtContent>
                          </w:sdt>
                          <w:r>
                            <w:rPr>
                              <w:sz w:val="22"/>
                              <w:szCs w:val="22"/>
                            </w:rPr>
                            <w:t>) finansinio ir veiklos audito metu turi teisę įeiti į audituojamo subjekto</w:t>
                          </w:r>
                          <w:r>
                            <w:rPr>
                              <w:b/>
                              <w:sz w:val="22"/>
                              <w:szCs w:val="22"/>
                            </w:rPr>
                            <w:t xml:space="preserve"> </w:t>
                          </w:r>
                          <w:r>
                            <w:rPr>
                              <w:sz w:val="22"/>
                              <w:szCs w:val="22"/>
                            </w:rPr>
                            <w:t>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d4154be5273943f482b4ea0f8e6c02a1"/>
                        <w:lock w:val="sdtLocked"/>
                        <w:richText/>
                      </w:sdtPr>
                      <w:sdtContent>
                        <w:p>
                          <w:pPr>
                            <w:ind w:firstLine="720"/>
                            <w:jc w:val="both"/>
                            <w:rPr>
                              <w:b/>
                              <w:sz w:val="22"/>
                              <w:szCs w:val="22"/>
                            </w:rPr>
                          </w:pPr>
                          <w:sdt>
                            <w:sdtPr>
                              <w:alias w:val="Numeris"/>
                              <w:tag w:val="nr_d4154be5273943f482b4ea0f8e6c02a1"/>
                              <w:lock w:val="sdtLocked"/>
                              <w:richText/>
                            </w:sdtPr>
                            <w:sdtContent>
                              <w:r>
                                <w:rPr>
                                  <w:sz w:val="22"/>
                                  <w:szCs w:val="22"/>
                                </w:rPr>
                                <w:t>3</w:t>
                              </w:r>
                            </w:sdtContent>
                          </w:sdt>
                          <w:r>
                            <w:rPr>
                              <w:sz w:val="22"/>
                              <w:szCs w:val="22"/>
                            </w:rPr>
                            <w:t>) įstatymų nustatyta tvarka atsako už jiems nustatytų funkcijų netinkamą atlikimą, už nepagrįstos ar neteisingos audito išvados pateikimą.</w:t>
                          </w:r>
                        </w:p>
                      </w:sdtContent>
                    </w:sdt>
                  </w:sdtContent>
                </w:sdt>
                <w:sdt>
                  <w:sdtPr>
                    <w:alias w:val="27 str. 11 d."/>
                    <w:tag w:val="part_0d2a6a5cc52a4319a7b817fba1feb876"/>
                    <w:lock w:val="sdtLocked"/>
                    <w:richText/>
                  </w:sdtPr>
                  <w:sdtContent>
                    <w:p>
                      <w:pPr>
                        <w:ind w:firstLine="720"/>
                        <w:jc w:val="both"/>
                        <w:rPr>
                          <w:sz w:val="22"/>
                          <w:szCs w:val="22"/>
                        </w:rPr>
                      </w:pPr>
                      <w:sdt>
                        <w:sdtPr>
                          <w:alias w:val="Numeris"/>
                          <w:tag w:val="nr_0d2a6a5cc52a4319a7b817fba1feb876"/>
                          <w:lock w:val="sdtLocked"/>
                          <w:richText/>
                        </w:sdtPr>
                        <w:sdtContent>
                          <w:r>
                            <w:rPr>
                              <w:sz w:val="22"/>
                              <w:szCs w:val="22"/>
                            </w:rPr>
                            <w:t>11</w:t>
                          </w:r>
                        </w:sdtContent>
                      </w:sdt>
                      <w:r>
                        <w:rPr>
                          <w:sz w:val="22"/>
                          <w:szCs w:val="22"/>
                        </w:rPr>
                        <w:t>. Atlikdama auditą, savivaldybės kontrolės ir audito tarnyba turi teisę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w:t>
                      </w:r>
                    </w:p>
                  </w:sdtContent>
                </w:sdt>
                <w:sdt>
                  <w:sdtPr>
                    <w:alias w:val="27 str. 12 d."/>
                    <w:tag w:val="part_540d015e7ec1491b8aef366fa072b61c"/>
                    <w:lock w:val="sdtLocked"/>
                    <w:richText/>
                  </w:sdtPr>
                  <w:sdtContent>
                    <w:p>
                      <w:pPr>
                        <w:ind w:firstLine="720"/>
                        <w:jc w:val="both"/>
                        <w:rPr>
                          <w:bCs/>
                          <w:color w:val="000000"/>
                          <w:sz w:val="22"/>
                          <w:szCs w:val="22"/>
                        </w:rPr>
                      </w:pPr>
                      <w:sdt>
                        <w:sdtPr>
                          <w:alias w:val="Numeris"/>
                          <w:tag w:val="nr_540d015e7ec1491b8aef366fa072b61c"/>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Savivaldybės kontrolės ir audito tarnyba veiklos plane numatytam išorės finansiniam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27 str. 13 d."/>
                    <w:tag w:val="part_5da94f35a4a243bf8fdd0449610b35c9"/>
                    <w:lock w:val="sdtLocked"/>
                    <w:richText/>
                  </w:sdtPr>
                  <w:sdtContent>
                    <w:p>
                      <w:pPr>
                        <w:ind w:firstLine="720"/>
                        <w:jc w:val="both"/>
                        <w:rPr>
                          <w:b/>
                          <w:sz w:val="22"/>
                        </w:rPr>
                      </w:pPr>
                      <w:sdt>
                        <w:sdtPr>
                          <w:alias w:val="Numeris"/>
                          <w:tag w:val="nr_5da94f35a4a243bf8fdd0449610b35c9"/>
                          <w:lock w:val="sdtLocked"/>
                          <w:richText/>
                        </w:sdtPr>
                        <w:sdtContent>
                          <w:r>
                            <w:rPr>
                              <w:bCs/>
                              <w:color w:val="000000"/>
                              <w:sz w:val="22"/>
                              <w:szCs w:val="22"/>
                            </w:rPr>
                            <w:t>13</w:t>
                          </w:r>
                        </w:sdtContent>
                      </w:sdt>
                      <w:r>
                        <w:rPr>
                          <w:bCs/>
                          <w:color w:val="000000"/>
                          <w:sz w:val="22"/>
                          <w:szCs w:val="22"/>
                        </w:rPr>
                        <w:t>. Savivaldybių kontrolės ir audito tarnybos gali jungtis į asociacijas.</w:t>
                      </w:r>
                    </w:p>
                    <w:p>
                      <w:pPr>
                        <w:jc w:val="both"/>
                        <w:rPr>
                          <w:bCs/>
                          <w:i/>
                          <w:iCs/>
                          <w:sz w:val="20"/>
                        </w:rPr>
                      </w:pPr>
                      <w:r>
                        <w:rPr>
                          <w:bCs/>
                          <w:i/>
                          <w:iCs/>
                          <w:sz w:val="20"/>
                        </w:rPr>
                        <w:t>Straipsnio pakeitimai:</w:t>
                      </w:r>
                    </w:p>
                    <w:p>
                      <w:pPr>
                        <w:jc w:val="both"/>
                        <w:rPr>
                          <w:bCs/>
                          <w:i/>
                          <w:iCs/>
                          <w:sz w:val="20"/>
                        </w:rPr>
                      </w:pPr>
                      <w:r>
                        <w:rPr>
                          <w:rFonts w:eastAsia="MS Mincho"/>
                          <w:bCs/>
                          <w:i/>
                          <w:iCs/>
                          <w:sz w:val="20"/>
                        </w:rPr>
                        <w:t xml:space="preserve">Nr. </w:t>
                      </w:r>
                      <w:hyperlink r:id="rId217" w:history="1">
                        <w:r>
                          <w:rPr>
                            <w:rFonts w:eastAsia="MS Mincho"/>
                            <w:bCs/>
                            <w:i/>
                            <w:iCs/>
                            <w:color w:val="0000FF"/>
                            <w:sz w:val="20"/>
                            <w:u w:val="single"/>
                          </w:rPr>
                          <w:t>X-1830</w:t>
                        </w:r>
                      </w:hyperlink>
                      <w:r>
                        <w:rPr>
                          <w:rFonts w:eastAsia="MS Mincho"/>
                          <w:bCs/>
                          <w:i/>
                          <w:iCs/>
                          <w:sz w:val="20"/>
                        </w:rPr>
                        <w:t>, 2008-11-14, Žin., 2008, Nr. 137-5379 (2008-11-29)</w:t>
                      </w:r>
                    </w:p>
                    <w:p>
                      <w:pPr>
                        <w:jc w:val="both"/>
                        <w:rPr>
                          <w:bCs/>
                          <w:i/>
                          <w:iCs/>
                          <w:sz w:val="20"/>
                        </w:rPr>
                      </w:pPr>
                      <w:r>
                        <w:rPr>
                          <w:i/>
                          <w:sz w:val="20"/>
                        </w:rPr>
                        <w:t xml:space="preserve">Nr. </w:t>
                      </w:r>
                      <w:hyperlink r:id="rId218" w:history="1">
                        <w:r>
                          <w:rPr>
                            <w:i/>
                            <w:color w:val="0000FF"/>
                            <w:sz w:val="20"/>
                            <w:u w:val="single"/>
                          </w:rPr>
                          <w:t>XI-300</w:t>
                        </w:r>
                      </w:hyperlink>
                      <w:r>
                        <w:rPr>
                          <w:i/>
                          <w:sz w:val="20"/>
                        </w:rPr>
                        <w:t>, 2009-06-16, Žin., 2009, Nr. 77-3165 (2009-06-30)</w:t>
                      </w:r>
                    </w:p>
                    <w:p>
                      <w:pPr>
                        <w:jc w:val="both"/>
                        <w:rPr>
                          <w:bCs/>
                          <w:i/>
                          <w:iCs/>
                          <w:sz w:val="20"/>
                        </w:rPr>
                      </w:pPr>
                      <w:r>
                        <w:rPr>
                          <w:i/>
                          <w:sz w:val="20"/>
                        </w:rPr>
                        <w:t xml:space="preserve">Nr. </w:t>
                      </w:r>
                      <w:hyperlink r:id="rId2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20" w:history="1">
                        <w:r>
                          <w:rPr>
                            <w:i/>
                            <w:color w:val="0000FF"/>
                            <w:sz w:val="20"/>
                            <w:u w:val="single"/>
                          </w:rPr>
                          <w:t>XII-643</w:t>
                        </w:r>
                      </w:hyperlink>
                      <w:r>
                        <w:rPr>
                          <w:i/>
                          <w:sz w:val="20"/>
                        </w:rPr>
                        <w:t>, 2013-12-03, Žin., 2013, Nr. 130-6627 (2013-12-19)</w:t>
                      </w:r>
                    </w:p>
                    <w:p>
                      <w:pPr>
                        <w:jc w:val="both"/>
                        <w:rPr>
                          <w:b/>
                          <w:sz w:val="22"/>
                        </w:rPr>
                      </w:pPr>
                      <w:r>
                        <w:rPr>
                          <w:i/>
                          <w:sz w:val="20"/>
                        </w:rPr>
                        <w:t xml:space="preserve">Nr. </w:t>
                      </w:r>
                      <w:hyperlink r:id="rId221"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7465e2610ee14bbcb465743c863b5425"/>
                    <w:lock w:val="sdtLocked"/>
                    <w:richText/>
                  </w:sdtPr>
                  <w:sdtContent>
                    <w:p>
                      <w:pPr>
                        <w:ind w:firstLine="720"/>
                        <w:jc w:val="both"/>
                        <w:rPr>
                          <w:bCs/>
                          <w:sz w:val="22"/>
                        </w:rPr>
                      </w:pPr>
                      <w:sdt>
                        <w:sdtPr>
                          <w:alias w:val="Numeris"/>
                          <w:tag w:val="nr_7465e2610ee14bbcb465743c863b5425"/>
                          <w:lock w:val="sdtLocked"/>
                          <w:richText/>
                        </w:sdtPr>
                        <w:sdtContent>
                          <w:r>
                            <w:rPr>
                              <w:sz w:val="22"/>
                              <w:szCs w:val="22"/>
                            </w:rPr>
                            <w:t>5</w:t>
                          </w:r>
                        </w:sdtContent>
                      </w:sdt>
                      <w:r>
                        <w:rPr>
                          <w:sz w:val="22"/>
                          <w:szCs w:val="22"/>
                        </w:rPr>
                        <w:t>. Vidaus audito tarnyba, iki einamųjų metų lapkričio 1 dienos parengusi ateinančių metų vidaus audito tarnybos veiklos plano projektą, teikia jį savivaldybės kontrolės ir audito tarnybai tarpusavio veiklos koordinavimo tikslais. Vidaus audito tarnybos veiklos plano projektas, kai su juo susipažįsta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vidaus audito tarnybos veiklos planas tikslinamas bendra plano tvirtinimo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6 d."/>
                    <w:tag w:val="part_cb50cb89e8594af5a933b7f50c0bbea5"/>
                    <w:lock w:val="sdtLocked"/>
                    <w:richText/>
                  </w:sdtPr>
                  <w:sdtContent>
                    <w:p>
                      <w:pPr>
                        <w:ind w:firstLine="720"/>
                        <w:jc w:val="both"/>
                        <w:rPr>
                          <w:bCs/>
                          <w:sz w:val="22"/>
                        </w:rPr>
                      </w:pPr>
                      <w:sdt>
                        <w:sdtPr>
                          <w:alias w:val="Numeris"/>
                          <w:tag w:val="nr_cb50cb89e8594af5a933b7f50c0bbea5"/>
                          <w:lock w:val="sdtLocked"/>
                          <w:richText/>
                        </w:sdtPr>
                        <w:sdtContent>
                          <w:r>
                            <w:rPr>
                              <w:sz w:val="22"/>
                              <w:szCs w:val="22"/>
                            </w:rPr>
                            <w:t>6</w:t>
                          </w:r>
                        </w:sdtContent>
                      </w:sdt>
                      <w:r>
                        <w:rPr>
                          <w:sz w:val="22"/>
                          <w:szCs w:val="22"/>
                        </w:rPr>
                        <w:t xml:space="preserve">. Vidaus audito tarnyba savo funkcijas įgyvendina atlikdama vidaus auditus ir jų rezultatų pagrindu formuluodama rekomendacijas. 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w:t>
                      </w:r>
                      <w:r>
                        <w:rPr>
                          <w:bCs/>
                          <w:sz w:val="22"/>
                          <w:szCs w:val="22"/>
                        </w:rPr>
                        <w:t>kontrolės ir audito tarnybai</w:t>
                      </w:r>
                      <w:r>
                        <w:rPr>
                          <w:sz w:val="22"/>
                          <w:szCs w:val="22"/>
                        </w:rPr>
                        <w:t>, kai jie raštu to prašo.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7 d."/>
                    <w:tag w:val="part_6ba3aa511d3f40b5bf7171de2d4a2fae"/>
                    <w:lock w:val="sdtLocked"/>
                    <w:richText/>
                  </w:sdtPr>
                  <w:sdtContent>
                    <w:p>
                      <w:pPr>
                        <w:ind w:firstLine="720"/>
                        <w:jc w:val="both"/>
                        <w:rPr>
                          <w:bCs/>
                          <w:sz w:val="22"/>
                        </w:rPr>
                      </w:pPr>
                      <w:sdt>
                        <w:sdtPr>
                          <w:alias w:val="Numeris"/>
                          <w:tag w:val="nr_6ba3aa511d3f40b5bf7171de2d4a2fae"/>
                          <w:lock w:val="sdtLocked"/>
                          <w:richText/>
                        </w:sdtPr>
                        <w:sdtContent>
                          <w:r>
                            <w:rPr>
                              <w:bCs/>
                              <w:color w:val="000000"/>
                              <w:sz w:val="22"/>
                              <w:szCs w:val="22"/>
                            </w:rPr>
                            <w:t>7</w:t>
                          </w:r>
                        </w:sdtContent>
                      </w:sdt>
                      <w:r>
                        <w:rPr>
                          <w:bCs/>
                          <w:color w:val="000000"/>
                          <w:sz w:val="22"/>
                          <w:szCs w:val="22"/>
                        </w:rPr>
                        <w:t>. Kad būtų išsaugotas objektyvumas</w:t>
                      </w:r>
                      <w:r>
                        <w:rPr>
                          <w:bCs/>
                          <w:sz w:val="22"/>
                          <w:szCs w:val="22"/>
                        </w:rPr>
                        <w:t xml:space="preserve"> ir nepriklausomumas, vidaus audito tarnybos</w:t>
                      </w:r>
                      <w:r>
                        <w:rPr>
                          <w:bCs/>
                          <w:color w:val="000000"/>
                          <w:sz w:val="22"/>
                          <w:szCs w:val="22"/>
                        </w:rPr>
                        <w:t xml:space="preserve"> vadovas ir vidaus auditoriai</w:t>
                      </w:r>
                      <w:r>
                        <w:rPr>
                          <w:bCs/>
                          <w:sz w:val="22"/>
                          <w:szCs w:val="22"/>
                        </w:rPr>
                        <w:t xml:space="preserve"> </w:t>
                      </w:r>
                      <w:r>
                        <w:rPr>
                          <w:bCs/>
                          <w:color w:val="000000"/>
                          <w:sz w:val="22"/>
                          <w:szCs w:val="22"/>
                        </w:rPr>
                        <w:t xml:space="preserve">negali dalyvauti </w:t>
                      </w:r>
                      <w:r>
                        <w:rPr>
                          <w:bCs/>
                          <w:sz w:val="22"/>
                          <w:szCs w:val="22"/>
                        </w:rPr>
                        <w:t xml:space="preserve">savivaldybės administravimo subjektų, savivaldybės </w:t>
                      </w:r>
                      <w:r>
                        <w:rPr>
                          <w:sz w:val="22"/>
                          <w:szCs w:val="22"/>
                        </w:rPr>
                        <w:t xml:space="preserve">valdomų </w:t>
                      </w:r>
                      <w:r>
                        <w:rPr>
                          <w:bCs/>
                          <w:sz w:val="22"/>
                          <w:szCs w:val="22"/>
                        </w:rPr>
                        <w:t xml:space="preserve">įmonių ir savivaldybės viešųjų juridinių asmenų valdymo organuose, </w:t>
                      </w:r>
                      <w:r>
                        <w:rPr>
                          <w:bCs/>
                          <w:color w:val="000000"/>
                          <w:sz w:val="22"/>
                          <w:szCs w:val="22"/>
                        </w:rPr>
                        <w:t xml:space="preserve">negali dalyvauti rengiant vidaus kontrolės sistemos tobulinimo dokumentų projektus ar kuriant, nustatant ir įgyvendinant savivaldybės administracijos ir jos padalinių, </w:t>
                      </w:r>
                      <w:r>
                        <w:rPr>
                          <w:bCs/>
                          <w:sz w:val="22"/>
                          <w:szCs w:val="22"/>
                        </w:rPr>
                        <w:t xml:space="preserve">savivaldybės </w:t>
                      </w:r>
                      <w:r>
                        <w:rPr>
                          <w:sz w:val="22"/>
                          <w:szCs w:val="22"/>
                        </w:rPr>
                        <w:t>valdomų</w:t>
                      </w:r>
                      <w:r>
                        <w:rPr>
                          <w:bCs/>
                          <w:sz w:val="22"/>
                          <w:szCs w:val="22"/>
                        </w:rPr>
                        <w:t xml:space="preserve"> įmonių</w:t>
                      </w:r>
                      <w:r>
                        <w:rPr>
                          <w:bCs/>
                          <w:color w:val="000000"/>
                          <w:sz w:val="22"/>
                          <w:szCs w:val="22"/>
                        </w:rPr>
                        <w:t xml:space="preserve">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ac8f9012560d4aee9dfe4c3ac04b719c"/>
                <w:lock w:val="sdtLocked"/>
                <w:richText/>
              </w:sdtPr>
              <w:sdtContent>
                <w:p>
                  <w:pPr>
                    <w:tabs>
                      <w:tab w:val="left" w:pos="720"/>
                    </w:tabs>
                    <w:ind w:firstLine="720"/>
                    <w:jc w:val="both"/>
                    <w:rPr>
                      <w:b/>
                      <w:sz w:val="22"/>
                    </w:rPr>
                  </w:pPr>
                  <w:sdt>
                    <w:sdtPr>
                      <w:alias w:val="Numeris"/>
                      <w:tag w:val="nr_ac8f9012560d4aee9dfe4c3ac04b719c"/>
                      <w:lock w:val="sdtLocked"/>
                      <w:richText/>
                    </w:sdtPr>
                    <w:sdtContent>
                      <w:r>
                        <w:rPr>
                          <w:b/>
                          <w:sz w:val="22"/>
                        </w:rPr>
                        <w:t>29</w:t>
                      </w:r>
                    </w:sdtContent>
                  </w:sdt>
                  <w:r>
                    <w:rPr>
                      <w:b/>
                      <w:sz w:val="22"/>
                    </w:rPr>
                    <w:t xml:space="preserve"> straipsnis. </w:t>
                  </w:r>
                  <w:sdt>
                    <w:sdtPr>
                      <w:alias w:val="Pavadinimas"/>
                      <w:tag w:val="title_ac8f9012560d4aee9dfe4c3ac04b719c"/>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b1089b7d50e421cb06f6b350e10dbf8"/>
                    <w:lock w:val="sdtLocked"/>
                    <w:richText/>
                  </w:sdtPr>
                  <w:sdtContent>
                    <w:p>
                      <w:pPr>
                        <w:ind w:firstLine="720"/>
                        <w:jc w:val="both"/>
                        <w:rPr>
                          <w:b/>
                          <w:sz w:val="22"/>
                          <w:szCs w:val="22"/>
                        </w:rPr>
                      </w:pPr>
                      <w:sdt>
                        <w:sdtPr>
                          <w:alias w:val="Numeris"/>
                          <w:tag w:val="nr_9b1089b7d50e421cb06f6b350e10dbf8"/>
                          <w:lock w:val="sdtLocked"/>
                          <w:richText/>
                        </w:sdtPr>
                        <w:sdtContent>
                          <w:r>
                            <w:rPr>
                              <w:sz w:val="22"/>
                              <w:szCs w:val="22"/>
                            </w:rPr>
                            <w:t>3</w:t>
                          </w:r>
                        </w:sdtContent>
                      </w:sdt>
                      <w:r>
                        <w:rPr>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Atleidimo iš pareigų praradus pasitikėjimą ar tarnybinės nuobaudos skyrimo procedūra pradedama mero iniciatyva arba remiantis jo gauta rašytine informacija apie savivaldybės administracijos direktoriaus (direktoriaus pavaduotojo (pavaduotojų) tarnybinius nusižengimus ar apie savivaldybės tarybos pateiktus nepasitikėjimo savivaldybės administracijos direktoriumi motyvus.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5 d."/>
                    <w:tag w:val="part_dd50ebc8f10c4afe80c7a2eb586468c1"/>
                    <w:lock w:val="sdtLocked"/>
                    <w:richText/>
                  </w:sdtPr>
                  <w:sdtContent>
                    <w:p>
                      <w:pPr>
                        <w:ind w:firstLine="709"/>
                        <w:jc w:val="both"/>
                        <w:rPr>
                          <w:bCs/>
                          <w:sz w:val="22"/>
                        </w:rPr>
                      </w:pPr>
                      <w:sdt>
                        <w:sdtPr>
                          <w:alias w:val="Numeris"/>
                          <w:tag w:val="nr_dd50ebc8f10c4afe80c7a2eb586468c1"/>
                          <w:lock w:val="sdtLocked"/>
                          <w:richText/>
                        </w:sdtPr>
                        <w:sdtContent>
                          <w:r>
                            <w:rPr>
                              <w:sz w:val="22"/>
                              <w:szCs w:val="22"/>
                            </w:rPr>
                            <w:t>5</w:t>
                          </w:r>
                        </w:sdtContent>
                      </w:sdt>
                      <w:r>
                        <w:rPr>
                          <w:sz w:val="22"/>
                          <w:szCs w:val="22"/>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r>
                        <w:t xml:space="preserve"> </w:t>
                      </w:r>
                    </w:p>
                  </w:sdtContent>
                </w:sdt>
                <w:sdt>
                  <w:sdtPr>
                    <w:alias w:val="29 str. 6 d."/>
                    <w:tag w:val="part_ca7ac0f181db4af08585cad8ce0d43b9"/>
                    <w:lock w:val="sdtLocked"/>
                    <w:richText/>
                  </w:sdtPr>
                  <w:sdtContent>
                    <w:p>
                      <w:pPr>
                        <w:ind w:firstLine="720"/>
                        <w:jc w:val="both"/>
                      </w:pPr>
                      <w:sdt>
                        <w:sdtPr>
                          <w:alias w:val="Numeris"/>
                          <w:tag w:val="nr_ca7ac0f181db4af08585cad8ce0d43b9"/>
                          <w:lock w:val="sdtLocked"/>
                          <w:richText/>
                        </w:sdtPr>
                        <w:sdtContent>
                          <w:r>
                            <w:rPr>
                              <w:sz w:val="22"/>
                              <w:szCs w:val="22"/>
                            </w:rPr>
                            <w:t>6</w:t>
                          </w:r>
                        </w:sdtContent>
                      </w:sdt>
                      <w:r>
                        <w:rPr>
                          <w:sz w:val="22"/>
                          <w:szCs w:val="22"/>
                        </w:rPr>
                        <w:t xml:space="preserve">.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arba jeigu savivaldybės administracijos direktorius, administracijos direktoriaus pavaduotojas atsistatydina ar atleidžiamas iš šių pareigų, išskyrus atleidimą už tarnybinius nusižengimus, turi teisę Vyriausybės nustatyta tvarka grįžti į iki paskyrimo savivaldybės administracijos direktoriumi, direktoriaus pavaduotoju eitas pareigas </w:t>
                      </w:r>
                      <w:r>
                        <w:rPr>
                          <w:bCs/>
                          <w:sz w:val="22"/>
                          <w:szCs w:val="22"/>
                        </w:rPr>
                        <w:t>(išskyrus savivaldybės kontrolieriaus ir savivaldybės kontrolės ir audito tarnybos valstybės tarnautojo ir darbuotojo, dirbančio pagal darbo sutartį, pareigas)</w:t>
                      </w:r>
                      <w:r>
                        <w:rPr>
                          <w:sz w:val="22"/>
                          <w:szCs w:val="22"/>
                        </w:rPr>
                        <w:t xml:space="preserve">, o kai tokios galimybės nėra, – į kitas lygiavertes ar žemesnes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 w:val="22"/>
                          <w:szCs w:val="22"/>
                        </w:rPr>
                        <w:t>(išskyrus savivaldybės kontrolieriaus ir savivaldybės kontrolės ir audito tarnybos valstybės tarnautojo ir darbuotojo, dirbančio pagal darbo sutartį, pareigas)</w:t>
                      </w:r>
                      <w:r>
                        <w:rPr>
                          <w:sz w:val="22"/>
                          <w:szCs w:val="22"/>
                        </w:rPr>
                        <w:t>. Jeigu šie asmenys iki paskyrimo savivaldybės administracijos direktoriumi, direktoriaus pavaduotoju tokių pareigų nėjo arba atsisakė pasiūlytų kitų žemesnių pareigų, pagal teisės aktus priskiriamų valstybės tarnautojų (išskyrus politinio (asmeninio) pasitikėjimo valstybės tarnautojo pareigas) pareigoms, arba kitų pareigų savivaldybės ar valstybės biudžetinėje ar viešojoje įstaigoje arba savivaldybės valdomoje įmonėje, išmokos jiems mokamos Valstybės tarnybos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1e3906e995254462961b33b9f9a57433"/>
                        <w:lock w:val="sdtLocked"/>
                        <w:richText/>
                      </w:sdtPr>
                      <w:sdtContent>
                        <w:p>
                          <w:pPr>
                            <w:ind w:firstLine="720"/>
                            <w:jc w:val="both"/>
                            <w:rPr>
                              <w:bCs/>
                              <w:sz w:val="22"/>
                              <w:lang w:eastAsia="x-none"/>
                            </w:rPr>
                          </w:pPr>
                          <w:sdt>
                            <w:sdtPr>
                              <w:alias w:val="Numeris"/>
                              <w:tag w:val="nr_1e3906e995254462961b33b9f9a57433"/>
                              <w:lock w:val="sdtLocked"/>
                              <w:richText/>
                            </w:sdtPr>
                            <w:sdtContent>
                              <w:r>
                                <w:rPr>
                                  <w:bCs/>
                                  <w:sz w:val="22"/>
                                  <w:szCs w:val="22"/>
                                </w:rPr>
                                <w:t>7</w:t>
                              </w:r>
                            </w:sdtContent>
                          </w:sdt>
                          <w:r>
                            <w:rPr>
                              <w:bCs/>
                              <w:sz w:val="22"/>
                              <w:szCs w:val="22"/>
                            </w:rPr>
                            <w:t>) koordinuoja ir kontroliuoja viešąsias paslaugas teikiančių subjektų darbą,</w:t>
                          </w:r>
                          <w:r>
                            <w:rPr>
                              <w:b/>
                              <w:bCs/>
                              <w:sz w:val="22"/>
                              <w:szCs w:val="22"/>
                            </w:rPr>
                            <w:t xml:space="preserve"> </w:t>
                          </w:r>
                          <w:r>
                            <w:rPr>
                              <w:bCs/>
                              <w:sz w:val="22"/>
                              <w:szCs w:val="22"/>
                            </w:rPr>
                            <w:t>įgyvendina juridinio asmens dalyvio turtines ir neturtines teises bei pareigas ir atlieka kitas pagal įstatymus ir savivaldybės tarybos sprendimus jam priskirtas savivaldybės juridinių asmenų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cafe2116f65b495d98189d9e0619ebf2"/>
                    <w:lock w:val="sdtLocked"/>
                    <w:richText/>
                  </w:sdtPr>
                  <w:sdtContent>
                    <w:p>
                      <w:pPr>
                        <w:ind w:firstLine="720"/>
                        <w:jc w:val="both"/>
                        <w:rPr>
                          <w:bCs/>
                          <w:sz w:val="22"/>
                        </w:rPr>
                      </w:pPr>
                      <w:sdt>
                        <w:sdtPr>
                          <w:alias w:val="Numeris"/>
                          <w:tag w:val="nr_cafe2116f65b495d98189d9e0619ebf2"/>
                          <w:lock w:val="sdtLocked"/>
                          <w:richText/>
                        </w:sdtPr>
                        <w:sdtContent>
                          <w:r>
                            <w:rPr>
                              <w:sz w:val="22"/>
                              <w:szCs w:val="22"/>
                            </w:rPr>
                            <w:t>9</w:t>
                          </w:r>
                        </w:sdtContent>
                      </w:sdt>
                      <w:r>
                        <w:rPr>
                          <w:sz w:val="22"/>
                          <w:szCs w:val="22"/>
                        </w:rPr>
                        <w:t>. Kai savivaldybės teritorijoje laikinai įvedamas tiesioginis valdymas, savivaldybės administracijos direktoriaus ir jo pavaduotojo (pavaduotojų) įgaliojimų klausimas sprendžiamas Lietuvos Respublikos laikino tiesioginio valdymo savivaldybės teritorijoje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p>
                  <w:pPr>
                    <w:jc w:val="both"/>
                    <w:rPr>
                      <w:bCs/>
                      <w:i/>
                      <w:iCs/>
                      <w:sz w:val="20"/>
                    </w:rPr>
                  </w:pPr>
                  <w:r>
                    <w:rPr>
                      <w:bCs/>
                      <w:i/>
                      <w:iCs/>
                      <w:sz w:val="20"/>
                    </w:rPr>
                    <w:t>Straipsnio pakeitimai:</w:t>
                  </w:r>
                </w:p>
                <w:p>
                  <w:pPr>
                    <w:jc w:val="both"/>
                    <w:rPr>
                      <w:i/>
                      <w:sz w:val="20"/>
                    </w:rPr>
                  </w:pPr>
                  <w:r>
                    <w:rPr>
                      <w:i/>
                      <w:sz w:val="20"/>
                    </w:rPr>
                    <w:t xml:space="preserve">Nr. </w:t>
                  </w:r>
                  <w:hyperlink r:id="rId87"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8"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9"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0"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1"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2"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45be2cd3bce4b53b038d454c2aa7bcb"/>
                        <w:lock w:val="sdtLocked"/>
                        <w:richText/>
                      </w:sdtPr>
                      <w:sdtContent>
                        <w:p>
                          <w:pPr>
                            <w:ind w:firstLine="720"/>
                            <w:jc w:val="both"/>
                            <w:rPr>
                              <w:sz w:val="22"/>
                              <w:lang w:eastAsia="x-none"/>
                            </w:rPr>
                          </w:pPr>
                          <w:sdt>
                            <w:sdtPr>
                              <w:alias w:val="Numeris"/>
                              <w:tag w:val="nr_045be2cd3bce4b53b038d454c2aa7bcb"/>
                              <w:lock w:val="sdtLocked"/>
                              <w:richText/>
                            </w:sdtPr>
                            <w:sdtContent>
                              <w:r>
                                <w:rPr>
                                  <w:sz w:val="22"/>
                                  <w:lang w:eastAsia="x-none"/>
                                </w:rPr>
                                <w:t>5</w:t>
                              </w:r>
                            </w:sdtContent>
                          </w:sdt>
                          <w:r>
                            <w:rPr>
                              <w:sz w:val="22"/>
                              <w:lang w:eastAsia="x-none"/>
                            </w:rPr>
                            <w:t xml:space="preserve">) </w:t>
                          </w:r>
                          <w:r>
                            <w:rPr>
                              <w:i/>
                              <w:sz w:val="20"/>
                              <w:lang w:eastAsia="x-none"/>
                            </w:rPr>
                            <w:t>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4"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56fb369e39e340d98f34a19827fd9945"/>
                    <w:lock w:val="sdtLocked"/>
                    <w:richText/>
                  </w:sdtPr>
                  <w:sdtContent>
                    <w:p>
                      <w:pPr>
                        <w:ind w:firstLine="720"/>
                        <w:jc w:val="both"/>
                        <w:rPr>
                          <w:sz w:val="22"/>
                          <w:szCs w:val="22"/>
                        </w:rPr>
                      </w:pPr>
                      <w:sdt>
                        <w:sdtPr>
                          <w:alias w:val="Numeris"/>
                          <w:tag w:val="nr_56fb369e39e340d98f34a19827fd9945"/>
                          <w:lock w:val="sdtLocked"/>
                          <w:richText/>
                        </w:sdtPr>
                        <w:sdtContent>
                          <w:r>
                            <w:rPr>
                              <w:sz w:val="22"/>
                              <w:szCs w:val="22"/>
                            </w:rPr>
                            <w:t>8</w:t>
                          </w:r>
                        </w:sdtContent>
                      </w:sdt>
                      <w:r>
                        <w:rPr>
                          <w:sz w:val="22"/>
                          <w:szCs w:val="22"/>
                        </w:rPr>
                        <w:t>.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Seniūnui nustatoma 5 metų kadencija. Kadencijų skaičius nėra 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9 d."/>
                    <w:tag w:val="part_17b488d1e39c4b7dadf48a3def5b2e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488d1e39c4b7dadf48a3def5b2ea4"/>
                          <w:lock w:val="sdtLocked"/>
                          <w:richText/>
                        </w:sdtPr>
                        <w:sdtContent>
                          <w:r>
                            <w:rPr>
                              <w:sz w:val="22"/>
                              <w:szCs w:val="22"/>
                            </w:rPr>
                            <w:t>9</w:t>
                          </w:r>
                        </w:sdtContent>
                      </w:sdt>
                      <w:r>
                        <w:rPr>
                          <w:sz w:val="22"/>
                          <w:szCs w:val="22"/>
                        </w:rPr>
                        <w:t xml:space="preserve">.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taip pat kai kitai 5 metų kadencijai priimamas seniūnas, kurio iki tol eitos kadencijos metu visi metiniai </w:t>
                      </w:r>
                      <w:r>
                        <w:rPr>
                          <w:color w:val="000000"/>
                          <w:sz w:val="22"/>
                          <w:szCs w:val="22"/>
                        </w:rPr>
                        <w:t xml:space="preserve">tarnybinės veiklos vertinimai buvo geri arba labai geri. Į seniūno pareigas negali būti priimamas asmuo taikant Valstybės tarnybos įstatymo 49 straipsnio 1 dalyje numatytą garantiją, išskyrus atvejus, kai dėl kitos seniūnijos – biudžetinės įstaigos reorganizavimo ar savivaldybės administracijoje atliekamos seniūnijų, kurių forma yra filialas, struktūrinės pertvarkos naikinama seniūno pareigybė. Priimant į seniūno pareigas taip pat netaikomos Valstybės tarnybos įstatymo nuostatos dėl perkėlimo į seniūno pareigas po karjeros valstybės tarnautojų vertinimo ir tarnybinio kaitumo. </w:t>
                      </w:r>
                      <w:r>
                        <w:rPr>
                          <w:sz w:val="22"/>
                          <w:szCs w:val="22"/>
                        </w:rPr>
                        <w:t>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010d8023e111eabe008ea93139d588">
                        <w:r w:rsidRPr="00532B9F">
                          <w:rPr>
                            <w:rFonts w:ascii="Times New Roman" w:eastAsia="MS Mincho" w:hAnsi="Times New Roman"/>
                            <w:sz w:val="20"/>
                            <w:i/>
                            <w:iCs/>
                            <w:color w:val="0000FF" w:themeColor="hyperlink"/>
                            <w:u w:val="single"/>
                          </w:rPr>
                          <w:t>XIII-2659</w:t>
                        </w:r>
                      </w:fldSimple>
                      <w:r>
                        <w:rPr>
                          <w:rFonts w:ascii="Times New Roman" w:eastAsia="MS Mincho" w:hAnsi="Times New Roman"/>
                          <w:sz w:val="20"/>
                          <w:i/>
                          <w:iCs/>
                        </w:rPr>
                        <w:t>,
2019-12-12,
paskelbta TAR 2019-12-21, i. k. 2019-20994            </w:t>
                      </w:r>
                    </w:p>
                    <w:p/>
                  </w:sdtContent>
                </w:sdt>
                <w:sdt>
                  <w:sdtPr>
                    <w:alias w:val="31 str. 10 d."/>
                    <w:tag w:val="part_838b3299986d44e8838243a7e17c8b44"/>
                    <w:lock w:val="sdtLocked"/>
                    <w:richText/>
                  </w:sdtPr>
                  <w:sdtContent>
                    <w:p>
                      <w:pPr>
                        <w:ind w:firstLine="720"/>
                        <w:jc w:val="both"/>
                        <w:rPr>
                          <w:sz w:val="22"/>
                          <w:szCs w:val="22"/>
                        </w:rPr>
                      </w:pPr>
                      <w:sdt>
                        <w:sdtPr>
                          <w:alias w:val="Numeris"/>
                          <w:tag w:val="nr_838b3299986d44e8838243a7e17c8b44"/>
                          <w:lock w:val="sdtLocked"/>
                          <w:richText/>
                        </w:sdtPr>
                        <w:sdtContent>
                          <w:r>
                            <w:rPr>
                              <w:sz w:val="22"/>
                              <w:szCs w:val="22"/>
                            </w:rPr>
                            <w:t>10</w:t>
                          </w:r>
                        </w:sdtContent>
                      </w:sdt>
                      <w:r>
                        <w:rPr>
                          <w:sz w:val="22"/>
                          <w:szCs w:val="22"/>
                        </w:rPr>
                        <w:t xml:space="preserve">. Kai keičiama seniūnijos forma, seniūnas turi teisę būti be konkurso priimtas į kitos formos seniūnijos seniūno pareigas, kai seniūno pareigas einantis asmuo atitinka reikalavimus, taikomus kitos formos seniūnijos vadovui, ir iki tol jo eitos kadencijos metu visi metiniai </w:t>
                      </w:r>
                      <w:r>
                        <w:rPr>
                          <w:bCs/>
                          <w:color w:val="000000"/>
                          <w:sz w:val="22"/>
                          <w:szCs w:val="22"/>
                        </w:rPr>
                        <w:t>tarnybinės</w:t>
                      </w:r>
                      <w:r>
                        <w:rPr>
                          <w:color w:val="000000"/>
                          <w:sz w:val="22"/>
                          <w:szCs w:val="22"/>
                        </w:rPr>
                        <w:t xml:space="preserve"> veiklos vertinimai buvo geri arba labai geri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5"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96"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5f583b3e5c9440278ee53e38807a9825"/>
                        <w:lock w:val="sdtLocked"/>
                        <w:richText/>
                      </w:sdtPr>
                      <w:sdtContent>
                        <w:p>
                          <w:pPr>
                            <w:ind w:firstLine="720"/>
                            <w:jc w:val="both"/>
                            <w:rPr>
                              <w:sz w:val="22"/>
                              <w:szCs w:val="22"/>
                            </w:rPr>
                          </w:pPr>
                          <w:sdt>
                            <w:sdtPr>
                              <w:alias w:val="Numeris"/>
                              <w:tag w:val="nr_5f583b3e5c9440278ee53e38807a9825"/>
                              <w:lock w:val="sdtLocked"/>
                              <w:richText/>
                            </w:sdtPr>
                            <w:sdtContent>
                              <w:r>
                                <w:rPr>
                                  <w:sz w:val="22"/>
                                  <w:szCs w:val="22"/>
                                </w:rPr>
                                <w:t>5</w:t>
                              </w:r>
                            </w:sdtContent>
                          </w:sdt>
                          <w:r>
                            <w:rPr>
                              <w:sz w:val="22"/>
                              <w:szCs w:val="22"/>
                            </w:rPr>
                            <w:t>) teikia seniūnijos aptarnaujamos teritorijos gyventojams informaciją apie savivaldybės institucijų, savivaldybės administracijos ir valstybės institucijų veiklą savivaldybės teritorijoje;</w:t>
                          </w:r>
                        </w:p>
                      </w:sdtContent>
                    </w:sdt>
                    <w:sdt>
                      <w:sdtPr>
                        <w:alias w:val="32 str. 1 d. 6 p."/>
                        <w:tag w:val="part_048c0cfd4e524dcd84528e7fe98e0605"/>
                        <w:lock w:val="sdtLocked"/>
                        <w:richText/>
                      </w:sdtPr>
                      <w:sdtContent>
                        <w:p>
                          <w:pPr>
                            <w:ind w:firstLine="720"/>
                            <w:jc w:val="both"/>
                            <w:rPr>
                              <w:sz w:val="22"/>
                              <w:szCs w:val="22"/>
                            </w:rPr>
                          </w:pPr>
                          <w:sdt>
                            <w:sdtPr>
                              <w:alias w:val="Numeris"/>
                              <w:tag w:val="nr_048c0cfd4e524dcd84528e7fe98e0605"/>
                              <w:lock w:val="sdtLocked"/>
                              <w:richText/>
                            </w:sdtPr>
                            <w:sdtContent>
                              <w:r>
                                <w:rPr>
                                  <w:sz w:val="22"/>
                                  <w:szCs w:val="22"/>
                                </w:rPr>
                                <w:t>6</w:t>
                              </w:r>
                            </w:sdtContent>
                          </w:sdt>
                          <w:r>
                            <w:rPr>
                              <w:sz w:val="22"/>
                              <w:szCs w:val="22"/>
                            </w:rPr>
                            <w:t>) ne rečiau kaip kartą per metus teikia seniūnijos metinio veiklos plano įgyvendinimo ataskaitą seniūnaičių sueigai ir savivaldybės administracijos direktoriui, o seniūnas – biudžetinės įstaigos vadovas – ir savivaldybės tarybai;</w:t>
                          </w:r>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7"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99"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0"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1" w:history="1">
                    <w:r>
                      <w:rPr>
                        <w:i/>
                        <w:color w:val="0000FF"/>
                        <w:sz w:val="20"/>
                        <w:u w:val="single"/>
                      </w:rPr>
                      <w:t>XI-1773</w:t>
                    </w:r>
                  </w:hyperlink>
                  <w:r>
                    <w:rPr>
                      <w:i/>
                      <w:sz w:val="20"/>
                    </w:rPr>
                    <w:t>, 2011-12-01, Žin., 2011, Nr. 155-7354 (2011-12-20)</w:t>
                  </w:r>
                </w:p>
                <w:p>
                  <w:pPr>
                    <w:jc w:val="both"/>
                  </w:pPr>
                  <w:r>
                    <w:rPr>
                      <w:i/>
                      <w:sz w:val="20"/>
                    </w:rPr>
                    <w:t xml:space="preserve">Nr. </w:t>
                  </w:r>
                  <w:hyperlink r:id="rId102"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d772964e65f04c488aa31c768f13b60c"/>
                        <w:lock w:val="sdtLocked"/>
                        <w:richText/>
                      </w:sdtPr>
                      <w:sdtContent>
                        <w:p>
                          <w:pPr>
                            <w:ind w:firstLine="720"/>
                            <w:jc w:val="both"/>
                            <w:rPr>
                              <w:bCs/>
                              <w:sz w:val="22"/>
                              <w:szCs w:val="22"/>
                            </w:rPr>
                          </w:pPr>
                          <w:sdt>
                            <w:sdtPr>
                              <w:alias w:val="Numeris"/>
                              <w:tag w:val="nr_d772964e65f04c488aa31c768f13b60c"/>
                              <w:lock w:val="sdtLocked"/>
                              <w:richText/>
                            </w:sdtPr>
                            <w:sdtContent>
                              <w:r>
                                <w:rPr>
                                  <w:bCs/>
                                  <w:sz w:val="22"/>
                                  <w:szCs w:val="22"/>
                                </w:rPr>
                                <w:t>1</w:t>
                              </w:r>
                            </w:sdtContent>
                          </w:sdt>
                          <w:r>
                            <w:rPr>
                              <w:bCs/>
                              <w:sz w:val="22"/>
                              <w:szCs w:val="22"/>
                            </w:rPr>
                            <w:t>) tvarko gyvenamosios vietos deklaravimo duomenų ir gyvenamosios vietos neturinčių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b5070da75b834d079a444b43f8b8f43a"/>
                <w:lock w:val="sdtLocked"/>
                <w:richText/>
              </w:sdtPr>
              <w:sdtContent>
                <w:p>
                  <w:pPr>
                    <w:ind w:firstLine="720"/>
                    <w:jc w:val="both"/>
                    <w:rPr>
                      <w:sz w:val="22"/>
                      <w:szCs w:val="22"/>
                      <w:lang w:val="en-US" w:eastAsia="lt-LT"/>
                    </w:rPr>
                  </w:pPr>
                  <w:sdt>
                    <w:sdtPr>
                      <w:alias w:val="Numeris"/>
                      <w:tag w:val="nr_b5070da75b834d079a444b43f8b8f43a"/>
                      <w:lock w:val="sdtLocked"/>
                      <w:richText/>
                    </w:sdtPr>
                    <w:sdtContent>
                      <w:r>
                        <w:rPr>
                          <w:b/>
                          <w:bCs/>
                          <w:sz w:val="22"/>
                          <w:szCs w:val="22"/>
                          <w:lang w:eastAsia="lt-LT"/>
                        </w:rPr>
                        <w:t>33</w:t>
                      </w:r>
                    </w:sdtContent>
                  </w:sdt>
                  <w:r>
                    <w:rPr>
                      <w:b/>
                      <w:bCs/>
                      <w:sz w:val="22"/>
                      <w:szCs w:val="22"/>
                      <w:lang w:eastAsia="lt-LT"/>
                    </w:rPr>
                    <w:t xml:space="preserve"> straipsnis. </w:t>
                  </w:r>
                  <w:sdt>
                    <w:sdtPr>
                      <w:alias w:val="Pavadinimas"/>
                      <w:tag w:val="title_b5070da75b834d079a444b43f8b8f43a"/>
                      <w:lock w:val="sdtLocked"/>
                      <w:richText/>
                    </w:sdtPr>
                    <w:sdtContent>
                      <w:r>
                        <w:rPr>
                          <w:b/>
                          <w:bCs/>
                          <w:sz w:val="22"/>
                          <w:szCs w:val="22"/>
                          <w:lang w:eastAsia="lt-LT"/>
                        </w:rPr>
                        <w:t>Seniūnaitijų sudarymas ir seniūnaičio statusas</w:t>
                      </w:r>
                    </w:sdtContent>
                  </w:sdt>
                </w:p>
                <w:sdt>
                  <w:sdtPr>
                    <w:alias w:val="33 str. 1 d."/>
                    <w:tag w:val="part_ce08562a05244ad59fc06ba7c1c9acbf"/>
                    <w:lock w:val="sdtLocked"/>
                    <w:richText/>
                  </w:sdtPr>
                  <w:sdtContent>
                    <w:p>
                      <w:pPr>
                        <w:ind w:firstLine="720"/>
                        <w:jc w:val="both"/>
                        <w:rPr>
                          <w:sz w:val="22"/>
                          <w:szCs w:val="22"/>
                          <w:lang w:val="en-US" w:eastAsia="lt-LT"/>
                        </w:rPr>
                      </w:pPr>
                      <w:sdt>
                        <w:sdtPr>
                          <w:alias w:val="Numeris"/>
                          <w:tag w:val="nr_ce08562a05244ad59fc06ba7c1c9acbf"/>
                          <w:lock w:val="sdtLocked"/>
                          <w:richText/>
                        </w:sdtPr>
                        <w:sdtContent>
                          <w:r>
                            <w:rPr>
                              <w:sz w:val="22"/>
                              <w:szCs w:val="22"/>
                              <w:lang w:eastAsia="lt-LT"/>
                            </w:rPr>
                            <w:t>1</w:t>
                          </w:r>
                        </w:sdtContent>
                      </w:sdt>
                      <w:r>
                        <w:rPr>
                          <w:sz w:val="22"/>
                          <w:szCs w:val="22"/>
                          <w:lang w:eastAsia="lt-LT"/>
                        </w:rPr>
                        <w:t>. Iš gyvenamųjų vietovių ar jų dalių (vienos ar kelių bendras ribas turinčių gyvenamųjų vietovių, vienos ar kelių bendras ribas turinčių gyvenamosios vietovės dalių) yra sudaromos seniūnaitijos.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Seniūnaitijos sudaromos nepriklausomai nuo to, ar steigiamos seniūnijos, ar nesteigiamos. Gyvenamųjų vietovių ar jų dalių suskirstymą (sugrupavimą) į seniūnaitijas (seniūnaitijų sudarymo projektą) tvirtina meras savivaldybės administracijos direktoriaus teikimu.</w:t>
                      </w:r>
                    </w:p>
                  </w:sdtContent>
                </w:sdt>
                <w:sdt>
                  <w:sdtPr>
                    <w:alias w:val="33 str. 2 d."/>
                    <w:tag w:val="part_a94413dffd2545b2817f8175c6b96d18"/>
                    <w:lock w:val="sdtLocked"/>
                    <w:richText/>
                  </w:sdtPr>
                  <w:sdtContent>
                    <w:p>
                      <w:pPr>
                        <w:ind w:firstLine="720"/>
                        <w:jc w:val="both"/>
                        <w:rPr>
                          <w:sz w:val="22"/>
                          <w:szCs w:val="22"/>
                          <w:lang w:val="en-US" w:eastAsia="lt-LT"/>
                        </w:rPr>
                      </w:pPr>
                      <w:sdt>
                        <w:sdtPr>
                          <w:alias w:val="Numeris"/>
                          <w:tag w:val="nr_a94413dffd2545b2817f8175c6b96d18"/>
                          <w:lock w:val="sdtLocked"/>
                          <w:richText/>
                        </w:sdtPr>
                        <w:sdtContent>
                          <w:r>
                            <w:rPr>
                              <w:sz w:val="22"/>
                              <w:szCs w:val="22"/>
                              <w:lang w:eastAsia="lt-LT"/>
                            </w:rPr>
                            <w:t>2</w:t>
                          </w:r>
                        </w:sdtContent>
                      </w:sdt>
                      <w:r>
                        <w:rPr>
                          <w:sz w:val="22"/>
                          <w:szCs w:val="22"/>
                          <w:lang w:eastAsia="lt-LT"/>
                        </w:rPr>
                        <w:t xml:space="preserve">.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Seniūnaitis dirba visuomeniniais pagrindais. </w:t>
                      </w:r>
                    </w:p>
                  </w:sdtContent>
                </w:sdt>
                <w:sdt>
                  <w:sdtPr>
                    <w:alias w:val="33 str. 3 d."/>
                    <w:tag w:val="part_a72f7ce3c2674e53aa54ee57dd2e104d"/>
                    <w:lock w:val="sdtLocked"/>
                    <w:richText/>
                  </w:sdtPr>
                  <w:sdtContent>
                    <w:p>
                      <w:pPr>
                        <w:ind w:firstLine="720"/>
                        <w:jc w:val="both"/>
                        <w:rPr>
                          <w:sz w:val="22"/>
                          <w:szCs w:val="22"/>
                          <w:lang w:val="en-US" w:eastAsia="lt-LT"/>
                        </w:rPr>
                      </w:pPr>
                      <w:sdt>
                        <w:sdtPr>
                          <w:alias w:val="Numeris"/>
                          <w:tag w:val="nr_a72f7ce3c2674e53aa54ee57dd2e104d"/>
                          <w:lock w:val="sdtLocked"/>
                          <w:richText/>
                        </w:sdtPr>
                        <w:sdtContent>
                          <w:r>
                            <w:rPr>
                              <w:sz w:val="22"/>
                              <w:szCs w:val="22"/>
                              <w:lang w:eastAsia="lt-LT"/>
                            </w:rPr>
                            <w:t>3</w:t>
                          </w:r>
                        </w:sdtContent>
                      </w:sdt>
                      <w:r>
                        <w:rPr>
                          <w:sz w:val="22"/>
                          <w:szCs w:val="22"/>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paskirtas valstybės tarnautojas.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6e80747fbfe44123b745583adf7dea20"/>
                    <w:lock w:val="sdtLocked"/>
                    <w:richText/>
                  </w:sdtPr>
                  <w:sdtContent>
                    <w:p>
                      <w:pPr>
                        <w:ind w:firstLine="720"/>
                        <w:jc w:val="both"/>
                        <w:rPr>
                          <w:sz w:val="22"/>
                          <w:szCs w:val="22"/>
                          <w:lang w:val="en-US" w:eastAsia="lt-LT"/>
                        </w:rPr>
                      </w:pPr>
                      <w:sdt>
                        <w:sdtPr>
                          <w:alias w:val="Numeris"/>
                          <w:tag w:val="nr_6e80747fbfe44123b745583adf7dea20"/>
                          <w:lock w:val="sdtLocked"/>
                          <w:richText/>
                        </w:sdtPr>
                        <w:sdtContent>
                          <w:r>
                            <w:rPr>
                              <w:sz w:val="22"/>
                              <w:szCs w:val="22"/>
                              <w:lang w:eastAsia="lt-LT"/>
                            </w:rPr>
                            <w:t>4</w:t>
                          </w:r>
                        </w:sdtContent>
                      </w:sdt>
                      <w:r>
                        <w:rPr>
                          <w:sz w:val="22"/>
                          <w:szCs w:val="22"/>
                          <w:lang w:eastAsia="lt-LT"/>
                        </w:rPr>
                        <w:t>. Kandidatus į seniūnaičius gali siūlyti tik tos seniūnaitijos, kurioje renkamas seniūnaitis, gyventojai, bendruomeninės organizacijos.</w:t>
                      </w:r>
                    </w:p>
                  </w:sdtContent>
                </w:sdt>
                <w:sdt>
                  <w:sdtPr>
                    <w:alias w:val="33 str. 5 d."/>
                    <w:tag w:val="part_6cb41aa4a79d497f9799eeea9b9aac1d"/>
                    <w:lock w:val="sdtLocked"/>
                    <w:richText/>
                  </w:sdtPr>
                  <w:sdtContent>
                    <w:p>
                      <w:pPr>
                        <w:ind w:firstLine="720"/>
                        <w:jc w:val="both"/>
                        <w:rPr>
                          <w:sz w:val="22"/>
                          <w:szCs w:val="22"/>
                          <w:lang w:val="en-US" w:eastAsia="lt-LT"/>
                        </w:rPr>
                      </w:pPr>
                      <w:sdt>
                        <w:sdtPr>
                          <w:alias w:val="Numeris"/>
                          <w:tag w:val="nr_6cb41aa4a79d497f9799eeea9b9aac1d"/>
                          <w:lock w:val="sdtLocked"/>
                          <w:richText/>
                        </w:sdtPr>
                        <w:sdtContent>
                          <w:r>
                            <w:rPr>
                              <w:sz w:val="22"/>
                              <w:szCs w:val="22"/>
                              <w:lang w:eastAsia="lt-LT"/>
                            </w:rPr>
                            <w:t>5</w:t>
                          </w:r>
                        </w:sdtContent>
                      </w:sdt>
                      <w:r>
                        <w:rPr>
                          <w:sz w:val="22"/>
                          <w:szCs w:val="22"/>
                          <w:lang w:eastAsia="lt-LT"/>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9d5855465c304114bda557224c21c0a3"/>
                    <w:lock w:val="sdtLocked"/>
                    <w:richText/>
                  </w:sdtPr>
                  <w:sdtContent>
                    <w:p>
                      <w:pPr>
                        <w:ind w:firstLine="720"/>
                        <w:jc w:val="both"/>
                        <w:rPr>
                          <w:sz w:val="22"/>
                          <w:szCs w:val="22"/>
                          <w:lang w:val="en-US" w:eastAsia="lt-LT"/>
                        </w:rPr>
                      </w:pPr>
                      <w:sdt>
                        <w:sdtPr>
                          <w:alias w:val="Numeris"/>
                          <w:tag w:val="nr_9d5855465c304114bda557224c21c0a3"/>
                          <w:lock w:val="sdtLocked"/>
                          <w:richText/>
                        </w:sdtPr>
                        <w:sdtContent>
                          <w:r>
                            <w:rPr>
                              <w:sz w:val="22"/>
                              <w:szCs w:val="22"/>
                              <w:lang w:eastAsia="lt-LT"/>
                            </w:rPr>
                            <w:t>6</w:t>
                          </w:r>
                        </w:sdtContent>
                      </w:sdt>
                      <w:r>
                        <w:rPr>
                          <w:sz w:val="22"/>
                          <w:szCs w:val="22"/>
                          <w:lang w:eastAsia="lt-LT"/>
                        </w:rPr>
                        <w:t>. Seniūnaičiu negali būti renkamas asmuo, kuris:</w:t>
                      </w:r>
                    </w:p>
                    <w:sdt>
                      <w:sdtPr>
                        <w:alias w:val="33 str. 6 d. 1 p."/>
                        <w:tag w:val="part_7aae0b2817574072877af6907efacbe3"/>
                        <w:lock w:val="sdtLocked"/>
                        <w:richText/>
                      </w:sdtPr>
                      <w:sdtContent>
                        <w:p>
                          <w:pPr>
                            <w:ind w:firstLine="720"/>
                            <w:jc w:val="both"/>
                            <w:rPr>
                              <w:sz w:val="22"/>
                              <w:szCs w:val="22"/>
                              <w:lang w:val="en-US" w:eastAsia="lt-LT"/>
                            </w:rPr>
                          </w:pPr>
                          <w:sdt>
                            <w:sdtPr>
                              <w:alias w:val="Numeris"/>
                              <w:tag w:val="nr_7aae0b2817574072877af6907efacbe3"/>
                              <w:lock w:val="sdtLocked"/>
                              <w:richText/>
                            </w:sdtPr>
                            <w:sdtContent>
                              <w:r>
                                <w:rPr>
                                  <w:sz w:val="22"/>
                                  <w:szCs w:val="22"/>
                                  <w:lang w:eastAsia="lt-LT"/>
                                </w:rPr>
                                <w:t>1</w:t>
                              </w:r>
                            </w:sdtContent>
                          </w:sdt>
                          <w:r>
                            <w:rPr>
                              <w:sz w:val="22"/>
                              <w:szCs w:val="22"/>
                              <w:lang w:eastAsia="lt-LT"/>
                            </w:rPr>
                            <w:t>) įstatymų nustatyta tvarka pripažintas kaltu dėl sunkaus ar labai sunkaus nusikaltimo padarymo ir turi neišnykusį ar nepanaikintą teistumą;</w:t>
                          </w:r>
                        </w:p>
                      </w:sdtContent>
                    </w:sdt>
                    <w:sdt>
                      <w:sdtPr>
                        <w:alias w:val="33 str. 6 d. 2 p."/>
                        <w:tag w:val="part_8bad505d968f4547a6e678e794d26414"/>
                        <w:lock w:val="sdtLocked"/>
                        <w:richText/>
                      </w:sdtPr>
                      <w:sdtContent>
                        <w:p>
                          <w:pPr>
                            <w:ind w:firstLine="720"/>
                            <w:jc w:val="both"/>
                            <w:rPr>
                              <w:sz w:val="22"/>
                              <w:szCs w:val="22"/>
                              <w:lang w:val="en-US" w:eastAsia="lt-LT"/>
                            </w:rPr>
                          </w:pPr>
                          <w:sdt>
                            <w:sdtPr>
                              <w:alias w:val="Numeris"/>
                              <w:tag w:val="nr_8bad505d968f4547a6e678e794d26414"/>
                              <w:lock w:val="sdtLocked"/>
                              <w:richText/>
                            </w:sdtPr>
                            <w:sdtContent>
                              <w:r>
                                <w:rPr>
                                  <w:sz w:val="22"/>
                                  <w:szCs w:val="22"/>
                                  <w:lang w:eastAsia="lt-LT"/>
                                </w:rPr>
                                <w:t>2</w:t>
                              </w:r>
                            </w:sdtContent>
                          </w:sdt>
                          <w:r>
                            <w:rPr>
                              <w:sz w:val="22"/>
                              <w:szCs w:val="22"/>
                              <w:lang w:eastAsia="lt-LT"/>
                            </w:rPr>
                            <w:t>) yra įstatymų nustatyta tvarka uždraustos organizacijos narys.</w:t>
                          </w:r>
                        </w:p>
                      </w:sdtContent>
                    </w:sdt>
                  </w:sdtContent>
                </w:sdt>
                <w:sdt>
                  <w:sdtPr>
                    <w:alias w:val="33 str. 7 d."/>
                    <w:tag w:val="part_c44f1d9bd7a347ae8b2569997d52e7c9"/>
                    <w:lock w:val="sdtLocked"/>
                    <w:richText/>
                  </w:sdtPr>
                  <w:sdtContent>
                    <w:p>
                      <w:pPr>
                        <w:ind w:firstLine="720"/>
                        <w:jc w:val="both"/>
                        <w:rPr>
                          <w:sz w:val="22"/>
                          <w:szCs w:val="22"/>
                          <w:lang w:val="en-US" w:eastAsia="lt-LT"/>
                        </w:rPr>
                      </w:pPr>
                      <w:sdt>
                        <w:sdtPr>
                          <w:alias w:val="Numeris"/>
                          <w:tag w:val="nr_c44f1d9bd7a347ae8b2569997d52e7c9"/>
                          <w:lock w:val="sdtLocked"/>
                          <w:richText/>
                        </w:sdtPr>
                        <w:sdtContent>
                          <w:r>
                            <w:rPr>
                              <w:sz w:val="22"/>
                              <w:szCs w:val="22"/>
                              <w:lang w:eastAsia="lt-LT"/>
                            </w:rPr>
                            <w:t>7</w:t>
                          </w:r>
                        </w:sdtContent>
                      </w:sdt>
                      <w:r>
                        <w:rPr>
                          <w:sz w:val="22"/>
                          <w:szCs w:val="22"/>
                          <w:lang w:eastAsia="lt-LT"/>
                        </w:rPr>
                        <w:t xml:space="preserve">. Seniūnaičiu negali būti renkamas tos savivaldybės tarybos narys, savivaldybės administracijos direktorius, savivaldybės kontrolierius, savivaldybės administracijos valstybės tarnautojas. </w:t>
                      </w:r>
                    </w:p>
                  </w:sdtContent>
                </w:sdt>
                <w:sdt>
                  <w:sdtPr>
                    <w:alias w:val="33 str. 8 d."/>
                    <w:tag w:val="part_1e7387f2817f44b39a158ae3d14180a7"/>
                    <w:lock w:val="sdtLocked"/>
                    <w:richText/>
                  </w:sdtPr>
                  <w:sdtContent>
                    <w:p>
                      <w:pPr>
                        <w:ind w:firstLine="720"/>
                        <w:jc w:val="both"/>
                        <w:rPr>
                          <w:sz w:val="22"/>
                          <w:szCs w:val="22"/>
                          <w:lang w:val="en-US" w:eastAsia="lt-LT"/>
                        </w:rPr>
                      </w:pPr>
                      <w:sdt>
                        <w:sdtPr>
                          <w:alias w:val="Numeris"/>
                          <w:tag w:val="nr_1e7387f2817f44b39a158ae3d14180a7"/>
                          <w:lock w:val="sdtLocked"/>
                          <w:richText/>
                        </w:sdtPr>
                        <w:sdtContent>
                          <w:r>
                            <w:rPr>
                              <w:sz w:val="22"/>
                              <w:szCs w:val="22"/>
                              <w:lang w:eastAsia="lt-LT"/>
                            </w:rPr>
                            <w:t>8</w:t>
                          </w:r>
                        </w:sdtContent>
                      </w:sdt>
                      <w:r>
                        <w:rPr>
                          <w:sz w:val="22"/>
                          <w:szCs w:val="22"/>
                          <w:lang w:eastAsia="lt-LT"/>
                        </w:rPr>
                        <w:t>. Seniūnaičiu negali būti renkamas asmuo, kuris teismo pripažintas neveiksniu tam tikroje srityje.</w:t>
                      </w:r>
                    </w:p>
                  </w:sdtContent>
                </w:sdt>
                <w:sdt>
                  <w:sdtPr>
                    <w:alias w:val="33 str. 9 d."/>
                    <w:tag w:val="part_f7b1da28bc0f4b95ab0a419df898f459"/>
                    <w:lock w:val="sdtLocked"/>
                    <w:richText/>
                  </w:sdtPr>
                  <w:sdtContent>
                    <w:p>
                      <w:pPr>
                        <w:ind w:firstLine="720"/>
                        <w:jc w:val="both"/>
                        <w:rPr>
                          <w:sz w:val="22"/>
                          <w:szCs w:val="22"/>
                          <w:lang w:val="en-US" w:eastAsia="lt-LT"/>
                        </w:rPr>
                      </w:pPr>
                      <w:sdt>
                        <w:sdtPr>
                          <w:alias w:val="Numeris"/>
                          <w:tag w:val="nr_f7b1da28bc0f4b95ab0a419df898f459"/>
                          <w:lock w:val="sdtLocked"/>
                          <w:richText/>
                        </w:sdtPr>
                        <w:sdtContent>
                          <w:r>
                            <w:rPr>
                              <w:sz w:val="22"/>
                              <w:szCs w:val="22"/>
                              <w:lang w:eastAsia="lt-LT"/>
                            </w:rPr>
                            <w:t>9</w:t>
                          </w:r>
                        </w:sdtContent>
                      </w:sdt>
                      <w:r>
                        <w:rPr>
                          <w:sz w:val="22"/>
                          <w:szCs w:val="22"/>
                          <w:lang w:eastAsia="lt-LT"/>
                        </w:rPr>
                        <w:t>. Seniūnaitijose, kuriose gyvena ne daugiau kaip 500 gyventojų, seniūnaičiai paprastai renkami gyventojų susirinkime, kurį savivaldybės tarybos nustatyta tvarka organizuoja seniūnas. Jeigu seniūnija neįsteigta, gyventojų susirinkimą organizuoja savivaldybės administracijos direktoriaus paskirtas valstybės tarnautojas. Seniūnaitis renkamas balsuojant. Išrinktas seniūnaičiu laikomas tas kandidatas, kuris surinko daugiausia susirinkime dalyvavusių gyventojų balsų.</w:t>
                      </w:r>
                    </w:p>
                  </w:sdtContent>
                </w:sdt>
                <w:sdt>
                  <w:sdtPr>
                    <w:alias w:val="33 str. 10 d."/>
                    <w:tag w:val="part_322d34cc8cb648cf8b95d7b31a6042f8"/>
                    <w:lock w:val="sdtLocked"/>
                    <w:richText/>
                  </w:sdtPr>
                  <w:sdtContent>
                    <w:p>
                      <w:pPr>
                        <w:ind w:firstLine="720"/>
                        <w:jc w:val="both"/>
                        <w:rPr>
                          <w:sz w:val="22"/>
                          <w:szCs w:val="22"/>
                          <w:lang w:val="en-US" w:eastAsia="lt-LT"/>
                        </w:rPr>
                      </w:pPr>
                      <w:sdt>
                        <w:sdtPr>
                          <w:alias w:val="Numeris"/>
                          <w:tag w:val="nr_322d34cc8cb648cf8b95d7b31a6042f8"/>
                          <w:lock w:val="sdtLocked"/>
                          <w:richText/>
                        </w:sdtPr>
                        <w:sdtContent>
                          <w:r>
                            <w:rPr>
                              <w:sz w:val="22"/>
                              <w:szCs w:val="22"/>
                              <w:lang w:eastAsia="lt-LT"/>
                            </w:rPr>
                            <w:t>10</w:t>
                          </w:r>
                        </w:sdtContent>
                      </w:sdt>
                      <w:r>
                        <w:rPr>
                          <w:sz w:val="22"/>
                          <w:szCs w:val="22"/>
                          <w:lang w:eastAsia="lt-LT"/>
                        </w:rPr>
                        <w:t>. Seniūnaitijose, kuriose gyvena daugiau kaip 500 gyventojų, seniūnaičiai paprastai renkami savivaldybės tarybos nustatyta tvarka organizuojant gyventojų susirinkimą arba gyventojams balsuojant raštu ar elektroninių ryšių priemonėmis. Išrinktu seniūnaičiu laikomas daugiausia balsų gavęs kandidatas.</w:t>
                      </w:r>
                    </w:p>
                  </w:sdtContent>
                </w:sdt>
                <w:sdt>
                  <w:sdtPr>
                    <w:alias w:val="33 str. 11 d."/>
                    <w:tag w:val="part_b3bdad14f9cc4855b18f462e5bf32627"/>
                    <w:lock w:val="sdtLocked"/>
                    <w:richText/>
                  </w:sdtPr>
                  <w:sdtContent>
                    <w:p>
                      <w:pPr>
                        <w:ind w:firstLine="720"/>
                        <w:jc w:val="both"/>
                        <w:rPr>
                          <w:sz w:val="22"/>
                          <w:szCs w:val="22"/>
                          <w:lang w:val="en-US" w:eastAsia="lt-LT"/>
                        </w:rPr>
                      </w:pPr>
                      <w:sdt>
                        <w:sdtPr>
                          <w:alias w:val="Numeris"/>
                          <w:tag w:val="nr_b3bdad14f9cc4855b18f462e5bf32627"/>
                          <w:lock w:val="sdtLocked"/>
                          <w:richText/>
                        </w:sdtPr>
                        <w:sdtContent>
                          <w:r>
                            <w:rPr>
                              <w:sz w:val="22"/>
                              <w:szCs w:val="22"/>
                              <w:lang w:eastAsia="lt-LT"/>
                            </w:rPr>
                            <w:t>11</w:t>
                          </w:r>
                        </w:sdtContent>
                      </w:sdt>
                      <w:r>
                        <w:rPr>
                          <w:sz w:val="22"/>
                          <w:szCs w:val="22"/>
                          <w:lang w:eastAsia="lt-LT"/>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3f31ba7773e1453a9386ad94a2af1584"/>
                    <w:lock w:val="sdtLocked"/>
                    <w:richText/>
                  </w:sdtPr>
                  <w:sdtContent>
                    <w:p>
                      <w:pPr>
                        <w:ind w:firstLine="720"/>
                        <w:jc w:val="both"/>
                        <w:rPr>
                          <w:sz w:val="22"/>
                          <w:szCs w:val="22"/>
                          <w:lang w:val="en-US" w:eastAsia="lt-LT"/>
                        </w:rPr>
                      </w:pPr>
                      <w:sdt>
                        <w:sdtPr>
                          <w:alias w:val="Numeris"/>
                          <w:tag w:val="nr_3f31ba7773e1453a9386ad94a2af1584"/>
                          <w:lock w:val="sdtLocked"/>
                          <w:richText/>
                        </w:sdtPr>
                        <w:sdtContent>
                          <w:r>
                            <w:rPr>
                              <w:sz w:val="22"/>
                              <w:szCs w:val="22"/>
                              <w:lang w:eastAsia="lt-LT"/>
                            </w:rPr>
                            <w:t>12</w:t>
                          </w:r>
                        </w:sdtContent>
                      </w:sdt>
                      <w:r>
                        <w:rPr>
                          <w:sz w:val="22"/>
                          <w:szCs w:val="22"/>
                          <w:lang w:eastAsia="lt-LT"/>
                        </w:rPr>
                        <w:t>. Išrinktam seniūnaičiui ne vėliau kaip per 10 darbo dienų po rinkimų įteikiamas savivaldybės administracijos direktoriaus nustatytos formos seniūnaičio pažymėjimas, kuriame įrašomi šie duomenys:</w:t>
                      </w:r>
                    </w:p>
                    <w:sdt>
                      <w:sdtPr>
                        <w:alias w:val="33 str. 12 d. 1 p."/>
                        <w:tag w:val="part_d6fa8765ec374e3389c5c0cdf83b4227"/>
                        <w:lock w:val="sdtLocked"/>
                        <w:richText/>
                      </w:sdtPr>
                      <w:sdtContent>
                        <w:p>
                          <w:pPr>
                            <w:ind w:firstLine="720"/>
                            <w:jc w:val="both"/>
                            <w:rPr>
                              <w:sz w:val="22"/>
                              <w:szCs w:val="22"/>
                              <w:lang w:val="en-US" w:eastAsia="lt-LT"/>
                            </w:rPr>
                          </w:pPr>
                          <w:sdt>
                            <w:sdtPr>
                              <w:alias w:val="Numeris"/>
                              <w:tag w:val="nr_d6fa8765ec374e3389c5c0cdf83b4227"/>
                              <w:lock w:val="sdtLocked"/>
                              <w:richText/>
                            </w:sdtPr>
                            <w:sdtContent>
                              <w:r>
                                <w:rPr>
                                  <w:sz w:val="22"/>
                                  <w:szCs w:val="22"/>
                                  <w:lang w:eastAsia="lt-LT"/>
                                </w:rPr>
                                <w:t>1</w:t>
                              </w:r>
                            </w:sdtContent>
                          </w:sdt>
                          <w:r>
                            <w:rPr>
                              <w:sz w:val="22"/>
                              <w:szCs w:val="22"/>
                              <w:lang w:eastAsia="lt-LT"/>
                            </w:rPr>
                            <w:t>) seniūnaičio vardas ir pavardė;</w:t>
                          </w:r>
                        </w:p>
                      </w:sdtContent>
                    </w:sdt>
                    <w:sdt>
                      <w:sdtPr>
                        <w:alias w:val="33 str. 12 d. 2 p."/>
                        <w:tag w:val="part_fe3b277a8fb5451abd751368cafdc5ef"/>
                        <w:lock w:val="sdtLocked"/>
                        <w:richText/>
                      </w:sdtPr>
                      <w:sdtContent>
                        <w:p>
                          <w:pPr>
                            <w:ind w:firstLine="720"/>
                            <w:jc w:val="both"/>
                            <w:rPr>
                              <w:sz w:val="22"/>
                              <w:szCs w:val="22"/>
                              <w:lang w:val="en-US" w:eastAsia="lt-LT"/>
                            </w:rPr>
                          </w:pPr>
                          <w:sdt>
                            <w:sdtPr>
                              <w:alias w:val="Numeris"/>
                              <w:tag w:val="nr_fe3b277a8fb5451abd751368cafdc5ef"/>
                              <w:lock w:val="sdtLocked"/>
                              <w:richText/>
                            </w:sdtPr>
                            <w:sdtContent>
                              <w:r>
                                <w:rPr>
                                  <w:sz w:val="22"/>
                                  <w:szCs w:val="22"/>
                                  <w:lang w:eastAsia="lt-LT"/>
                                </w:rPr>
                                <w:t>2</w:t>
                              </w:r>
                            </w:sdtContent>
                          </w:sdt>
                          <w:r>
                            <w:rPr>
                              <w:sz w:val="22"/>
                              <w:szCs w:val="22"/>
                              <w:lang w:eastAsia="lt-LT"/>
                            </w:rPr>
                            <w:t>) savivaldybės, seniūnijos (jeigu ji yra įsteigta) ir seniūnaitijos, kurios gyventojų atstovu asmuo išrinktas, pavadinimas;</w:t>
                          </w:r>
                        </w:p>
                      </w:sdtContent>
                    </w:sdt>
                    <w:sdt>
                      <w:sdtPr>
                        <w:alias w:val="33 str. 12 d. 3 p."/>
                        <w:tag w:val="part_4731ff4c8d14474fbf632697e0584387"/>
                        <w:lock w:val="sdtLocked"/>
                        <w:richText/>
                      </w:sdtPr>
                      <w:sdtContent>
                        <w:p>
                          <w:pPr>
                            <w:ind w:firstLine="720"/>
                            <w:jc w:val="both"/>
                            <w:rPr>
                              <w:sz w:val="22"/>
                              <w:szCs w:val="22"/>
                              <w:lang w:val="en-US" w:eastAsia="lt-LT"/>
                            </w:rPr>
                          </w:pPr>
                          <w:sdt>
                            <w:sdtPr>
                              <w:alias w:val="Numeris"/>
                              <w:tag w:val="nr_4731ff4c8d14474fbf632697e0584387"/>
                              <w:lock w:val="sdtLocked"/>
                              <w:richText/>
                            </w:sdtPr>
                            <w:sdtContent>
                              <w:r>
                                <w:rPr>
                                  <w:sz w:val="22"/>
                                  <w:szCs w:val="22"/>
                                  <w:lang w:eastAsia="lt-LT"/>
                                </w:rPr>
                                <w:t>3</w:t>
                              </w:r>
                            </w:sdtContent>
                          </w:sdt>
                          <w:r>
                            <w:rPr>
                              <w:sz w:val="22"/>
                              <w:szCs w:val="22"/>
                              <w:lang w:eastAsia="lt-LT"/>
                            </w:rPr>
                            <w:t>) išrinkimo seniūnaičiu data.</w:t>
                          </w:r>
                        </w:p>
                      </w:sdtContent>
                    </w:sdt>
                  </w:sdtContent>
                </w:sdt>
                <w:sdt>
                  <w:sdtPr>
                    <w:alias w:val="33 str. 13 d."/>
                    <w:tag w:val="part_f8c738088fe54f2f88ed42da0b3f5cfb"/>
                    <w:lock w:val="sdtLocked"/>
                    <w:richText/>
                  </w:sdtPr>
                  <w:sdtContent>
                    <w:p>
                      <w:pPr>
                        <w:ind w:firstLine="720"/>
                        <w:jc w:val="both"/>
                        <w:rPr>
                          <w:sz w:val="22"/>
                          <w:szCs w:val="22"/>
                          <w:lang w:val="en-US" w:eastAsia="lt-LT"/>
                        </w:rPr>
                      </w:pPr>
                      <w:sdt>
                        <w:sdtPr>
                          <w:alias w:val="Numeris"/>
                          <w:tag w:val="nr_f8c738088fe54f2f88ed42da0b3f5cfb"/>
                          <w:lock w:val="sdtLocked"/>
                          <w:richText/>
                        </w:sdtPr>
                        <w:sdtContent>
                          <w:r>
                            <w:rPr>
                              <w:sz w:val="22"/>
                              <w:szCs w:val="22"/>
                              <w:lang w:eastAsia="lt-LT"/>
                            </w:rPr>
                            <w:t>13</w:t>
                          </w:r>
                        </w:sdtContent>
                      </w:sdt>
                      <w:r>
                        <w:rPr>
                          <w:sz w:val="22"/>
                          <w:szCs w:val="22"/>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43ab5e5b758941b6b0b30894527856de"/>
                    <w:lock w:val="sdtLocked"/>
                    <w:richText/>
                  </w:sdtPr>
                  <w:sdtContent>
                    <w:p>
                      <w:pPr>
                        <w:ind w:firstLine="720"/>
                        <w:jc w:val="both"/>
                        <w:rPr>
                          <w:sz w:val="22"/>
                          <w:szCs w:val="22"/>
                          <w:lang w:val="en-US" w:eastAsia="lt-LT"/>
                        </w:rPr>
                      </w:pPr>
                      <w:sdt>
                        <w:sdtPr>
                          <w:alias w:val="Numeris"/>
                          <w:tag w:val="nr_43ab5e5b758941b6b0b30894527856de"/>
                          <w:lock w:val="sdtLocked"/>
                          <w:richText/>
                        </w:sdtPr>
                        <w:sdtContent>
                          <w:r>
                            <w:rPr>
                              <w:sz w:val="22"/>
                              <w:szCs w:val="22"/>
                              <w:lang w:eastAsia="lt-LT"/>
                            </w:rPr>
                            <w:t>14</w:t>
                          </w:r>
                        </w:sdtContent>
                      </w:sdt>
                      <w:r>
                        <w:rPr>
                          <w:sz w:val="22"/>
                          <w:szCs w:val="22"/>
                          <w:lang w:eastAsia="lt-LT"/>
                        </w:rPr>
                        <w:t>. Seniūnaitį atšaukia iš pareigų savivaldybės administracijos direktorius, jeigu seniūnaičiu nepasitikėjimą pareiškia seniūnas motyvuotu teikimu ar ne mažiau kaip 5 procentai seniūnaitijos gyventojų, turinčių teisę rinkti seniūnaitį. Seniūnaičio atšaukimo tvarką nustato savivaldybės taryba.</w:t>
                      </w:r>
                    </w:p>
                  </w:sdtContent>
                </w:sdt>
                <w:sdt>
                  <w:sdtPr>
                    <w:alias w:val="33 str. 15 d."/>
                    <w:tag w:val="part_219fb7fb2f174365bbb35e70c3b502d4"/>
                    <w:lock w:val="sdtLocked"/>
                    <w:richText/>
                  </w:sdtPr>
                  <w:sdtContent>
                    <w:p>
                      <w:pPr>
                        <w:ind w:firstLine="720"/>
                        <w:jc w:val="both"/>
                        <w:rPr>
                          <w:sz w:val="22"/>
                          <w:szCs w:val="22"/>
                          <w:lang w:val="en-US" w:eastAsia="lt-LT"/>
                        </w:rPr>
                      </w:pPr>
                      <w:sdt>
                        <w:sdtPr>
                          <w:alias w:val="Numeris"/>
                          <w:tag w:val="nr_219fb7fb2f174365bbb35e70c3b502d4"/>
                          <w:lock w:val="sdtLocked"/>
                          <w:richText/>
                        </w:sdtPr>
                        <w:sdtContent>
                          <w:r>
                            <w:rPr>
                              <w:sz w:val="22"/>
                              <w:szCs w:val="22"/>
                              <w:lang w:eastAsia="lt-LT"/>
                            </w:rPr>
                            <w:t>15</w:t>
                          </w:r>
                        </w:sdtContent>
                      </w:sdt>
                      <w:r>
                        <w:rPr>
                          <w:sz w:val="22"/>
                          <w:szCs w:val="22"/>
                          <w:lang w:eastAsia="lt-LT"/>
                        </w:rPr>
                        <w:t>. Jeigu seniūnaitis atsisako savo įgaliojimų, netenka seniūnaičio statuso pareiškus nepasitikėjimą arba negali atlikti funkcijų dėl ligos (kai laikinasis nedarbingumas trunka ilgiau kaip 120 kalendorinių dienų iš eilės arba ilgiau kaip 140 dienų per paskutinius 12 mėnesių), organizuojami nauji seniūnaičio rinkimai.</w:t>
                      </w:r>
                    </w:p>
                  </w:sdtContent>
                </w:sdt>
                <w:sdt>
                  <w:sdtPr>
                    <w:alias w:val="33 str. 16 d."/>
                    <w:tag w:val="part_ca59baae31ec4edfa6909b2b9e5be6fd"/>
                    <w:lock w:val="sdtLocked"/>
                    <w:richText/>
                  </w:sdtPr>
                  <w:sdtContent>
                    <w:p>
                      <w:pPr>
                        <w:ind w:firstLine="720"/>
                        <w:jc w:val="both"/>
                        <w:rPr>
                          <w:sz w:val="22"/>
                          <w:szCs w:val="22"/>
                          <w:lang w:val="en-US" w:eastAsia="lt-LT"/>
                        </w:rPr>
                      </w:pPr>
                      <w:sdt>
                        <w:sdtPr>
                          <w:alias w:val="Numeris"/>
                          <w:tag w:val="nr_ca59baae31ec4edfa6909b2b9e5be6fd"/>
                          <w:lock w:val="sdtLocked"/>
                          <w:richText/>
                        </w:sdtPr>
                        <w:sdtContent>
                          <w:r>
                            <w:rPr>
                              <w:sz w:val="22"/>
                              <w:szCs w:val="22"/>
                              <w:lang w:eastAsia="lt-LT"/>
                            </w:rPr>
                            <w:t>16</w:t>
                          </w:r>
                        </w:sdtContent>
                      </w:sdt>
                      <w:r>
                        <w:rPr>
                          <w:sz w:val="22"/>
                          <w:szCs w:val="22"/>
                          <w:lang w:eastAsia="lt-LT"/>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a738fc878edb4d18a362a09cc8f74d3c"/>
                    <w:lock w:val="sdtLocked"/>
                    <w:richText/>
                  </w:sdtPr>
                  <w:sdtContent>
                    <w:p>
                      <w:pPr>
                        <w:ind w:firstLine="720"/>
                        <w:jc w:val="both"/>
                        <w:rPr>
                          <w:sz w:val="22"/>
                          <w:szCs w:val="22"/>
                        </w:rPr>
                      </w:pPr>
                      <w:sdt>
                        <w:sdtPr>
                          <w:alias w:val="Numeris"/>
                          <w:tag w:val="nr_a738fc878edb4d18a362a09cc8f74d3c"/>
                          <w:lock w:val="sdtLocked"/>
                          <w:richText/>
                        </w:sdtPr>
                        <w:sdtContent>
                          <w:r>
                            <w:rPr>
                              <w:sz w:val="22"/>
                              <w:szCs w:val="22"/>
                              <w:lang w:eastAsia="lt-LT"/>
                            </w:rPr>
                            <w:t>17</w:t>
                          </w:r>
                        </w:sdtContent>
                      </w:sdt>
                      <w:r>
                        <w:rPr>
                          <w:sz w:val="22"/>
                          <w:szCs w:val="22"/>
                          <w:lang w:eastAsia="lt-LT"/>
                        </w:rPr>
                        <w:t xml:space="preserve">. Išrinktiems seniūnaičiams per 3 mėnesius nuo jų išrinkimo dienos savivaldybės administracijos direktoriaus nustatyta tvarka organizuojami mokymai, skirti įgyti kompetencijos, būtinos tinkamai atlikti šiame įstatyme nustatytas seniūnaičių funkcijas. </w:t>
                      </w:r>
                    </w:p>
                  </w:sdtContent>
                </w:sdt>
                <w:p>
                  <w:pPr>
                    <w:jc w:val="both"/>
                    <w:rPr>
                      <w:i/>
                      <w:sz w:val="20"/>
                    </w:rPr>
                  </w:pPr>
                  <w:r>
                    <w:rPr>
                      <w:i/>
                      <w:sz w:val="20"/>
                    </w:rPr>
                    <w:t>Straipsnio pakeitimai:</w:t>
                  </w:r>
                </w:p>
                <w:p>
                  <w:pPr>
                    <w:jc w:val="both"/>
                    <w:rPr>
                      <w:i/>
                      <w:sz w:val="20"/>
                    </w:rPr>
                  </w:pPr>
                  <w:r>
                    <w:rPr>
                      <w:i/>
                      <w:sz w:val="20"/>
                    </w:rPr>
                    <w:t xml:space="preserve">Nr. </w:t>
                  </w:r>
                  <w:hyperlink r:id="rId103" w:history="1">
                    <w:r>
                      <w:rPr>
                        <w:i/>
                        <w:color w:val="0000FF"/>
                        <w:sz w:val="20"/>
                        <w:u w:val="single"/>
                      </w:rPr>
                      <w:t>XI-2387</w:t>
                    </w:r>
                  </w:hyperlink>
                  <w:r>
                    <w:rPr>
                      <w:i/>
                      <w:sz w:val="20"/>
                    </w:rPr>
                    <w:t>, 2012-11-08, Žin., 2012, Nr. 136-6958 (2012-11-24)</w:t>
                  </w:r>
                </w:p>
                <w:p>
                  <w:pPr>
                    <w:jc w:val="both"/>
                    <w:rPr>
                      <w:sz w:val="22"/>
                    </w:rPr>
                  </w:pPr>
                  <w:r>
                    <w:rPr>
                      <w:i/>
                      <w:sz w:val="20"/>
                    </w:rPr>
                    <w:t xml:space="preserve">Nr. </w:t>
                  </w:r>
                  <w:hyperlink r:id="rId104"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a1082685022c4e9bbf3d9fccae5eb90e"/>
                <w:lock w:val="sdtLocked"/>
                <w:richText/>
              </w:sdtPr>
              <w:sdtContent>
                <w:p>
                  <w:pPr>
                    <w:ind w:firstLine="720"/>
                    <w:jc w:val="both"/>
                    <w:rPr>
                      <w:bCs/>
                      <w:sz w:val="22"/>
                      <w:szCs w:val="22"/>
                    </w:rPr>
                  </w:pPr>
                  <w:sdt>
                    <w:sdtPr>
                      <w:alias w:val="Numeris"/>
                      <w:tag w:val="nr_a1082685022c4e9bbf3d9fccae5eb90e"/>
                      <w:lock w:val="sdtLocked"/>
                      <w:richText/>
                    </w:sdtPr>
                    <w:sdtContent>
                      <w:r>
                        <w:rPr>
                          <w:b/>
                          <w:bCs/>
                          <w:sz w:val="22"/>
                          <w:szCs w:val="22"/>
                        </w:rPr>
                        <w:t>34</w:t>
                      </w:r>
                    </w:sdtContent>
                  </w:sdt>
                  <w:r>
                    <w:rPr>
                      <w:b/>
                      <w:bCs/>
                      <w:sz w:val="22"/>
                      <w:szCs w:val="22"/>
                    </w:rPr>
                    <w:t xml:space="preserve"> straipsnis. </w:t>
                  </w:r>
                  <w:sdt>
                    <w:sdtPr>
                      <w:alias w:val="Pavadinimas"/>
                      <w:tag w:val="title_a1082685022c4e9bbf3d9fccae5eb90e"/>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5"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1e59005ed1f344918f47fd00b265c8e7"/>
                <w:lock w:val="sdtLocked"/>
                <w:richText/>
              </w:sdtPr>
              <w:sdtContent>
                <w:p>
                  <w:pPr>
                    <w:ind w:firstLine="720"/>
                    <w:jc w:val="both"/>
                    <w:rPr>
                      <w:bCs/>
                      <w:sz w:val="22"/>
                      <w:szCs w:val="22"/>
                    </w:rPr>
                  </w:pPr>
                  <w:sdt>
                    <w:sdtPr>
                      <w:alias w:val="Numeris"/>
                      <w:tag w:val="nr_1e59005ed1f344918f47fd00b265c8e7"/>
                      <w:lock w:val="sdtLocked"/>
                      <w:richText/>
                    </w:sdtPr>
                    <w:sdtContent>
                      <w:r>
                        <w:rPr>
                          <w:b/>
                          <w:bCs/>
                          <w:sz w:val="22"/>
                          <w:szCs w:val="22"/>
                        </w:rPr>
                        <w:t>35</w:t>
                      </w:r>
                    </w:sdtContent>
                  </w:sdt>
                  <w:r>
                    <w:rPr>
                      <w:b/>
                      <w:bCs/>
                      <w:sz w:val="22"/>
                      <w:szCs w:val="22"/>
                    </w:rPr>
                    <w:t xml:space="preserve"> straipsnis. </w:t>
                  </w:r>
                  <w:sdt>
                    <w:sdtPr>
                      <w:alias w:val="Pavadinimas"/>
                      <w:tag w:val="title_1e59005ed1f344918f47fd00b265c8e7"/>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6" w:history="1">
                    <w:r>
                      <w:rPr>
                        <w:i/>
                        <w:color w:val="0000FF"/>
                        <w:sz w:val="20"/>
                        <w:u w:val="single"/>
                      </w:rPr>
                      <w:t>XI-2387</w:t>
                    </w:r>
                  </w:hyperlink>
                  <w:r>
                    <w:rPr>
                      <w:i/>
                      <w:sz w:val="20"/>
                    </w:rPr>
                    <w:t>, 2012-11-08, Žin., 2012, Nr. 136-6958 (2012-11-24)</w:t>
                  </w:r>
                </w:p>
                <w:p>
                  <w:pPr>
                    <w:jc w:val="both"/>
                  </w:pPr>
                  <w:r>
                    <w:rPr>
                      <w:i/>
                      <w:sz w:val="20"/>
                    </w:rPr>
                    <w:t xml:space="preserve">Nr. </w:t>
                  </w:r>
                  <w:hyperlink r:id="rId107"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c2e78d9a3dc549ddae5a1f30e3b30c25"/>
                    <w:lock w:val="sdtLocked"/>
                    <w:richText/>
                  </w:sdtPr>
                  <w:sdtContent>
                    <w:p>
                      <w:pPr>
                        <w:ind w:firstLine="720"/>
                        <w:jc w:val="both"/>
                        <w:rPr>
                          <w:sz w:val="22"/>
                          <w:szCs w:val="22"/>
                          <w:lang w:eastAsia="lt-LT"/>
                        </w:rPr>
                      </w:pPr>
                      <w:sdt>
                        <w:sdtPr>
                          <w:alias w:val="Numeris"/>
                          <w:tag w:val="nr_c2e78d9a3dc549ddae5a1f30e3b30c25"/>
                          <w:lock w:val="sdtLocked"/>
                          <w:richText/>
                        </w:sdtPr>
                        <w:sdtContent>
                          <w:r>
                            <w:rPr>
                              <w:sz w:val="22"/>
                              <w:szCs w:val="22"/>
                              <w:lang w:eastAsia="lt-LT"/>
                            </w:rPr>
                            <w:t>1</w:t>
                          </w:r>
                        </w:sdtContent>
                      </w:sdt>
                      <w:r>
                        <w:rPr>
                          <w:sz w:val="22"/>
                          <w:szCs w:val="22"/>
                          <w:lang w:eastAsia="lt-LT"/>
                        </w:rPr>
                        <w:t xml:space="preserve">. Sprendžiant klausimus, susijusius su seniūnijos aptarnaujamos teritorijos gyvenamųjų vietovių ar jų dalių (seniūnaitijų) bendruomenių viešųjų poreikių ir iniciatyvų finansavimo tikslingumu, </w:t>
                      </w:r>
                      <w:r>
                        <w:rPr>
                          <w:bCs/>
                          <w:sz w:val="22"/>
                          <w:szCs w:val="22"/>
                          <w:lang w:eastAsia="lt-LT"/>
                        </w:rPr>
                        <w:t>atstovų delegavimu į</w:t>
                      </w:r>
                      <w:r>
                        <w:rPr>
                          <w:sz w:val="22"/>
                          <w:szCs w:val="22"/>
                          <w:lang w:eastAsia="lt-LT"/>
                        </w:rPr>
                        <w:t xml:space="preserve"> </w:t>
                      </w:r>
                      <w:r>
                        <w:rPr>
                          <w:bCs/>
                          <w:sz w:val="22"/>
                          <w:szCs w:val="22"/>
                          <w:lang w:eastAsia="lt-LT"/>
                        </w:rPr>
                        <w:t>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w:t>
                      </w:r>
                      <w:r>
                        <w:rPr>
                          <w:b/>
                          <w:bCs/>
                          <w:sz w:val="22"/>
                          <w:szCs w:val="22"/>
                          <w:lang w:eastAsia="lt-LT"/>
                        </w:rPr>
                        <w:t xml:space="preserve"> </w:t>
                      </w:r>
                      <w:r>
                        <w:rPr>
                          <w:sz w:val="22"/>
                          <w:szCs w:val="22"/>
                          <w:lang w:eastAsia="lt-LT"/>
                        </w:rPr>
                        <w:t xml:space="preserve">ir su kitais visiems tos teritorijos gyventojams svarbiais reikalais, organizuojama išplėstinė seniūnaičių sueiga. </w:t>
                      </w:r>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20694b8ab71f4a4cb005c281c575d4fe"/>
                    <w:lock w:val="sdtLocked"/>
                    <w:richText/>
                  </w:sdtPr>
                  <w:sdtContent>
                    <w:p>
                      <w:pPr>
                        <w:ind w:firstLine="720"/>
                        <w:jc w:val="both"/>
                        <w:rPr>
                          <w:sz w:val="22"/>
                          <w:szCs w:val="22"/>
                          <w:lang w:eastAsia="lt-LT"/>
                        </w:rPr>
                      </w:pPr>
                      <w:sdt>
                        <w:sdtPr>
                          <w:alias w:val="Numeris"/>
                          <w:tag w:val="nr_20694b8ab71f4a4cb005c281c575d4fe"/>
                          <w:lock w:val="sdtLocked"/>
                          <w:richText/>
                        </w:sdtPr>
                        <w:sdtContent>
                          <w:r>
                            <w:rPr>
                              <w:sz w:val="22"/>
                              <w:szCs w:val="22"/>
                              <w:lang w:eastAsia="lt-LT"/>
                            </w:rPr>
                            <w:t>5</w:t>
                          </w:r>
                        </w:sdtContent>
                      </w:sdt>
                      <w:r>
                        <w:rPr>
                          <w:sz w:val="22"/>
                          <w:szCs w:val="22"/>
                          <w:lang w:eastAsia="lt-LT"/>
                        </w:rPr>
                        <w:t>. Išplėstinės seniūnaičių sueigos sprendimai yra rekomendaciniai, tačiau kompetentinga savivaldybės institucija privalo reglamento nustatyta tvarka juos įvertinti. Išplėstinės seniūnaičių sueigos sprendimai vertinami ne vėliau kaip per 20 darbo dienų nuo išplėstinės seniūnaičių sueigos sprendimo gavimo dienos. Savivaldybės institucijos privalo savivaldybės interneto svetainėje ir atitinkamų seniūnijų skelbimų lentose paskelbti savo vertinimus dėl išplėstinės seniūnaičių sueigos sprendimų, nurodydamos vertinimo motyvus ir numatomus veiksmus, jeigu tokių veiksmų bus imtasi.</w:t>
                      </w:r>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b0cc9e62cf96405380a8113bbf25436f"/>
                <w:lock w:val="sdtLocked"/>
                <w:richText/>
              </w:sdtPr>
              <w:sdtContent>
                <w:p>
                  <w:pPr>
                    <w:ind w:firstLine="720"/>
                    <w:jc w:val="both"/>
                    <w:rPr>
                      <w:b/>
                      <w:sz w:val="22"/>
                    </w:rPr>
                  </w:pPr>
                  <w:sdt>
                    <w:sdtPr>
                      <w:alias w:val="Numeris"/>
                      <w:tag w:val="nr_b0cc9e62cf96405380a8113bbf25436f"/>
                      <w:lock w:val="sdtLocked"/>
                      <w:richText/>
                    </w:sdtPr>
                    <w:sdtContent>
                      <w:r>
                        <w:rPr>
                          <w:b/>
                          <w:sz w:val="22"/>
                        </w:rPr>
                        <w:t>37</w:t>
                      </w:r>
                    </w:sdtContent>
                  </w:sdt>
                  <w:r>
                    <w:rPr>
                      <w:b/>
                      <w:sz w:val="22"/>
                    </w:rPr>
                    <w:t xml:space="preserve"> straipsnis. </w:t>
                  </w:r>
                  <w:sdt>
                    <w:sdtPr>
                      <w:alias w:val="Pavadinimas"/>
                      <w:tag w:val="title_b0cc9e62cf96405380a8113bbf25436f"/>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46acdea0a604eaea5c201c85fcf9131"/>
                <w:lock w:val="sdtLocked"/>
                <w:richText/>
              </w:sdtPr>
              <w:sdtContent>
                <w:p>
                  <w:pPr>
                    <w:ind w:firstLine="720"/>
                    <w:jc w:val="both"/>
                    <w:rPr>
                      <w:sz w:val="22"/>
                      <w:szCs w:val="22"/>
                      <w:lang w:eastAsia="lt-LT"/>
                    </w:rPr>
                  </w:pPr>
                  <w:sdt>
                    <w:sdtPr>
                      <w:alias w:val="Numeris"/>
                      <w:tag w:val="nr_646acdea0a604eaea5c201c85fcf9131"/>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46acdea0a604eaea5c201c85fcf9131"/>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cfa4c505fa9d430a99b732f00f0e339f"/>
                <w:lock w:val="sdtLocked"/>
                <w:richText/>
              </w:sdtPr>
              <w:sdtContent>
                <w:p>
                  <w:pPr>
                    <w:ind w:firstLine="720"/>
                    <w:jc w:val="both"/>
                    <w:rPr>
                      <w:bCs/>
                      <w:sz w:val="22"/>
                      <w:szCs w:val="22"/>
                    </w:rPr>
                  </w:pPr>
                  <w:sdt>
                    <w:sdtPr>
                      <w:alias w:val="Numeris"/>
                      <w:tag w:val="nr_cfa4c505fa9d430a99b732f00f0e339f"/>
                      <w:lock w:val="sdtLocked"/>
                      <w:richText/>
                    </w:sdtPr>
                    <w:sdtContent>
                      <w:r>
                        <w:rPr>
                          <w:b/>
                          <w:bCs/>
                          <w:sz w:val="22"/>
                          <w:szCs w:val="22"/>
                        </w:rPr>
                        <w:t>39</w:t>
                      </w:r>
                    </w:sdtContent>
                  </w:sdt>
                  <w:r>
                    <w:rPr>
                      <w:b/>
                      <w:bCs/>
                      <w:sz w:val="22"/>
                      <w:szCs w:val="22"/>
                    </w:rPr>
                    <w:t xml:space="preserve"> straipsnis. </w:t>
                  </w:r>
                  <w:sdt>
                    <w:sdtPr>
                      <w:alias w:val="Pavadinimas"/>
                      <w:tag w:val="title_cfa4c505fa9d430a99b732f00f0e339f"/>
                      <w:lock w:val="sdtLocked"/>
                      <w:richText/>
                    </w:sdtPr>
                    <w:sdtContent>
                      <w:r>
                        <w:rPr>
                          <w:b/>
                          <w:bCs/>
                          <w:sz w:val="22"/>
                          <w:szCs w:val="22"/>
                        </w:rPr>
                        <w:t>Apklausos teritorija</w:t>
                      </w:r>
                    </w:sdtContent>
                  </w:sdt>
                </w:p>
                <w:sdt>
                  <w:sdtPr>
                    <w:alias w:val="39 str. 1 d."/>
                    <w:tag w:val="part_727ef703dc7541bfa06233d29e2762eb"/>
                    <w:lock w:val="sdtLocked"/>
                    <w:richText/>
                  </w:sdtPr>
                  <w:sdtContent>
                    <w:p>
                      <w:pPr>
                        <w:ind w:firstLine="720"/>
                        <w:jc w:val="both"/>
                        <w:rPr>
                          <w:sz w:val="22"/>
                          <w:szCs w:val="22"/>
                        </w:rPr>
                      </w:pPr>
                      <w:r>
                        <w:rPr>
                          <w:color w:val="000000"/>
                          <w:sz w:val="22"/>
                          <w:szCs w:val="22"/>
                        </w:rPr>
                        <w:t>Apklausa gali būti surengta visoje savivaldybės teritorijoje, seniūnijos (kelių seniūnijų) aptarnaujamoje teritorijoje (aptarnaujamose teritorijose) ar jos (jų) dalyse arba gyvenamosios vietovės teritorijoje ar jos dalyje. Kai apklausą inicijuoja savivaldybės taryba, meras ar seniūnas, apklausos teritorija nustatoma atsižvelgiant į tai, kokios teritorijos gyventojams yra aktualūs apklausai teikiami klausimai. Kai apklausą inicijuoja savivaldybės gyventojai, apklausos teritoriją pasiūlo apklausos iniciatorius, atsižvelgdamas į teritorinį suskirstymą ir į tai, kokios teritorijos gyventojams yra aktualūs apklausai teikiami klausimai. Galutinį sprendimą dėl apklausos teritorijos priima savivaldybės taryba. Savivaldybės taryba po to, kai yra surinktas reikiamas parašų dėl reikalavimo paskelbti apklausą skaičius ir nenustatyta parašų rinkimo pažeidimų, turi teisę parinkti kitą negu apklausos iniciatoriaus pasiūlyta apklausos teritorija. Tokiu atveju netaikomas 40 straipsnio 2 dalyje nustatytas reikalavimas.</w:t>
                      </w:r>
                      <w:r>
                        <w:rPr>
                          <w:sz w:val="22"/>
                          <w:szCs w:val="22"/>
                        </w:rPr>
                        <w:t xml:space="preserve"> </w:t>
                      </w:r>
                    </w:p>
                  </w:sdtContent>
                </w:sdt>
                <w:p>
                  <w:pPr>
                    <w:jc w:val="both"/>
                    <w:rPr>
                      <w:sz w:val="22"/>
                      <w:szCs w:val="22"/>
                    </w:rPr>
                  </w:pPr>
                  <w:r>
                    <w:rPr>
                      <w:i/>
                      <w:sz w:val="20"/>
                    </w:rPr>
                    <w:t>Straipsnio pakeitimai:</w:t>
                  </w:r>
                </w:p>
                <w:p>
                  <w:pPr>
                    <w:jc w:val="both"/>
                    <w:rPr>
                      <w:sz w:val="22"/>
                      <w:szCs w:val="22"/>
                      <w:lang w:eastAsia="x-none"/>
                    </w:rPr>
                  </w:pPr>
                  <w:r>
                    <w:rPr>
                      <w:i/>
                      <w:sz w:val="20"/>
                    </w:rPr>
                    <w:t xml:space="preserve">Nr. </w:t>
                  </w:r>
                  <w:hyperlink r:id="rId110" w:history="1">
                    <w:r>
                      <w:rPr>
                        <w:i/>
                        <w:color w:val="0000FF"/>
                        <w:sz w:val="20"/>
                        <w:u w:val="single"/>
                      </w:rPr>
                      <w:t>XI-2387</w:t>
                    </w:r>
                  </w:hyperlink>
                  <w:r>
                    <w:rPr>
                      <w:i/>
                      <w:sz w:val="20"/>
                    </w:rPr>
                    <w:t>, 2012-11-08, Žin., 2012, Nr. 136-6958 (2012-11-24)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6650fa5611e99681cd81dcdca52c">
                    <w:r w:rsidRPr="00532B9F">
                      <w:rPr>
                        <w:rFonts w:ascii="Times New Roman" w:eastAsia="MS Mincho" w:hAnsi="Times New Roman"/>
                        <w:sz w:val="20"/>
                        <w:i/>
                        <w:iCs/>
                        <w:color w:val="0000FF" w:themeColor="hyperlink"/>
                        <w:u w:val="single"/>
                      </w:rPr>
                      <w:t>XIII-2496</w:t>
                    </w:r>
                  </w:fldSimple>
                  <w:r>
                    <w:rPr>
                      <w:rFonts w:ascii="Times New Roman" w:eastAsia="MS Mincho" w:hAnsi="Times New Roman"/>
                      <w:sz w:val="20"/>
                      <w:i/>
                      <w:iCs/>
                    </w:rPr>
                    <w:t>,
2019-10-17,
paskelbta TAR 2019-10-29, i. k. 2019-17226            </w:t>
                  </w:r>
                </w:p>
                <w:p/>
              </w:sdtContent>
            </w:sdt>
            <w:sdt>
              <w:sdtPr>
                <w:alias w:val="40 str."/>
                <w:tag w:val="part_a882355ccb4e408d8304e0fd99144d21"/>
                <w:lock w:val="sdtLocked"/>
                <w:richText/>
              </w:sdtPr>
              <w:sdtContent>
                <w:p>
                  <w:pPr>
                    <w:ind w:firstLine="720"/>
                    <w:jc w:val="both"/>
                    <w:rPr>
                      <w:bCs/>
                      <w:color w:val="000000"/>
                      <w:sz w:val="22"/>
                      <w:szCs w:val="22"/>
                      <w:lang w:eastAsia="lt-LT"/>
                    </w:rPr>
                  </w:pPr>
                  <w:sdt>
                    <w:sdtPr>
                      <w:alias w:val="Numeris"/>
                      <w:tag w:val="nr_a882355ccb4e408d8304e0fd99144d21"/>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a882355ccb4e408d8304e0fd99144d21"/>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923af8de51de4ad987734f2242244925"/>
                    <w:lock w:val="sdtLocked"/>
                    <w:richText/>
                  </w:sdtPr>
                  <w:sdtContent>
                    <w:p>
                      <w:pPr>
                        <w:ind w:firstLine="720"/>
                        <w:jc w:val="both"/>
                        <w:rPr>
                          <w:sz w:val="22"/>
                          <w:szCs w:val="22"/>
                        </w:rPr>
                      </w:pPr>
                      <w:sdt>
                        <w:sdtPr>
                          <w:alias w:val="Numeris"/>
                          <w:tag w:val="nr_923af8de51de4ad987734f2242244925"/>
                          <w:lock w:val="sdtLocked"/>
                          <w:richText/>
                        </w:sdtPr>
                        <w:sdtContent>
                          <w:r>
                            <w:rPr>
                              <w:color w:val="000000"/>
                              <w:sz w:val="22"/>
                              <w:szCs w:val="22"/>
                            </w:rPr>
                            <w:t>2</w:t>
                          </w:r>
                        </w:sdtContent>
                      </w:sdt>
                      <w:r>
                        <w:rPr>
                          <w:color w:val="000000"/>
                          <w:sz w:val="22"/>
                          <w:szCs w:val="22"/>
                        </w:rPr>
                        <w:t>. Gyventojai apklausos paskelbimo iniciatyvos teisę įgyvendina ne mažiau kaip 5 procentų siūlomos apklausos teritorijos gyventojų, turinčių teisę rinkti šios savivaldybės tarybą, reikalavimu.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6650fa5611e99681cd81dcdca52c">
                        <w:r w:rsidRPr="00532B9F">
                          <w:rPr>
                            <w:rFonts w:ascii="Times New Roman" w:eastAsia="MS Mincho" w:hAnsi="Times New Roman"/>
                            <w:sz w:val="20"/>
                            <w:i/>
                            <w:iCs/>
                            <w:color w:val="0000FF" w:themeColor="hyperlink"/>
                            <w:u w:val="single"/>
                          </w:rPr>
                          <w:t>XIII-2496</w:t>
                        </w:r>
                      </w:fldSimple>
                      <w:r>
                        <w:rPr>
                          <w:rFonts w:ascii="Times New Roman" w:eastAsia="MS Mincho" w:hAnsi="Times New Roman"/>
                          <w:sz w:val="20"/>
                          <w:i/>
                          <w:iCs/>
                        </w:rPr>
                        <w:t>,
2019-10-17,
paskelbta TAR 2019-10-29, i. k. 2019-17226            </w:t>
                      </w:r>
                    </w:p>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2"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150c6105653743dba4e7faa89d9f63a5"/>
                <w:lock w:val="sdtLocked"/>
                <w:richText/>
              </w:sdtPr>
              <w:sdtContent>
                <w:p>
                  <w:pPr>
                    <w:ind w:firstLine="720"/>
                    <w:jc w:val="both"/>
                    <w:rPr>
                      <w:sz w:val="22"/>
                      <w:szCs w:val="22"/>
                      <w:lang w:eastAsia="lt-LT"/>
                    </w:rPr>
                  </w:pPr>
                  <w:sdt>
                    <w:sdtPr>
                      <w:alias w:val="Numeris"/>
                      <w:tag w:val="nr_150c6105653743dba4e7faa89d9f63a5"/>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150c6105653743dba4e7faa89d9f63a5"/>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747463e40a004a048163880fb2e92439"/>
                    <w:lock w:val="sdtLocked"/>
                    <w:richText/>
                  </w:sdtPr>
                  <w:sdtContent>
                    <w:p>
                      <w:pPr>
                        <w:ind w:firstLine="720"/>
                        <w:jc w:val="both"/>
                        <w:rPr>
                          <w:sz w:val="22"/>
                          <w:szCs w:val="22"/>
                        </w:rPr>
                      </w:pPr>
                      <w:sdt>
                        <w:sdtPr>
                          <w:alias w:val="Numeris"/>
                          <w:tag w:val="nr_747463e40a004a048163880fb2e92439"/>
                          <w:lock w:val="sdtLocked"/>
                          <w:richText/>
                        </w:sdtPr>
                        <w:sdtContent>
                          <w:r>
                            <w:rPr>
                              <w:color w:val="000000"/>
                              <w:sz w:val="22"/>
                              <w:szCs w:val="22"/>
                            </w:rPr>
                            <w:t>2</w:t>
                          </w:r>
                        </w:sdtContent>
                      </w:sdt>
                      <w:r>
                        <w:rPr>
                          <w:color w:val="000000"/>
                          <w:sz w:val="22"/>
                          <w:szCs w:val="22"/>
                        </w:rPr>
                        <w:t>. Iniciatyvinės grupės prašyme turi būti nurodyta: preliminarus arba galutinis apklausai teikiamo (teikiamų) klausimo (klausimų) tekstas, siūlomas apklausos būdas, siūloma apklausos teritorija ir iniciatyvinės grupės atstovas (atstovai). Prašymą pasirašo visi iniciatyvinės grupės nariai.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6650fa5611e99681cd81dcdca52c">
                        <w:r w:rsidRPr="00532B9F">
                          <w:rPr>
                            <w:rFonts w:ascii="Times New Roman" w:eastAsia="MS Mincho" w:hAnsi="Times New Roman"/>
                            <w:sz w:val="20"/>
                            <w:i/>
                            <w:iCs/>
                            <w:color w:val="0000FF" w:themeColor="hyperlink"/>
                            <w:u w:val="single"/>
                          </w:rPr>
                          <w:t>XIII-2496</w:t>
                        </w:r>
                      </w:fldSimple>
                      <w:r>
                        <w:rPr>
                          <w:rFonts w:ascii="Times New Roman" w:eastAsia="MS Mincho" w:hAnsi="Times New Roman"/>
                          <w:sz w:val="20"/>
                          <w:i/>
                          <w:iCs/>
                        </w:rPr>
                        <w:t>,
2019-10-17,
paskelbta TAR 2019-10-29, i. k. 2019-17226            </w:t>
                      </w:r>
                    </w:p>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e37e54caf31941b0bf224996e527be3b"/>
                <w:lock w:val="sdtLocked"/>
                <w:richText/>
              </w:sdtPr>
              <w:sdtContent>
                <w:p>
                  <w:pPr>
                    <w:ind w:firstLine="720"/>
                    <w:jc w:val="both"/>
                    <w:rPr>
                      <w:sz w:val="22"/>
                      <w:szCs w:val="22"/>
                    </w:rPr>
                  </w:pPr>
                  <w:sdt>
                    <w:sdtPr>
                      <w:alias w:val="Numeris"/>
                      <w:tag w:val="nr_e37e54caf31941b0bf224996e527be3b"/>
                      <w:lock w:val="sdtLocked"/>
                      <w:richText/>
                    </w:sdtPr>
                    <w:sdtContent>
                      <w:r>
                        <w:rPr>
                          <w:b/>
                          <w:sz w:val="22"/>
                          <w:szCs w:val="22"/>
                        </w:rPr>
                        <w:t>42</w:t>
                      </w:r>
                    </w:sdtContent>
                  </w:sdt>
                  <w:r>
                    <w:rPr>
                      <w:b/>
                      <w:sz w:val="22"/>
                      <w:szCs w:val="22"/>
                    </w:rPr>
                    <w:t xml:space="preserve"> straipsnis. </w:t>
                  </w:r>
                  <w:sdt>
                    <w:sdtPr>
                      <w:alias w:val="Pavadinimas"/>
                      <w:tag w:val="title_e37e54caf31941b0bf224996e527be3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5"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a7a92abf303946f580a88bae01f1f9bf"/>
                <w:lock w:val="sdtLocked"/>
                <w:richText/>
              </w:sdtPr>
              <w:sdtContent>
                <w:p>
                  <w:pPr>
                    <w:ind w:firstLine="720"/>
                    <w:jc w:val="both"/>
                    <w:rPr>
                      <w:b/>
                      <w:sz w:val="22"/>
                      <w:szCs w:val="22"/>
                    </w:rPr>
                  </w:pPr>
                  <w:sdt>
                    <w:sdtPr>
                      <w:alias w:val="Numeris"/>
                      <w:tag w:val="nr_a7a92abf303946f580a88bae01f1f9bf"/>
                      <w:lock w:val="sdtLocked"/>
                      <w:richText/>
                    </w:sdtPr>
                    <w:sdtContent>
                      <w:r>
                        <w:rPr>
                          <w:b/>
                          <w:sz w:val="22"/>
                          <w:szCs w:val="22"/>
                        </w:rPr>
                        <w:t>44</w:t>
                      </w:r>
                    </w:sdtContent>
                  </w:sdt>
                  <w:r>
                    <w:rPr>
                      <w:b/>
                      <w:sz w:val="22"/>
                      <w:szCs w:val="22"/>
                    </w:rPr>
                    <w:t xml:space="preserve"> straipsnis. </w:t>
                  </w:r>
                  <w:sdt>
                    <w:sdtPr>
                      <w:alias w:val="Pavadinimas"/>
                      <w:tag w:val="title_a7a92abf303946f580a88bae01f1f9bf"/>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94ff4c037e37482b9d5562e51e3c81e9"/>
                <w:lock w:val="sdtLocked"/>
                <w:richText/>
              </w:sdtPr>
              <w:sdtContent>
                <w:p>
                  <w:pPr>
                    <w:ind w:firstLine="720"/>
                    <w:jc w:val="both"/>
                    <w:rPr>
                      <w:sz w:val="22"/>
                      <w:szCs w:val="22"/>
                    </w:rPr>
                  </w:pPr>
                  <w:sdt>
                    <w:sdtPr>
                      <w:alias w:val="Numeris"/>
                      <w:tag w:val="nr_94ff4c037e37482b9d5562e51e3c81e9"/>
                      <w:lock w:val="sdtLocked"/>
                      <w:richText/>
                    </w:sdtPr>
                    <w:sdtContent>
                      <w:r>
                        <w:rPr>
                          <w:b/>
                          <w:sz w:val="22"/>
                          <w:szCs w:val="22"/>
                        </w:rPr>
                        <w:t>45</w:t>
                      </w:r>
                    </w:sdtContent>
                  </w:sdt>
                  <w:r>
                    <w:rPr>
                      <w:b/>
                      <w:sz w:val="22"/>
                      <w:szCs w:val="22"/>
                    </w:rPr>
                    <w:t xml:space="preserve"> straipsnis. </w:t>
                  </w:r>
                  <w:sdt>
                    <w:sdtPr>
                      <w:alias w:val="Pavadinimas"/>
                      <w:tag w:val="title_94ff4c037e37482b9d5562e51e3c81e9"/>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8"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91c2dd0b69bc4adcae7fd8c7d58900fc"/>
                <w:lock w:val="sdtLocked"/>
                <w:richText/>
              </w:sdtPr>
              <w:sdtContent>
                <w:p>
                  <w:pPr>
                    <w:ind w:firstLine="720"/>
                    <w:jc w:val="both"/>
                    <w:rPr>
                      <w:sz w:val="22"/>
                      <w:szCs w:val="22"/>
                    </w:rPr>
                  </w:pPr>
                  <w:sdt>
                    <w:sdtPr>
                      <w:alias w:val="Numeris"/>
                      <w:tag w:val="nr_91c2dd0b69bc4adcae7fd8c7d58900fc"/>
                      <w:lock w:val="sdtLocked"/>
                      <w:richText/>
                    </w:sdtPr>
                    <w:sdtContent>
                      <w:r>
                        <w:rPr>
                          <w:b/>
                          <w:sz w:val="22"/>
                          <w:szCs w:val="22"/>
                        </w:rPr>
                        <w:t>46</w:t>
                      </w:r>
                    </w:sdtContent>
                  </w:sdt>
                  <w:r>
                    <w:rPr>
                      <w:b/>
                      <w:sz w:val="22"/>
                      <w:szCs w:val="22"/>
                    </w:rPr>
                    <w:t xml:space="preserve"> straipsnis. </w:t>
                  </w:r>
                  <w:sdt>
                    <w:sdtPr>
                      <w:alias w:val="Pavadinimas"/>
                      <w:tag w:val="title_91c2dd0b69bc4adcae7fd8c7d58900fc"/>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0"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7ae7be8618104c9694187fb753bc4ded"/>
                <w:lock w:val="sdtLocked"/>
                <w:richText/>
              </w:sdtPr>
              <w:sdtContent>
                <w:p>
                  <w:pPr>
                    <w:ind w:firstLine="720"/>
                    <w:jc w:val="both"/>
                    <w:rPr>
                      <w:b/>
                      <w:sz w:val="22"/>
                    </w:rPr>
                  </w:pPr>
                  <w:sdt>
                    <w:sdtPr>
                      <w:alias w:val="Numeris"/>
                      <w:tag w:val="nr_7ae7be8618104c9694187fb753bc4ded"/>
                      <w:lock w:val="sdtLocked"/>
                      <w:richText/>
                    </w:sdtPr>
                    <w:sdtContent>
                      <w:r>
                        <w:rPr>
                          <w:b/>
                          <w:sz w:val="22"/>
                        </w:rPr>
                        <w:t>50</w:t>
                      </w:r>
                    </w:sdtContent>
                  </w:sdt>
                  <w:r>
                    <w:rPr>
                      <w:b/>
                      <w:sz w:val="22"/>
                    </w:rPr>
                    <w:t xml:space="preserve"> straipsnis. </w:t>
                  </w:r>
                  <w:sdt>
                    <w:sdtPr>
                      <w:alias w:val="Pavadinimas"/>
                      <w:tag w:val="title_7ae7be8618104c9694187fb753bc4ded"/>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58bc5d617f964f8a9dfab95f1747b5ce"/>
                <w:lock w:val="sdtLocked"/>
                <w:richText/>
              </w:sdtPr>
              <w:sdtContent>
                <w:p>
                  <w:pPr>
                    <w:ind w:firstLine="720"/>
                    <w:jc w:val="both"/>
                    <w:rPr>
                      <w:b/>
                      <w:sz w:val="22"/>
                    </w:rPr>
                  </w:pPr>
                  <w:sdt>
                    <w:sdtPr>
                      <w:alias w:val="Numeris"/>
                      <w:tag w:val="nr_58bc5d617f964f8a9dfab95f1747b5ce"/>
                      <w:lock w:val="sdtLocked"/>
                      <w:richText/>
                    </w:sdtPr>
                    <w:sdtContent>
                      <w:r>
                        <w:rPr>
                          <w:b/>
                          <w:sz w:val="22"/>
                        </w:rPr>
                        <w:t>51</w:t>
                      </w:r>
                    </w:sdtContent>
                  </w:sdt>
                  <w:r>
                    <w:rPr>
                      <w:b/>
                      <w:sz w:val="22"/>
                    </w:rPr>
                    <w:t xml:space="preserve"> straipsnis. </w:t>
                  </w:r>
                  <w:sdt>
                    <w:sdtPr>
                      <w:alias w:val="Pavadinimas"/>
                      <w:tag w:val="title_58bc5d617f964f8a9dfab95f1747b5ce"/>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143481104e974dc0910731f97d7b9797"/>
                    <w:lock w:val="sdtLocked"/>
                    <w:richText/>
                  </w:sdtPr>
                  <w:sdtContent>
                    <w:p>
                      <w:pPr>
                        <w:ind w:firstLine="720"/>
                        <w:jc w:val="both"/>
                        <w:rPr>
                          <w:bCs/>
                          <w:sz w:val="22"/>
                          <w:lang w:eastAsia="x-none"/>
                        </w:rPr>
                      </w:pPr>
                      <w:sdt>
                        <w:sdtPr>
                          <w:alias w:val="Numeris"/>
                          <w:tag w:val="nr_143481104e974dc0910731f97d7b9797"/>
                          <w:lock w:val="sdtLocked"/>
                          <w:richText/>
                        </w:sdtPr>
                        <w:sdtContent>
                          <w:r>
                            <w:rPr>
                              <w:bCs/>
                              <w:sz w:val="22"/>
                              <w:szCs w:val="22"/>
                              <w:lang w:eastAsia="x-none"/>
                            </w:rPr>
                            <w:t>6</w:t>
                          </w:r>
                        </w:sdtContent>
                      </w:sdt>
                      <w:r>
                        <w:rPr>
                          <w:bCs/>
                          <w:sz w:val="22"/>
                          <w:szCs w:val="22"/>
                          <w:lang w:eastAsia="x-none"/>
                        </w:rPr>
                        <w:t xml:space="preserve">. Prireikus valstybės kontrolieriaus sprendimu Valstybės kontrolė gali atlikti savivaldybių, taip pat savivaldybių įstaigų ir savivaldybių </w:t>
                      </w:r>
                      <w:r>
                        <w:rPr>
                          <w:sz w:val="22"/>
                          <w:szCs w:val="22"/>
                        </w:rPr>
                        <w:t>valdomų</w:t>
                      </w:r>
                      <w:r>
                        <w:rPr>
                          <w:bCs/>
                          <w:sz w:val="22"/>
                          <w:szCs w:val="22"/>
                          <w:lang w:eastAsia="x-none"/>
                        </w:rPr>
                        <w:t xml:space="preserve"> įmonių finansinį (teisėtumo) ir veiklos auditą.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6"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7"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3"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4"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5"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6"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7"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8"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2"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3"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8"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9" w:history="1">
                <w:r>
                  <w:rPr>
                    <w:color w:val="0000FF"/>
                    <w:sz w:val="20"/>
                    <w:u w:val="single"/>
                    <w:lang w:eastAsia="x-none"/>
                  </w:rPr>
                  <w:t>89-2741</w:t>
                </w:r>
              </w:hyperlink>
              <w:r>
                <w:rPr>
                  <w:sz w:val="20"/>
                  <w:lang w:eastAsia="x-none"/>
                </w:rPr>
                <w:t xml:space="preserve">) ir Lietuvos Respublikos baudžiamojo proceso kodeksu (Žin., 2002, Nr. </w:t>
              </w:r>
              <w:hyperlink r:id="rId160"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2"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3"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4"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5"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0"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1"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2"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4"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5"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7"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8"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4"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5"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6"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7"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3"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4"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5"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6"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8"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200"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1"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3"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5"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6"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1"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2"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3"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4"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5"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MS Gothic"/>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59C1B8B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0.xml"/>
  <Relationship Id="rId10" Type="http://schemas.openxmlformats.org/officeDocument/2006/relationships/footnotes" Target="footnotes.xml"/>
  <Relationship Id="rId100" Type="http://schemas.openxmlformats.org/officeDocument/2006/relationships/hyperlink" TargetMode="External" Target="http://www3.lrs.lt/cgi-bin/preps2?a=397375&amp;b="/>
  <Relationship Id="rId101" Type="http://schemas.openxmlformats.org/officeDocument/2006/relationships/hyperlink" TargetMode="External" Target="http://www3.lrs.lt/cgi-bin/preps2?a=413829&amp;b="/>
  <Relationship Id="rId102" Type="http://schemas.openxmlformats.org/officeDocument/2006/relationships/hyperlink" TargetMode="External" Target="http://www3.lrs.lt/cgi-bin/preps2?a=453392&amp;b="/>
  <Relationship Id="rId103" Type="http://schemas.openxmlformats.org/officeDocument/2006/relationships/hyperlink" TargetMode="External" Target="http://www3.lrs.lt/cgi-bin/preps2?a=437029&amp;b="/>
  <Relationship Id="rId104" Type="http://schemas.openxmlformats.org/officeDocument/2006/relationships/hyperlink" TargetMode="External" Target="http://www3.lrs.lt/cgi-bin/preps2?a=460627&amp;b="/>
  <Relationship Id="rId105" Type="http://schemas.openxmlformats.org/officeDocument/2006/relationships/hyperlink" TargetMode="External" Target="http://www3.lrs.lt/cgi-bin/preps2?a=377644&amp;b="/>
  <Relationship Id="rId106" Type="http://schemas.openxmlformats.org/officeDocument/2006/relationships/hyperlink" TargetMode="External" Target="http://www3.lrs.lt/cgi-bin/preps2?a=4370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numbering" Target="numbering.xml"/>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37029&amp;b="/>
  <Relationship Id="rId112" Type="http://schemas.openxmlformats.org/officeDocument/2006/relationships/hyperlink" TargetMode="External" Target="http://www3.lrs.lt/cgi-bin/preps2?a=477145&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37029&amp;b="/>
  <Relationship Id="rId115" Type="http://schemas.openxmlformats.org/officeDocument/2006/relationships/hyperlink" TargetMode="External" Target="http://www3.lrs.lt/cgi-bin/preps2?a=477145&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37029&amp;b="/>
  <Relationship Id="rId118" Type="http://schemas.openxmlformats.org/officeDocument/2006/relationships/hyperlink" TargetMode="External" Target="http://www3.lrs.lt/cgi-bin/preps2?a=477145&amp;b="/>
  <Relationship Id="rId119" Type="http://schemas.openxmlformats.org/officeDocument/2006/relationships/hyperlink" TargetMode="External" Target="http://www3.lrs.lt/cgi-bin/preps2?a=437029&amp;b="/>
  <Relationship Id="rId12" Type="http://schemas.openxmlformats.org/officeDocument/2006/relationships/settings" Target="settings.xml"/>
  <Relationship Id="rId120" Type="http://schemas.openxmlformats.org/officeDocument/2006/relationships/hyperlink" TargetMode="External" Target="http://www3.lrs.lt/cgi-bin/preps2?a=477145&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453392&amp;b="/>
  <Relationship Id="rId123" Type="http://schemas.openxmlformats.org/officeDocument/2006/relationships/hyperlink" TargetMode="External" Target="http://www3.lrs.lt/cgi-bin/preps2?a=397375&amp;b="/>
  <Relationship Id="rId124" Type="http://schemas.openxmlformats.org/officeDocument/2006/relationships/hyperlink" TargetMode="External" Target="http://www3.lrs.lt/cgi-bin/preps2?a=453034&amp;b="/>
  <Relationship Id="rId125" Type="http://schemas.openxmlformats.org/officeDocument/2006/relationships/hyperlink" TargetMode="External" Target="http://www3.lrs.lt/cgi-bin/preps2?a=377644&amp;b="/>
  <Relationship Id="rId126" Type="http://schemas.openxmlformats.org/officeDocument/2006/relationships/hyperlink" TargetMode="External" Target="http://www3.lrs.lt/cgi-bin/preps2?a=397375&amp;b="/>
  <Relationship Id="rId127" Type="http://schemas.openxmlformats.org/officeDocument/2006/relationships/hyperlink" TargetMode="External" Target="http://www3.lrs.lt/cgi-bin/preps2?a=331624&amp;b="/>
  <Relationship Id="rId128" Type="http://schemas.openxmlformats.org/officeDocument/2006/relationships/hyperlink" TargetMode="External" Target="http://www3.lrs.lt/cgi-bin/preps2?Condition1=16644&amp;Condition2="/>
  <Relationship Id="rId129" Type="http://schemas.openxmlformats.org/officeDocument/2006/relationships/hyperlink" TargetMode="External" Target="http://www3.lrs.lt/cgi-bin/preps2?Condition1=18286&amp;Condition2="/>
  <Relationship Id="rId13" Type="http://schemas.openxmlformats.org/officeDocument/2006/relationships/styles" Target="styles.xml"/>
  <Relationship Id="rId130" Type="http://schemas.openxmlformats.org/officeDocument/2006/relationships/hyperlink" TargetMode="External" Target="http://www3.lrs.lt/cgi-bin/preps2?Condition1=21594&amp;Condition2="/>
  <Relationship Id="rId131" Type="http://schemas.openxmlformats.org/officeDocument/2006/relationships/hyperlink" TargetMode="External" Target="http://www3.lrs.lt/cgi-bin/preps2?Condition1=26389&amp;Condition2="/>
  <Relationship Id="rId132" Type="http://schemas.openxmlformats.org/officeDocument/2006/relationships/hyperlink" TargetMode="External" Target="http://www3.lrs.lt/cgi-bin/preps2?Condition1=26553&amp;Condition2="/>
  <Relationship Id="rId133" Type="http://schemas.openxmlformats.org/officeDocument/2006/relationships/hyperlink" TargetMode="External" Target="http://www3.lrs.lt/cgi-bin/preps2?Condition1=27838&amp;Condition2="/>
  <Relationship Id="rId134" Type="http://schemas.openxmlformats.org/officeDocument/2006/relationships/hyperlink" TargetMode="External" Target="http://www3.lrs.lt/cgi-bin/preps2?Condition1=35300&amp;Condition2="/>
  <Relationship Id="rId135" Type="http://schemas.openxmlformats.org/officeDocument/2006/relationships/hyperlink" TargetMode="External" Target="http://www3.lrs.lt/cgi-bin/preps2?Condition1=36387&amp;Condition2="/>
  <Relationship Id="rId136" Type="http://schemas.openxmlformats.org/officeDocument/2006/relationships/hyperlink" TargetMode="External" Target="http://www3.lrs.lt/cgi-bin/preps2?Condition1=39776&amp;Condition2="/>
  <Relationship Id="rId137" Type="http://schemas.openxmlformats.org/officeDocument/2006/relationships/hyperlink" TargetMode="External" Target="http://www3.lrs.lt/cgi-bin/preps2?Condition1=41062&amp;Condition2="/>
  <Relationship Id="rId138" Type="http://schemas.openxmlformats.org/officeDocument/2006/relationships/hyperlink" TargetMode="External" Target="http://www3.lrs.lt/cgi-bin/preps2?Condition1=46219&amp;Condition2="/>
  <Relationship Id="rId139" Type="http://schemas.openxmlformats.org/officeDocument/2006/relationships/hyperlink" TargetMode="External" Target="http://www3.lrs.lt/cgi-bin/preps2?Condition1=56963&amp;Condition2="/>
  <Relationship Id="rId14" Type="http://schemas.microsoft.com/office/2007/relationships/stylesWithEffects" Target="stylesWithEffects.xml"/>
  <Relationship Id="rId140" Type="http://schemas.openxmlformats.org/officeDocument/2006/relationships/hyperlink" TargetMode="External" Target="http://www3.lrs.lt/cgi-bin/preps2?Condition1=67701&amp;Condition2="/>
  <Relationship Id="rId141" Type="http://schemas.openxmlformats.org/officeDocument/2006/relationships/hyperlink" TargetMode="External" Target="http://www3.lrs.lt/cgi-bin/preps2?Condition1=68287&amp;Condition2="/>
  <Relationship Id="rId142" Type="http://schemas.openxmlformats.org/officeDocument/2006/relationships/hyperlink" TargetMode="External" Target="http://www3.lrs.lt/cgi-bin/preps2?Condition1=111848&amp;Condition2="/>
  <Relationship Id="rId143" Type="http://schemas.openxmlformats.org/officeDocument/2006/relationships/hyperlink" TargetMode="External" Target="http://www3.lrs.lt/cgi-bin/preps2?a=145518&amp;b="/>
  <Relationship Id="rId144" Type="http://schemas.openxmlformats.org/officeDocument/2006/relationships/hyperlink" TargetMode="External" Target="http://www3.lrs.lt/cgi-bin/preps2?a=147431&amp;b="/>
  <Relationship Id="rId145" Type="http://schemas.openxmlformats.org/officeDocument/2006/relationships/hyperlink" TargetMode="External" Target="http://www3.lrs.lt/cgi-bin/preps2?a=150893&amp;b="/>
  <Relationship Id="rId146" Type="http://schemas.openxmlformats.org/officeDocument/2006/relationships/hyperlink" TargetMode="External" Target="http://www3.lrs.lt/cgi-bin/preps2?a=154661&amp;b="/>
  <Relationship Id="rId147" Type="http://schemas.openxmlformats.org/officeDocument/2006/relationships/hyperlink" TargetMode="External" Target="http://www3.lrs.lt/cgi-bin/preps2?a=157052&amp;b="/>
  <Relationship Id="rId148" Type="http://schemas.openxmlformats.org/officeDocument/2006/relationships/hyperlink" TargetMode="External" Target="http://www3.lrs.lt/cgi-bin/preps2?a=163332&amp;b="/>
  <Relationship Id="rId149" Type="http://schemas.openxmlformats.org/officeDocument/2006/relationships/hyperlink" TargetMode="External" Target="http://www3.lrs.lt/cgi-bin/preps2?a=165031&amp;b="/>
  <Relationship Id="rId15" Type="http://schemas.openxmlformats.org/officeDocument/2006/relationships/theme" Target="theme/theme1.xml"/>
  <Relationship Id="rId150" Type="http://schemas.openxmlformats.org/officeDocument/2006/relationships/hyperlink" TargetMode="External" Target="http://www3.lrs.lt/cgi-bin/preps2?a=170333&amp;b="/>
  <Relationship Id="rId151" Type="http://schemas.openxmlformats.org/officeDocument/2006/relationships/hyperlink" TargetMode="External" Target="http://www3.lrs.lt/cgi-bin/preps2?a=187492&amp;b="/>
  <Relationship Id="rId152" Type="http://schemas.openxmlformats.org/officeDocument/2006/relationships/hyperlink" TargetMode="External" Target="http://www3.lrs.lt/cgi-bin/preps2?a=189499&amp;b="/>
  <Relationship Id="rId153" Type="http://schemas.openxmlformats.org/officeDocument/2006/relationships/hyperlink" TargetMode="External" Target="http://www3.lrs.lt/cgi-bin/preps2?a=193747&amp;b="/>
  <Relationship Id="rId154" Type="http://schemas.openxmlformats.org/officeDocument/2006/relationships/hyperlink" TargetMode="External" Target="http://www3.lrs.lt/cgi-bin/preps2?a=197899&amp;b="/>
  <Relationship Id="rId155" Type="http://schemas.openxmlformats.org/officeDocument/2006/relationships/hyperlink" TargetMode="External" Target="http://www3.lrs.lt/cgi-bin/preps2?a=204677&amp;b="/>
  <Relationship Id="rId156" Type="http://schemas.openxmlformats.org/officeDocument/2006/relationships/hyperlink" TargetMode="External" Target="http://www3.lrs.lt/cgi-bin/preps2?a=205338&amp;b="/>
  <Relationship Id="rId157" Type="http://schemas.openxmlformats.org/officeDocument/2006/relationships/hyperlink" TargetMode="External" Target="http://www3.lrs.lt/cgi-bin/preps2?a=207018&amp;b="/>
  <Relationship Id="rId158" Type="http://schemas.openxmlformats.org/officeDocument/2006/relationships/hyperlink" TargetMode="External" Target="http://www3.lrs.lt/cgi-bin/preps2?a=209646&amp;b="/>
  <Relationship Id="rId159" Type="http://schemas.openxmlformats.org/officeDocument/2006/relationships/hyperlink" TargetMode="External" Target="http://www3.lrs.lt/cgi-bin/preps2?a=111555&amp;b="/>
  <Relationship Id="rId16" Type="http://schemas.openxmlformats.org/officeDocument/2006/relationships/webSettings" Target="webSettings.xml"/>
  <Relationship Id="rId160" Type="http://schemas.openxmlformats.org/officeDocument/2006/relationships/hyperlink" TargetMode="External" Target="http://www3.lrs.lt/cgi-bin/preps2?a=163482&amp;b="/>
  <Relationship Id="rId161" Type="http://schemas.openxmlformats.org/officeDocument/2006/relationships/hyperlink" TargetMode="External" Target="http://www3.lrs.lt/cgi-bin/preps2?a=210306&amp;b="/>
  <Relationship Id="rId162" Type="http://schemas.openxmlformats.org/officeDocument/2006/relationships/hyperlink" TargetMode="External" Target="http://www3.lrs.lt/cgi-bin/preps2?a=211911&amp;b="/>
  <Relationship Id="rId163" Type="http://schemas.openxmlformats.org/officeDocument/2006/relationships/hyperlink" TargetMode="External" Target="http://www3.lrs.lt/cgi-bin/preps2?a=215470&amp;b="/>
  <Relationship Id="rId164" Type="http://schemas.openxmlformats.org/officeDocument/2006/relationships/hyperlink" TargetMode="External" Target="http://www3.lrs.lt/cgi-bin/preps2?a=220397&amp;b="/>
  <Relationship Id="rId165" Type="http://schemas.openxmlformats.org/officeDocument/2006/relationships/hyperlink" TargetMode="External" Target="http://www3.lrs.lt/cgi-bin/preps2?a=222923&amp;b="/>
  <Relationship Id="rId166" Type="http://schemas.openxmlformats.org/officeDocument/2006/relationships/hyperlink" TargetMode="External" Target="http://www3.lrs.lt/cgi-bin/preps2?a=224472&amp;b="/>
  <Relationship Id="rId167" Type="http://schemas.openxmlformats.org/officeDocument/2006/relationships/hyperlink" TargetMode="External" Target="http://www3.lrs.lt/cgi-bin/preps2?a=232370&amp;b="/>
  <Relationship Id="rId168" Type="http://schemas.openxmlformats.org/officeDocument/2006/relationships/hyperlink" TargetMode="External" Target="http://www3.lrs.lt/cgi-bin/preps2?a=240427&amp;b="/>
  <Relationship Id="rId169" Type="http://schemas.openxmlformats.org/officeDocument/2006/relationships/hyperlink" TargetMode="External" Target="http://www3.lrs.lt/cgi-bin/preps2?a=254974&amp;b="/>
  <Relationship Id="rId17" Type="http://schemas.openxmlformats.org/officeDocument/2006/relationships/hyperlink" TargetMode="External" Target="http://www3.lrs.lt/cgi-bin/preps2?a=327811&amp;b="/>
  <Relationship Id="rId170" Type="http://schemas.openxmlformats.org/officeDocument/2006/relationships/hyperlink" TargetMode="External" Target="http://www3.lrs.lt/cgi-bin/preps2?a=263042&amp;b="/>
  <Relationship Id="rId171" Type="http://schemas.openxmlformats.org/officeDocument/2006/relationships/hyperlink" TargetMode="External" Target="http://www3.lrs.lt/cgi-bin/preps2?a=266752&amp;b="/>
  <Relationship Id="rId172" Type="http://schemas.openxmlformats.org/officeDocument/2006/relationships/hyperlink" TargetMode="External" Target="http://www3.lrs.lt/cgi-bin/preps2?a=268468&amp;b="/>
  <Relationship Id="rId173" Type="http://schemas.openxmlformats.org/officeDocument/2006/relationships/hyperlink" TargetMode="External" Target="http://www3.lrs.lt/cgi-bin/preps2?a=270343&amp;b="/>
  <Relationship Id="rId174" Type="http://schemas.openxmlformats.org/officeDocument/2006/relationships/hyperlink" TargetMode="External" Target="http://www3.lrs.lt/cgi-bin/preps2?a=274408&amp;b="/>
  <Relationship Id="rId175" Type="http://schemas.openxmlformats.org/officeDocument/2006/relationships/hyperlink" TargetMode="External" Target="http://www3.lrs.lt/cgi-bin/preps2?a=279124&amp;b="/>
  <Relationship Id="rId176" Type="http://schemas.openxmlformats.org/officeDocument/2006/relationships/hyperlink" TargetMode="External" Target="http://www3.lrs.lt/cgi-bin/preps2?a=280549&amp;b="/>
  <Relationship Id="rId177" Type="http://schemas.openxmlformats.org/officeDocument/2006/relationships/hyperlink" TargetMode="External" Target="http://www3.lrs.lt/cgi-bin/preps2?a=280577&amp;b="/>
  <Relationship Id="rId178" Type="http://schemas.openxmlformats.org/officeDocument/2006/relationships/hyperlink" TargetMode="External" Target="http://www3.lrs.lt/cgi-bin/preps2?a=291527&amp;b="/>
  <Relationship Id="rId179" Type="http://schemas.openxmlformats.org/officeDocument/2006/relationships/hyperlink" TargetMode="External" Target="http://www3.lrs.lt/cgi-bin/preps2?a=300763&amp;b="/>
  <Relationship Id="rId18" Type="http://schemas.openxmlformats.org/officeDocument/2006/relationships/hyperlink" TargetMode="External" Target="http://www3.lrs.lt/pls/inter/dokpaieska.showdoc_l?p_id=397297&amp;p_query=&amp;p_tr2="/>
  <Relationship Id="rId180" Type="http://schemas.openxmlformats.org/officeDocument/2006/relationships/hyperlink" TargetMode="External" Target="http://www3.lrs.lt/cgi-bin/preps2?a=301375&amp;b="/>
  <Relationship Id="rId181" Type="http://schemas.openxmlformats.org/officeDocument/2006/relationships/hyperlink" TargetMode="External" Target="http://www3.lrs.lt/cgi-bin/preps2?a=301810&amp;b="/>
  <Relationship Id="rId182" Type="http://schemas.openxmlformats.org/officeDocument/2006/relationships/hyperlink" TargetMode="External" Target="http://www3.lrs.lt/cgi-bin/preps2?a=313954&amp;b="/>
  <Relationship Id="rId183" Type="http://schemas.openxmlformats.org/officeDocument/2006/relationships/hyperlink" TargetMode="External" Target="http://www3.lrs.lt/cgi-bin/preps2?a=327811&amp;b="/>
  <Relationship Id="rId184" Type="http://schemas.openxmlformats.org/officeDocument/2006/relationships/hyperlink" TargetMode="External" Target="http://www3.lrs.lt/pls/inter/dokpaieska.showdoc_l?p_id=397297&amp;p_query=&amp;p_tr2="/>
  <Relationship Id="rId185" Type="http://schemas.openxmlformats.org/officeDocument/2006/relationships/hyperlink" TargetMode="External" Target="http://www3.lrs.lt/cgi-bin/preps2?a=331624&amp;b="/>
  <Relationship Id="rId186" Type="http://schemas.openxmlformats.org/officeDocument/2006/relationships/hyperlink" TargetMode="External" Target="http://www3.lrs.lt/cgi-bin/preps2?a=347278&amp;b="/>
  <Relationship Id="rId187" Type="http://schemas.openxmlformats.org/officeDocument/2006/relationships/hyperlink" TargetMode="External" Target="http://www3.lrs.lt/cgi-bin/preps2?a=362025&amp;b="/>
  <Relationship Id="rId188" Type="http://schemas.openxmlformats.org/officeDocument/2006/relationships/hyperlink" TargetMode="External" Target="http://www3.lrs.lt/cgi-bin/preps2?a=365492&amp;b="/>
  <Relationship Id="rId189" Type="http://schemas.openxmlformats.org/officeDocument/2006/relationships/hyperlink" TargetMode="External" Target="http://www3.lrs.lt/cgi-bin/preps2?a=370485&amp;b="/>
  <Relationship Id="rId19" Type="http://schemas.openxmlformats.org/officeDocument/2006/relationships/hyperlink" TargetMode="External" Target="http://www3.lrs.lt/cgi-bin/preps2?a=397375&amp;b="/>
  <Relationship Id="rId190" Type="http://schemas.openxmlformats.org/officeDocument/2006/relationships/hyperlink" TargetMode="External" Target="http://www3.lrs.lt/cgi-bin/preps2?a=376704&amp;b="/>
  <Relationship Id="rId191" Type="http://schemas.openxmlformats.org/officeDocument/2006/relationships/hyperlink" TargetMode="External" Target="http://www3.lrs.lt/cgi-bin/preps2?a=377914&amp;b="/>
  <Relationship Id="rId192" Type="http://schemas.openxmlformats.org/officeDocument/2006/relationships/hyperlink" TargetMode="External" Target="http://www3.lrs.lt/cgi-bin/preps2?a=377644&amp;b="/>
  <Relationship Id="rId193" Type="http://schemas.openxmlformats.org/officeDocument/2006/relationships/hyperlink" TargetMode="External" Target="http://www3.lrs.lt/cgi-bin/preps2?a=386467&amp;b="/>
  <Relationship Id="rId194" Type="http://schemas.openxmlformats.org/officeDocument/2006/relationships/hyperlink" TargetMode="External" Target="http://www3.lrs.lt/cgi-bin/preps2?a=387520&amp;b="/>
  <Relationship Id="rId195" Type="http://schemas.openxmlformats.org/officeDocument/2006/relationships/hyperlink" TargetMode="External" Target="http://www3.lrs.lt/cgi-bin/preps2?a=396748&amp;b="/>
  <Relationship Id="rId196" Type="http://schemas.openxmlformats.org/officeDocument/2006/relationships/hyperlink" TargetMode="External" Target="http://www3.lrs.lt/cgi-bin/preps2?a=397375&amp;b="/>
  <Relationship Id="rId197" Type="http://schemas.openxmlformats.org/officeDocument/2006/relationships/hyperlink" TargetMode="External" Target="http://www3.lrs.lt/cgi-bin/preps2?a=400331&amp;b="/>
  <Relationship Id="rId198" Type="http://schemas.openxmlformats.org/officeDocument/2006/relationships/hyperlink" TargetMode="External" Target="http://www3.lrs.lt/cgi-bin/preps2?a=403300&amp;b="/>
  <Relationship Id="rId199" Type="http://schemas.openxmlformats.org/officeDocument/2006/relationships/hyperlink" TargetMode="External" Target="http://www3.lrs.lt/cgi-bin/preps2?a=413829&amp;b="/>
  <Relationship Id="rId2" Type="http://schemas.openxmlformats.org/officeDocument/2006/relationships/header" Target="header71.xml"/>
  <Relationship Id="rId20" Type="http://schemas.openxmlformats.org/officeDocument/2006/relationships/hyperlink" TargetMode="External" Target="http://www3.lrs.lt/cgi-bin/preps2?a=437029&amp;b="/>
  <Relationship Id="rId200" Type="http://schemas.openxmlformats.org/officeDocument/2006/relationships/hyperlink" TargetMode="External" Target="http://www3.lrs.lt/cgi-bin/preps2?a=460864&amp;b="/>
  <Relationship Id="rId201" Type="http://schemas.openxmlformats.org/officeDocument/2006/relationships/hyperlink" TargetMode="External" Target="http://www3.lrs.lt/cgi-bin/preps2?a=435272&amp;b="/>
  <Relationship Id="rId202" Type="http://schemas.openxmlformats.org/officeDocument/2006/relationships/hyperlink" TargetMode="External" Target="http://www3.lrs.lt/cgi-bin/preps2?a=437029&amp;b="/>
  <Relationship Id="rId203" Type="http://schemas.openxmlformats.org/officeDocument/2006/relationships/hyperlink" TargetMode="External" Target="http://www3.lrs.lt/cgi-bin/preps2?a=440400&amp;b="/>
  <Relationship Id="rId204" Type="http://schemas.openxmlformats.org/officeDocument/2006/relationships/hyperlink" TargetMode="External" Target="http://www3.lrs.lt/cgi-bin/preps2?a=453034&amp;b="/>
  <Relationship Id="rId205" Type="http://schemas.openxmlformats.org/officeDocument/2006/relationships/hyperlink" TargetMode="External" Target="http://www3.lrs.lt/cgi-bin/preps2?a=453392&amp;b="/>
  <Relationship Id="rId206" Type="http://schemas.openxmlformats.org/officeDocument/2006/relationships/hyperlink" TargetMode="External" Target="http://www3.lrs.lt/cgi-bin/preps2?a=460626&amp;b="/>
  <Relationship Id="rId207" Type="http://schemas.openxmlformats.org/officeDocument/2006/relationships/hyperlink" TargetMode="External" Target="http://www3.lrs.lt/cgi-bin/preps2?a=460627&amp;b="/>
  <Relationship Id="rId208" Type="http://schemas.openxmlformats.org/officeDocument/2006/relationships/hyperlink" TargetMode="External" Target="http://www3.lrs.lt/cgi-bin/preps2?a=460629&amp;b="/>
  <Relationship Id="rId209" Type="http://schemas.openxmlformats.org/officeDocument/2006/relationships/hyperlink" TargetMode="External" Target="http://www3.lrs.lt/cgi-bin/preps2?a=460863&amp;b="/>
  <Relationship Id="rId21" Type="http://schemas.openxmlformats.org/officeDocument/2006/relationships/hyperlink" TargetMode="External" Target="http://www3.lrs.lt/cgi-bin/preps2?a=477145&amp;b="/>
  <Relationship Id="rId210" Type="http://schemas.openxmlformats.org/officeDocument/2006/relationships/hyperlink" TargetMode="External" Target="http://www3.lrs.lt/cgi-bin/preps2?a=461571&amp;b="/>
  <Relationship Id="rId211" Type="http://schemas.openxmlformats.org/officeDocument/2006/relationships/hyperlink" TargetMode="External" Target="http://www3.lrs.lt/cgi-bin/preps2?a=463443&amp;b="/>
  <Relationship Id="rId212" Type="http://schemas.openxmlformats.org/officeDocument/2006/relationships/hyperlink" TargetMode="External" Target="http://www3.lrs.lt/cgi-bin/preps2?a=471367&amp;b="/>
  <Relationship Id="rId213" Type="http://schemas.openxmlformats.org/officeDocument/2006/relationships/hyperlink" TargetMode="External" Target="http://www3.lrs.lt/cgi-bin/preps2?a=473737&amp;b="/>
  <Relationship Id="rId214" Type="http://schemas.openxmlformats.org/officeDocument/2006/relationships/hyperlink" TargetMode="External" Target="http://www3.lrs.lt/cgi-bin/preps2?a=477145&amp;b="/>
  <Relationship Id="rId215" Type="http://schemas.openxmlformats.org/officeDocument/2006/relationships/hyperlink" TargetMode="External" Target="http://www3.lrs.lt/cgi-bin/preps2?Condition1=205683&amp;Condition2="/>
  <Relationship Id="rId216" Type="http://schemas.openxmlformats.org/officeDocument/2006/relationships/hyperlink" TargetMode="External" Target="http://www3.lrs.lt/cgi-bin/preps2?a=477145&amp;b="/>
  <Relationship Id="rId217" Type="http://schemas.openxmlformats.org/officeDocument/2006/relationships/hyperlink" TargetMode="External" Target="http://www3.lrs.lt/cgi-bin/preps2?a=331624&amp;b="/>
  <Relationship Id="rId218" Type="http://schemas.openxmlformats.org/officeDocument/2006/relationships/hyperlink" TargetMode="External" Target="http://www3.lrs.lt/cgi-bin/preps2?a=347278&amp;b="/>
  <Relationship Id="rId219" Type="http://schemas.openxmlformats.org/officeDocument/2006/relationships/hyperlink" TargetMode="External" Target="http://www3.lrs.lt/cgi-bin/preps2?a=397375&amp;b="/>
  <Relationship Id="rId22" Type="http://schemas.openxmlformats.org/officeDocument/2006/relationships/hyperlink" TargetMode="External" Target="http://www3.lrs.lt/cgi-bin/preps2?a=453392&amp;b="/>
  <Relationship Id="rId220" Type="http://schemas.openxmlformats.org/officeDocument/2006/relationships/hyperlink" TargetMode="External" Target="http://www3.lrs.lt/cgi-bin/preps2?a=461571&amp;b="/>
  <Relationship Id="rId221" Type="http://schemas.openxmlformats.org/officeDocument/2006/relationships/hyperlink" TargetMode="External" Target="http://www3.lrs.lt/cgi-bin/preps2?a=477145&amp;b="/>
  <Relationship Id="rId222" Type="http://schemas.openxmlformats.org/officeDocument/2006/relationships/customXml" Target="../customXml/item1.xml"/>
  <Relationship Id="rId23" Type="http://schemas.openxmlformats.org/officeDocument/2006/relationships/hyperlink" TargetMode="External" Target="http://www3.lrs.lt/cgi-bin/preps2?a=477145&amp;b="/>
  <Relationship Id="rId24" Type="http://schemas.openxmlformats.org/officeDocument/2006/relationships/hyperlink" TargetMode="External" Target="http://www3.lrs.lt/cgi-bin/preps2?a=365492&amp;b="/>
  <Relationship Id="rId25" Type="http://schemas.openxmlformats.org/officeDocument/2006/relationships/hyperlink" TargetMode="External" Target="http://www3.lrs.lt/cgi-bin/preps2?a=377914&amp;b="/>
  <Relationship Id="rId26" Type="http://schemas.openxmlformats.org/officeDocument/2006/relationships/hyperlink" TargetMode="External" Target="http://www3.lrs.lt/cgi-bin/preps2?a=377644&amp;b="/>
  <Relationship Id="rId27" Type="http://schemas.openxmlformats.org/officeDocument/2006/relationships/hyperlink" TargetMode="External" Target="http://www3.lrs.lt/cgi-bin/preps2?a=397375&amp;b="/>
  <Relationship Id="rId28" Type="http://schemas.openxmlformats.org/officeDocument/2006/relationships/hyperlink" TargetMode="External" Target="http://www3.lrs.lt/cgi-bin/preps2?a=413829&amp;b="/>
  <Relationship Id="rId29" Type="http://schemas.openxmlformats.org/officeDocument/2006/relationships/hyperlink" TargetMode="External" Target="http://www3.lrs.lt/cgi-bin/preps2?a=460864&amp;b="/>
  <Relationship Id="rId3" Type="http://schemas.openxmlformats.org/officeDocument/2006/relationships/footer" Target="footer70.xml"/>
  <Relationship Id="rId30" Type="http://schemas.openxmlformats.org/officeDocument/2006/relationships/hyperlink" TargetMode="External" Target="http://www3.lrs.lt/cgi-bin/preps2?a=437029&amp;b="/>
  <Relationship Id="rId31" Type="http://schemas.openxmlformats.org/officeDocument/2006/relationships/hyperlink" TargetMode="External" Target="http://www3.lrs.lt/cgi-bin/preps2?a=440400&amp;b="/>
  <Relationship Id="rId32" Type="http://schemas.openxmlformats.org/officeDocument/2006/relationships/hyperlink" TargetMode="External" Target="http://www3.lrs.lt/cgi-bin/preps2?a=453034&amp;b="/>
  <Relationship Id="rId33" Type="http://schemas.openxmlformats.org/officeDocument/2006/relationships/hyperlink" TargetMode="External" Target="http://www3.lrs.lt/cgi-bin/preps2?a=453392&amp;b="/>
  <Relationship Id="rId34" Type="http://schemas.openxmlformats.org/officeDocument/2006/relationships/hyperlink" TargetMode="External" Target="http://www3.lrs.lt/cgi-bin/preps2?a=460863&amp;b="/>
  <Relationship Id="rId35" Type="http://schemas.openxmlformats.org/officeDocument/2006/relationships/hyperlink" TargetMode="External" Target="http://www3.lrs.lt/cgi-bin/preps2?a=471367&amp;b="/>
  <Relationship Id="rId36" Type="http://schemas.openxmlformats.org/officeDocument/2006/relationships/hyperlink" TargetMode="External" Target="http://www3.lrs.lt/cgi-bin/preps2?a=376704&amp;b="/>
  <Relationship Id="rId37" Type="http://schemas.openxmlformats.org/officeDocument/2006/relationships/hyperlink" TargetMode="External" Target="http://www3.lrs.lt/cgi-bin/preps2?a=377644&amp;b="/>
  <Relationship Id="rId38" Type="http://schemas.openxmlformats.org/officeDocument/2006/relationships/hyperlink" TargetMode="External" Target="http://www3.lrs.lt/cgi-bin/preps2?a=387520&amp;b="/>
  <Relationship Id="rId39" Type="http://schemas.openxmlformats.org/officeDocument/2006/relationships/hyperlink" TargetMode="External" Target="http://www3.lrs.lt/cgi-bin/preps2?a=400331&amp;b="/>
  <Relationship Id="rId4" Type="http://schemas.openxmlformats.org/officeDocument/2006/relationships/footer" Target="footer71.xml"/>
  <Relationship Id="rId40" Type="http://schemas.openxmlformats.org/officeDocument/2006/relationships/hyperlink" TargetMode="External" Target="http://www3.lrs.lt/cgi-bin/preps2?a=413829&amp;b="/>
  <Relationship Id="rId41" Type="http://schemas.openxmlformats.org/officeDocument/2006/relationships/hyperlink" TargetMode="External" Target="http://www3.lrs.lt/cgi-bin/preps2?a=460864&amp;b="/>
  <Relationship Id="rId42" Type="http://schemas.openxmlformats.org/officeDocument/2006/relationships/hyperlink" TargetMode="External" Target="http://www3.lrs.lt/cgi-bin/preps2?a=440400&amp;b="/>
  <Relationship Id="rId43" Type="http://schemas.openxmlformats.org/officeDocument/2006/relationships/hyperlink" TargetMode="External" Target="http://www3.lrs.lt/cgi-bin/preps2?a=460863&amp;b="/>
  <Relationship Id="rId44" Type="http://schemas.openxmlformats.org/officeDocument/2006/relationships/hyperlink" TargetMode="External" Target="http://www3.lrs.lt/cgi-bin/preps2?a=477145&amp;b="/>
  <Relationship Id="rId45" Type="http://schemas.openxmlformats.org/officeDocument/2006/relationships/hyperlink" TargetMode="External" Target="http://www3.lrs.lt/cgi-bin/preps2?a=453392&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77644&amp;b="/>
  <Relationship Id="rId49" Type="http://schemas.openxmlformats.org/officeDocument/2006/relationships/hyperlink" TargetMode="External" Target="http://www3.lrs.lt/cgi-bin/preps2?a=396748&amp;b="/>
  <Relationship Id="rId5" Type="http://schemas.openxmlformats.org/officeDocument/2006/relationships/header" Target="header72.xml"/>
  <Relationship Id="rId50" Type="http://schemas.openxmlformats.org/officeDocument/2006/relationships/hyperlink" TargetMode="External" Target="http://www3.lrs.lt/cgi-bin/preps2?a=397375&amp;b="/>
  <Relationship Id="rId51" Type="http://schemas.openxmlformats.org/officeDocument/2006/relationships/hyperlink" TargetMode="External" Target="http://www3.lrs.lt/cgi-bin/preps2?a=437029&amp;b="/>
  <Relationship Id="rId52" Type="http://schemas.openxmlformats.org/officeDocument/2006/relationships/hyperlink" TargetMode="External" Target="http://www3.lrs.lt/cgi-bin/preps2?a=460626&amp;b="/>
  <Relationship Id="rId53" Type="http://schemas.openxmlformats.org/officeDocument/2006/relationships/hyperlink" TargetMode="External" Target="http://www3.lrs.lt/cgi-bin/preps2?a=477145&amp;b="/>
  <Relationship Id="rId54" Type="http://schemas.openxmlformats.org/officeDocument/2006/relationships/hyperlink" TargetMode="External" Target="http://www3.lrs.lt/cgi-bin/preps2?a=397375&amp;b="/>
  <Relationship Id="rId55" Type="http://schemas.openxmlformats.org/officeDocument/2006/relationships/hyperlink" TargetMode="External" Target="http://www3.lrs.lt/cgi-bin/preps2?a=403300&amp;b="/>
  <Relationship Id="rId56" Type="http://schemas.openxmlformats.org/officeDocument/2006/relationships/hyperlink" TargetMode="External" Target="http://www3.lrs.lt/cgi-bin/preps2?a=460626&amp;b="/>
  <Relationship Id="rId57" Type="http://schemas.openxmlformats.org/officeDocument/2006/relationships/hyperlink" TargetMode="External" Target="http://www3.lrs.lt/cgi-bin/preps2?a=477145&amp;b="/>
  <Relationship Id="rId58" Type="http://schemas.openxmlformats.org/officeDocument/2006/relationships/hyperlink" TargetMode="External" Target="http://www3.lrs.lt/cgi-bin/preps2?a=397375&amp;b="/>
  <Relationship Id="rId59" Type="http://schemas.openxmlformats.org/officeDocument/2006/relationships/hyperlink" TargetMode="External" Target="http://www3.lrs.lt/cgi-bin/preps2?a=331624&amp;b="/>
  <Relationship Id="rId6" Type="http://schemas.openxmlformats.org/officeDocument/2006/relationships/footer" Target="footer72.xml"/>
  <Relationship Id="rId60" Type="http://schemas.openxmlformats.org/officeDocument/2006/relationships/hyperlink" TargetMode="External" Target="http://www3.lrs.lt/cgi-bin/preps2?a=347278&amp;b="/>
  <Relationship Id="rId61" Type="http://schemas.openxmlformats.org/officeDocument/2006/relationships/hyperlink" TargetMode="External" Target="http://www3.lrs.lt/cgi-bin/preps2?a=362025&amp;b="/>
  <Relationship Id="rId62" Type="http://schemas.openxmlformats.org/officeDocument/2006/relationships/hyperlink" TargetMode="External" Target="http://www3.lrs.lt/cgi-bin/preps2?a=365492&amp;b="/>
  <Relationship Id="rId63" Type="http://schemas.openxmlformats.org/officeDocument/2006/relationships/hyperlink" TargetMode="External" Target="http://www3.lrs.lt/cgi-bin/preps2?a=370485&amp;b="/>
  <Relationship Id="rId64" Type="http://schemas.openxmlformats.org/officeDocument/2006/relationships/hyperlink" TargetMode="External" Target="http://www3.lrs.lt/cgi-bin/preps2?a=377644&amp;b="/>
  <Relationship Id="rId65" Type="http://schemas.openxmlformats.org/officeDocument/2006/relationships/hyperlink" TargetMode="External" Target="http://www3.lrs.lt/cgi-bin/preps2?a=397375&amp;b="/>
  <Relationship Id="rId66" Type="http://schemas.openxmlformats.org/officeDocument/2006/relationships/hyperlink" TargetMode="External" Target="http://www3.lrs.lt/cgi-bin/preps2?a=437029&amp;b="/>
  <Relationship Id="rId67" Type="http://schemas.openxmlformats.org/officeDocument/2006/relationships/hyperlink" TargetMode="External" Target="http://www3.lrs.lt/cgi-bin/preps2?a=453034&amp;b="/>
  <Relationship Id="rId68" Type="http://schemas.openxmlformats.org/officeDocument/2006/relationships/hyperlink" TargetMode="External" Target="http://www3.lrs.lt/cgi-bin/preps2?a=453392&amp;b="/>
  <Relationship Id="rId69" Type="http://schemas.openxmlformats.org/officeDocument/2006/relationships/hyperlink" TargetMode="External" Target="http://www3.lrs.lt/cgi-bin/preps2?a=477145&amp;b="/>
  <Relationship Id="rId7" Type="http://schemas.openxmlformats.org/officeDocument/2006/relationships/customXml" Target="../customXml/item3.xml"/>
  <Relationship Id="rId70" Type="http://schemas.openxmlformats.org/officeDocument/2006/relationships/hyperlink" TargetMode="External" Target="http://www3.lrs.lt/cgi-bin/preps2?a=453392&amp;b="/>
  <Relationship Id="rId71" Type="http://schemas.openxmlformats.org/officeDocument/2006/relationships/hyperlink" TargetMode="External" Target="http://www3.lrs.lt/cgi-bin/preps2?a=477145&amp;b="/>
  <Relationship Id="rId72" Type="http://schemas.openxmlformats.org/officeDocument/2006/relationships/hyperlink" TargetMode="External" Target="http://www3.lrs.lt/cgi-bin/preps2?a=377644&amp;b="/>
  <Relationship Id="rId73" Type="http://schemas.openxmlformats.org/officeDocument/2006/relationships/hyperlink" TargetMode="External" Target="http://www3.lrs.lt/cgi-bin/preps2?a=386467&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377644&amp;b="/>
  <Relationship Id="rId76" Type="http://schemas.openxmlformats.org/officeDocument/2006/relationships/hyperlink" TargetMode="External" Target="http://www3.lrs.lt/cgi-bin/preps2?a=397375&amp;b="/>
  <Relationship Id="rId77" Type="http://schemas.openxmlformats.org/officeDocument/2006/relationships/hyperlink" TargetMode="External" Target="http://www3.lrs.lt/cgi-bin/preps2?a=437029&amp;b="/>
  <Relationship Id="rId78" Type="http://schemas.openxmlformats.org/officeDocument/2006/relationships/hyperlink" TargetMode="External" Target="http://www3.lrs.lt/cgi-bin/preps2?a=453392&amp;b="/>
  <Relationship Id="rId79" Type="http://schemas.openxmlformats.org/officeDocument/2006/relationships/hyperlink" TargetMode="External" Target="http://www3.lrs.lt/cgi-bin/preps2?a=477145&amp;b="/>
  <Relationship Id="rId8" Type="http://schemas.openxmlformats.org/officeDocument/2006/relationships/endnotes" Target="endnotes.xml"/>
  <Relationship Id="rId80" Type="http://schemas.openxmlformats.org/officeDocument/2006/relationships/hyperlink" TargetMode="External" Target="http://www3.lrs.lt/cgi-bin/preps2?a=463443&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477145&amp;b="/>
  <Relationship Id="rId83" Type="http://schemas.openxmlformats.org/officeDocument/2006/relationships/hyperlink" TargetMode="External" Target="http://www3.lrs.lt/cgi-bin/preps2?a=377644&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35272&amp;b="/>
  <Relationship Id="rId86" Type="http://schemas.openxmlformats.org/officeDocument/2006/relationships/hyperlink" TargetMode="External" Target="http://www3.lrs.lt/cgi-bin/preps2?a=460629&amp;b="/>
  <Relationship Id="rId87" Type="http://schemas.openxmlformats.org/officeDocument/2006/relationships/hyperlink" TargetMode="External" Target="http://www3.lrs.lt/cgi-bin/preps2?a=362025&amp;b="/>
  <Relationship Id="rId88" Type="http://schemas.openxmlformats.org/officeDocument/2006/relationships/hyperlink" TargetMode="External" Target="http://www3.lrs.lt/cgi-bin/preps2?a=453034&amp;b="/>
  <Relationship Id="rId89" Type="http://schemas.openxmlformats.org/officeDocument/2006/relationships/hyperlink" TargetMode="External" Target="http://www3.lrs.lt/cgi-bin/preps2?a=453392&amp;b="/>
  <Relationship Id="rId9" Type="http://schemas.openxmlformats.org/officeDocument/2006/relationships/fontTable" Target="fontTable.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3737&amp;b="/>
  <Relationship Id="rId92" Type="http://schemas.openxmlformats.org/officeDocument/2006/relationships/hyperlink" TargetMode="External" Target="http://www3.lrs.lt/cgi-bin/preps2?a=477145&amp;b="/>
  <Relationship Id="rId93" Type="http://schemas.openxmlformats.org/officeDocument/2006/relationships/hyperlink" TargetMode="External" Target="http://www3.lrs.lt/cgi-bin/preps2?a=377644&amp;b="/>
  <Relationship Id="rId94" Type="http://schemas.openxmlformats.org/officeDocument/2006/relationships/hyperlink" TargetMode="External" Target="http://www3.lrs.lt/cgi-bin/preps2?a=397375&amp;b="/>
  <Relationship Id="rId95" Type="http://schemas.openxmlformats.org/officeDocument/2006/relationships/hyperlink" TargetMode="External" Target="http://www3.lrs.lt/cgi-bin/preps2?a=377644&amp;b="/>
  <Relationship Id="rId96" Type="http://schemas.openxmlformats.org/officeDocument/2006/relationships/hyperlink" TargetMode="External" Target="http://www3.lrs.lt/cgi-bin/preps2?a=397375&amp;b="/>
  <Relationship Id="rId97" Type="http://schemas.openxmlformats.org/officeDocument/2006/relationships/hyperlink" TargetMode="External" Target="http://www3.lrs.lt/cgi-bin/preps2?a=376704&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87520&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17d868cb50e5421898b6f03a66997447">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7de9761ce3ec4df88f9199501e6640b9"/>
        <Part Type="strDalis" Nr="5" Abbr="3 str. 5 d." DocPartId="cbd47c64da8548178cf179dcdd07d486" PartId="1c0b27cc3b0440a38d0fefbe17557e35"/>
        <Part Type="strDalis" Nr="6" Abbr="3 str. 6 d." DocPartId="d132392834354c3296ed0b549c1e539f" PartId="1de01760458a44b1b88287a1ee44331e"/>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1bb2575f1cdd48f6bdf3caf81f6eb443"/>
        <Part Type="strDalis" Nr="20" Abbr="20 d." DocPartId="5849f7a938db4186bd98ec8431ec7af6" PartId="187d8ec287d44804a0e40095c23df3d0"/>
        <Part Type="strDalis" Nr="21" Abbr="21 d." DocPartId="b9fca833a7dd42feb04bad5492a95e76" PartId="8ff0da0c52484f81b969a8e4b876edcf"/>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4 str. 1 d. 15 p." DocPartId="06ff23def1d44b858c5a5219219ce6c1" PartId="835b05d638684b13affa4b6d58ab23d6"/>
        </Part>
      </Part>
    </Part>
    <Part Type="skirsnis" Nr="2" Title="SAVIVALDYBIŲ FUNKCIJOS" DocPartId="901b351bb71d40d2ae21e8633ef3c4fb" PartId="a8b1060f03a842708af25beeb5de91fd">
      <Part Type="straipsnis" Nr="5" Abbr="5 str." Title="Savivaldybių funkcijos" DocPartId="b283051167e3445898608560f1b07bdd" PartId="0f10c61726ee4933880e83f35c93d079">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4cc8a72eba7845ff8133d929c0f305f6"/>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5f5f2d94cf824e0fb682bee8520caf09"/>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9a3c068c936e4826a678cb2aafd7ee1e"/>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ec15ded8ff6c450087e809a4253e2504"/>
          <Part Type="strPunktas" Nr="44" Abbr="44 p." DocPartId="818d14e4fee24d4da12398ba39cebfa9" PartId="877e803a04884acdaa2f9b5d0617ec3c"/>
          <Part Type="strPunktas" Nr="45" Abbr="45 p." DocPartId="d7fe32e0bb7f47189b4b3674f0813da7" PartId="40a5419adb3e4c91a14dac817be0f0e4"/>
          <Part Type="strPunktas" Nr="46" Abbr="6 str. 1 d. 46 p." DocPartId="51264dcaf41442e5aee5591bc213b8b0" PartId="21bb71fcd8eb48b88b725d589ee7c85c"/>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67c1a8ae1bbe4ba29504db184c914cdd"/>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7 str. 1 d. 39 p." DocPartId="4c0a1435106145ca9ab27e8486a37c27" PartId="26e3599799c645a6a9f7bc0e2f6c6985"/>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7b21180e721140219c2ec51530bdb921"/>
        <Part Type="strDalis" Nr="2" Abbr="9 str. 2 d." DocPartId="f05980478f14414880d217c2f4128115" PartId="f3d8b7bbe1f747399ac3f6ecd9157287">
          <Part Type="strPunktas" Nr="1" Abbr="9 str. 2 d. 1 p." DocPartId="2e9e4e58dc9e4d2586b8b9065c18ecef" PartId="4798c34883dd475f80cba1f5e37f651b"/>
          <Part Type="strPunktas" Nr="2" Abbr="9 str. 2 d. 2 p." DocPartId="8d20cfdaa05649c4b6574289d037d6f5" PartId="dab336590d1949fb92de8858fa071d90"/>
          <Part Type="strPunktas" Nr="3" Abbr="9 str. 2 d. 3 p." DocPartId="1a9221fe14a142319901ec15ca4d8f40" PartId="a7726278bac94e1589092caa87056f35"/>
        </Part>
        <Part Type="strDalis" Nr="3" Abbr="3 d." DocPartId="019fd8e7c78c420ead2671e70a2de42b" PartId="4820ab0b1299464881f685d8f68f061b"/>
        <Part Type="strDalis" Nr="4" Abbr="9 str. 4 d." DocPartId="146a68b6f68d4768ac2c6ccf63b5c752" PartId="163e78e12aeb4bf3930691b71a070c80"/>
      </Part>
      <Part Type="straipsnis" Nr="9-1" Abbr="9-1 str." Title="Naujos ūkinės veiklos vykdymas" DocPartId="020c6c14d3324faaa4d61d2eb7a08426" PartId="9a2a63129d014e8f87976261ed17284e">
        <Part Type="strDalis" Nr="1" Abbr="9-1 str. 1 d." DocPartId="3d6c3a39e7914b2baf59577a5bb87078" PartId="ac8680eb1aed4f6ab948297583329e9a">
          <Part Type="strPunktas" Nr="1" Abbr="9-1 str. 1 d. 1 p." DocPartId="7ac698a8452e49cf924083dc5caecb5c" PartId="fdf622c187274c3ab2aa93f87f8d9cdc"/>
          <Part Type="strPunktas" Nr="2" Abbr="9-1 str. 1 d. 2 p." DocPartId="c38bb6d3307540deb57b5a21093419fa" PartId="e17b6b8746394367856fc8bbe8fd0b09"/>
          <Part Type="strPunktas" Nr="3" Abbr="9-1 str. 1 d. 3 p." DocPartId="65a0da10fdbd472bb6e0f0f7c6357da4" PartId="7a68221a05cd4f30a89d5d0d0f1a136d"/>
        </Part>
        <Part Type="strDalis" Nr="2" Abbr="9-1 str. 2 d." DocPartId="1b4919e32fd341489dac3d0aa4d91f3e" PartId="517eb900828b4950a9a69dd73c0cf510"/>
        <Part Type="strDalis" Nr="3" Abbr="9-1 str. 3 d." DocPartId="793174b052424d4b9def12e259b5d20e" PartId="9e6b185691ee4e9088f1717f28a7bb8d"/>
        <Part Type="strDalis" Nr="4" Abbr="9-1 str. 4 d." DocPartId="a0cc06f0f2c547a8a8b192913180fd0d" PartId="c1566868346f41e1b570cb0cf13b95b9"/>
        <Part Type="strDalis" Nr="5" Abbr="9-1 str. 5 d." DocPartId="5a2e1fb473564c3dbfc79424ab03451c" PartId="aff41844c020481f9b36cf9e58427d58"/>
        <Part Type="strDalis" Nr="6" Abbr="9-1 str. 6 d." DocPartId="559f93ad4b82459388935b494f28806e" PartId="ee6565cff39e4cf5bcf7bb9b93c6fbff"/>
        <Part Type="strDalis" Nr="7" Abbr="9-1 str. 7 d." DocPartId="7129df1757ec43edac867fbc4a1f628f" PartId="8e9981e1d2fb4e439b9068a9700e8df1"/>
        <Part Type="strDalis" Nr="8" Abbr="9-1 str. 8 d." DocPartId="985b3e5e2e8f4b2d9d35c40d62a1c72f" PartId="fa1c09364cd84e0795944c1a7c7d71e6"/>
        <Part Type="strDalis" Nr="9" Abbr="9-1 str. 9 d." DocPartId="42ce512899f1423fabaca878f1a8ac5f" PartId="788a123726374de2bea53f14922f375e"/>
        <Part Type="strDalis" Nr="10" Abbr="9-1 str. 10 d." DocPartId="ec6f9248fe9a423994521ba25e50801b" PartId="5ede70b239084378ae34d5873939939a"/>
        <Part Type="strDalis" Nr="11" Abbr="9-1 str. 11 d." DocPartId="5ecf8f7ea79e45cbaa30a744b4879909" PartId="aa11e98f99854c2f9f75a1542961a97a"/>
        <Part Type="strDalis" Nr="12" Abbr="9-1 str. 12 d." DocPartId="575c57b5793740c7b8688c39b271a560" PartId="c50ccea655ed427dad39d0d961a5e43a"/>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40c64d828b79410bb98b3d21b50305de">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2f48e4bf264a428092c31ce69e58694a"/>
        <Part Type="strDalis" Nr="7" Abbr="7 d." DocPartId="5c82f76c24434f809d699b73f2e3d91f" PartId="c34aab11826c40d181a1618e9458a795"/>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2875b7078a74b42b809d3aafa6532b7"/>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c9ed61f20b7148ee968d76e8f1e2b846">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75ee6f36af8433985ecec59fb205c9a"/>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bd7ef307dd4e4adf842ab3f93581be93" PartId="fd8d235773d145aa9ed2a5707cb38a92"/>
        <Part Type="strDalis" Nr="5" Abbr="13 str. 5 d." DocPartId="82ac7cbc9e1b4832a66579de0dac5902" PartId="f4a17019348844e1a9dbcbc7dc8c2178"/>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4a13c1f332ab4f99ad874c7afae423c3"/>
        <Part Type="strDalis" Nr="10" Abbr="13 str. 10 d." DocPartId="97a3ab0bcfbe43d08ab308e2a452b626" PartId="ee579a2fd9ec4b05b0ee7cf64f7260b6"/>
        <Part Type="strDalis" Nr="11" Abbr="13 str. 11 d." DocPartId="63feacc1866947af97e5693cc8d71412" PartId="51174c2d24de4a8989504981bf475b59"/>
        <Part Type="strDalis" Nr="11-1" Abbr="13 str. 11-1 d." DocPartId="11edb0580b9445028bd4030a5e13298a" PartId="699479ac986b4e56a745b79d650bdb8e"/>
        <Part Type="strDalis" Nr="12" Abbr="13 str. 12 d." DocPartId="b2016034c2774547bbcde797966cdcbd" PartId="338c26c7c6c447d49598c4742dc5bcaa"/>
        <Part Type="strDalis" Nr="13" Abbr="13 str. 13 d." DocPartId="4cb097b4bd4642dfbe4a5b7a425dd92a" PartId="544b16f0b92e471f9b632e986dc1f0fb"/>
        <Part Type="strDalis" Nr="14" Abbr="13 str. 14 d." DocPartId="3b9a02a5cb214aa6a2bdeb42af47fe9c" PartId="a5b5b080c1154ef784295b5f6308282c"/>
        <Part Type="strDalis" Nr="15" Abbr="15 d." DocPartId="cf31da43bc954220b9f9a21bc9c040c7" PartId="746fefaab6464afcbbfd3ad3aa2b3e81"/>
      </Part>
      <Part Type="straipsnis" Nr="14" Abbr="14 str." Title="Savivaldybės tarybos komitetai" DocPartId="81208c683a8e496b96f69c898db07824" PartId="093f59b0b9124afe82ade52e293e8c18">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baff950bd7174e188db46a3dec263044" PartId="75da374364f84c4ab2eb0169c1beed73"/>
        <Part Type="strDalis" Nr="4" Abbr="14 str. 4 d." DocPartId="8baa64833ccb4cf8bb58d985c781946b" PartId="ec5715b3b4424921824a50f850ba6910">
          <Part Type="strPunktas" Nr="1" Abbr="14 str. 4 d. 1 p." DocPartId="9769c527a13b4718ac8a3c75787c7aab" PartId="a9d0fdc36bfd4f078866823546338692"/>
          <Part Type="strPunktas" Nr="2" Abbr="14 str. 4 d. 2 p." DocPartId="231ce22a1cda450eb26b2225b85160d8" PartId="f6bd74e6a90f410982b57d5393ce653c"/>
          <Part Type="strPunktas" Nr="3" Abbr="14 str. 4 d. 3 p." DocPartId="0c981a489bf943c996b16ffd1151445e" PartId="99fe8191e3984587b1c16d7ab7d171bc"/>
          <Part Type="strPunktas" Nr="4" Abbr="14 str. 4 d. 4 p." DocPartId="b81c2a1875724551a8928614bbf2ce96" PartId="612a168d54564f589474d1b6a6bd323b"/>
          <Part Type="strPunktas" Nr="5" Abbr="14 str. 4 d. 5 p." DocPartId="7de91827a0a84fa3ba49a332b51b77ed" PartId="1531f4da19d8436ab5646b40f065c9fa"/>
          <Part Type="strPunktas" Nr="6" Abbr="14 str. 4 d. 6 p." DocPartId="0ee0a8684fad4966a190e568547088e3" PartId="499d88e9b4d2468a8a207cf5a8c7378b"/>
          <Part Type="strPunktas" Nr="7" Abbr="14 str. 4 d. 7 p." DocPartId="432703a03b6c47198698c3cf8555c3cb" PartId="737367ee40a74051a58cef549a91e871"/>
          <Part Type="strPunktas" Nr="8" Abbr="14 str. 4 d. 8 p." DocPartId="2ca81482b6f949dbacb9aec56c9a0d0a" PartId="97cee21bfec04bb0b8e834fab850f833"/>
          <Part Type="strPunktas" Nr="9" Abbr="14 str. 4 d. 9 p." DocPartId="4bef613ef98542d4bea7b11bd324267a" PartId="f43f7e322e8245748bed3fccbb95d3b9"/>
        </Part>
        <Part Type="strDalis" Nr="5" Abbr="14 str. 5 d." DocPartId="e16ee89793bc4eca9002ee8bbd2e7526" PartId="c9bed245081c43d5a241e985c31eaeeb"/>
        <Part Type="strDalis" Nr="6" Abbr="14 str. 6 d." DocPartId="0bdec37473224b6ebd3a651c2021ffc4" PartId="4ebbc70396ce48e3a0904d6f6515e8a7"/>
        <Part Type="strDalis" Nr="7" Abbr="14 str. 7 d." DocPartId="dd71a36e5a9d4e3fbc2a803cfc3fdec8" PartId="1bca8ab6173c46e9a5941f5163584454"/>
        <Part Type="strDalis" Nr="8" Abbr="14 str. 8 d." DocPartId="f4b5cd9f63454d9c85b17ed9143d698e" PartId="5582574bc02846b491c02c80fcb134ce"/>
        <Part Type="strDalis" Nr="9" Abbr="9 d." DocPartId="82398c5c76414ef3b9074ceb4d59b2fc" PartId="b516cb7b6881450c94fea93b125d0ca6">
          <Part Type="strPunktas" Nr="1" Abbr="9 d. 1 p." DocPartId="efa739b456fa44ee8bf8f797d35e723d" PartId="68fc98cf58a64e839e1f2b75fc6c686f"/>
          <Part Type="strPunktas" Nr="2" Abbr="9 d. 2 p." DocPartId="00cfc1f836184c00aab708ec83176b30" PartId="0db7931857ca4fcf855ab362a5cb97d1"/>
          <Part Type="strPunktas" Nr="3" Abbr="9 d. 3 p." DocPartId="4f953229bab345b5b9838ca951644f81" PartId="456bb8586a2446cb8a3ee4acddc9405c"/>
          <Part Type="strPunktas" Nr="4" Abbr="9 d. 4 p." DocPartId="cb3fd8ad2b954f2ea98f7ca74fce1ef2" PartId="aedb88e378ba489c90405df48f5e6ae6"/>
          <Part Type="strPunktas" Nr="5" Abbr="9 d. 5 p." DocPartId="475362e2ff334d40b13bb1a2ba3aa766" PartId="dd59449514374c4a9f6f3e62d60a6685"/>
          <Part Type="strPunktas" Nr="6" Abbr="9 d. 6 p." DocPartId="f4d0f34ab0044fa39548a5965b23c295" PartId="c516d03e3f524d9bad12de60c3c654ea"/>
          <Part Type="strPunktas" Nr="7" Abbr="9 d. 7 p." DocPartId="6c4379cea43645efab07a23e6597feb1" PartId="517df9d16fd64c55b55d2f24dedb7cf6"/>
          <Part Type="strPunktas" Nr="8" Abbr="9 d. 8 p." DocPartId="571e4ca24f77466ea427a0dac7200086" PartId="47c89ff28f4f438aa9dbc4c569f85b05"/>
        </Part>
        <Part Type="strDalis" Nr="10" Abbr="14 str. 10 d." DocPartId="73d66dfca26542029db69e2930ee3ce7" PartId="8ddcd008152847c695e901c65b58ffaa"/>
        <Part Type="strDalis" Nr="11" Abbr="11 d." DocPartId="dd3ee32cbd6a4a939e46174811c36030" PartId="4888af1c2b0e4d6b8f469ebc1650471d"/>
      </Part>
      <Part Type="straipsnis" Nr="15" Abbr="15 str." Title="Savivaldybės tarybos komisijos" DocPartId="e558a3d72a7c47c0a73c14dce0a3208e" PartId="8db509cefd1d496992af597ea1a71456">
        <Part Type="strDalis" Nr="1" Abbr="15 str. 1 d." DocPartId="76f9ec2e729042de992e96fd91c5036d" PartId="11d5f22600804b57b527d09f3b6a0770"/>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c2c48c8a52d24b148bdb3292276b3fa5"/>
        <Part Type="strDalis" Nr="6-1" Abbr="6-1 d." DocPartId="23e68a7e6b1b436b96cf685c7d54350d" PartId="9ccabb068e924b64b2ed8d2c3429753f"/>
        <Part Type="strDalis" Nr="7" Abbr="15 str. 7 d." DocPartId="c2f67622d5664effa245c90ad903d88c" PartId="6da1280fefff45978ccbabed7bed5eb7"/>
        <Part Type="strDalis" Nr="8" Abbr="15 str. 8 d." DocPartId="b45a601ecbd5401d931fa85c64d29bd9" PartId="a84b0046c8ec4aee8c3d59ccf9228a12"/>
      </Part>
      <Part Type="straipsnis" Nr="16" Abbr="16 str." Title="Savivaldybės tarybos kompetencija" DocPartId="1e5b7f42f54745eb9075afbcb69cbc1f" PartId="f9c631a26ef64b7fad6c84fa9ac79720">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eb214f5aea7641fa8f9b9e08402404e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11d73eda44214b6d9e67fe0409969f41"/>
          <Part Type="strPunktas" Nr="19" Abbr="16 str. 2 d. 19 p." DocPartId="c1d77a33c75c45869403a5cfdfff5c68" PartId="483f055b479c40f3aac13031ba82c8c6"/>
          <Part Type="strPunktas" Nr="20" Abbr="16 str. 2 d. 20 p." DocPartId="4dc7390d64094e28bcc45f6e96966513" PartId="d0e1ac3421184d9db6e82a81d293ca55"/>
          <Part Type="strPunktas" Nr="21" Abbr="16 str. 2 d. 21 p." DocPartId="5ca63ca04d454b038984405c4801bc4a" PartId="95c84a13cf004f8897cbe080ea7368f6"/>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8e0c63e8db424f35ab23e30ed2424765"/>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327829488b14c3fa06b77de9b85e447"/>
          <Part Type="strPunktas" Nr="29" Abbr="16 str. 2 d. 29 p." DocPartId="4912f3eaba9c4519906f2455c1ffa330" PartId="26d28cec8f4047ad8c700e056e17b425"/>
          <Part Type="strPunktas" Nr="30" Abbr="16 str. 2 d. 30 p." DocPartId="1ad53f4ce1b94774a89c055096b734e9" PartId="94e27c0c7dae4a91bd1a896d401ce307"/>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9e47941eb8c8404ba3401b5f389c9952"/>
          <Part Type="strPunktas" Nr="38" Abbr="16 str. 2 d. 38 p." DocPartId="24542c5d58cb431998310603e9f520eb" PartId="354e2d678f3e42799f52ae4b8154a7c4"/>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9" Abbr="16 str. 3 d. 9 p." DocPartId="9a5fbc7c9f884d868930d673bf1d5415" PartId="e7a60188dd064375bd910786cbf75b37"/>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2a90a289f4e54dd59909b38fcc15230b">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8af023a7e5a544b4aa2494f016cc33d3"/>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c35b9c1433b24bf7a9a6583cbec35f80"/>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fce8ae0f288245bd9681aa4e258c0c13">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cb4e0a07e46d473ea7f624a43f3db672"/>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5071bc1ff583493d8a05c9f662690351"/>
          <Part Type="strPunktas" Nr="17" Abbr="20 str. 2 d. 17 p." DocPartId="8cada11590d840809a53e79849ea310e" PartId="f008db36bd084f239bbfab22349d34b0"/>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dcf1a66579d34e0fb3900a6a305d2318"/>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55bd88171a0d4fb7b78a452e17267bb7">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56b44be01f164234b721d108c5ae2ec0"/>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DocPartId="e57a345aa12547f48b03b799011cde31" PartId="a4d379e5203144d9acbf08fbea815502"/>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73d47e2b0fde4bedb8821b225a17da0a"/>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62e70ef6adcd4c94889c5e723ff0f7b1">
        <Part Type="strDalis" Nr="1" Abbr="26 str. 1 d." DocPartId="4fd5dff5f4684c8199b1c98a47628163" PartId="da524d6115d54aaeb47d68f76dee8b0e"/>
        <Part Type="strDalis" Nr="2" Abbr="26 str. 2 d." DocPartId="35b85aff90b94a81882ed17d6c5faa8a" PartId="74bc0bd0d0894982b85eeb25c9b04268"/>
        <Part Type="strDalis" Nr="3" Abbr="26 str. 3 d." DocPartId="e3a39b686656450982604a813ddd4d01" PartId="92365d0309ab44b68302d1dfc4c84ade"/>
        <Part Type="strDalis" Nr="4" Abbr="26 str. 4 d." DocPartId="62ec9d2f0c8b4cefb424f858ba3a7c5a" PartId="8fe31ea3a90947029caeb4c91c5a868b"/>
      </Part>
    </Part>
    <Part Type="skirsnis" Nr="6" Title="SAVIVALDYBĖS KONTROLĖ IR AUDITAS" DocPartId="cbbddd655afd410fa55459cc1384ca28" PartId="598fc74194334c4ab86bd4e64c6ac471">
      <Part Type="straipsnis" Nr="27" Abbr="27 str." Title="Savivaldybės kontrolės ir audito tarnyba" DocPartId="047aa1c560c941ea9414bbac5c8bcfb5" PartId="b398588e03824348832a15e4546f6418">
        <Part Type="strDalis" Nr="1" Abbr="27 str. 1 d." DocPartId="ddc9bdcbc9b84c73aacbd3cdb7b83798" PartId="6a4ba47b83b54c09b0865150064ee365">
          <Part Type="strPunktas" Nr="1" Abbr="27 str. 1 d. 1 p." DocPartId="4e64bcfbee4340fbb89e71c3f9b71875" PartId="7619c830a2934461b05ba648240730ad"/>
          <Part Type="strPunktas" Nr="2" Abbr="27 str. 1 d. 2 p." DocPartId="2dca38efdcbc44f79ff20f6d1e611147" PartId="ae530bbe30f64d04a89a25b581fd5374"/>
          <Part Type="strPunktas" Nr="3" Abbr="27 str. 1 d. 3 p." DocPartId="4e93648b2b394c69919acd879ee73abe" PartId="76106bab499d419c8c755de56ec11a4a"/>
          <Part Type="strPunktas" Nr="4" Abbr="27 str. 1 d. 4 p." DocPartId="97a043de3647406c9832515982c1b997" PartId="afb32418537b432186b93d3b094b2c21"/>
          <Part Type="strPunktas" Nr="5" Abbr="27 str. 1 d. 5 p." DocPartId="4714925b74c24c0e8374137f3c55bf9d" PartId="81216e3e50c64353b5517990f3db4ed8"/>
          <Part Type="strPunktas" Nr="6" Abbr="27 str. 1 d. 6 p." DocPartId="3ee4853041ec44989cd60220fd05488f" PartId="9cc92b15634647cb91dace199c9eb428"/>
          <Part Type="strPunktas" Nr="7" Abbr="27 str. 1 d. 7 p." DocPartId="c28db4b0eb3b4475a98237a39f3b6161" PartId="a628cbe5c2bc44248a1d0ef88efd285a"/>
        </Part>
        <Part Type="strDalis" Nr="2" Abbr="27 str. 2 d." DocPartId="275d8cc1039d43b4a010291118f85bfc" PartId="5497c87a995247b7a4c9ef39b4bf6160"/>
        <Part Type="strDalis" Nr="3" Abbr="27 str. 3 d." DocPartId="265f77a783ac4152b7ac9516676846c4" PartId="b300666f129b4c8ab3dba00ac13e4065"/>
        <Part Type="strDalis" Nr="4" Abbr="27 str. 4 d." DocPartId="127849390a704782ab0e8b50a89114f8" PartId="82960c12d997428aa0d4109b8cc84f7e"/>
        <Part Type="strDalis" Nr="5" Abbr="27 str. 5 d." DocPartId="79bcebed15b74cf6a1d16ef0c8279a73" PartId="43d56ada0cf14125a7633263a3b7bfd7"/>
        <Part Type="strDalis" Nr="6" Abbr="27 str. 6 d." DocPartId="a300db25acce41b8bf6c0cc04f89cc75" PartId="a56ec4090da349fa846a062dfb9bd0e3"/>
        <Part Type="strDalis" Nr="7" Abbr="27 str. 7 d." DocPartId="fffd44da8a1540909529ca5bb1672edf" PartId="c986d5d52498415caa7610636955ccd0"/>
        <Part Type="strDalis" Nr="8" Abbr="27 str. 8 d." DocPartId="a888dd7c337b4566a346af2f0b429c72" PartId="328426ab749c4c52ace5c21a8819bebc"/>
        <Part Type="strDalis" Nr="9" Abbr="27 str. 9 d." DocPartId="81aa8349597c4f97b44053847677d997" PartId="b8b3f7cfa0a641a280157c2ecf4f4b69">
          <Part Type="strPunktas" Nr="1" Abbr="27 str. 9 d. 1 p." DocPartId="53e4a22304c94fb0bbb5ee7e45e2e7ef" PartId="ede0b4cd5a604bfdbb62fc16475f220f"/>
          <Part Type="strPunktas" Nr="2" Abbr="27 str. 9 d. 2 p." DocPartId="7200e384a95a4d2180f2c63d82446392" PartId="12070176e5404935afcc60cf91893bb9"/>
          <Part Type="strPunktas" Nr="3" Abbr="27 str. 9 d. 3 p." DocPartId="ec801ff8952d4d97a63552910b984f76" PartId="15b4ba7462604c2eb44a0f893c914ea7"/>
          <Part Type="strPunktas" Nr="4" Abbr="27 str. 9 d. 4 p." DocPartId="ee2ac655e8e74b34b64e9c138a78409e" PartId="f7db62e39c964ea58ce97658bdbcdf01"/>
          <Part Type="strPunktas" Nr="5" Abbr="27 str. 9 d. 5 p." DocPartId="8e02e87975f748acb35cb055eabcf80a" PartId="618332c3c46f40a8acf33a82e44f6960"/>
          <Part Type="strPunktas" Nr="6" Abbr="27 str. 9 d. 6 p." DocPartId="6963539edfb2426280c72fa5f641d734" PartId="9b060faa1b5c46fcaeb4de86e0ec26d3"/>
          <Part Type="strPunktas" Nr="7" Abbr="27 str. 9 d. 7 p." DocPartId="f83118d7e4264e2f90d4ff280142cd25" PartId="2adee4d7c83e49c091dd39fc4ee7a5b6"/>
          <Part Type="strPunktas" Nr="8" Abbr="27 str. 9 d. 8 p." DocPartId="d9db9096482c40629f7df2443bba6c7a" PartId="e561e91ed04e4909a684a01a105d12b0"/>
          <Part Type="strPunktas" Nr="9" Abbr="27 str. 9 d. 9 p." DocPartId="0e4b02b2d6654bb9a1ad64676cca5c1c" PartId="432c78612f7a4fc3a968413f431fb6cb"/>
          <Part Type="strPunktas" Nr="10" Abbr="27 str. 9 d. 10 p." DocPartId="9d8105b7aa60420a922bc15ba9578cf4" PartId="b5c7a9a3819f4eed90fd4e35f930233a"/>
          <Part Type="strPunktas" Nr="11" Abbr="27 str. 9 d. 11 p." DocPartId="0c337783b1ac4124964ab2cafca8c97e" PartId="d095a1f1ff6d4b8392456f93d68be112"/>
          <Part Type="strPunktas" Nr="12" Abbr="27 str. 9 d. 12 p." DocPartId="55e9fd79fbbe47bc9f1a5aaf79fe135d" PartId="0a120439d46143138985c4562f8dadef"/>
          <Part Type="strPunktas" Nr="13" Abbr="27 str. 9 d. 13 p." DocPartId="c34a102dea5246adb0ad9b67f97d6c6b" PartId="79bba0b2b13245cfbbabd850746e3aaf"/>
          <Part Type="strPunktas" Nr="14" Abbr="27 str. 9 d. 14 p." DocPartId="07d0d112b6ac41e0b25dd0f8c91af0d3" PartId="c8151f3a19b543709127b25c1a50bcb7"/>
          <Part Type="strPunktas" Nr="15" Abbr="27 str. 9 d. 15 p." DocPartId="4f2407a3a3764f46af46c0f6c85a3edd" PartId="96931163dc3d4a81ae1af1725af0480c"/>
          <Part Type="strPunktas" Nr="16" Abbr="27 str. 9 d. 16 p." DocPartId="f9a602903b7f46ba9a8f2e4c899f9b3f" PartId="5b72c8f74ed34e0780463d15462a5ad0"/>
          <Part Type="strPunktas" Nr="17" Abbr="27 str. 9 d. 17 p." DocPartId="398ba6f433bd47d99c3da69eb8c9533f" PartId="427f96e45eab434a88c3e8587178a38f"/>
          <Part Type="strPunktas" Nr="18" Abbr="27 str. 9 d. 18 p." DocPartId="63122cb8de594584b9ae0bbdd7374315" PartId="ec3e343078b642adb04863b358053bcf"/>
          <Part Type="strPunktas" Nr="19" Abbr="27 str. 9 d. 19 p." DocPartId="46039ddd80fa4d9f8537878acde1fcf9" PartId="56dda8110e6c4fa9bce462ec1d494cbd"/>
          <Part Type="strPunktas" Nr="20" Abbr="27 str. 9 d. 20 p." DocPartId="e39d48f8507d45c9b39dbb1f26743bc8" PartId="bf85d60152d34357a3237565ac7b3e6b"/>
        </Part>
        <Part Type="strDalis" Nr="10" Abbr="27 str. 10 d." DocPartId="ea497e0a347742e28245e98ac188d3fd" PartId="8c87dd120b4f4056a7a9faf2c07d5920">
          <Part Type="strPunktas" Nr="1" Abbr="27 str. 10 d. 1 p." DocPartId="3babde256f3e4ec6b7bb0ee51551cf37" PartId="bd363fd461c1419dbd6341c8d5398f64"/>
          <Part Type="strPunktas" Nr="2" Abbr="27 str. 10 d. 2 p." DocPartId="b5dbdf15fc8b410ab6643c8b613d48bb" PartId="e472666ccdb24d248846c38430f0b52f"/>
          <Part Type="strPunktas" Nr="3" Abbr="27 str. 10 d. 3 p." DocPartId="11ecabdf48954d3faf835bceb49e5eae" PartId="d4154be5273943f482b4ea0f8e6c02a1"/>
        </Part>
        <Part Type="strDalis" Nr="11" Abbr="27 str. 11 d." DocPartId="e9d15dcd2bdc4099a317c56d8ec7a925" PartId="0d2a6a5cc52a4319a7b817fba1feb876"/>
        <Part Type="strDalis" Nr="12" Abbr="27 str. 12 d." DocPartId="99120c1790444e9fa3e16586ec44989b" PartId="540d015e7ec1491b8aef366fa072b61c"/>
        <Part Type="strDalis" Nr="13" Abbr="27 str. 13 d." DocPartId="384c2d99d747495b9ceaa09749b121c6" PartId="5da94f35a4a243bf8fdd0449610b35c9"/>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7465e2610ee14bbcb465743c863b5425"/>
        <Part Type="strDalis" Nr="6" Abbr="28 str. 6 d." DocPartId="9a1b0d4b825346b7b5eb000994f18c18" PartId="cb50cb89e8594af5a933b7f50c0bbea5"/>
        <Part Type="strDalis" Nr="7" Abbr="28 str. 7 d." DocPartId="17296acdc9f646fab5861cfb52eabfbf" PartId="6ba3aa511d3f40b5bf7171de2d4a2fae"/>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ac8f9012560d4aee9dfe4c3ac04b719c">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b1089b7d50e421cb06f6b350e10dbf8"/>
        <Part Type="strDalis" Nr="4" Abbr="29 str. 4 d." DocPartId="9db6534fbd094df7a2ae48f7e93d49e4" PartId="beb22e079b2141a8a842eec3cbbf75c3"/>
        <Part Type="strDalis" Nr="5" Abbr="5 d." DocPartId="546e9c6b967f407c9b5c2d2671bca6be" PartId="dd50ebc8f10c4afe80c7a2eb586468c1"/>
        <Part Type="strDalis" Nr="6" Abbr="29 str. 6 d." DocPartId="3da55893687d4b04b99d603073b52c4c" PartId="ca7ac0f181db4af08585cad8ce0d43b9"/>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1e3906e995254462961b33b9f9a57433"/>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cafe2116f65b495d98189d9e0619ebf2"/>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45be2cd3bce4b53b038d454c2aa7bc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56fb369e39e340d98f34a19827fd9945"/>
        <Part Type="strDalis" Nr="9" Abbr="31 str. 9 d." DocPartId="41321c84b4c24cda8b3d4ceb086406c2" PartId="17b488d1e39c4b7dadf48a3def5b2ea4"/>
        <Part Type="strDalis" Nr="10" Abbr="31 str. 10 d." DocPartId="976bc16aae7543b0af6ba6201b5f02d6" PartId="838b3299986d44e8838243a7e17c8b44"/>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5f583b3e5c9440278ee53e38807a9825"/>
          <Part Type="strPunktas" Nr="6" Abbr="32 str. 1 d. 6 p." DocPartId="9d379fc47a8b44b581e3dce76b2ed5d7" PartId="048c0cfd4e524dcd84528e7fe98e0605"/>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d772964e65f04c488aa31c768f13b60c"/>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tijų sudarymas ir seniūnaičio statusas" DocPartId="7700e14f23604f718ea71f8d914586db" PartId="b5070da75b834d079a444b43f8b8f43a">
        <Part Type="strDalis" Nr="1" Abbr="33 str. 1 d." DocPartId="e2b4cfa1c4d24cbbbbe29029a9ccd57d" PartId="ce08562a05244ad59fc06ba7c1c9acbf"/>
        <Part Type="strDalis" Nr="2" Abbr="33 str. 2 d." DocPartId="7d58d5d2f2374d99b26321791b68e64f" PartId="a94413dffd2545b2817f8175c6b96d18"/>
        <Part Type="strDalis" Nr="3" Abbr="33 str. 3 d." DocPartId="e57b13bc5ae04b648e9e3777f947ab5f" PartId="a72f7ce3c2674e53aa54ee57dd2e104d"/>
        <Part Type="strDalis" Nr="4" Abbr="33 str. 4 d." DocPartId="2ed90a8493bb4822a176b7128b55032c" PartId="6e80747fbfe44123b745583adf7dea20"/>
        <Part Type="strDalis" Nr="5" Abbr="33 str. 5 d." DocPartId="7b2da09dadb04600aca881906e5da70e" PartId="6cb41aa4a79d497f9799eeea9b9aac1d"/>
        <Part Type="strDalis" Nr="6" Abbr="33 str. 6 d." DocPartId="d91a0e3371444324b4f39c6765579ebe" PartId="9d5855465c304114bda557224c21c0a3">
          <Part Type="strPunktas" Nr="1" Abbr="33 str. 6 d. 1 p." DocPartId="0994267ece634bb4ab8f3a1dcd4abb6c" PartId="7aae0b2817574072877af6907efacbe3"/>
          <Part Type="strPunktas" Nr="2" Abbr="33 str. 6 d. 2 p." DocPartId="cf029df2480b48399eedf5f509ebc705" PartId="8bad505d968f4547a6e678e794d26414"/>
        </Part>
        <Part Type="strDalis" Nr="7" Abbr="33 str. 7 d." DocPartId="0a98ce459b9c4c53abe9873bc3144c7f" PartId="c44f1d9bd7a347ae8b2569997d52e7c9"/>
        <Part Type="strDalis" Nr="8" Abbr="33 str. 8 d." DocPartId="46698cb673ac475f9c5e8514ebfbd989" PartId="1e7387f2817f44b39a158ae3d14180a7"/>
        <Part Type="strDalis" Nr="9" Abbr="33 str. 9 d." DocPartId="71eb2000c7714cd09d8ab88473aa454a" PartId="f7b1da28bc0f4b95ab0a419df898f459"/>
        <Part Type="strDalis" Nr="10" Abbr="33 str. 10 d." DocPartId="cbd0016c329e462e9a3c116fb11301db" PartId="322d34cc8cb648cf8b95d7b31a6042f8"/>
        <Part Type="strDalis" Nr="11" Abbr="33 str. 11 d." DocPartId="f3999c921b1b400ba424507f944753d2" PartId="b3bdad14f9cc4855b18f462e5bf32627"/>
        <Part Type="strDalis" Nr="12" Abbr="33 str. 12 d." DocPartId="05ae4dd9644448749004573231f631b0" PartId="3f31ba7773e1453a9386ad94a2af1584">
          <Part Type="strPunktas" Nr="1" Abbr="33 str. 12 d. 1 p." DocPartId="0d2ade35b1ed42cdad079744f094b808" PartId="d6fa8765ec374e3389c5c0cdf83b4227"/>
          <Part Type="strPunktas" Nr="2" Abbr="33 str. 12 d. 2 p." DocPartId="1fb9bbc82ce34e1a8c83d97d6ce174a7" PartId="fe3b277a8fb5451abd751368cafdc5ef"/>
          <Part Type="strPunktas" Nr="3" Abbr="33 str. 12 d. 3 p." DocPartId="cc8f59e64444437ca8d9466ac66226d4" PartId="4731ff4c8d14474fbf632697e0584387"/>
        </Part>
        <Part Type="strDalis" Nr="13" Abbr="33 str. 13 d." DocPartId="821f93b6afbe4ae3b074559fcf044289" PartId="f8c738088fe54f2f88ed42da0b3f5cfb"/>
        <Part Type="strDalis" Nr="14" Abbr="33 str. 14 d." DocPartId="b88a703265154f798bca2fc997b928d3" PartId="43ab5e5b758941b6b0b30894527856de"/>
        <Part Type="strDalis" Nr="15" Abbr="33 str. 15 d." DocPartId="ff018bf90f2040d897f5c926801cf5c6" PartId="219fb7fb2f174365bbb35e70c3b502d4"/>
        <Part Type="strDalis" Nr="16" Abbr="33 str. 16 d." DocPartId="9ced8bd81ac64ff6a0aae9a87f76b8fc" PartId="ca59baae31ec4edfa6909b2b9e5be6fd"/>
        <Part Type="strDalis" Nr="17" Abbr="33 str. 17 d." DocPartId="2fa19db937d249868f1a83a344a78f6a" PartId="a738fc878edb4d18a362a09cc8f74d3c"/>
      </Part>
      <Part Type="straipsnis" Nr="34" Abbr="34 str." Title="Seniūnaičio teisės ir pareigos" DocPartId="4e1f0d09c210482c9c55c1547badfcf7" PartId="a1082685022c4e9bbf3d9fccae5eb90e">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1e59005ed1f344918f47fd00b265c8e7">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c2e78d9a3dc549ddae5a1f30e3b30c25"/>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20694b8ab71f4a4cb005c281c575d4fe"/>
        <Part Type="strDalis" Nr="6" Abbr="35-1 str. 6 d." DocPartId="6270b9c6d3744763a0d954bf56a41682" PartId="fba7a2e7e4ac49cb81840e8a2c96f1be"/>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b0cc9e62cf96405380a8113bbf25436f">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46acdea0a604eaea5c201c85fcf9131">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cfa4c505fa9d430a99b732f00f0e339f">
        <Part Type="strDalis" Nr="1" Abbr="39 str. 1 d." DocPartId="baa725b031c8401cbd6f07ad4a9508aa" PartId="727ef703dc7541bfa06233d29e2762eb"/>
      </Part>
      <Part Type="straipsnis" Nr="40" Abbr="40 str." Title="Apklausos paskelbimo iniciatyvos teisė" DocPartId="b1beaf2802644269be7c8f757485b66c" PartId="a882355ccb4e408d8304e0fd99144d21">
        <Part Type="strDalis" Nr="1" Abbr="40 str. 1 d." DocPartId="ce897907ac484aab98bd87efdba5b528" PartId="4ac209eecac8442e86af7d959f20c5ce"/>
        <Part Type="strDalis" Nr="2" Abbr="40 str. 2 d." DocPartId="9929f989e8a4434787af7c6a476f5ecc" PartId="923af8de51de4ad987734f2242244925"/>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150c6105653743dba4e7faa89d9f63a5">
        <Part Type="strDalis" Nr="1" Abbr="41 str. 1 d." DocPartId="86ec63d8bd8e48e4b4c5299df4387d3c" PartId="cf4d99d4657449718eed11efeb839758"/>
        <Part Type="strDalis" Nr="2" Abbr="41 str. 2 d." DocPartId="178b92764f464ce0b800603474315fc9" PartId="747463e40a004a048163880fb2e92439"/>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e37e54caf31941b0bf224996e527be3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a7a92abf303946f580a88bae01f1f9bf">
        <Part Type="strDalis" Nr="1" Abbr="44 str. 1 d." DocPartId="17dec89e3fed4ba4be30e9978dc15f10" PartId="83aff33a1f184bdcb1a39493ea69950e"/>
      </Part>
      <Part Type="straipsnis" Nr="45" Abbr="45 str." Title="Apklausų rezultatų nustatymas ir paskelbimas" DocPartId="aab2a8b33f764bac851f0aad84dcc4e7" PartId="94ff4c037e37482b9d5562e51e3c81e9">
        <Part Type="strDalis" Nr="1" Abbr="45 str. 1 d." DocPartId="394c9f33a41241b2b1f61f340e5915f1" PartId="02b00d4051264eb5b0722b379d639d29"/>
        <Part Type="strDalis" Nr="2" Abbr="45 str. 2 d." DocPartId="abde3247999540a7a51d221121029fbb" PartId="40eda199338e49f4b9c6cdfd92a4c2f7"/>
      </Part>
      <Part Type="straipsnis" Nr="46" Abbr="46 str." Title="Apklausai teiktų klausimų sprendimas" DocPartId="36568a587685475c8b5d166323c51575" PartId="91c2dd0b69bc4adcae7fd8c7d58900fc">
        <Part Type="strDalis" Nr="1" Abbr="46 str. 1 d." DocPartId="275e004fcc8e4b61a664e72e8a2eef47" PartId="f957be0df9a04741ac1cfc6f40de003f"/>
        <Part Type="strDalis" Nr="2" Abbr="46 str. 2 d."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7ae7be8618104c9694187fb753bc4ded">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58bc5d617f964f8a9dfab95f1747b5ce">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143481104e974dc0910731f97d7b9797"/>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CADA0C3-CC37-4D88-8965-D34801818392}">
  <ds:schemaRefs>
    <ds:schemaRef ds:uri="http://lrs.lt/TAIS/DocParts"/>
  </ds:schemaRefs>
</ds:datastoreItem>
</file>

<file path=customXml/itemProps3.xml><?xml version="1.0" encoding="utf-8"?>
<ds:datastoreItem xmlns:ds="http://schemas.openxmlformats.org/officeDocument/2006/customXml" ds:itemID="{55F2216B-45DB-4A08-A231-6BB843CCA0C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187</TotalTime>
  <Pages>54</Pages>
  <Words>150772</Words>
  <Characters>85941</Characters>
  <Application>Microsoft Office Word</Application>
  <DocSecurity>0</DocSecurity>
  <Lines>716</Lines>
  <Paragraphs>472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236241</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2020-07-13T08:05:00Z</dcterms:modified>
  <revision>105</revision>
  <dc:title>Redagavo: Ramunė Lūžaitė (1997</dc:title>
</coreProperties>
</file>