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2018-01-01 iki 2018-06-30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d8f86c2aa2264c60842d1752158298d0"/>
                <w:lock w:val="sdtLocked"/>
                <w:richText/>
              </w:sdtPr>
              <w:sdtContent>
                <w:p>
                  <w:pPr>
                    <w:ind w:firstLine="720"/>
                    <w:jc w:val="both"/>
                    <w:rPr>
                      <w:b/>
                      <w:sz w:val="22"/>
                    </w:rPr>
                  </w:pPr>
                  <w:sdt>
                    <w:sdtPr>
                      <w:alias w:val="Numeris"/>
                      <w:tag w:val="nr_d8f86c2aa2264c60842d1752158298d0"/>
                      <w:lock w:val="sdtLocked"/>
                      <w:richText/>
                    </w:sdtPr>
                    <w:sdtContent>
                      <w:r>
                        <w:rPr>
                          <w:b/>
                          <w:sz w:val="22"/>
                        </w:rPr>
                        <w:t>3</w:t>
                      </w:r>
                    </w:sdtContent>
                  </w:sdt>
                  <w:r>
                    <w:rPr>
                      <w:b/>
                      <w:sz w:val="22"/>
                    </w:rPr>
                    <w:t xml:space="preserve"> straipsnis. </w:t>
                  </w:r>
                  <w:sdt>
                    <w:sdtPr>
                      <w:alias w:val="Pavadinimas"/>
                      <w:tag w:val="title_d8f86c2aa2264c60842d1752158298d0"/>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dd0c15a2beb94fc19976e571ea622170"/>
                    <w:lock w:val="sdtLocked"/>
                    <w:richText/>
                  </w:sdtPr>
                  <w:sdtContent>
                    <w:p>
                      <w:pPr>
                        <w:ind w:firstLine="720"/>
                        <w:jc w:val="both"/>
                        <w:rPr>
                          <w:sz w:val="22"/>
                          <w:szCs w:val="22"/>
                        </w:rPr>
                      </w:pPr>
                      <w:sdt>
                        <w:sdtPr>
                          <w:alias w:val="Numeris"/>
                          <w:tag w:val="nr_dd0c15a2beb94fc19976e571ea622170"/>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5 p."/>
                        <w:tag w:val="part_09e1c06d402c4593a6df2cc37e7ce688"/>
                        <w:lock w:val="sdtLocked"/>
                        <w:richText/>
                      </w:sdtPr>
                      <w:sdtContent>
                        <w:p>
                          <w:pPr>
                            <w:ind w:firstLine="720"/>
                            <w:jc w:val="both"/>
                            <w:rPr>
                              <w:bCs/>
                              <w:sz w:val="22"/>
                              <w:lang w:eastAsia="x-none"/>
                            </w:rPr>
                          </w:pPr>
                          <w:sdt>
                            <w:sdtPr>
                              <w:alias w:val="Numeris"/>
                              <w:tag w:val="nr_09e1c06d402c4593a6df2cc37e7ce688"/>
                              <w:lock w:val="sdtLocked"/>
                              <w:richText/>
                            </w:sdtPr>
                            <w:sdtContent>
                              <w:r>
                                <w:rPr>
                                  <w:color w:val="000000"/>
                                  <w:sz w:val="22"/>
                                  <w:szCs w:val="22"/>
                                </w:rPr>
                                <w:t>15</w:t>
                              </w:r>
                            </w:sdtContent>
                          </w:sdt>
                          <w:r>
                            <w:rPr>
                              <w:color w:val="000000"/>
                              <w:sz w:val="22"/>
                              <w:szCs w:val="22"/>
                            </w:rPr>
                            <w:t>) viešumo. Savivaldybė savo interneto svetainėje teikia ir nuolat atnaujina šio įstatymo numatytą informaciją, taip pat informaciją apie savivaldybės kontroliuojamas įmones, jų vadovus, valdybų narius, pateikia šių įmonių 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fbf18f3e05044b04a22541e7934b78b3"/>
                <w:lock w:val="sdtLocked"/>
                <w:richText/>
              </w:sdtPr>
              <w:sdtContent>
                <w:p>
                  <w:pPr>
                    <w:ind w:firstLine="720"/>
                    <w:jc w:val="both"/>
                    <w:rPr>
                      <w:b/>
                      <w:sz w:val="22"/>
                    </w:rPr>
                  </w:pPr>
                  <w:sdt>
                    <w:sdtPr>
                      <w:alias w:val="Numeris"/>
                      <w:tag w:val="nr_fbf18f3e05044b04a22541e7934b78b3"/>
                      <w:lock w:val="sdtLocked"/>
                      <w:richText/>
                    </w:sdtPr>
                    <w:sdtContent>
                      <w:r>
                        <w:rPr>
                          <w:b/>
                          <w:sz w:val="22"/>
                        </w:rPr>
                        <w:t>5</w:t>
                      </w:r>
                    </w:sdtContent>
                  </w:sdt>
                  <w:r>
                    <w:rPr>
                      <w:b/>
                      <w:sz w:val="22"/>
                    </w:rPr>
                    <w:t xml:space="preserve"> straipsnis. </w:t>
                  </w:r>
                  <w:sdt>
                    <w:sdtPr>
                      <w:alias w:val="Pavadinimas"/>
                      <w:tag w:val="title_fbf18f3e05044b04a22541e7934b78b3"/>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6 str. 1 d. 44 p."/>
                        <w:tag w:val="part_6d220cb21801488b92ebb41cea1de33c"/>
                        <w:lock w:val="sdtLocked"/>
                        <w:richText/>
                      </w:sdtPr>
                      <w:sdtContent>
                        <w:p>
                          <w:pPr>
                            <w:ind w:left="2127" w:hanging="1407"/>
                            <w:jc w:val="both"/>
                            <w:rPr>
                              <w:b/>
                              <w:sz w:val="22"/>
                              <w:szCs w:val="22"/>
                            </w:rPr>
                          </w:pPr>
                          <w:sdt>
                            <w:sdtPr>
                              <w:alias w:val="Numeris"/>
                              <w:tag w:val="nr_6d220cb21801488b92ebb41cea1de33c"/>
                              <w:lock w:val="sdtLocked"/>
                              <w:richText/>
                            </w:sdtPr>
                            <w:sdtContent>
                              <w:r>
                                <w:rPr>
                                  <w:bCs/>
                                  <w:sz w:val="22"/>
                                  <w:szCs w:val="22"/>
                                </w:rPr>
                                <w:t>44</w:t>
                              </w:r>
                            </w:sdtContent>
                          </w:sdt>
                          <w:r>
                            <w:rPr>
                              <w:bCs/>
                              <w:sz w:val="22"/>
                              <w:szCs w:val="22"/>
                            </w:rPr>
                            <w:t>) kitos funkcijos, nepriskirtos valstybės institucijoms.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c40581b98adb4780bbccc725d8a280d1"/>
                        <w:lock w:val="sdtLocked"/>
                        <w:richText/>
                      </w:sdtPr>
                      <w:sdtContent>
                        <w:p>
                          <w:pPr>
                            <w:ind w:firstLine="720"/>
                            <w:jc w:val="both"/>
                            <w:rPr>
                              <w:sz w:val="22"/>
                            </w:rPr>
                          </w:pPr>
                          <w:sdt>
                            <w:sdtPr>
                              <w:alias w:val="Numeris"/>
                              <w:tag w:val="nr_c40581b98adb4780bbccc725d8a280d1"/>
                              <w:lock w:val="sdtLocked"/>
                              <w:richText/>
                            </w:sdtPr>
                            <w:sdtContent>
                              <w:r>
                                <w:rPr>
                                  <w:sz w:val="22"/>
                                </w:rPr>
                                <w:t>22</w:t>
                              </w:r>
                            </w:sdtContent>
                          </w:sdt>
                          <w:r>
                            <w:rPr>
                              <w:sz w:val="22"/>
                            </w:rPr>
                            <w:t>) vaikų ir jaunimo teisių apsauga;</w:t>
                          </w:r>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eea8cc5ea6e94c3f81e553e17c44c81e"/>
                    <w:lock w:val="sdtLocked"/>
                    <w:richText/>
                  </w:sdtPr>
                  <w:sdtContent>
                    <w:p>
                      <w:pPr>
                        <w:ind w:firstLine="720"/>
                        <w:jc w:val="both"/>
                        <w:rPr>
                          <w:bCs/>
                          <w:sz w:val="22"/>
                        </w:rPr>
                      </w:pPr>
                      <w:sdt>
                        <w:sdtPr>
                          <w:alias w:val="Numeris"/>
                          <w:tag w:val="nr_eea8cc5ea6e94c3f81e553e17c44c81e"/>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9 str. 2 d."/>
                    <w:tag w:val="part_af0f37b79cad48229c3f613cafc017e0"/>
                    <w:lock w:val="sdtLocked"/>
                    <w:richText/>
                  </w:sdtPr>
                  <w:sdtContent>
                    <w:p>
                      <w:pPr>
                        <w:ind w:firstLine="720"/>
                        <w:jc w:val="both"/>
                        <w:rPr>
                          <w:bCs/>
                          <w:sz w:val="22"/>
                        </w:rPr>
                      </w:pPr>
                      <w:sdt>
                        <w:sdtPr>
                          <w:alias w:val="Numeris"/>
                          <w:tag w:val="nr_af0f37b79cad48229c3f613cafc017e0"/>
                          <w:lock w:val="sdtLocked"/>
                          <w:richText/>
                        </w:sdtPr>
                        <w:sdtContent>
                          <w:r>
                            <w:rPr>
                              <w:sz w:val="22"/>
                              <w:szCs w:val="22"/>
                              <w:lang w:eastAsia="pl-PL"/>
                            </w:rPr>
                            <w:t>2</w:t>
                          </w:r>
                        </w:sdtContent>
                      </w:sdt>
                      <w:r>
                        <w:rPr>
                          <w:sz w:val="22"/>
                          <w:szCs w:val="22"/>
                          <w:lang w:eastAsia="pl-PL"/>
                        </w:rPr>
                        <w:t>. Savivaldybė steigia naujus viešųjų paslaugų teikėjus tik tais atvejais, kai kiti teikėjai viešųjų paslaugų neteikia arba negali jų teikti gyventojams ekonomiškai ir geros kokybės. Tais atvejais, kai viešųjų paslaugų teikimas yra susijęs su ūkinės veiklos vykdymu taip, kaip jis suprantamas Lietuvos Respublikos konkurencijos įstatymo 3 straipsnio 16 dalyje, turi būti įgyvendinti šio įstatymo 9</w:t>
                      </w:r>
                      <w:r>
                        <w:rPr>
                          <w:sz w:val="22"/>
                          <w:szCs w:val="22"/>
                          <w:vertAlign w:val="superscript"/>
                          <w:lang w:eastAsia="pl-PL"/>
                        </w:rPr>
                        <w:t>1</w:t>
                      </w:r>
                      <w:r>
                        <w:rPr>
                          <w:sz w:val="22"/>
                          <w:szCs w:val="22"/>
                          <w:lang w:eastAsia="pl-PL"/>
                        </w:rPr>
                        <w:t xml:space="preserve"> straipsnyje nustatyti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9 str. 3 d."/>
                    <w:tag w:val="part_29bc179a1e854bb19f8d93155f577c8b"/>
                    <w:lock w:val="sdtLocked"/>
                    <w:richText/>
                  </w:sdtPr>
                  <w:sdtContent>
                    <w:p>
                      <w:pPr>
                        <w:ind w:firstLine="720"/>
                        <w:jc w:val="both"/>
                        <w:rPr>
                          <w:b/>
                          <w:sz w:val="22"/>
                        </w:rPr>
                      </w:pPr>
                      <w:sdt>
                        <w:sdtPr>
                          <w:alias w:val="Numeris"/>
                          <w:tag w:val="nr_29bc179a1e854bb19f8d93155f577c8b"/>
                          <w:lock w:val="sdtLocked"/>
                          <w:richText/>
                        </w:sdtPr>
                        <w:sdtContent>
                          <w:r>
                            <w:rPr>
                              <w:sz w:val="22"/>
                              <w:szCs w:val="22"/>
                            </w:rPr>
                            <w:t>3</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9-1 str."/>
                <w:tag w:val="part_075257f27697470b9d9c24e2f2ed933e"/>
                <w:lock w:val="sdtLocked"/>
                <w:richText/>
              </w:sdtPr>
              <w:sdtContent>
                <w:p>
                  <w:pPr>
                    <w:ind w:firstLine="720"/>
                    <w:jc w:val="both"/>
                    <w:rPr>
                      <w:sz w:val="22"/>
                      <w:szCs w:val="22"/>
                    </w:rPr>
                  </w:pPr>
                  <w:sdt>
                    <w:sdtPr>
                      <w:alias w:val="Numeris"/>
                      <w:tag w:val="nr_075257f27697470b9d9c24e2f2ed933e"/>
                      <w:lock w:val="sdtLocked"/>
                      <w:richText/>
                    </w:sdtPr>
                    <w:sdtContent>
                      <w:r>
                        <w:rPr>
                          <w:b/>
                          <w:sz w:val="22"/>
                          <w:szCs w:val="22"/>
                        </w:rPr>
                        <w:t>9</w:t>
                      </w:r>
                      <w:r>
                        <w:rPr>
                          <w:b/>
                          <w:sz w:val="22"/>
                          <w:szCs w:val="22"/>
                          <w:vertAlign w:val="superscript"/>
                        </w:rPr>
                        <w:t>1</w:t>
                      </w:r>
                    </w:sdtContent>
                  </w:sdt>
                  <w:r>
                    <w:rPr>
                      <w:b/>
                      <w:sz w:val="22"/>
                      <w:szCs w:val="22"/>
                    </w:rPr>
                    <w:t xml:space="preserve"> straipsnis. </w:t>
                  </w:r>
                  <w:sdt>
                    <w:sdtPr>
                      <w:alias w:val="Pavadinimas"/>
                      <w:tag w:val="title_075257f27697470b9d9c24e2f2ed933e"/>
                      <w:lock w:val="sdtLocked"/>
                      <w:richText/>
                    </w:sdtPr>
                    <w:sdtContent>
                      <w:r>
                        <w:rPr>
                          <w:b/>
                          <w:sz w:val="22"/>
                          <w:szCs w:val="22"/>
                        </w:rPr>
                        <w:t>Ūkinės veiklos vykdymas</w:t>
                      </w:r>
                    </w:sdtContent>
                  </w:sdt>
                </w:p>
                <w:sdt>
                  <w:sdtPr>
                    <w:alias w:val="9-1 str. 1 d."/>
                    <w:tag w:val="part_d63f10cb31674c549a36704c59c117f2"/>
                    <w:lock w:val="sdtLocked"/>
                    <w:richText/>
                  </w:sdtPr>
                  <w:sdtContent>
                    <w:p>
                      <w:pPr>
                        <w:ind w:firstLine="720"/>
                        <w:jc w:val="both"/>
                        <w:rPr>
                          <w:sz w:val="22"/>
                          <w:szCs w:val="22"/>
                        </w:rPr>
                      </w:pPr>
                      <w:sdt>
                        <w:sdtPr>
                          <w:alias w:val="Numeris"/>
                          <w:tag w:val="nr_d63f10cb31674c549a36704c59c117f2"/>
                          <w:lock w:val="sdtLocked"/>
                          <w:richText/>
                        </w:sdtPr>
                        <w:sdtContent>
                          <w:r>
                            <w:rPr>
                              <w:sz w:val="22"/>
                              <w:szCs w:val="22"/>
                            </w:rPr>
                            <w:t>1</w:t>
                          </w:r>
                        </w:sdtContent>
                      </w:sdt>
                      <w:r>
                        <w:rPr>
                          <w:sz w:val="22"/>
                          <w:szCs w:val="22"/>
                        </w:rPr>
                        <w:t>. Savivaldybės valdomi juridiniai asmenys nevykdo ūkinės veiklos, išskyrus atvejus, kai:</w:t>
                      </w:r>
                    </w:p>
                    <w:sdt>
                      <w:sdtPr>
                        <w:alias w:val="9-1 str. 1 d. 1 p."/>
                        <w:tag w:val="part_f0d662c7f0d64c158c679f1b56c85e32"/>
                        <w:lock w:val="sdtLocked"/>
                        <w:richText/>
                      </w:sdtPr>
                      <w:sdtContent>
                        <w:p>
                          <w:pPr>
                            <w:ind w:firstLine="720"/>
                            <w:jc w:val="both"/>
                            <w:rPr>
                              <w:sz w:val="22"/>
                              <w:szCs w:val="22"/>
                            </w:rPr>
                          </w:pPr>
                          <w:sdt>
                            <w:sdtPr>
                              <w:alias w:val="Numeris"/>
                              <w:tag w:val="nr_f0d662c7f0d64c158c679f1b56c85e32"/>
                              <w:lock w:val="sdtLocked"/>
                              <w:richText/>
                            </w:sdtPr>
                            <w:sdtContent>
                              <w:r>
                                <w:rPr>
                                  <w:sz w:val="22"/>
                                  <w:szCs w:val="22"/>
                                </w:rPr>
                                <w:t>1</w:t>
                              </w:r>
                            </w:sdtContent>
                          </w:sdt>
                          <w:r>
                            <w:rPr>
                              <w:sz w:val="22"/>
                              <w:szCs w:val="22"/>
                            </w:rPr>
                            <w:t>) vykdoma ūkinė veikla yra būtina siekiant patenkinti savivaldybės bendruomenės bendruosius interesus ir</w:t>
                          </w:r>
                        </w:p>
                      </w:sdtContent>
                    </w:sdt>
                    <w:sdt>
                      <w:sdtPr>
                        <w:alias w:val="9-1 str. 1 d. 2 p."/>
                        <w:tag w:val="part_589caa802a0041afab17a2f2fe8295fd"/>
                        <w:lock w:val="sdtLocked"/>
                        <w:richText/>
                      </w:sdtPr>
                      <w:sdtContent>
                        <w:p>
                          <w:pPr>
                            <w:ind w:firstLine="720"/>
                            <w:jc w:val="both"/>
                            <w:rPr>
                              <w:sz w:val="22"/>
                              <w:szCs w:val="22"/>
                            </w:rPr>
                          </w:pPr>
                          <w:sdt>
                            <w:sdtPr>
                              <w:alias w:val="Numeris"/>
                              <w:tag w:val="nr_589caa802a0041afab17a2f2fe8295fd"/>
                              <w:lock w:val="sdtLocked"/>
                              <w:richText/>
                            </w:sdtPr>
                            <w:sdtContent>
                              <w:r>
                                <w:rPr>
                                  <w:sz w:val="22"/>
                                  <w:szCs w:val="22"/>
                                </w:rPr>
                                <w:t>2</w:t>
                              </w:r>
                            </w:sdtContent>
                          </w:sdt>
                          <w:r>
                            <w:rPr>
                              <w:sz w:val="22"/>
                              <w:szCs w:val="22"/>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018be545791a4790906f41aefc63c949"/>
                        <w:lock w:val="sdtLocked"/>
                        <w:richText/>
                      </w:sdtPr>
                      <w:sdtContent>
                        <w:p>
                          <w:pPr>
                            <w:ind w:firstLine="720"/>
                            <w:jc w:val="both"/>
                            <w:rPr>
                              <w:sz w:val="22"/>
                              <w:szCs w:val="22"/>
                            </w:rPr>
                          </w:pPr>
                          <w:sdt>
                            <w:sdtPr>
                              <w:alias w:val="Numeris"/>
                              <w:tag w:val="nr_018be545791a4790906f41aefc63c949"/>
                              <w:lock w:val="sdtLocked"/>
                              <w:richText/>
                            </w:sdtPr>
                            <w:sdtContent>
                              <w:r>
                                <w:rPr>
                                  <w:sz w:val="22"/>
                                  <w:szCs w:val="22"/>
                                </w:rPr>
                                <w:t>3</w:t>
                              </w:r>
                            </w:sdtContent>
                          </w:sdt>
                          <w:r>
                            <w:rPr>
                              <w:sz w:val="22"/>
                              <w:szCs w:val="22"/>
                            </w:rPr>
                            <w:t>) jeigu dėl to nebus teikiama privilegijų arba diskriminuojami atskiri ūkio subjektai ar jų grupės.</w:t>
                          </w:r>
                        </w:p>
                      </w:sdtContent>
                    </w:sdt>
                  </w:sdtContent>
                </w:sdt>
                <w:sdt>
                  <w:sdtPr>
                    <w:alias w:val="9-1 str. 2 d."/>
                    <w:tag w:val="part_f8a24859ccfd40d4b699539d1f7c4ff5"/>
                    <w:lock w:val="sdtLocked"/>
                    <w:richText/>
                  </w:sdtPr>
                  <w:sdtContent>
                    <w:p>
                      <w:pPr>
                        <w:ind w:firstLine="720"/>
                        <w:jc w:val="both"/>
                        <w:rPr>
                          <w:sz w:val="22"/>
                          <w:szCs w:val="22"/>
                        </w:rPr>
                      </w:pPr>
                      <w:sdt>
                        <w:sdtPr>
                          <w:alias w:val="Numeris"/>
                          <w:tag w:val="nr_f8a24859ccfd40d4b699539d1f7c4ff5"/>
                          <w:lock w:val="sdtLocked"/>
                          <w:richText/>
                        </w:sdtPr>
                        <w:sdtContent>
                          <w:r>
                            <w:rPr>
                              <w:sz w:val="22"/>
                              <w:szCs w:val="22"/>
                            </w:rPr>
                            <w:t>2</w:t>
                          </w:r>
                        </w:sdtContent>
                      </w:sdt>
                      <w:r>
                        <w:rPr>
                          <w:sz w:val="22"/>
                          <w:szCs w:val="22"/>
                        </w:rPr>
                        <w:t>. Jeigu vykdyti ūkinę veiklą yra būtina siekiant patenkinti savivaldybės bendruomenės bendruosius interesus ir nėra pažeidžiamos šio straipsnio 1 dalyje išvardytos sąlygos, savivaldybė gali steigti naują juridinį asmenį šiai ūkinei veiklai vykdyti arba patikėti naujos ūkinės veiklos vykdymą jau veikiantiems savivaldybės valdomiems juridiniams asmenims, tik gavusi išankstinį Lietuvos Respublikos konkurencijos tarybos (toliau – Konkurencijos taryba) sutikimą.</w:t>
                      </w:r>
                    </w:p>
                  </w:sdtContent>
                </w:sdt>
                <w:sdt>
                  <w:sdtPr>
                    <w:alias w:val="9-1 str. 3 d."/>
                    <w:tag w:val="part_d480da2e904b41d986a70cec50045576"/>
                    <w:lock w:val="sdtLocked"/>
                    <w:richText/>
                  </w:sdtPr>
                  <w:sdtContent>
                    <w:p>
                      <w:pPr>
                        <w:ind w:firstLine="720"/>
                        <w:jc w:val="both"/>
                        <w:rPr>
                          <w:sz w:val="22"/>
                          <w:szCs w:val="22"/>
                        </w:rPr>
                      </w:pPr>
                      <w:sdt>
                        <w:sdtPr>
                          <w:alias w:val="Numeris"/>
                          <w:tag w:val="nr_d480da2e904b41d986a70cec50045576"/>
                          <w:lock w:val="sdtLocked"/>
                          <w:richText/>
                        </w:sdtPr>
                        <w:sdtContent>
                          <w:r>
                            <w:rPr>
                              <w:sz w:val="22"/>
                              <w:szCs w:val="22"/>
                            </w:rPr>
                            <w:t>3</w:t>
                          </w:r>
                        </w:sdtContent>
                      </w:sdt>
                      <w:r>
                        <w:rPr>
                          <w:sz w:val="22"/>
                          <w:szCs w:val="22"/>
                        </w:rPr>
                        <w:t>. Siekdama gauti šio straipsnio 2 dalyje nurodytą Konkurencijos tarybos sutikimą, savivaldybė per 6 mėnesius iki prašymo dėl sutikimo turi įvykdyti konkurencingą procedūrą dėl ūkio subjektų atrankos. Konkurencinga procedūra turi būti tokia, kad atskleistų, ar kiti rinkoje veikiantys ar potencialiai galintys veikti ūkio subjektai, atsižvelgdami į savo komercinius interesus, gali užtikrinti atitinkamos veiklos vykdymą.</w:t>
                      </w:r>
                    </w:p>
                  </w:sdtContent>
                </w:sdt>
                <w:sdt>
                  <w:sdtPr>
                    <w:alias w:val="9-1 str. 4 d."/>
                    <w:tag w:val="part_b6d931d77bd04027985ea894066b8235"/>
                    <w:lock w:val="sdtLocked"/>
                    <w:richText/>
                  </w:sdtPr>
                  <w:sdtContent>
                    <w:p>
                      <w:pPr>
                        <w:ind w:firstLine="720"/>
                        <w:jc w:val="both"/>
                        <w:rPr>
                          <w:sz w:val="22"/>
                          <w:szCs w:val="22"/>
                        </w:rPr>
                      </w:pPr>
                      <w:sdt>
                        <w:sdtPr>
                          <w:alias w:val="Numeris"/>
                          <w:tag w:val="nr_b6d931d77bd04027985ea894066b8235"/>
                          <w:lock w:val="sdtLocked"/>
                          <w:richText/>
                        </w:sdtPr>
                        <w:sdtContent>
                          <w:r>
                            <w:rPr>
                              <w:sz w:val="22"/>
                              <w:szCs w:val="22"/>
                            </w:rPr>
                            <w:t>4</w:t>
                          </w:r>
                        </w:sdtContent>
                      </w:sdt>
                      <w:r>
                        <w:rPr>
                          <w:sz w:val="22"/>
                          <w:szCs w:val="22"/>
                        </w:rPr>
                        <w:t>. Teikdama Konkurencijos tarybai prašymą dėl šio straipsnio 2 dalyje nurodyto sutikimo, savivaldybė pateikia įrodymus dėl įvykdytos konkurencingos procedūros, jos rezultatų ir kitą Konkurencijos tarybos nurodytą informaciją.</w:t>
                      </w:r>
                    </w:p>
                  </w:sdtContent>
                </w:sdt>
                <w:sdt>
                  <w:sdtPr>
                    <w:alias w:val="9-1 str. 5 d."/>
                    <w:tag w:val="part_3c738c1fde5340229c0094cd81d748cc"/>
                    <w:lock w:val="sdtLocked"/>
                    <w:richText/>
                  </w:sdtPr>
                  <w:sdtContent>
                    <w:p>
                      <w:pPr>
                        <w:ind w:firstLine="720"/>
                        <w:jc w:val="both"/>
                        <w:rPr>
                          <w:sz w:val="22"/>
                          <w:szCs w:val="22"/>
                        </w:rPr>
                      </w:pPr>
                      <w:sdt>
                        <w:sdtPr>
                          <w:alias w:val="Numeris"/>
                          <w:tag w:val="nr_3c738c1fde5340229c0094cd81d748cc"/>
                          <w:lock w:val="sdtLocked"/>
                          <w:richText/>
                        </w:sdtPr>
                        <w:sdtContent>
                          <w:r>
                            <w:rPr>
                              <w:sz w:val="22"/>
                              <w:szCs w:val="22"/>
                            </w:rPr>
                            <w:t>5</w:t>
                          </w:r>
                        </w:sdtContent>
                      </w:sdt>
                      <w:r>
                        <w:rPr>
                          <w:sz w:val="22"/>
                          <w:szCs w:val="22"/>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6 d."/>
                    <w:tag w:val="part_6f996093b67b42b981b88dba2345520b"/>
                    <w:lock w:val="sdtLocked"/>
                    <w:richText/>
                  </w:sdtPr>
                  <w:sdtContent>
                    <w:p>
                      <w:pPr>
                        <w:ind w:firstLine="720"/>
                        <w:jc w:val="both"/>
                        <w:rPr>
                          <w:sz w:val="22"/>
                          <w:szCs w:val="22"/>
                        </w:rPr>
                      </w:pPr>
                      <w:sdt>
                        <w:sdtPr>
                          <w:alias w:val="Numeris"/>
                          <w:tag w:val="nr_6f996093b67b42b981b88dba2345520b"/>
                          <w:lock w:val="sdtLocked"/>
                          <w:richText/>
                        </w:sdtPr>
                        <w:sdtContent>
                          <w:r>
                            <w:rPr>
                              <w:sz w:val="22"/>
                              <w:szCs w:val="22"/>
                            </w:rPr>
                            <w:t>6</w:t>
                          </w:r>
                        </w:sdtContent>
                      </w:sdt>
                      <w:r>
                        <w:rPr>
                          <w:sz w:val="22"/>
                          <w:szCs w:val="22"/>
                        </w:rPr>
                        <w:t>. Konkurencijos taryba išduoda šio straipsnio 2 dalyje nurodytą sutikimą, jeigu savivaldybė per 6 mėnesius iki prašymo dėl leidimo išdavimo įvykdė konkurencingą procedūrą ir jeigu šios procedūros rezultatai rodo, kad kiti rinkoje veikiantys ar potencialiai galintys veikti ūkio subjektai, atsižvelgdami į savo komercinius interesus, negali užtikrinti tinkamos veiklos vykdymo.</w:t>
                      </w:r>
                    </w:p>
                  </w:sdtContent>
                </w:sdt>
                <w:sdt>
                  <w:sdtPr>
                    <w:alias w:val="9-1 str. 7 d."/>
                    <w:tag w:val="part_61ca7c2ceb974ea68cea0650c4631000"/>
                    <w:lock w:val="sdtLocked"/>
                    <w:richText/>
                  </w:sdtPr>
                  <w:sdtContent>
                    <w:p>
                      <w:pPr>
                        <w:ind w:firstLine="720"/>
                        <w:jc w:val="both"/>
                        <w:rPr>
                          <w:sz w:val="22"/>
                          <w:szCs w:val="22"/>
                        </w:rPr>
                      </w:pPr>
                      <w:sdt>
                        <w:sdtPr>
                          <w:alias w:val="Numeris"/>
                          <w:tag w:val="nr_61ca7c2ceb974ea68cea0650c4631000"/>
                          <w:lock w:val="sdtLocked"/>
                          <w:richText/>
                        </w:sdtPr>
                        <w:sdtContent>
                          <w:r>
                            <w:rPr>
                              <w:sz w:val="22"/>
                              <w:szCs w:val="22"/>
                            </w:rPr>
                            <w:t>7</w:t>
                          </w:r>
                        </w:sdtContent>
                      </w:sdt>
                      <w:r>
                        <w:rPr>
                          <w:sz w:val="22"/>
                          <w:szCs w:val="22"/>
                        </w:rPr>
                        <w:t>. Konkurencijos taryba neduoda šio straipsnio 2 dalyje nurodyto sutikimo, jeigu savivaldybė per 6 mėnesius iki prašymo dėl leidimo išdavimo neįvykdė konkurencingos procedūros arba jeigu įvykdytos konkurencingos procedūros rezultatai rodo, kad rinkoje veikiantys ar potencialiai galintys veikti ūkio subjektai, atsižvelgdami į savo komercinius interesus, gali užtikrinti tinkamos veiklos vykdymą.</w:t>
                      </w:r>
                    </w:p>
                  </w:sdtContent>
                </w:sdt>
                <w:sdt>
                  <w:sdtPr>
                    <w:alias w:val="9-1 str. 8 d."/>
                    <w:tag w:val="part_33a0c0f3f7bf41f8bd847af229c13d46"/>
                    <w:lock w:val="sdtLocked"/>
                    <w:richText/>
                  </w:sdtPr>
                  <w:sdtContent>
                    <w:p>
                      <w:pPr>
                        <w:ind w:firstLine="720"/>
                        <w:jc w:val="both"/>
                        <w:rPr>
                          <w:sz w:val="22"/>
                          <w:szCs w:val="22"/>
                        </w:rPr>
                      </w:pPr>
                      <w:sdt>
                        <w:sdtPr>
                          <w:alias w:val="Numeris"/>
                          <w:tag w:val="nr_33a0c0f3f7bf41f8bd847af229c13d46"/>
                          <w:lock w:val="sdtLocked"/>
                          <w:richText/>
                        </w:sdtPr>
                        <w:sdtContent>
                          <w:r>
                            <w:rPr>
                              <w:sz w:val="22"/>
                              <w:szCs w:val="22"/>
                            </w:rPr>
                            <w:t>8</w:t>
                          </w:r>
                        </w:sdtContent>
                      </w:sdt>
                      <w:r>
                        <w:rPr>
                          <w:sz w:val="22"/>
                          <w:szCs w:val="22"/>
                        </w:rPr>
                        <w:t>. Savivaldybės valdomi juridiniai asmenys savo iniciatyva pradėti vykdyti naujos ūkinės veiklos negali. Jie gali pradėti vykdyti naują ūkinę veiklą tik tuo atveju, kai šią veiklą vykdyti jiems šio ir tokių juridinių asmenų veiklą reglamentuojančių įstatymų nustatyta tvarka patiki savivaldybė ir tik gavę Konkurencijos tarybos sutikimą pagal šio straipsnio 2 dalį.</w:t>
                      </w:r>
                    </w:p>
                  </w:sdtContent>
                </w:sdt>
                <w:sdt>
                  <w:sdtPr>
                    <w:alias w:val="9-1 str. 9 d."/>
                    <w:tag w:val="part_7d91b8998fde4a3180de0c5f97db0a75"/>
                    <w:lock w:val="sdtLocked"/>
                    <w:richText/>
                  </w:sdtPr>
                  <w:sdtContent>
                    <w:p>
                      <w:pPr>
                        <w:ind w:firstLine="720"/>
                        <w:jc w:val="both"/>
                        <w:rPr>
                          <w:sz w:val="22"/>
                          <w:szCs w:val="22"/>
                        </w:rPr>
                      </w:pPr>
                      <w:sdt>
                        <w:sdtPr>
                          <w:alias w:val="Numeris"/>
                          <w:tag w:val="nr_7d91b8998fde4a3180de0c5f97db0a75"/>
                          <w:lock w:val="sdtLocked"/>
                          <w:richText/>
                        </w:sdtPr>
                        <w:sdtContent>
                          <w:r>
                            <w:rPr>
                              <w:sz w:val="22"/>
                              <w:szCs w:val="22"/>
                            </w:rPr>
                            <w:t>9</w:t>
                          </w:r>
                        </w:sdtContent>
                      </w:sdt>
                      <w:r>
                        <w:rPr>
                          <w:sz w:val="22"/>
                          <w:szCs w:val="22"/>
                        </w:rPr>
                        <w:t>. Jeigu šio straipsnio 3 dalyje nurodytai konkurencingai procedūrai taikomi Lietuvos Respublikos viešųjų pirkimų įstatymo reikalavimai ir kompetentinga institucija įsiteisėjusiu sprendimu nustato, kad vykdant šią konkurencingą procedūrą minėto įstatymo reikalavimai buvo pažeisti, Konkurencijos taryba gali atšaukti pagal šio straipsnio 6 dalį duotą sutikimą. Jeigu Konkurencijos taryba atšaukia savo sprendimą dėl duoto sutikimo, savivaldybė privalo iš naujo kreiptis į Konkurencijos tarybą dėl sutikimo šiame straipsnyje nustatyta tvarka.</w:t>
                      </w:r>
                    </w:p>
                  </w:sdtContent>
                </w:sdt>
                <w:sdt>
                  <w:sdtPr>
                    <w:alias w:val="9-1 str. 10 d."/>
                    <w:tag w:val="part_dc3ed58b9aea49b096b958bb99b08b92"/>
                    <w:lock w:val="sdtLocked"/>
                    <w:richText/>
                  </w:sdtPr>
                  <w:sdtContent>
                    <w:p>
                      <w:pPr>
                        <w:ind w:firstLine="720"/>
                        <w:jc w:val="both"/>
                        <w:rPr>
                          <w:sz w:val="22"/>
                          <w:szCs w:val="22"/>
                        </w:rPr>
                      </w:pPr>
                      <w:sdt>
                        <w:sdtPr>
                          <w:alias w:val="Numeris"/>
                          <w:tag w:val="nr_dc3ed58b9aea49b096b958bb99b08b92"/>
                          <w:lock w:val="sdtLocked"/>
                          <w:richText/>
                        </w:sdtPr>
                        <w:sdtContent>
                          <w:r>
                            <w:rPr>
                              <w:sz w:val="22"/>
                              <w:szCs w:val="22"/>
                            </w:rPr>
                            <w:t>10</w:t>
                          </w:r>
                        </w:sdtContent>
                      </w:sdt>
                      <w:r>
                        <w:rPr>
                          <w:sz w:val="22"/>
                          <w:szCs w:val="22"/>
                        </w:rPr>
                        <w:t>. Konkurencijos taryba nustato šio straipsnio 4 dalyje nurodytų prašymų dėl savivaldybių vykdomos ūkinės veiklos įvertinimo teikimo ir nagrinėjimo tvarką ir tokių prašymų tipinę formą.</w:t>
                      </w:r>
                    </w:p>
                  </w:sdtContent>
                </w:sdt>
                <w:sdt>
                  <w:sdtPr>
                    <w:alias w:val="9-1 str. 11 d."/>
                    <w:tag w:val="part_6fe524926e664c60a929950e5d9e6e19"/>
                    <w:lock w:val="sdtLocked"/>
                    <w:richText/>
                  </w:sdtPr>
                  <w:sdtContent>
                    <w:p>
                      <w:pPr>
                        <w:ind w:firstLine="720"/>
                        <w:jc w:val="both"/>
                        <w:rPr>
                          <w:b/>
                          <w:sz w:val="22"/>
                        </w:rPr>
                      </w:pPr>
                      <w:sdt>
                        <w:sdtPr>
                          <w:alias w:val="Numeris"/>
                          <w:tag w:val="nr_6fe524926e664c60a929950e5d9e6e19"/>
                          <w:lock w:val="sdtLocked"/>
                          <w:richText/>
                        </w:sdtPr>
                        <w:sdtContent>
                          <w:r>
                            <w:rPr>
                              <w:sz w:val="22"/>
                              <w:szCs w:val="22"/>
                            </w:rPr>
                            <w:t>11</w:t>
                          </w:r>
                        </w:sdtContent>
                      </w:sdt>
                      <w:r>
                        <w:rPr>
                          <w:sz w:val="22"/>
                          <w:szCs w:val="22"/>
                        </w:rPr>
                        <w:t>. Konkurencijos tarybos sprendimai, nurodyti šio straipsnio 6, 7 ir 9 dalyse, gali būti skundžiami teismui Lietuvos Respublikos administracinių bylų teisenos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bfaf588243c5444a8133704701cd6495"/>
                <w:lock w:val="sdtLocked"/>
                <w:richText/>
              </w:sdtPr>
              <w:sdtContent>
                <w:p>
                  <w:pPr>
                    <w:ind w:firstLine="720"/>
                    <w:jc w:val="both"/>
                    <w:rPr>
                      <w:b/>
                      <w:sz w:val="22"/>
                    </w:rPr>
                  </w:pPr>
                  <w:sdt>
                    <w:sdtPr>
                      <w:alias w:val="Numeris"/>
                      <w:tag w:val="nr_bfaf588243c5444a8133704701cd6495"/>
                      <w:lock w:val="sdtLocked"/>
                      <w:richText/>
                    </w:sdtPr>
                    <w:sdtContent>
                      <w:r>
                        <w:rPr>
                          <w:b/>
                          <w:sz w:val="22"/>
                        </w:rPr>
                        <w:t>11</w:t>
                      </w:r>
                    </w:sdtContent>
                  </w:sdt>
                  <w:r>
                    <w:rPr>
                      <w:b/>
                      <w:sz w:val="22"/>
                    </w:rPr>
                    <w:t xml:space="preserve"> straipsnis. </w:t>
                  </w:r>
                  <w:sdt>
                    <w:sdtPr>
                      <w:alias w:val="Pavadinimas"/>
                      <w:tag w:val="title_bfaf588243c5444a8133704701cd6495"/>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e52e16b476964a9791a6f79bbb116c5b"/>
                    <w:lock w:val="sdtLocked"/>
                    <w:richText/>
                  </w:sdtPr>
                  <w:sdtContent>
                    <w:p>
                      <w:pPr>
                        <w:ind w:firstLine="720"/>
                        <w:jc w:val="both"/>
                      </w:pPr>
                      <w:sdt>
                        <w:sdtPr>
                          <w:alias w:val="Numeris"/>
                          <w:tag w:val="nr_e52e16b476964a9791a6f79bbb116c5b"/>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w:t>
                      </w:r>
                      <w:r>
                        <w:rPr>
                          <w:b/>
                          <w:bCs/>
                          <w:sz w:val="22"/>
                          <w:szCs w:val="22"/>
                        </w:rPr>
                        <w:t xml:space="preserve"> </w:t>
                      </w:r>
                      <w:r>
                        <w:rPr>
                          <w:sz w:val="22"/>
                          <w:szCs w:val="22"/>
                        </w:rPr>
                        <w:t>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w:t>
                      </w:r>
                      <w:r>
                        <w:rPr>
                          <w:b/>
                          <w:bCs/>
                          <w:sz w:val="22"/>
                          <w:szCs w:val="22"/>
                        </w:rPr>
                        <w:t xml:space="preserve"> </w:t>
                      </w:r>
                      <w:r>
                        <w:rPr>
                          <w:iCs/>
                          <w:sz w:val="22"/>
                          <w:szCs w:val="22"/>
                        </w:rPr>
                        <w:t>Jeigu mero pavaduotojo (pavaduotojų) įgaliojimai nutrūksta ir (ar) savivaldybės administracijos direktorius atleidžiamas iš pareigų prieš terminą, per du mėnesius nuo jo įgaliojimų nutrūkimo ar atleidimo iš pareigų dienos savivaldybės taryba turi paskirti mero pavaduotoją (pavaduotojus) ir (ar)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7 d."/>
                    <w:tag w:val="part_786e8e6ef1184430baa9f631d2adbc44"/>
                    <w:lock w:val="sdtLocked"/>
                    <w:richText/>
                  </w:sdtPr>
                  <w:sdtContent>
                    <w:p>
                      <w:pPr>
                        <w:ind w:firstLine="720"/>
                        <w:jc w:val="both"/>
                        <w:rPr>
                          <w:b/>
                          <w:sz w:val="22"/>
                          <w:szCs w:val="22"/>
                        </w:rPr>
                      </w:pPr>
                      <w:r>
                        <w:rPr>
                          <w:szCs w:val="24"/>
                        </w:rPr>
                        <w:t>7.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1c72e65bb9404585ac8918064e6f2d8d"/>
                <w:lock w:val="sdtLocked"/>
                <w:richText/>
              </w:sdtPr>
              <w:sdtContent>
                <w:p>
                  <w:pPr>
                    <w:ind w:firstLine="720"/>
                    <w:jc w:val="both"/>
                    <w:rPr>
                      <w:b/>
                      <w:sz w:val="22"/>
                    </w:rPr>
                  </w:pPr>
                  <w:sdt>
                    <w:sdtPr>
                      <w:alias w:val="Numeris"/>
                      <w:tag w:val="nr_1c72e65bb9404585ac8918064e6f2d8d"/>
                      <w:lock w:val="sdtLocked"/>
                      <w:richText/>
                    </w:sdtPr>
                    <w:sdtContent>
                      <w:r>
                        <w:rPr>
                          <w:b/>
                          <w:sz w:val="22"/>
                        </w:rPr>
                        <w:t>13</w:t>
                      </w:r>
                    </w:sdtContent>
                  </w:sdt>
                  <w:r>
                    <w:rPr>
                      <w:b/>
                      <w:sz w:val="22"/>
                    </w:rPr>
                    <w:t xml:space="preserve"> straipsnis. </w:t>
                  </w:r>
                  <w:sdt>
                    <w:sdtPr>
                      <w:alias w:val="Pavadinimas"/>
                      <w:tag w:val="title_1c72e65bb9404585ac8918064e6f2d8d"/>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729a314a347340599fbe9b86c50b16d8"/>
                    <w:lock w:val="sdtLocked"/>
                    <w:richText/>
                  </w:sdtPr>
                  <w:sdtContent>
                    <w:p>
                      <w:pPr>
                        <w:ind w:firstLine="720"/>
                        <w:jc w:val="both"/>
                        <w:rPr>
                          <w:bCs/>
                          <w:color w:val="000000"/>
                          <w:sz w:val="22"/>
                          <w:szCs w:val="22"/>
                          <w:lang w:eastAsia="lt-LT"/>
                        </w:rPr>
                      </w:pPr>
                      <w:r>
                        <w:rPr>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mero įgaliojimų netekimo prieš terminą, mero nušalinimo klausimas,</w:t>
                      </w:r>
                      <w:r>
                        <w:rPr>
                          <w:b/>
                          <w:sz w:val="22"/>
                          <w:szCs w:val="22"/>
                          <w:lang w:eastAsia="lt-LT"/>
                        </w:rPr>
                        <w:t xml:space="preserve"> </w:t>
                      </w:r>
                      <w:r>
                        <w:rPr>
                          <w:sz w:val="22"/>
                          <w:szCs w:val="22"/>
                          <w:lang w:eastAsia="lt-LT"/>
                        </w:rPr>
                        <w:t>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sdtContent>
                </w:sdt>
                <w:sdt>
                  <w:sdtPr>
                    <w:alias w:val="13 str. 10 d."/>
                    <w:tag w:val="part_7cf485734ba8436aa92798ab860f4b7b"/>
                    <w:lock w:val="sdtLocked"/>
                    <w:richText/>
                  </w:sdtPr>
                  <w:sdtContent>
                    <w:p>
                      <w:pPr>
                        <w:ind w:firstLine="720"/>
                        <w:jc w:val="both"/>
                        <w:rPr>
                          <w:bCs/>
                          <w:sz w:val="22"/>
                        </w:rPr>
                      </w:pPr>
                      <w:sdt>
                        <w:sdtPr>
                          <w:alias w:val="Numeris"/>
                          <w:tag w:val="nr_7cf485734ba8436aa92798ab860f4b7b"/>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Duomenys apie sprendimą nepriimti pareikšto nusišalinimo kartu su svarstyto klausimo balsavimo rezultatais skelbiami savivaldybės interneto svetainėje ir per penkias darbo dienas nuo sprendimo priėmimo dienos elektroninėmis priemonėmis pateikiami Vyriausiajai tarnybinės etikos komisijai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1e9c352d76d24220bb3ddc6443a1059f"/>
                <w:lock w:val="sdtLocked"/>
                <w:richText/>
              </w:sdtPr>
              <w:sdtContent>
                <w:p>
                  <w:pPr>
                    <w:ind w:firstLine="720"/>
                    <w:jc w:val="both"/>
                    <w:rPr>
                      <w:b/>
                      <w:sz w:val="22"/>
                    </w:rPr>
                  </w:pPr>
                  <w:sdt>
                    <w:sdtPr>
                      <w:alias w:val="Numeris"/>
                      <w:tag w:val="nr_1e9c352d76d24220bb3ddc6443a1059f"/>
                      <w:lock w:val="sdtLocked"/>
                      <w:richText/>
                    </w:sdtPr>
                    <w:sdtContent>
                      <w:r>
                        <w:rPr>
                          <w:b/>
                          <w:sz w:val="22"/>
                        </w:rPr>
                        <w:t>14</w:t>
                      </w:r>
                    </w:sdtContent>
                  </w:sdt>
                  <w:r>
                    <w:rPr>
                      <w:b/>
                      <w:sz w:val="22"/>
                    </w:rPr>
                    <w:t xml:space="preserve"> straipsnis. </w:t>
                  </w:r>
                  <w:sdt>
                    <w:sdtPr>
                      <w:alias w:val="Pavadinimas"/>
                      <w:tag w:val="title_1e9c352d76d24220bb3ddc6443a1059f"/>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fccb74e248e24bdea604cbe9150eaac6"/>
                    <w:lock w:val="sdtLocked"/>
                    <w:richText/>
                  </w:sdtPr>
                  <w:sdtContent>
                    <w:p>
                      <w:pPr>
                        <w:ind w:firstLine="720"/>
                        <w:jc w:val="both"/>
                        <w:rPr>
                          <w:sz w:val="22"/>
                          <w:szCs w:val="22"/>
                          <w:lang w:eastAsia="lt-LT"/>
                        </w:rPr>
                      </w:pPr>
                      <w:sdt>
                        <w:sdtPr>
                          <w:alias w:val="Numeris"/>
                          <w:tag w:val="nr_fccb74e248e24bdea604cbe9150eaac6"/>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99249c4ad33b48d4a72ccf96c6483a53"/>
                        <w:lock w:val="sdtLocked"/>
                        <w:richText/>
                      </w:sdtPr>
                      <w:sdtContent>
                        <w:p>
                          <w:pPr>
                            <w:ind w:firstLine="720"/>
                            <w:jc w:val="both"/>
                          </w:pPr>
                          <w:sdt>
                            <w:sdtPr>
                              <w:alias w:val="Numeris"/>
                              <w:tag w:val="nr_99249c4ad33b48d4a72ccf96c6483a53"/>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dirba pagal savivaldybės tarybos patvirtintą veiklos programą ir kiekvienų metų pradžioje</w:t>
                          </w:r>
                          <w:r>
                            <w:rPr>
                              <w:b/>
                              <w:sz w:val="22"/>
                              <w:szCs w:val="22"/>
                              <w:lang w:eastAsia="lt-LT"/>
                            </w:rPr>
                            <w:t xml:space="preserve"> </w:t>
                          </w:r>
                          <w:r>
                            <w:rPr>
                              <w:sz w:val="22"/>
                              <w:szCs w:val="22"/>
                              <w:lang w:eastAsia="lt-LT"/>
                            </w:rPr>
                            <w:t>už savo veiklą atsiskaito savivaldybės tarybai reglamento nustatyta tvarka</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37d045fa11e7846ef01bfffb9b64">
                            <w:r w:rsidRPr="00532B9F">
                              <w:rPr>
                                <w:rFonts w:ascii="Times New Roman" w:eastAsia="MS Mincho" w:hAnsi="Times New Roman"/>
                                <w:sz w:val="20"/>
                                <w:i/>
                                <w:iCs/>
                                <w:color w:val="0000FF" w:themeColor="hyperlink"/>
                                <w:u w:val="single"/>
                              </w:rPr>
                              <w:t>XIII-384</w:t>
                            </w:r>
                          </w:fldSimple>
                          <w:r>
                            <w:rPr>
                              <w:rFonts w:ascii="Times New Roman" w:eastAsia="MS Mincho" w:hAnsi="Times New Roman"/>
                              <w:sz w:val="20"/>
                              <w:i/>
                              <w:iCs/>
                            </w:rPr>
                            <w:t>,
2017-05-25,
paskelbta TAR 2017-05-31, i. k. 2017-09280            </w:t>
                          </w:r>
                        </w:p>
                        <w:p/>
                      </w:sdtContent>
                    </w:sdt>
                    <w:sdt>
                      <w:sdtPr>
                        <w:alias w:val="9 p."/>
                        <w:tag w:val="part_2e3eb15728474d4eb6a7993a9254b348"/>
                        <w:lock w:val="sdtLocked"/>
                        <w:richText/>
                      </w:sdtPr>
                      <w:sdtContent>
                        <w:p>
                          <w:pPr>
                            <w:ind w:firstLine="720"/>
                            <w:jc w:val="both"/>
                            <w:rPr>
                              <w:sz w:val="22"/>
                              <w:lang w:eastAsia="x-none"/>
                            </w:rPr>
                          </w:pPr>
                          <w:sdt>
                            <w:sdtPr>
                              <w:alias w:val="Numeris"/>
                              <w:tag w:val="nr_2e3eb15728474d4eb6a7993a9254b348"/>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nagrinėja iš </w:t>
                          </w:r>
                          <w:r>
                            <w:rPr>
                              <w:bCs/>
                              <w:sz w:val="22"/>
                              <w:szCs w:val="22"/>
                            </w:rPr>
                            <w:t>asmenų</w:t>
                          </w:r>
                          <w:r>
                            <w:rPr>
                              <w:sz w:val="22"/>
                              <w:szCs w:val="22"/>
                            </w:rPr>
                            <w:t xml:space="preserve"> gaunamus pranešimus ir pareiškimus </w:t>
                          </w:r>
                          <w:r>
                            <w:rPr>
                              <w:bCs/>
                              <w:sz w:val="22"/>
                              <w:szCs w:val="22"/>
                            </w:rPr>
                            <w:t>apie</w:t>
                          </w:r>
                          <w:r>
                            <w:rPr>
                              <w:sz w:val="22"/>
                              <w:szCs w:val="22"/>
                            </w:rPr>
                            <w:t xml:space="preserve"> savivaldybės administracijos, įmonių, įstaigų ir jų vadovų veikl</w:t>
                          </w:r>
                          <w:r>
                            <w:rPr>
                              <w:bCs/>
                              <w:sz w:val="22"/>
                              <w:szCs w:val="22"/>
                            </w:rPr>
                            <w:t>ą</w:t>
                          </w:r>
                          <w:r>
                            <w:rPr>
                              <w:sz w:val="22"/>
                              <w:szCs w:val="22"/>
                            </w:rPr>
                            <w:t xml:space="preserve"> ir teikia </w:t>
                          </w:r>
                          <w:r>
                            <w:rPr>
                              <w:bCs/>
                              <w:sz w:val="22"/>
                              <w:szCs w:val="22"/>
                            </w:rPr>
                            <w:t>dėl jų</w:t>
                          </w:r>
                          <w:r>
                            <w:rPr>
                              <w:sz w:val="22"/>
                              <w:szCs w:val="22"/>
                            </w:rPr>
                            <w:t xml:space="preserve"> siūlymus savivaldybės administracijai ir savivaldybės tarybai.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37d045fa11e7846ef01bfffb9b64">
                            <w:r w:rsidRPr="00532B9F">
                              <w:rPr>
                                <w:rFonts w:ascii="Times New Roman" w:eastAsia="MS Mincho" w:hAnsi="Times New Roman"/>
                                <w:sz w:val="20"/>
                                <w:i/>
                                <w:iCs/>
                                <w:color w:val="0000FF" w:themeColor="hyperlink"/>
                                <w:u w:val="single"/>
                              </w:rPr>
                              <w:t>XIII-384</w:t>
                            </w:r>
                          </w:fldSimple>
                          <w:r>
                            <w:rPr>
                              <w:rFonts w:ascii="Times New Roman" w:eastAsia="MS Mincho" w:hAnsi="Times New Roman"/>
                              <w:sz w:val="20"/>
                              <w:i/>
                              <w:iCs/>
                            </w:rPr>
                            <w:t>,
2017-05-25,
paskelbta TAR 2017-05-31, i. k. 2017-09280        </w:t>
                          </w:r>
                        </w:p>
                        <w:p/>
                      </w:sdtContent>
                    </w:sdt>
                  </w:sdtContent>
                </w:sdt>
                <w:sdt>
                  <w:sdtPr>
                    <w:alias w:val="14 str. 5 d."/>
                    <w:tag w:val="part_dc1b66aa18304e838022822e768cccf9"/>
                    <w:lock w:val="sdtLocked"/>
                    <w:richText/>
                  </w:sdtPr>
                  <w:sdtContent>
                    <w:p>
                      <w:pPr>
                        <w:ind w:firstLine="720"/>
                        <w:jc w:val="both"/>
                        <w:rPr>
                          <w:sz w:val="22"/>
                          <w:szCs w:val="22"/>
                        </w:rPr>
                      </w:pPr>
                      <w:sdt>
                        <w:sdtPr>
                          <w:alias w:val="Numeris"/>
                          <w:tag w:val="nr_dc1b66aa18304e838022822e768cccf9"/>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kontroliuojamos įmonės su jų veikla susijusius komitetų sprendimus turi apsvarstyti ir apie svarstymo rezultatus pranešti komitetams.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f3e84682c83e44a7ac4b9a65b6cc4ea9"/>
                <w:lock w:val="sdtLocked"/>
                <w:richText/>
              </w:sdtPr>
              <w:sdtContent>
                <w:p>
                  <w:pPr>
                    <w:ind w:firstLine="720"/>
                    <w:jc w:val="both"/>
                    <w:rPr>
                      <w:sz w:val="22"/>
                      <w:szCs w:val="22"/>
                    </w:rPr>
                  </w:pPr>
                  <w:sdt>
                    <w:sdtPr>
                      <w:alias w:val="Numeris"/>
                      <w:tag w:val="nr_f3e84682c83e44a7ac4b9a65b6cc4ea9"/>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f3e84682c83e44a7ac4b9a65b6cc4ea9"/>
                      <w:lock w:val="sdtLocked"/>
                      <w:richText/>
                    </w:sdtPr>
                    <w:sdtContent>
                      <w:r>
                        <w:rPr>
                          <w:b/>
                          <w:bCs/>
                          <w:color w:val="000000"/>
                          <w:sz w:val="22"/>
                          <w:szCs w:val="22"/>
                        </w:rPr>
                        <w:t>Savivaldybės tarybos komisijos</w:t>
                      </w:r>
                    </w:sdtContent>
                  </w:sdt>
                </w:p>
                <w:sdt>
                  <w:sdtPr>
                    <w:alias w:val="15 str. 1 d."/>
                    <w:tag w:val="part_bdbd75be515541bfb10eeaa5601d618c"/>
                    <w:lock w:val="sdtLocked"/>
                    <w:richText/>
                  </w:sdtPr>
                  <w:sdtContent>
                    <w:p>
                      <w:pPr>
                        <w:ind w:firstLine="720"/>
                        <w:jc w:val="both"/>
                        <w:rPr>
                          <w:sz w:val="22"/>
                          <w:szCs w:val="22"/>
                        </w:rPr>
                      </w:pPr>
                      <w:sdt>
                        <w:sdtPr>
                          <w:alias w:val="Numeris"/>
                          <w:tag w:val="nr_bdbd75be515541bfb10eeaa5601d618c"/>
                          <w:lock w:val="sdtLocked"/>
                          <w:richText/>
                        </w:sdtPr>
                        <w:sdtContent>
                          <w:r>
                            <w:rPr>
                              <w:color w:val="000000"/>
                              <w:sz w:val="22"/>
                              <w:szCs w:val="22"/>
                            </w:rPr>
                            <w:t>1</w:t>
                          </w:r>
                        </w:sdtContent>
                      </w:sdt>
                      <w:r>
                        <w:rPr>
                          <w:color w:val="000000"/>
                          <w:sz w:val="22"/>
                          <w:szCs w:val="22"/>
                        </w:rPr>
                        <w:t xml:space="preserve">. </w:t>
                      </w:r>
                      <w:r>
                        <w:rPr>
                          <w:sz w:val="22"/>
                          <w:szCs w:val="22"/>
                        </w:rPr>
                        <w:t>Savivaldybės taryba savo įgaliojimų laikui sudaro Etikos komisiją ir Antikorupcijos komisiją. Savivaldybės taryba šių komisijų pirmininkus mero teikimu skiria iš tarybos narių. Jeigu yra paskelbta savivaldybės tarybos mažuma (opozicija), Etikos komisijos ir Antikorupcijos komisijos</w:t>
                      </w:r>
                      <w:r>
                        <w:rPr>
                          <w:b/>
                          <w:bCs/>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bCs/>
                          <w:sz w:val="22"/>
                          <w:szCs w:val="22"/>
                        </w:rPr>
                        <w:t xml:space="preserve"> </w:t>
                      </w:r>
                      <w:r>
                        <w:rPr>
                          <w:sz w:val="22"/>
                          <w:szCs w:val="22"/>
                        </w:rPr>
                        <w:t>pirmininkų kandidatūrų, Etikos komisijos ir Antikorupcijos komisijos</w:t>
                      </w:r>
                      <w:r>
                        <w:rPr>
                          <w:b/>
                          <w:bCs/>
                          <w:sz w:val="22"/>
                          <w:szCs w:val="22"/>
                        </w:rPr>
                        <w:t xml:space="preserve"> </w:t>
                      </w:r>
                      <w:r>
                        <w:rPr>
                          <w:sz w:val="22"/>
                          <w:szCs w:val="22"/>
                        </w:rPr>
                        <w:t>pirmininkus</w:t>
                      </w:r>
                      <w:r>
                        <w:rPr>
                          <w:b/>
                          <w:bCs/>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b6a884e900744aef9e06f69408845cf5"/>
                <w:lock w:val="sdtLocked"/>
                <w:richText/>
              </w:sdtPr>
              <w:sdtContent>
                <w:p>
                  <w:pPr>
                    <w:ind w:firstLine="720"/>
                    <w:jc w:val="both"/>
                    <w:rPr>
                      <w:b/>
                      <w:sz w:val="22"/>
                    </w:rPr>
                  </w:pPr>
                  <w:sdt>
                    <w:sdtPr>
                      <w:alias w:val="Numeris"/>
                      <w:tag w:val="nr_b6a884e900744aef9e06f69408845cf5"/>
                      <w:lock w:val="sdtLocked"/>
                      <w:richText/>
                    </w:sdtPr>
                    <w:sdtContent>
                      <w:r>
                        <w:rPr>
                          <w:b/>
                          <w:sz w:val="22"/>
                        </w:rPr>
                        <w:t>16</w:t>
                      </w:r>
                    </w:sdtContent>
                  </w:sdt>
                  <w:r>
                    <w:rPr>
                      <w:b/>
                      <w:sz w:val="22"/>
                    </w:rPr>
                    <w:t xml:space="preserve"> straipsnis. </w:t>
                  </w:r>
                  <w:sdt>
                    <w:sdtPr>
                      <w:alias w:val="Pavadinimas"/>
                      <w:tag w:val="title_b6a884e900744aef9e06f69408845cf5"/>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e18b8a2e2ed9445c8daf60113df96550"/>
                        <w:lock w:val="sdtLocked"/>
                        <w:richText/>
                      </w:sdtPr>
                      <w:sdtContent>
                        <w:p>
                          <w:pPr>
                            <w:ind w:firstLine="720"/>
                            <w:jc w:val="both"/>
                            <w:rPr>
                              <w:bCs/>
                              <w:sz w:val="22"/>
                              <w:szCs w:val="22"/>
                            </w:rPr>
                          </w:pPr>
                          <w:sdt>
                            <w:sdtPr>
                              <w:alias w:val="Numeris"/>
                              <w:tag w:val="nr_e18b8a2e2ed9445c8daf60113df96550"/>
                              <w:lock w:val="sdtLocked"/>
                              <w:richText/>
                            </w:sdtPr>
                            <w:sdtContent>
                              <w:r>
                                <w:rPr>
                                  <w:bCs/>
                                  <w:sz w:val="22"/>
                                  <w:szCs w:val="22"/>
                                </w:rPr>
                                <w:t>2</w:t>
                              </w:r>
                            </w:sdtContent>
                          </w:sdt>
                          <w:r>
                            <w:rPr>
                              <w:bCs/>
                              <w:sz w:val="22"/>
                              <w:szCs w:val="22"/>
                            </w:rPr>
                            <w:t>) mero atleidimas iš pareigų prieš terminą, mero darbo užmokesčio nustatymas;</w:t>
                          </w:r>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261c9f5bbdd24774a31ddff4d8a4aa1a"/>
                        <w:lock w:val="sdtLocked"/>
                        <w:richText/>
                      </w:sdtPr>
                      <w:sdtContent>
                        <w:p>
                          <w:pPr>
                            <w:ind w:firstLine="720"/>
                            <w:jc w:val="both"/>
                            <w:rPr>
                              <w:bCs/>
                              <w:sz w:val="22"/>
                            </w:rPr>
                          </w:pPr>
                          <w:sdt>
                            <w:sdtPr>
                              <w:alias w:val="Numeris"/>
                              <w:tag w:val="nr_261c9f5bbdd24774a31ddff4d8a4aa1a"/>
                              <w:lock w:val="sdtLocked"/>
                              <w:richText/>
                            </w:sdtPr>
                            <w:sdtContent>
                              <w:r>
                                <w:rPr>
                                  <w:bCs/>
                                  <w:sz w:val="22"/>
                                </w:rPr>
                                <w:t>10</w:t>
                              </w:r>
                            </w:sdtContent>
                          </w:sdt>
                          <w:r>
                            <w:rPr>
                              <w:bCs/>
                              <w:sz w:val="22"/>
                            </w:rPr>
                            <w:t>)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557bf52fb794556abfaa72dfc28f024"/>
                        <w:lock w:val="sdtLocked"/>
                        <w:richText/>
                      </w:sdtPr>
                      <w:sdtContent>
                        <w:p>
                          <w:pPr>
                            <w:ind w:firstLine="720"/>
                            <w:jc w:val="both"/>
                            <w:rPr>
                              <w:bCs/>
                              <w:sz w:val="22"/>
                            </w:rPr>
                          </w:pPr>
                          <w:sdt>
                            <w:sdtPr>
                              <w:alias w:val="Numeris"/>
                              <w:tag w:val="nr_a557bf52fb794556abfaa72dfc28f024"/>
                              <w:lock w:val="sdtLocked"/>
                              <w:richText/>
                            </w:sdtPr>
                            <w:sdtContent>
                              <w:r>
                                <w:rPr>
                                  <w:color w:val="000000"/>
                                  <w:sz w:val="22"/>
                                  <w:szCs w:val="22"/>
                                </w:rPr>
                                <w:t>28</w:t>
                              </w:r>
                            </w:sdtContent>
                          </w:sdt>
                          <w:r>
                            <w:rPr>
                              <w:color w:val="000000"/>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kontrolieriaus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sdt>
                      <w:sdtPr>
                        <w:alias w:val="16 str. 2 d. 29 p."/>
                        <w:tag w:val="part_51d209151fb84eb3ba00874f62c9c313"/>
                        <w:lock w:val="sdtLocked"/>
                        <w:richText/>
                      </w:sdtPr>
                      <w:sdtContent>
                        <w:p>
                          <w:pPr>
                            <w:ind w:firstLine="720"/>
                            <w:jc w:val="both"/>
                            <w:rPr>
                              <w:bCs/>
                              <w:sz w:val="22"/>
                            </w:rPr>
                          </w:pPr>
                          <w:sdt>
                            <w:sdtPr>
                              <w:alias w:val="Numeris"/>
                              <w:tag w:val="nr_51d209151fb84eb3ba00874f62c9c313"/>
                              <w:lock w:val="sdtLocked"/>
                              <w:richText/>
                            </w:sdtPr>
                            <w:sdtContent>
                              <w:r>
                                <w:rPr>
                                  <w:bCs/>
                                  <w:sz w:val="22"/>
                                  <w:szCs w:val="22"/>
                                </w:rPr>
                                <w:t>29</w:t>
                              </w:r>
                            </w:sdtContent>
                          </w:sdt>
                          <w:r>
                            <w:rPr>
                              <w:bCs/>
                              <w:sz w:val="22"/>
                              <w:szCs w:val="22"/>
                            </w:rPr>
                            <w:t>) įstatymų nustatyta tvarka</w:t>
                          </w:r>
                          <w:r>
                            <w:rPr>
                              <w:sz w:val="22"/>
                              <w:szCs w:val="22"/>
                            </w:rPr>
                            <w:t xml:space="preserve"> </w:t>
                          </w:r>
                          <w:r>
                            <w:rPr>
                              <w:bCs/>
                              <w:sz w:val="22"/>
                              <w:szCs w:val="22"/>
                            </w:rPr>
                            <w:t xml:space="preserve">gavus savivaldybės kontrolieriaus išvadą, sprendimų dėl viešojo ir privataus sektorių partnerystės projektų įgyvendinimo tikslingumo priėmimas; gavus savivaldybės kontrolieriaus išvadą, pritarimas galutinėms </w:t>
                          </w:r>
                          <w:r>
                            <w:rPr>
                              <w:sz w:val="22"/>
                              <w:szCs w:val="22"/>
                            </w:rPr>
                            <w:t>viešojo ir privataus sektoriaus partnerystės</w:t>
                          </w:r>
                          <w:r>
                            <w:rPr>
                              <w:bCs/>
                              <w:sz w:val="22"/>
                              <w:szCs w:val="22"/>
                            </w:rPr>
                            <w:t xml:space="preserve"> sutarties sąlygoms, jeigu jos skiriasi nuo sprendime dėl viešojo ir privataus sektorių partnerystės projektų įgyvendinimo tikslingumo nurodytų partnerystės projekto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1a8dd1b79dde483ba5f0f5292d8828d0"/>
                        <w:lock w:val="sdtLocked"/>
                        <w:richText/>
                      </w:sdtPr>
                      <w:sdtContent>
                        <w:p>
                          <w:pPr>
                            <w:ind w:firstLine="720"/>
                            <w:jc w:val="both"/>
                            <w:rPr>
                              <w:bCs/>
                              <w:sz w:val="22"/>
                            </w:rPr>
                          </w:pPr>
                          <w:sdt>
                            <w:sdtPr>
                              <w:alias w:val="Numeris"/>
                              <w:tag w:val="nr_1a8dd1b79dde483ba5f0f5292d8828d0"/>
                              <w:lock w:val="sdtLocked"/>
                              <w:richText/>
                            </w:sdtPr>
                            <w:sdtContent>
                              <w:r>
                                <w:rPr>
                                  <w:sz w:val="22"/>
                                  <w:szCs w:val="22"/>
                                </w:rPr>
                                <w:t>37</w:t>
                              </w:r>
                            </w:sdtContent>
                          </w:sdt>
                          <w:r>
                            <w:rPr>
                              <w:sz w:val="22"/>
                              <w:szCs w:val="22"/>
                            </w:rPr>
                            <w:t xml:space="preserve">) </w:t>
                          </w:r>
                          <w:r>
                            <w:rPr>
                              <w:bCs/>
                              <w:sz w:val="22"/>
                              <w:szCs w:val="22"/>
                            </w:rPr>
                            <w:t>kainų ir tarifų už savivaldybės kontroliuojamų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0086bd95fe3e42699d8a1b9b97c86020"/>
                    <w:lock w:val="sdtLocked"/>
                    <w:richText/>
                  </w:sdtPr>
                  <w:sdtContent>
                    <w:p>
                      <w:pPr>
                        <w:ind w:firstLine="720"/>
                        <w:jc w:val="both"/>
                        <w:rPr>
                          <w:sz w:val="22"/>
                        </w:rPr>
                      </w:pPr>
                      <w:sdt>
                        <w:sdtPr>
                          <w:alias w:val="Numeris"/>
                          <w:tag w:val="nr_0086bd95fe3e42699d8a1b9b97c86020"/>
                          <w:lock w:val="sdtLocked"/>
                          <w:richText/>
                        </w:sdtPr>
                        <w:sdtContent>
                          <w:r>
                            <w:rPr>
                              <w:sz w:val="22"/>
                            </w:rPr>
                            <w:t>11</w:t>
                          </w:r>
                        </w:sdtContent>
                      </w:sdt>
                      <w:r>
                        <w:rPr>
                          <w:sz w:val="22"/>
                        </w:rPr>
                        <w:t xml:space="preserve">. Mero ir mero pavaduotojo darbo užmokestį pagal įstatymų nustatytus koeficientus tvirtina savivaldybės taryba. </w:t>
                      </w:r>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d2b3fc1f63ff482db44332b1c6aedb33"/>
                <w:lock w:val="sdtLocked"/>
                <w:richText/>
              </w:sdtPr>
              <w:sdtContent>
                <w:p>
                  <w:pPr>
                    <w:ind w:firstLine="720"/>
                    <w:jc w:val="both"/>
                    <w:rPr>
                      <w:b/>
                      <w:sz w:val="22"/>
                    </w:rPr>
                  </w:pPr>
                  <w:sdt>
                    <w:sdtPr>
                      <w:alias w:val="Numeris"/>
                      <w:tag w:val="nr_d2b3fc1f63ff482db44332b1c6aedb33"/>
                      <w:lock w:val="sdtLocked"/>
                      <w:richText/>
                    </w:sdtPr>
                    <w:sdtContent>
                      <w:r>
                        <w:rPr>
                          <w:b/>
                          <w:sz w:val="22"/>
                        </w:rPr>
                        <w:t>20</w:t>
                      </w:r>
                    </w:sdtContent>
                  </w:sdt>
                  <w:r>
                    <w:rPr>
                      <w:b/>
                      <w:sz w:val="22"/>
                    </w:rPr>
                    <w:t xml:space="preserve"> straipsnis. </w:t>
                  </w:r>
                  <w:sdt>
                    <w:sdtPr>
                      <w:alias w:val="Pavadinimas"/>
                      <w:tag w:val="title_d2b3fc1f63ff482db44332b1c6aedb33"/>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596bde7ba202469a96160b99a0e75969"/>
                        <w:lock w:val="sdtLocked"/>
                        <w:richText/>
                      </w:sdtPr>
                      <w:sdtContent>
                        <w:p>
                          <w:pPr>
                            <w:widowControl w:val="0"/>
                            <w:tabs>
                              <w:tab w:val="left" w:pos="1134"/>
                            </w:tabs>
                            <w:suppressAutoHyphens/>
                            <w:ind w:firstLine="720"/>
                            <w:jc w:val="both"/>
                            <w:rPr>
                              <w:bCs/>
                              <w:color w:val="000000"/>
                              <w:sz w:val="22"/>
                              <w:szCs w:val="22"/>
                            </w:rPr>
                          </w:pPr>
                          <w:sdt>
                            <w:sdtPr>
                              <w:alias w:val="Numeris"/>
                              <w:tag w:val="nr_596bde7ba202469a96160b99a0e75969"/>
                              <w:lock w:val="sdtLocked"/>
                              <w:richText/>
                            </w:sdtPr>
                            <w:sdtContent>
                              <w:r>
                                <w:rPr>
                                  <w:sz w:val="22"/>
                                  <w:szCs w:val="22"/>
                                </w:rPr>
                                <w:t>16</w:t>
                              </w:r>
                            </w:sdtContent>
                          </w:sdt>
                          <w:r>
                            <w:rPr>
                              <w:sz w:val="22"/>
                              <w:szCs w:val="22"/>
                            </w:rPr>
                            <w:t xml:space="preserve">) </w:t>
                          </w:r>
                          <w:r>
                            <w:rPr>
                              <w:bCs/>
                              <w:sz w:val="22"/>
                              <w:szCs w:val="22"/>
                            </w:rPr>
                            <w:t xml:space="preserve">priima į pareigas ir atleidžia iš jų biudžetinių įstaigų, išskyrus </w:t>
                          </w:r>
                          <w:r>
                            <w:rPr>
                              <w:sz w:val="22"/>
                              <w:szCs w:val="22"/>
                            </w:rPr>
                            <w:t>švietimo įstaigas ir seniūnijas – biudžetines įstaigas,</w:t>
                          </w:r>
                          <w:r>
                            <w:rPr>
                              <w:bCs/>
                              <w:sz w:val="22"/>
                              <w:szCs w:val="22"/>
                            </w:rPr>
                            <w:t xml:space="preserve"> vadovus; kitas funkcijas, susijusias su visų biudžetinių įstaigų</w:t>
                          </w:r>
                          <w:r>
                            <w:rPr>
                              <w:b/>
                              <w:bCs/>
                              <w:sz w:val="22"/>
                              <w:szCs w:val="22"/>
                            </w:rPr>
                            <w:t xml:space="preserve"> </w:t>
                          </w:r>
                          <w:r>
                            <w:rPr>
                              <w:bCs/>
                              <w:sz w:val="22"/>
                              <w:szCs w:val="22"/>
                            </w:rPr>
                            <w:t>vadovų darbo santykiais, Darbo kodekso ir kitų teisės aktų nustatyta tvarka</w:t>
                          </w:r>
                          <w:r>
                            <w:rPr>
                              <w:sz w:val="22"/>
                              <w:szCs w:val="22"/>
                            </w:rPr>
                            <w:t xml:space="preserve"> </w:t>
                          </w:r>
                          <w:r>
                            <w:rPr>
                              <w:bCs/>
                              <w:sz w:val="22"/>
                              <w:szCs w:val="22"/>
                            </w:rPr>
                            <w:t>įgyvendina pats arba šio įstatymo nustatytais atvejais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str. 2 d. 17 p."/>
                        <w:tag w:val="part_20c8c53a80c74f938ffae7e37d8923c8"/>
                        <w:lock w:val="sdtLocked"/>
                        <w:richText/>
                      </w:sdtPr>
                      <w:sdtContent>
                        <w:p>
                          <w:pPr>
                            <w:widowControl w:val="0"/>
                            <w:tabs>
                              <w:tab w:val="left" w:pos="1134"/>
                            </w:tabs>
                            <w:suppressAutoHyphens/>
                            <w:ind w:firstLine="720"/>
                            <w:jc w:val="both"/>
                            <w:rPr>
                              <w:bCs/>
                              <w:color w:val="000000"/>
                              <w:sz w:val="22"/>
                              <w:szCs w:val="22"/>
                            </w:rPr>
                          </w:pPr>
                          <w:sdt>
                            <w:sdtPr>
                              <w:alias w:val="Numeris"/>
                              <w:tag w:val="nr_20c8c53a80c74f938ffae7e37d8923c8"/>
                              <w:lock w:val="sdtLocked"/>
                              <w:richText/>
                            </w:sdtPr>
                            <w:sdtContent>
                              <w:r>
                                <w:rPr>
                                  <w:bCs/>
                                  <w:sz w:val="22"/>
                                  <w:szCs w:val="22"/>
                                </w:rPr>
                                <w:t>17</w:t>
                              </w:r>
                            </w:sdtContent>
                          </w:sdt>
                          <w:r>
                            <w:rPr>
                              <w:bCs/>
                              <w:sz w:val="22"/>
                              <w:szCs w:val="22"/>
                            </w:rPr>
                            <w:t>) priima į pareigas ir atleidžia iš jų viešųjų įstaigų (kurių savininkė yra savivaldybė), išskyrus švietimo įstaigas, vadovus; kitas funkcijas, susijusias su visų viešųjų įstaigų (kurių savininkė yra savivaldybė) vadovų darbo santykiais, Darbo kodekso ir kitų teisės aktų nustatyta tvarka įgyvendina pats arba šio įstatymo nustatytais atvejais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b46c915aab714407be6403dce474f8b2"/>
                    <w:lock w:val="sdtLocked"/>
                    <w:richText/>
                  </w:sdtPr>
                  <w:sdtContent>
                    <w:p>
                      <w:pPr>
                        <w:ind w:firstLine="720"/>
                        <w:jc w:val="both"/>
                        <w:rPr>
                          <w:b/>
                          <w:sz w:val="22"/>
                          <w:szCs w:val="22"/>
                        </w:rPr>
                      </w:pPr>
                      <w:sdt>
                        <w:sdtPr>
                          <w:alias w:val="Numeris"/>
                          <w:tag w:val="nr_b46c915aab714407be6403dce474f8b2"/>
                          <w:lock w:val="sdtLocked"/>
                          <w:richText/>
                        </w:sdtPr>
                        <w:sdtContent>
                          <w:r>
                            <w:rPr>
                              <w:sz w:val="22"/>
                              <w:szCs w:val="22"/>
                            </w:rPr>
                            <w:t>8</w:t>
                          </w:r>
                        </w:sdtContent>
                      </w:sdt>
                      <w:r>
                        <w:rPr>
                          <w:sz w:val="22"/>
                          <w:szCs w:val="22"/>
                        </w:rPr>
                        <w:t xml:space="preserve">.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ir 15–22 punktuose nustatytus įgaliojimus. Tokiu atveju šio straipsnio 2 dalies 15–22 punktuose nustatytus mero įgaliojimus atlieka savivaldybės taryba, išskyrus funkcijas, kurias </w:t>
                      </w:r>
                      <w:r>
                        <w:rPr>
                          <w:bCs/>
                          <w:sz w:val="22"/>
                          <w:szCs w:val="22"/>
                        </w:rPr>
                        <w:t>šio įstatymo nustatytais atvejais atlieka mero pareigas laikinai einantis savivaldybės tarybos narys</w:t>
                      </w:r>
                      <w:r>
                        <w:rPr>
                          <w:sz w:val="22"/>
                          <w:szCs w:val="22"/>
                        </w:rPr>
                        <w:t>.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fdd6df9e5d194ada8a0afbbd3ab6f146"/>
                <w:lock w:val="sdtLocked"/>
                <w:richText/>
              </w:sdtPr>
              <w:sdtContent>
                <w:p>
                  <w:pPr>
                    <w:ind w:firstLine="720"/>
                    <w:jc w:val="both"/>
                    <w:rPr>
                      <w:b/>
                      <w:sz w:val="22"/>
                    </w:rPr>
                  </w:pPr>
                  <w:sdt>
                    <w:sdtPr>
                      <w:alias w:val="Numeris"/>
                      <w:tag w:val="nr_fdd6df9e5d194ada8a0afbbd3ab6f146"/>
                      <w:lock w:val="sdtLocked"/>
                      <w:richText/>
                    </w:sdtPr>
                    <w:sdtContent>
                      <w:r>
                        <w:rPr>
                          <w:b/>
                          <w:sz w:val="22"/>
                        </w:rPr>
                        <w:t>22</w:t>
                      </w:r>
                    </w:sdtContent>
                  </w:sdt>
                  <w:r>
                    <w:rPr>
                      <w:b/>
                      <w:sz w:val="22"/>
                    </w:rPr>
                    <w:t xml:space="preserve"> straipsnis. </w:t>
                  </w:r>
                  <w:sdt>
                    <w:sdtPr>
                      <w:alias w:val="Pavadinimas"/>
                      <w:tag w:val="title_fdd6df9e5d194ada8a0afbbd3ab6f146"/>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6"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919479fa8b1e44b9a8b433e37f3a1c06"/>
                <w:lock w:val="sdtLocked"/>
                <w:richText/>
              </w:sdtPr>
              <w:sdtContent>
                <w:p>
                  <w:pPr>
                    <w:ind w:left="2268" w:hanging="1548"/>
                    <w:jc w:val="both"/>
                    <w:rPr>
                      <w:b/>
                      <w:sz w:val="22"/>
                    </w:rPr>
                  </w:pPr>
                  <w:sdt>
                    <w:sdtPr>
                      <w:alias w:val="Numeris"/>
                      <w:tag w:val="nr_919479fa8b1e44b9a8b433e37f3a1c06"/>
                      <w:lock w:val="sdtLocked"/>
                      <w:richText/>
                    </w:sdtPr>
                    <w:sdtContent>
                      <w:r>
                        <w:rPr>
                          <w:b/>
                          <w:sz w:val="22"/>
                        </w:rPr>
                        <w:t>27</w:t>
                      </w:r>
                    </w:sdtContent>
                  </w:sdt>
                  <w:r>
                    <w:rPr>
                      <w:b/>
                      <w:sz w:val="22"/>
                    </w:rPr>
                    <w:t xml:space="preserve"> straipsnis. </w:t>
                  </w:r>
                  <w:sdt>
                    <w:sdtPr>
                      <w:alias w:val="Pavadinimas"/>
                      <w:tag w:val="title_919479fa8b1e44b9a8b433e37f3a1c06"/>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8d2b9ddd477349fea03160b5b242148f"/>
                        <w:lock w:val="sdtLocked"/>
                        <w:richText/>
                      </w:sdtPr>
                      <w:sdtContent>
                        <w:p>
                          <w:pPr>
                            <w:ind w:firstLine="720"/>
                            <w:jc w:val="both"/>
                            <w:rPr>
                              <w:bCs/>
                              <w:sz w:val="22"/>
                            </w:rPr>
                          </w:pPr>
                          <w:sdt>
                            <w:sdtPr>
                              <w:alias w:val="Numeris"/>
                              <w:tag w:val="nr_8d2b9ddd477349fea03160b5b242148f"/>
                              <w:lock w:val="sdtLocked"/>
                              <w:richText/>
                            </w:sdtPr>
                            <w:sdtContent>
                              <w:r>
                                <w:rPr>
                                  <w:bCs/>
                                  <w:sz w:val="22"/>
                                  <w:szCs w:val="22"/>
                                </w:rPr>
                                <w:t>4</w:t>
                              </w:r>
                            </w:sdtContent>
                          </w:sdt>
                          <w:r>
                            <w:rPr>
                              <w:bCs/>
                              <w:sz w:val="22"/>
                              <w:szCs w:val="22"/>
                            </w:rPr>
                            <w:t xml:space="preserve">) rengia ir savivaldybės tarybai teikia išvadas dėl viešojo ir privataus sektorių partnerystės projektų įgyvendinimo tikslingumo ir pritarimo galutinėms </w:t>
                          </w:r>
                          <w:r>
                            <w:rPr>
                              <w:sz w:val="22"/>
                              <w:szCs w:val="22"/>
                            </w:rPr>
                            <w:t>viešojo ir privataus sektoriaus partnerystės</w:t>
                          </w:r>
                          <w:r>
                            <w:rPr>
                              <w:bCs/>
                              <w:sz w:val="22"/>
                              <w:szCs w:val="22"/>
                            </w:rPr>
                            <w:t xml:space="preserve"> sutarties sąlygoms, jeigu jos skiriasi nuo sprendime dėl viešojo ir privataus sektorių partnerystės projektų įgyvendinimo tikslingumo nurodytų partnerystės projekto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27 str. 1 d. 5 p."/>
                        <w:tag w:val="part_dc5a9c23e4a14b5cb58a2957d5426dac"/>
                        <w:lock w:val="sdtLocked"/>
                        <w:richText/>
                      </w:sdtPr>
                      <w:sdtContent>
                        <w:p>
                          <w:pPr>
                            <w:ind w:firstLine="720"/>
                            <w:jc w:val="both"/>
                            <w:rPr>
                              <w:bCs/>
                              <w:sz w:val="22"/>
                            </w:rPr>
                          </w:pPr>
                          <w:sdt>
                            <w:sdtPr>
                              <w:alias w:val="Numeris"/>
                              <w:tag w:val="nr_dc5a9c23e4a14b5cb58a2957d5426dac"/>
                              <w:lock w:val="sdtLocked"/>
                              <w:richText/>
                            </w:sdtPr>
                            <w:sdtContent>
                              <w:r>
                                <w:rPr>
                                  <w:sz w:val="22"/>
                                  <w:szCs w:val="22"/>
                                </w:rPr>
                                <w:t>5</w:t>
                              </w:r>
                            </w:sdtContent>
                          </w:sdt>
                          <w:r>
                            <w:rPr>
                              <w:sz w:val="22"/>
                              <w:szCs w:val="22"/>
                            </w:rPr>
                            <w:t xml:space="preserve">) </w:t>
                          </w:r>
                          <w:r>
                            <w:rPr>
                              <w:i/>
                              <w:sz w:val="20"/>
                            </w:rPr>
                            <w:t>neteko galios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6822d60d95cf4ccc930716d9022da5af"/>
                        <w:lock w:val="sdtLocked"/>
                        <w:richText/>
                      </w:sdtPr>
                      <w:sdtContent>
                        <w:p>
                          <w:pPr>
                            <w:ind w:firstLine="791"/>
                            <w:jc w:val="both"/>
                            <w:rPr>
                              <w:color w:val="000000"/>
                              <w:sz w:val="22"/>
                              <w:szCs w:val="22"/>
                            </w:rPr>
                          </w:pPr>
                          <w:sdt>
                            <w:sdtPr>
                              <w:alias w:val="Numeris"/>
                              <w:tag w:val="nr_6822d60d95cf4ccc930716d9022da5af"/>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a6f17be21be45e2949bd80bfd9a1082"/>
                        <w:lock w:val="sdtLocked"/>
                        <w:richText/>
                      </w:sdtPr>
                      <w:sdtContent>
                        <w:p>
                          <w:pPr>
                            <w:ind w:firstLine="720"/>
                            <w:jc w:val="both"/>
                            <w:rPr>
                              <w:b/>
                              <w:sz w:val="22"/>
                            </w:rPr>
                          </w:pPr>
                          <w:sdt>
                            <w:sdtPr>
                              <w:alias w:val="Numeris"/>
                              <w:tag w:val="nr_1a6f17be21be45e2949bd80bfd9a1082"/>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46361c219b8e4367a3d178873d4860a8"/>
                        <w:lock w:val="sdtLocked"/>
                        <w:richText/>
                      </w:sdtPr>
                      <w:sdtContent>
                        <w:p>
                          <w:pPr>
                            <w:ind w:firstLine="720"/>
                            <w:jc w:val="both"/>
                            <w:rPr>
                              <w:bCs/>
                              <w:sz w:val="22"/>
                            </w:rPr>
                          </w:pPr>
                          <w:sdt>
                            <w:sdtPr>
                              <w:alias w:val="Numeris"/>
                              <w:tag w:val="nr_46361c219b8e4367a3d178873d4860a8"/>
                              <w:lock w:val="sdtLocked"/>
                              <w:richText/>
                            </w:sdtPr>
                            <w:sdtContent>
                              <w:r>
                                <w:rPr>
                                  <w:bCs/>
                                  <w:sz w:val="22"/>
                                </w:rPr>
                                <w:t>19</w:t>
                              </w:r>
                            </w:sdtContent>
                          </w:sdt>
                          <w:r>
                            <w:rPr>
                              <w:bCs/>
                              <w:sz w:val="22"/>
                            </w:rPr>
                            <w:t xml:space="preserve">) </w:t>
                          </w:r>
                          <w:r>
                            <w:rPr>
                              <w:bCs/>
                              <w:i/>
                              <w:sz w:val="20"/>
                            </w:rPr>
                            <w:t>neteko galios nuo 2017-01-01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654fafa3237d4cfda8032af919b28164"/>
                        <w:lock w:val="sdtLocked"/>
                        <w:richText/>
                      </w:sdtPr>
                      <w:sdtContent>
                        <w:p>
                          <w:pPr>
                            <w:ind w:firstLine="720"/>
                            <w:jc w:val="both"/>
                            <w:rPr>
                              <w:sz w:val="22"/>
                            </w:rPr>
                          </w:pPr>
                          <w:sdt>
                            <w:sdtPr>
                              <w:alias w:val="Numeris"/>
                              <w:tag w:val="nr_654fafa3237d4cfda8032af919b28164"/>
                              <w:lock w:val="sdtLocked"/>
                              <w:richText/>
                            </w:sdtPr>
                            <w:sdtContent>
                              <w:r>
                                <w:rPr>
                                  <w:sz w:val="22"/>
                                </w:rPr>
                                <w:t>4</w:t>
                              </w:r>
                            </w:sdtContent>
                          </w:sdt>
                          <w:r>
                            <w:rPr>
                              <w:sz w:val="22"/>
                            </w:rPr>
                            <w:t xml:space="preserve">) </w:t>
                          </w:r>
                          <w:r>
                            <w:rPr>
                              <w:bCs/>
                              <w:i/>
                              <w:sz w:val="20"/>
                            </w:rPr>
                            <w:t>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8"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90"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3cfb6fb3c918412fb66748561d31a013"/>
                <w:lock w:val="sdtLocked"/>
                <w:richText/>
              </w:sdtPr>
              <w:sdtContent>
                <w:p>
                  <w:pPr>
                    <w:tabs>
                      <w:tab w:val="left" w:pos="720"/>
                    </w:tabs>
                    <w:ind w:firstLine="720"/>
                    <w:jc w:val="both"/>
                    <w:rPr>
                      <w:b/>
                      <w:sz w:val="22"/>
                    </w:rPr>
                  </w:pPr>
                  <w:sdt>
                    <w:sdtPr>
                      <w:alias w:val="Numeris"/>
                      <w:tag w:val="nr_3cfb6fb3c918412fb66748561d31a013"/>
                      <w:lock w:val="sdtLocked"/>
                      <w:richText/>
                    </w:sdtPr>
                    <w:sdtContent>
                      <w:r>
                        <w:rPr>
                          <w:b/>
                          <w:sz w:val="22"/>
                        </w:rPr>
                        <w:t>29</w:t>
                      </w:r>
                    </w:sdtContent>
                  </w:sdt>
                  <w:r>
                    <w:rPr>
                      <w:b/>
                      <w:sz w:val="22"/>
                    </w:rPr>
                    <w:t xml:space="preserve"> straipsnis. </w:t>
                  </w:r>
                  <w:sdt>
                    <w:sdtPr>
                      <w:alias w:val="Pavadinimas"/>
                      <w:tag w:val="title_3cfb6fb3c918412fb66748561d31a013"/>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33a441acb8d04d289d9e55f9a4b3c686"/>
                    <w:lock w:val="sdtLocked"/>
                    <w:richText/>
                  </w:sdtPr>
                  <w:sdtContent>
                    <w:p>
                      <w:pPr>
                        <w:ind w:firstLine="720"/>
                        <w:jc w:val="both"/>
                        <w:rPr>
                          <w:bCs/>
                          <w:sz w:val="22"/>
                          <w:lang w:eastAsia="x-none"/>
                        </w:rPr>
                      </w:pPr>
                      <w:sdt>
                        <w:sdtPr>
                          <w:alias w:val="Numeris"/>
                          <w:tag w:val="nr_33a441acb8d04d289d9e55f9a4b3c686"/>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92"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93"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94"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5"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6"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7"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208597dcea324027a625fe5607107539"/>
                    <w:lock w:val="sdtLocked"/>
                    <w:richText/>
                  </w:sdtPr>
                  <w:sdtContent>
                    <w:p>
                      <w:pPr>
                        <w:tabs>
                          <w:tab w:val="left" w:pos="1134"/>
                        </w:tabs>
                        <w:ind w:firstLine="720"/>
                        <w:jc w:val="both"/>
                        <w:rPr>
                          <w:sz w:val="22"/>
                          <w:szCs w:val="22"/>
                        </w:rPr>
                      </w:pPr>
                      <w:sdt>
                        <w:sdtPr>
                          <w:alias w:val="Numeris"/>
                          <w:tag w:val="nr_208597dcea324027a625fe5607107539"/>
                          <w:lock w:val="sdtLocked"/>
                          <w:richText/>
                        </w:sdtPr>
                        <w:sdtContent>
                          <w:r>
                            <w:rPr>
                              <w:sz w:val="22"/>
                              <w:szCs w:val="22"/>
                            </w:rPr>
                            <w:t>2</w:t>
                          </w:r>
                        </w:sdtContent>
                      </w:sdt>
                      <w:r>
                        <w:rPr>
                          <w:sz w:val="22"/>
                          <w:szCs w:val="22"/>
                        </w:rPr>
                        <w:t>. Seniūnija – biudžetinė įstaiga – gali būti steigiama, jeigu atitinka šiuos kriterijus:</w:t>
                      </w:r>
                    </w:p>
                    <w:sdt>
                      <w:sdtPr>
                        <w:alias w:val="31 str. 2 d. 1 p."/>
                        <w:tag w:val="part_437361d5725d43beb0eb38feb4ce968b"/>
                        <w:lock w:val="sdtLocked"/>
                        <w:richText/>
                      </w:sdtPr>
                      <w:sdtContent>
                        <w:p>
                          <w:pPr>
                            <w:tabs>
                              <w:tab w:val="left" w:pos="1134"/>
                            </w:tabs>
                            <w:ind w:firstLine="720"/>
                            <w:jc w:val="both"/>
                            <w:rPr>
                              <w:sz w:val="22"/>
                              <w:szCs w:val="22"/>
                            </w:rPr>
                          </w:pPr>
                          <w:sdt>
                            <w:sdtPr>
                              <w:alias w:val="Numeris"/>
                              <w:tag w:val="nr_437361d5725d43beb0eb38feb4ce968b"/>
                              <w:lock w:val="sdtLocked"/>
                              <w:richText/>
                            </w:sdtPr>
                            <w:sdtContent>
                              <w:r>
                                <w:rPr>
                                  <w:sz w:val="22"/>
                                  <w:szCs w:val="22"/>
                                </w:rPr>
                                <w:t>1</w:t>
                              </w:r>
                            </w:sdtContent>
                          </w:sdt>
                          <w:r>
                            <w:rPr>
                              <w:sz w:val="22"/>
                              <w:szCs w:val="22"/>
                            </w:rPr>
                            <w:t>) seniūnija teikia aptarnaujamos teritorijos gyventojams viešąsias paslaugas;</w:t>
                          </w:r>
                        </w:p>
                      </w:sdtContent>
                    </w:sdt>
                    <w:sdt>
                      <w:sdtPr>
                        <w:alias w:val="31 str. 2 d. 2 p."/>
                        <w:tag w:val="part_39a63a58197444b0833deec6a091fefe"/>
                        <w:lock w:val="sdtLocked"/>
                        <w:richText/>
                      </w:sdtPr>
                      <w:sdtContent>
                        <w:p>
                          <w:pPr>
                            <w:tabs>
                              <w:tab w:val="left" w:pos="1134"/>
                            </w:tabs>
                            <w:ind w:firstLine="720"/>
                            <w:jc w:val="both"/>
                            <w:rPr>
                              <w:sz w:val="22"/>
                              <w:szCs w:val="22"/>
                            </w:rPr>
                          </w:pPr>
                          <w:sdt>
                            <w:sdtPr>
                              <w:alias w:val="Numeris"/>
                              <w:tag w:val="nr_39a63a58197444b0833deec6a091fefe"/>
                              <w:lock w:val="sdtLocked"/>
                              <w:richText/>
                            </w:sdtPr>
                            <w:sdtContent>
                              <w:r>
                                <w:rPr>
                                  <w:sz w:val="22"/>
                                  <w:szCs w:val="22"/>
                                </w:rPr>
                                <w:t>2</w:t>
                              </w:r>
                            </w:sdtContent>
                          </w:sdt>
                          <w:r>
                            <w:rPr>
                              <w:sz w:val="22"/>
                              <w:szCs w:val="22"/>
                            </w:rPr>
                            <w:t>) seniūnijos aptarnaujamos teritorijos gyventojų skaičius ne mažesnis kaip 1 500 gyventojų;</w:t>
                          </w:r>
                        </w:p>
                      </w:sdtContent>
                    </w:sdt>
                    <w:sdt>
                      <w:sdtPr>
                        <w:alias w:val="31 str. 2 d. 3 p."/>
                        <w:tag w:val="part_e0cb4f2d341341f5bdf8e9c5b657d952"/>
                        <w:lock w:val="sdtLocked"/>
                        <w:richText/>
                      </w:sdtPr>
                      <w:sdtContent>
                        <w:p>
                          <w:pPr>
                            <w:tabs>
                              <w:tab w:val="left" w:pos="1134"/>
                            </w:tabs>
                            <w:ind w:firstLine="720"/>
                            <w:jc w:val="both"/>
                            <w:rPr>
                              <w:sz w:val="22"/>
                              <w:szCs w:val="22"/>
                            </w:rPr>
                          </w:pPr>
                          <w:sdt>
                            <w:sdtPr>
                              <w:alias w:val="Numeris"/>
                              <w:tag w:val="nr_e0cb4f2d341341f5bdf8e9c5b657d952"/>
                              <w:lock w:val="sdtLocked"/>
                              <w:richText/>
                            </w:sdtPr>
                            <w:sdtContent>
                              <w:r>
                                <w:rPr>
                                  <w:sz w:val="22"/>
                                  <w:szCs w:val="22"/>
                                </w:rPr>
                                <w:t>3</w:t>
                              </w:r>
                            </w:sdtContent>
                          </w:sdt>
                          <w:r>
                            <w:rPr>
                              <w:sz w:val="22"/>
                              <w:szCs w:val="22"/>
                            </w:rPr>
                            <w:t>) seniūnijoje nustatytoms funkcijoms įgyvendinti būtina patvirtinti ne mažiau kaip 7 valstybės tarnautojų ar darbuotojų, dirbančių pagal darbo sutartis, pareigybes.</w:t>
                          </w:r>
                        </w:p>
                      </w:sdtContent>
                    </w:sdt>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21c80e12cf4a43f5a538f4e7d4915158"/>
                    <w:lock w:val="sdtLocked"/>
                    <w:richText/>
                  </w:sdtPr>
                  <w:sdtContent>
                    <w:p>
                      <w:pPr>
                        <w:tabs>
                          <w:tab w:val="left" w:pos="1134"/>
                        </w:tabs>
                        <w:ind w:firstLine="720"/>
                        <w:jc w:val="both"/>
                        <w:rPr>
                          <w:sz w:val="22"/>
                          <w:szCs w:val="22"/>
                        </w:rPr>
                      </w:pPr>
                      <w:sdt>
                        <w:sdtPr>
                          <w:alias w:val="Numeris"/>
                          <w:tag w:val="nr_21c80e12cf4a43f5a538f4e7d4915158"/>
                          <w:lock w:val="sdtLocked"/>
                          <w:richText/>
                        </w:sdtPr>
                        <w:sdtContent>
                          <w:r>
                            <w:rPr>
                              <w:sz w:val="22"/>
                              <w:szCs w:val="22"/>
                            </w:rPr>
                            <w:t>4</w:t>
                          </w:r>
                        </w:sdtContent>
                      </w:sdt>
                      <w:r>
                        <w:rPr>
                          <w:sz w:val="22"/>
                          <w:szCs w:val="22"/>
                        </w:rPr>
                        <w:t>. Pasikeitus bent vienam iš kriterijų, nurodytų šio straipsnio 2 dalyje, savivaldybės taryba sprendžia dėl seniūnijos formos keitimo tikslingumo.</w:t>
                      </w:r>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a31e34e7bfc44ab1a3d446e80a7f42ee"/>
                    <w:lock w:val="sdtLocked"/>
                    <w:richText/>
                  </w:sdtPr>
                  <w:sdtContent>
                    <w:p>
                      <w:pPr>
                        <w:ind w:firstLine="720"/>
                        <w:jc w:val="both"/>
                        <w:rPr>
                          <w:sz w:val="22"/>
                          <w:szCs w:val="22"/>
                        </w:rPr>
                      </w:pPr>
                      <w:sdt>
                        <w:sdtPr>
                          <w:alias w:val="Numeris"/>
                          <w:tag w:val="nr_a31e34e7bfc44ab1a3d446e80a7f42ee"/>
                          <w:lock w:val="sdtLocked"/>
                          <w:richText/>
                        </w:sdtPr>
                        <w:sdtContent>
                          <w:r>
                            <w:rPr>
                              <w:sz w:val="22"/>
                              <w:szCs w:val="22"/>
                            </w:rPr>
                            <w:t>8</w:t>
                          </w:r>
                        </w:sdtContent>
                      </w:sdt>
                      <w:r>
                        <w:rPr>
                          <w:sz w:val="22"/>
                          <w:szCs w:val="22"/>
                        </w:rPr>
                        <w:t xml:space="preserve">.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1 str. 9 d."/>
                    <w:tag w:val="part_4571e3f68aa44a18aa7e271a73e246dd"/>
                    <w:lock w:val="sdtLocked"/>
                    <w:richText/>
                  </w:sdtPr>
                  <w:sdtContent>
                    <w:p>
                      <w:pPr>
                        <w:ind w:firstLine="720"/>
                        <w:jc w:val="both"/>
                        <w:rPr>
                          <w:sz w:val="22"/>
                          <w:szCs w:val="22"/>
                        </w:rPr>
                      </w:pPr>
                      <w:sdt>
                        <w:sdtPr>
                          <w:alias w:val="Numeris"/>
                          <w:tag w:val="nr_4571e3f68aa44a18aa7e271a73e246dd"/>
                          <w:lock w:val="sdtLocked"/>
                          <w:richText/>
                        </w:sdtPr>
                        <w:sdtContent>
                          <w:r>
                            <w:rPr>
                              <w:sz w:val="22"/>
                              <w:szCs w:val="22"/>
                            </w:rPr>
                            <w:t>9</w:t>
                          </w:r>
                        </w:sdtContent>
                      </w:sdt>
                      <w:r>
                        <w:rPr>
                          <w:sz w:val="22"/>
                          <w:szCs w:val="22"/>
                        </w:rPr>
                        <w:t>.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16 straipsnio 2 ir 3 dalyse numatytas garantijas arba</w:t>
                      </w:r>
                      <w:r>
                        <w:rPr>
                          <w:b/>
                          <w:bCs/>
                          <w:sz w:val="22"/>
                          <w:szCs w:val="22"/>
                        </w:rPr>
                        <w:t xml:space="preserve"> </w:t>
                      </w:r>
                      <w:r>
                        <w:rPr>
                          <w:sz w:val="22"/>
                          <w:szCs w:val="22"/>
                        </w:rPr>
                        <w:t>kai keičiama seniūnijos forma, o seniūno pareigas einantis asmuo atitinka reikalavimus, taikomus kitos formos seniūnijos vadovui. Be konkurso toje pačioje savivaldybėje seniūną galima perkelti į laisvas kitos seniūnijos seniūno pareigas, jeigu asmuo atitinka pareigybės aprašyme nustatytus reikalavimus. Į seniūno pareigas negali būti priimamas asmuo taikant Valstybės tarnybos įstatymo 43 straipsnio 1 dalyje numatytą garantiją. Priimant į seniūno pareigas taip pat netaikomos Valstybės tarnybos įstatymo nuostatos dėl perkėlimo į seniūno pareigas po karjeros valstybės tarnautojų vertinimo ir tarnybinio kaitumo, išskyrus laikiną perkėlimą į kitas pareigas, kai yra tarnybinė būtinybė. Pretendentų į seniūno pareigas konkurso komisija sudaroma iš 7 narių; ne mažiau kaip 3 ir ne daugiau kaip 4 šios komisijos nariai turi būti tos seniūnijos aptarnaujamos teritorijos išplėstinės seniūnaičių sueigos deleguoti</w:t>
                      </w:r>
                      <w:r>
                        <w:rPr>
                          <w:b/>
                          <w:sz w:val="22"/>
                          <w:szCs w:val="22"/>
                        </w:rPr>
                        <w:t xml:space="preserve"> </w:t>
                      </w:r>
                      <w:r>
                        <w:rPr>
                          <w:sz w:val="22"/>
                          <w:szCs w:val="22"/>
                        </w:rPr>
                        <w:t>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31 str. 10 d."/>
                    <w:tag w:val="part_cbdcaf930c9249f2b11886ec63d0a081"/>
                    <w:lock w:val="sdtLocked"/>
                    <w:richText/>
                  </w:sdtPr>
                  <w:sdtContent>
                    <w:p>
                      <w:pPr>
                        <w:ind w:firstLine="720"/>
                        <w:jc w:val="both"/>
                        <w:rPr>
                          <w:sz w:val="22"/>
                          <w:szCs w:val="22"/>
                        </w:rPr>
                      </w:pPr>
                      <w:sdt>
                        <w:sdtPr>
                          <w:alias w:val="Numeris"/>
                          <w:tag w:val="nr_cbdcaf930c9249f2b11886ec63d0a081"/>
                          <w:lock w:val="sdtLocked"/>
                          <w:richText/>
                        </w:sdtPr>
                        <w:sdtContent>
                          <w:r>
                            <w:rPr>
                              <w:sz w:val="22"/>
                              <w:szCs w:val="22"/>
                            </w:rPr>
                            <w:t>10</w:t>
                          </w:r>
                        </w:sdtContent>
                      </w:sdt>
                      <w:r>
                        <w:rPr>
                          <w:sz w:val="22"/>
                          <w:szCs w:val="22"/>
                        </w:rPr>
                        <w:t>. Kai keičiama seniūnijos forma, seniūnas turi teisę būti be konkurso paskirtas į kitos formos seniūnijos seniūno pareigas, išskyrus atvejus, kai seniūno pareigas einantis asmuo neatitinka reikalavimų, taikomų kitos formos seniūnijos vadovui.</w:t>
                      </w:r>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0"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101"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2"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103"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104"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5"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6" w:history="1">
                    <w:r>
                      <w:rPr>
                        <w:i/>
                        <w:color w:val="0000FF"/>
                        <w:sz w:val="20"/>
                        <w:u w:val="single"/>
                      </w:rPr>
                      <w:t>XI-1773</w:t>
                    </w:r>
                  </w:hyperlink>
                  <w:r>
                    <w:rPr>
                      <w:i/>
                      <w:sz w:val="20"/>
                    </w:rPr>
                    <w:t>, 2011-12-01, Žin., 2011, Nr. 155-7354 (2011-12-20)</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eb623aaff53242f88d66158929fff7d3"/>
                        <w:lock w:val="sdtLocked"/>
                        <w:richText/>
                      </w:sdtPr>
                      <w:sdtContent>
                        <w:p>
                          <w:pPr>
                            <w:ind w:firstLine="720"/>
                            <w:jc w:val="both"/>
                            <w:rPr>
                              <w:sz w:val="22"/>
                              <w:szCs w:val="22"/>
                            </w:rPr>
                          </w:pPr>
                          <w:sdt>
                            <w:sdtPr>
                              <w:alias w:val="Numeris"/>
                              <w:tag w:val="nr_eb623aaff53242f88d66158929fff7d3"/>
                              <w:lock w:val="sdtLocked"/>
                              <w:richText/>
                            </w:sdtPr>
                            <w:sdtContent>
                              <w:r>
                                <w:rPr>
                                  <w:sz w:val="22"/>
                                  <w:szCs w:val="22"/>
                                </w:rPr>
                                <w:t>6</w:t>
                              </w:r>
                            </w:sdtContent>
                          </w:sdt>
                          <w:r>
                            <w:rPr>
                              <w:sz w:val="22"/>
                              <w:szCs w:val="22"/>
                            </w:rPr>
                            <w:t>) dalyvauja vykdant vaiko teisių apsaugą</w:t>
                          </w:r>
                          <w:r>
                            <w:rPr>
                              <w:bCs/>
                              <w:sz w:val="22"/>
                              <w:szCs w:val="22"/>
                            </w:rPr>
                            <w:t xml:space="preserve"> </w:t>
                          </w:r>
                          <w:r>
                            <w:rPr>
                              <w:sz w:val="22"/>
                              <w:szCs w:val="22"/>
                            </w:rPr>
                            <w:t>ir darbą su socialinės rizikos šeimomis;</w:t>
                          </w:r>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69dda364dd62484f9b38c9d71b0b86b5"/>
                <w:lock w:val="sdtLocked"/>
                <w:richText/>
              </w:sdtPr>
              <w:sdtContent>
                <w:p>
                  <w:pPr>
                    <w:ind w:firstLine="720"/>
                    <w:jc w:val="both"/>
                    <w:rPr>
                      <w:b/>
                      <w:sz w:val="22"/>
                      <w:szCs w:val="22"/>
                    </w:rPr>
                  </w:pPr>
                  <w:sdt>
                    <w:sdtPr>
                      <w:alias w:val="Numeris"/>
                      <w:tag w:val="nr_69dda364dd62484f9b38c9d71b0b86b5"/>
                      <w:lock w:val="sdtLocked"/>
                      <w:richText/>
                    </w:sdtPr>
                    <w:sdtContent>
                      <w:r>
                        <w:rPr>
                          <w:b/>
                          <w:sz w:val="22"/>
                          <w:szCs w:val="22"/>
                        </w:rPr>
                        <w:t>33</w:t>
                      </w:r>
                    </w:sdtContent>
                  </w:sdt>
                  <w:r>
                    <w:rPr>
                      <w:b/>
                      <w:sz w:val="22"/>
                      <w:szCs w:val="22"/>
                    </w:rPr>
                    <w:t xml:space="preserve"> straipsnis. </w:t>
                  </w:r>
                  <w:sdt>
                    <w:sdtPr>
                      <w:alias w:val="Pavadinimas"/>
                      <w:tag w:val="title_69dda364dd62484f9b38c9d71b0b86b5"/>
                      <w:lock w:val="sdtLocked"/>
                      <w:richText/>
                    </w:sdtPr>
                    <w:sdtContent>
                      <w:r>
                        <w:rPr>
                          <w:b/>
                          <w:sz w:val="22"/>
                          <w:szCs w:val="22"/>
                        </w:rPr>
                        <w:t>Seniūnaičio statusas</w:t>
                      </w:r>
                    </w:sdtContent>
                  </w:sdt>
                </w:p>
                <w:sdt>
                  <w:sdtPr>
                    <w:alias w:val="33 str. 1 d."/>
                    <w:tag w:val="part_43fbc381f63f406ab8a64b1879b6bb39"/>
                    <w:lock w:val="sdtLocked"/>
                    <w:richText/>
                  </w:sdtPr>
                  <w:sdtContent>
                    <w:p>
                      <w:pPr>
                        <w:ind w:firstLine="720"/>
                        <w:jc w:val="both"/>
                        <w:rPr>
                          <w:sz w:val="22"/>
                          <w:szCs w:val="22"/>
                        </w:rPr>
                      </w:pPr>
                      <w:sdt>
                        <w:sdtPr>
                          <w:alias w:val="Numeris"/>
                          <w:tag w:val="nr_43fbc381f63f406ab8a64b1879b6bb39"/>
                          <w:lock w:val="sdtLocked"/>
                          <w:richText/>
                        </w:sdtPr>
                        <w:sdtContent>
                          <w:r>
                            <w:rPr>
                              <w:rFonts w:eastAsia="MS Mincho"/>
                              <w:iCs/>
                              <w:sz w:val="22"/>
                              <w:szCs w:val="22"/>
                            </w:rPr>
                            <w:t>1</w:t>
                          </w:r>
                        </w:sdtContent>
                      </w:sdt>
                      <w:r>
                        <w:rPr>
                          <w:rFonts w:eastAsia="MS Mincho"/>
                          <w:iCs/>
                          <w:sz w:val="22"/>
                          <w:szCs w:val="22"/>
                        </w:rPr>
                        <w:t xml:space="preserve">. </w:t>
                      </w:r>
                      <w:r>
                        <w:rPr>
                          <w:sz w:val="22"/>
                          <w:szCs w:val="22"/>
                        </w:rPr>
                        <w:t xml:space="preserve">Iš gyvenamųjų vietovių ar jų dalių yra sudaromos seniūnaitijos. </w:t>
                      </w:r>
                      <w:r>
                        <w:rPr>
                          <w:kern w:val="24"/>
                          <w:sz w:val="22"/>
                          <w:szCs w:val="22"/>
                        </w:rPr>
                        <w:t xml:space="preserve">Seniūnaitijos sudaromos nepriklausomai nuo to, ar steigiamos seniūnijos, ar nesteigiamos. </w:t>
                      </w:r>
                      <w:r>
                        <w:rPr>
                          <w:sz w:val="22"/>
                          <w:szCs w:val="22"/>
                        </w:rPr>
                        <w:t>Seniūnaitijų sudarymo projektą tvirtina meras savivaldybės administracijos direktoriaus teikimu.</w:t>
                      </w:r>
                    </w:p>
                  </w:sdtContent>
                </w:sdt>
                <w:sdt>
                  <w:sdtPr>
                    <w:alias w:val="33 str. 2 d."/>
                    <w:tag w:val="part_7cdcfcb883e24a1a86e7df92e161efea"/>
                    <w:lock w:val="sdtLocked"/>
                    <w:richText/>
                  </w:sdtPr>
                  <w:sdtContent>
                    <w:p>
                      <w:pPr>
                        <w:ind w:firstLine="720"/>
                        <w:jc w:val="both"/>
                        <w:rPr>
                          <w:sz w:val="22"/>
                          <w:szCs w:val="22"/>
                        </w:rPr>
                      </w:pPr>
                      <w:sdt>
                        <w:sdtPr>
                          <w:alias w:val="Numeris"/>
                          <w:tag w:val="nr_7cdcfcb883e24a1a86e7df92e161efea"/>
                          <w:lock w:val="sdtLocked"/>
                          <w:richText/>
                        </w:sdtPr>
                        <w:sdtContent>
                          <w:r>
                            <w:rPr>
                              <w:sz w:val="22"/>
                              <w:szCs w:val="22"/>
                            </w:rPr>
                            <w:t>2</w:t>
                          </w:r>
                        </w:sdtContent>
                      </w:sdt>
                      <w:r>
                        <w:rPr>
                          <w:sz w:val="22"/>
                          <w:szCs w:val="22"/>
                        </w:rPr>
                        <w:t xml:space="preserve">. Seniūnaitijų gyventojai, turintys teisę rinkti šios savivaldybės tarybą, šio įstatymo ir savivaldybės tarybos nustatyta tvarka renka gyvenamosios vietovės bendruomenės atstovus – seniūnaičius. Seniūnaitis renkamas 3 metams. Seniūnaitis dirba visuomeniniais pagrindais. </w:t>
                      </w:r>
                    </w:p>
                  </w:sdtContent>
                </w:sdt>
                <w:sdt>
                  <w:sdtPr>
                    <w:alias w:val="33 str. 3 d."/>
                    <w:tag w:val="part_b25aceb9d7ac487aafea233be076fa97"/>
                    <w:lock w:val="sdtLocked"/>
                    <w:richText/>
                  </w:sdtPr>
                  <w:sdtContent>
                    <w:p>
                      <w:pPr>
                        <w:ind w:firstLine="720"/>
                        <w:jc w:val="both"/>
                        <w:rPr>
                          <w:sz w:val="22"/>
                          <w:szCs w:val="22"/>
                        </w:rPr>
                      </w:pPr>
                      <w:sdt>
                        <w:sdtPr>
                          <w:alias w:val="Numeris"/>
                          <w:tag w:val="nr_b25aceb9d7ac487aafea233be076fa97"/>
                          <w:lock w:val="sdtLocked"/>
                          <w:richText/>
                        </w:sdtPr>
                        <w:sdtContent>
                          <w:r>
                            <w:rPr>
                              <w:sz w:val="22"/>
                              <w:szCs w:val="22"/>
                            </w:rPr>
                            <w:t>3</w:t>
                          </w:r>
                        </w:sdtContent>
                      </w:sdt>
                      <w:r>
                        <w:rPr>
                          <w:sz w:val="22"/>
                          <w:szCs w:val="22"/>
                        </w:rPr>
                        <w:t xml:space="preserve">. Seniūnaičio rinkimų datą, suderinęs su savivaldybės administracijos direktoriumi, skelbia seniūnas. Jeigu seniūnijos neįsteigtos, seniūnaičio rinkimų datą skelbia savivaldybės administracijos direktorius. Seniūnaičio rinkimų data skelbiama ne vėliau kaip likus 15 dienų iki rinkimų. Seniūnaičio rinkimų data, rinkimų būdas ir kita aktuali informacija apie seniūnaičio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b9b4631b295f4a6b89a2ac1874775cf5"/>
                    <w:lock w:val="sdtLocked"/>
                    <w:richText/>
                  </w:sdtPr>
                  <w:sdtContent>
                    <w:p>
                      <w:pPr>
                        <w:ind w:firstLine="720"/>
                        <w:jc w:val="both"/>
                        <w:rPr>
                          <w:sz w:val="22"/>
                          <w:szCs w:val="22"/>
                        </w:rPr>
                      </w:pPr>
                      <w:sdt>
                        <w:sdtPr>
                          <w:alias w:val="Numeris"/>
                          <w:tag w:val="nr_b9b4631b295f4a6b89a2ac1874775cf5"/>
                          <w:lock w:val="sdtLocked"/>
                          <w:richText/>
                        </w:sdtPr>
                        <w:sdtContent>
                          <w:r>
                            <w:rPr>
                              <w:sz w:val="22"/>
                              <w:szCs w:val="22"/>
                            </w:rPr>
                            <w:t>4</w:t>
                          </w:r>
                        </w:sdtContent>
                      </w:sdt>
                      <w:r>
                        <w:rPr>
                          <w:sz w:val="22"/>
                          <w:szCs w:val="22"/>
                        </w:rPr>
                        <w:t>. Kandidatus į seniūnaičius gali siūlyti tik tos seniūnaitijos, kurioje renkamas seniūnaitis, gyventojai, bendruomeninės organizacijos.</w:t>
                      </w:r>
                    </w:p>
                  </w:sdtContent>
                </w:sdt>
                <w:sdt>
                  <w:sdtPr>
                    <w:alias w:val="33 str. 5 d."/>
                    <w:tag w:val="part_2a1d977542c6422cbea48e3ed569ed10"/>
                    <w:lock w:val="sdtLocked"/>
                    <w:richText/>
                  </w:sdtPr>
                  <w:sdtContent>
                    <w:p>
                      <w:pPr>
                        <w:ind w:firstLine="720"/>
                        <w:jc w:val="both"/>
                        <w:rPr>
                          <w:sz w:val="22"/>
                          <w:szCs w:val="22"/>
                        </w:rPr>
                      </w:pPr>
                      <w:sdt>
                        <w:sdtPr>
                          <w:alias w:val="Numeris"/>
                          <w:tag w:val="nr_2a1d977542c6422cbea48e3ed569ed10"/>
                          <w:lock w:val="sdtLocked"/>
                          <w:richText/>
                        </w:sdtPr>
                        <w:sdtContent>
                          <w:r>
                            <w:rPr>
                              <w:sz w:val="22"/>
                              <w:szCs w:val="22"/>
                            </w:rPr>
                            <w:t>5</w:t>
                          </w:r>
                        </w:sdtContent>
                      </w:sdt>
                      <w:r>
                        <w:rPr>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10350c3021e7440fa6898fc1b9d34772"/>
                    <w:lock w:val="sdtLocked"/>
                    <w:richText/>
                  </w:sdtPr>
                  <w:sdtContent>
                    <w:p>
                      <w:pPr>
                        <w:ind w:firstLine="720"/>
                        <w:jc w:val="both"/>
                        <w:rPr>
                          <w:sz w:val="22"/>
                          <w:szCs w:val="22"/>
                        </w:rPr>
                      </w:pPr>
                      <w:sdt>
                        <w:sdtPr>
                          <w:alias w:val="Numeris"/>
                          <w:tag w:val="nr_10350c3021e7440fa6898fc1b9d34772"/>
                          <w:lock w:val="sdtLocked"/>
                          <w:richText/>
                        </w:sdtPr>
                        <w:sdtContent>
                          <w:r>
                            <w:rPr>
                              <w:sz w:val="22"/>
                              <w:szCs w:val="22"/>
                            </w:rPr>
                            <w:t>6</w:t>
                          </w:r>
                        </w:sdtContent>
                      </w:sdt>
                      <w:r>
                        <w:rPr>
                          <w:sz w:val="22"/>
                          <w:szCs w:val="22"/>
                        </w:rPr>
                        <w:t>. Seniūnaičiu negali būti renkamas asmuo, kuris:</w:t>
                      </w:r>
                    </w:p>
                    <w:sdt>
                      <w:sdtPr>
                        <w:alias w:val="33 str. 6 d. 1 p."/>
                        <w:tag w:val="part_394343a7e8a24c659be95c3a5032bd40"/>
                        <w:lock w:val="sdtLocked"/>
                        <w:richText/>
                      </w:sdtPr>
                      <w:sdtContent>
                        <w:p>
                          <w:pPr>
                            <w:ind w:firstLine="720"/>
                            <w:jc w:val="both"/>
                            <w:rPr>
                              <w:sz w:val="22"/>
                              <w:szCs w:val="22"/>
                            </w:rPr>
                          </w:pPr>
                          <w:sdt>
                            <w:sdtPr>
                              <w:alias w:val="Numeris"/>
                              <w:tag w:val="nr_394343a7e8a24c659be95c3a5032bd40"/>
                              <w:lock w:val="sdtLocked"/>
                              <w:richText/>
                            </w:sdtPr>
                            <w:sdtContent>
                              <w:r>
                                <w:rPr>
                                  <w:sz w:val="22"/>
                                  <w:szCs w:val="22"/>
                                </w:rPr>
                                <w:t>1</w:t>
                              </w:r>
                            </w:sdtContent>
                          </w:sdt>
                          <w:r>
                            <w:rPr>
                              <w:sz w:val="22"/>
                              <w:szCs w:val="22"/>
                            </w:rPr>
                            <w:t>) įstatymų nustatyta tvarka pripažintas kaltu dėl sunkaus ar labai sunkaus nusikaltimo padarymo ir turi neišnykusį ar nepanaikintą teistumą;</w:t>
                          </w:r>
                        </w:p>
                      </w:sdtContent>
                    </w:sdt>
                    <w:sdt>
                      <w:sdtPr>
                        <w:alias w:val="33 str. 6 d. 2 p."/>
                        <w:tag w:val="part_7707b435632a4629a91abac31a9d734f"/>
                        <w:lock w:val="sdtLocked"/>
                        <w:richText/>
                      </w:sdtPr>
                      <w:sdtContent>
                        <w:p>
                          <w:pPr>
                            <w:ind w:firstLine="720"/>
                            <w:jc w:val="both"/>
                          </w:pPr>
                          <w:sdt>
                            <w:sdtPr>
                              <w:alias w:val="Numeris"/>
                              <w:tag w:val="nr_7707b435632a4629a91abac31a9d734f"/>
                              <w:lock w:val="sdtLocked"/>
                              <w:richText/>
                            </w:sdtPr>
                            <w:sdtContent>
                              <w:r>
                                <w:rPr>
                                  <w:sz w:val="22"/>
                                  <w:szCs w:val="22"/>
                                </w:rPr>
                                <w:t>2</w:t>
                              </w:r>
                            </w:sdtContent>
                          </w:sdt>
                          <w:r>
                            <w:rPr>
                              <w:sz w:val="22"/>
                              <w:szCs w:val="22"/>
                            </w:rPr>
                            <w:t>) yra įstatymų nustatyta tvarka uždraustos organizacijos narys.</w:t>
                          </w:r>
                        </w:p>
                      </w:sdtContent>
                    </w:sdt>
                    <w:p>
                      <w:pPr>
                        <w:jc w:val="both"/>
                        <w:rPr>
                          <w:sz w:val="22"/>
                          <w:szCs w:val="22"/>
                        </w:rPr>
                      </w:pPr>
                      <w:r>
                        <w:rPr>
                          <w:b/>
                          <w:i/>
                          <w:sz w:val="20"/>
                          <w:lang w:eastAsia="lt-LT"/>
                        </w:rPr>
                        <w:t xml:space="preserve">TAR pastaba. </w:t>
                      </w:r>
                      <w:r>
                        <w:rPr>
                          <w:i/>
                          <w:sz w:val="20"/>
                          <w:lang w:eastAsia="lt-LT"/>
                        </w:rPr>
                        <w:t>6 dalies nuostatos dėl apribojimų asmenims būti renkamiems seniūnaičiais taikomos tik po įstatymo Nr. XII-2494 įsigaliojimo (2017-01-01) renkamiems seniūnaičiams.</w:t>
                      </w:r>
                    </w:p>
                  </w:sdtContent>
                </w:sdt>
                <w:sdt>
                  <w:sdtPr>
                    <w:alias w:val="33 str. 7 d."/>
                    <w:tag w:val="part_bb147d3bfd6d48f0b67b6349a2f9a39e"/>
                    <w:lock w:val="sdtLocked"/>
                    <w:richText/>
                  </w:sdtPr>
                  <w:sdtContent>
                    <w:p>
                      <w:pPr>
                        <w:ind w:firstLine="720"/>
                        <w:jc w:val="both"/>
                        <w:rPr>
                          <w:sz w:val="22"/>
                          <w:szCs w:val="22"/>
                        </w:rPr>
                      </w:pPr>
                      <w:sdt>
                        <w:sdtPr>
                          <w:alias w:val="Numeris"/>
                          <w:tag w:val="nr_bb147d3bfd6d48f0b67b6349a2f9a39e"/>
                          <w:lock w:val="sdtLocked"/>
                          <w:richText/>
                        </w:sdtPr>
                        <w:sdtContent>
                          <w:r>
                            <w:rPr>
                              <w:sz w:val="22"/>
                              <w:szCs w:val="22"/>
                            </w:rPr>
                            <w:t>7</w:t>
                          </w:r>
                        </w:sdtContent>
                      </w:sdt>
                      <w:r>
                        <w:rPr>
                          <w:sz w:val="22"/>
                          <w:szCs w:val="22"/>
                        </w:rPr>
                        <w:t>. Seniūnaičiu negali būti renkamas tos savivaldybės tarybos narys, savivaldybės administracijos direktorius, savivaldybės kontrolierius, savivaldybės administracijos valstybės tarnautojas.</w:t>
                      </w:r>
                    </w:p>
                    <w:p>
                      <w:pPr>
                        <w:jc w:val="both"/>
                        <w:rPr>
                          <w:sz w:val="22"/>
                          <w:szCs w:val="22"/>
                        </w:rPr>
                      </w:pPr>
                      <w:r>
                        <w:rPr>
                          <w:b/>
                          <w:i/>
                          <w:sz w:val="20"/>
                          <w:lang w:eastAsia="lt-LT"/>
                        </w:rPr>
                        <w:t>TAR pastaba. 7</w:t>
                      </w:r>
                      <w:r>
                        <w:rPr>
                          <w:i/>
                          <w:sz w:val="20"/>
                          <w:lang w:eastAsia="lt-LT"/>
                        </w:rPr>
                        <w:t xml:space="preserve"> dalies nuostatos dėl apribojimų asmenims būti renkamiems seniūnaičiais taikomos tik po įstatymo Nr. XII-2494 įsigaliojimo (2017-01-01) renkamiems seniūnaičiams.</w:t>
                      </w:r>
                    </w:p>
                  </w:sdtContent>
                </w:sdt>
                <w:sdt>
                  <w:sdtPr>
                    <w:alias w:val="33 str. 8 d."/>
                    <w:tag w:val="part_9b5bbf90563b47519d1be74eaa594f9c"/>
                    <w:lock w:val="sdtLocked"/>
                    <w:richText/>
                  </w:sdtPr>
                  <w:sdtContent>
                    <w:p>
                      <w:pPr>
                        <w:ind w:firstLine="720"/>
                        <w:jc w:val="both"/>
                        <w:rPr>
                          <w:sz w:val="22"/>
                          <w:szCs w:val="22"/>
                        </w:rPr>
                      </w:pPr>
                      <w:sdt>
                        <w:sdtPr>
                          <w:alias w:val="Numeris"/>
                          <w:tag w:val="nr_9b5bbf90563b47519d1be74eaa594f9c"/>
                          <w:lock w:val="sdtLocked"/>
                          <w:richText/>
                        </w:sdtPr>
                        <w:sdtContent>
                          <w:r>
                            <w:rPr>
                              <w:sz w:val="22"/>
                              <w:szCs w:val="22"/>
                            </w:rPr>
                            <w:t>8</w:t>
                          </w:r>
                        </w:sdtContent>
                      </w:sdt>
                      <w:r>
                        <w:rPr>
                          <w:sz w:val="22"/>
                          <w:szCs w:val="22"/>
                        </w:rPr>
                        <w:t>. Seniūnaičiu negali būti renkamas asmuo, kuris teismo pripažintas neveiksniu tam tikroje srityje.</w:t>
                      </w:r>
                    </w:p>
                    <w:p>
                      <w:pPr>
                        <w:jc w:val="both"/>
                        <w:rPr>
                          <w:b/>
                          <w:i/>
                          <w:sz w:val="20"/>
                        </w:rPr>
                      </w:pPr>
                      <w:r>
                        <w:rPr>
                          <w:b/>
                          <w:i/>
                          <w:sz w:val="20"/>
                          <w:lang w:eastAsia="lt-LT"/>
                        </w:rPr>
                        <w:t xml:space="preserve">TAR pastaba. </w:t>
                      </w:r>
                      <w:r>
                        <w:rPr>
                          <w:i/>
                          <w:sz w:val="20"/>
                          <w:lang w:eastAsia="lt-LT"/>
                        </w:rPr>
                        <w:t>8 dalies nuostatos dėl apribojimų asmenims būti renkamiems seniūnaičiais taikomos tik po įstatymo Nr. XII-2494 įsigaliojimo (2017-01-01) renkamiems seniūnaičiams.</w:t>
                      </w:r>
                    </w:p>
                  </w:sdtContent>
                </w:sdt>
                <w:sdt>
                  <w:sdtPr>
                    <w:alias w:val="33 str. 9 d."/>
                    <w:tag w:val="part_adbb62e3b88942f7915e22e276022f18"/>
                    <w:lock w:val="sdtLocked"/>
                    <w:richText/>
                  </w:sdtPr>
                  <w:sdtContent>
                    <w:p>
                      <w:pPr>
                        <w:ind w:firstLine="720"/>
                        <w:jc w:val="both"/>
                        <w:rPr>
                          <w:sz w:val="22"/>
                          <w:szCs w:val="22"/>
                        </w:rPr>
                      </w:pPr>
                      <w:sdt>
                        <w:sdtPr>
                          <w:alias w:val="Numeris"/>
                          <w:tag w:val="nr_adbb62e3b88942f7915e22e276022f18"/>
                          <w:lock w:val="sdtLocked"/>
                          <w:richText/>
                        </w:sdtPr>
                        <w:sdtContent>
                          <w:r>
                            <w:rPr>
                              <w:sz w:val="22"/>
                              <w:szCs w:val="22"/>
                            </w:rPr>
                            <w:t>9</w:t>
                          </w:r>
                        </w:sdtContent>
                      </w:sdt>
                      <w:r>
                        <w:rPr>
                          <w:sz w:val="22"/>
                          <w:szCs w:val="22"/>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daugiausiai susirinkime dalyvavusių gyventojų balsų.</w:t>
                      </w:r>
                    </w:p>
                  </w:sdtContent>
                </w:sdt>
                <w:sdt>
                  <w:sdtPr>
                    <w:alias w:val="33 str. 10 d."/>
                    <w:tag w:val="part_56dd0dae2ab64c5ea7c7bd0b427e9fa4"/>
                    <w:lock w:val="sdtLocked"/>
                    <w:richText/>
                  </w:sdtPr>
                  <w:sdtContent>
                    <w:p>
                      <w:pPr>
                        <w:ind w:firstLine="720"/>
                        <w:jc w:val="both"/>
                        <w:rPr>
                          <w:sz w:val="22"/>
                          <w:szCs w:val="22"/>
                        </w:rPr>
                      </w:pPr>
                      <w:sdt>
                        <w:sdtPr>
                          <w:alias w:val="Numeris"/>
                          <w:tag w:val="nr_56dd0dae2ab64c5ea7c7bd0b427e9fa4"/>
                          <w:lock w:val="sdtLocked"/>
                          <w:richText/>
                        </w:sdtPr>
                        <w:sdtContent>
                          <w:r>
                            <w:rPr>
                              <w:sz w:val="22"/>
                              <w:szCs w:val="22"/>
                            </w:rPr>
                            <w:t>10</w:t>
                          </w:r>
                        </w:sdtContent>
                      </w:sdt>
                      <w:r>
                        <w:rPr>
                          <w:sz w:val="22"/>
                          <w:szCs w:val="22"/>
                        </w:rPr>
                        <w:t>. Seniūnaitijose, kuriose gyvena daugiau kaip 500 gyventojų, seniūnaičiai paprastai renkami savivaldybės tarybos nustatyta tvarka apklausiant gyventojus. Išrinktu seniūnaičiu laikomas daugiausiai balsų per apklausą gavęs kandidatas.</w:t>
                      </w:r>
                    </w:p>
                  </w:sdtContent>
                </w:sdt>
                <w:sdt>
                  <w:sdtPr>
                    <w:alias w:val="33 str. 11 d."/>
                    <w:tag w:val="part_8b407784c4884367947d8c9d048e1d8d"/>
                    <w:lock w:val="sdtLocked"/>
                    <w:richText/>
                  </w:sdtPr>
                  <w:sdtContent>
                    <w:p>
                      <w:pPr>
                        <w:ind w:firstLine="720"/>
                        <w:jc w:val="both"/>
                        <w:rPr>
                          <w:sz w:val="22"/>
                          <w:szCs w:val="22"/>
                        </w:rPr>
                      </w:pPr>
                      <w:sdt>
                        <w:sdtPr>
                          <w:alias w:val="Numeris"/>
                          <w:tag w:val="nr_8b407784c4884367947d8c9d048e1d8d"/>
                          <w:lock w:val="sdtLocked"/>
                          <w:richText/>
                        </w:sdtPr>
                        <w:sdtContent>
                          <w:r>
                            <w:rPr>
                              <w:sz w:val="22"/>
                              <w:szCs w:val="22"/>
                            </w:rPr>
                            <w:t>11</w:t>
                          </w:r>
                        </w:sdtContent>
                      </w:sdt>
                      <w:r>
                        <w:rPr>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4047e45e6f2347358f779fad6da2bbe1"/>
                    <w:lock w:val="sdtLocked"/>
                    <w:richText/>
                  </w:sdtPr>
                  <w:sdtContent>
                    <w:p>
                      <w:pPr>
                        <w:ind w:firstLine="720"/>
                        <w:jc w:val="both"/>
                        <w:rPr>
                          <w:sz w:val="22"/>
                          <w:szCs w:val="22"/>
                        </w:rPr>
                      </w:pPr>
                      <w:sdt>
                        <w:sdtPr>
                          <w:alias w:val="Numeris"/>
                          <w:tag w:val="nr_4047e45e6f2347358f779fad6da2bbe1"/>
                          <w:lock w:val="sdtLocked"/>
                          <w:richText/>
                        </w:sdtPr>
                        <w:sdtContent>
                          <w:r>
                            <w:rPr>
                              <w:sz w:val="22"/>
                              <w:szCs w:val="22"/>
                            </w:rPr>
                            <w:t>12</w:t>
                          </w:r>
                        </w:sdtContent>
                      </w:sdt>
                      <w:r>
                        <w:rPr>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f6b3b8a779cc4d66870784300e1bd606"/>
                        <w:lock w:val="sdtLocked"/>
                        <w:richText/>
                      </w:sdtPr>
                      <w:sdtContent>
                        <w:p>
                          <w:pPr>
                            <w:ind w:firstLine="720"/>
                            <w:jc w:val="both"/>
                            <w:rPr>
                              <w:sz w:val="22"/>
                              <w:szCs w:val="22"/>
                            </w:rPr>
                          </w:pPr>
                          <w:sdt>
                            <w:sdtPr>
                              <w:alias w:val="Numeris"/>
                              <w:tag w:val="nr_f6b3b8a779cc4d66870784300e1bd606"/>
                              <w:lock w:val="sdtLocked"/>
                              <w:richText/>
                            </w:sdtPr>
                            <w:sdtContent>
                              <w:r>
                                <w:rPr>
                                  <w:sz w:val="22"/>
                                  <w:szCs w:val="22"/>
                                </w:rPr>
                                <w:t>1</w:t>
                              </w:r>
                            </w:sdtContent>
                          </w:sdt>
                          <w:r>
                            <w:rPr>
                              <w:sz w:val="22"/>
                              <w:szCs w:val="22"/>
                            </w:rPr>
                            <w:t>) seniūnaičio vardas ir pavardė;</w:t>
                          </w:r>
                        </w:p>
                      </w:sdtContent>
                    </w:sdt>
                    <w:sdt>
                      <w:sdtPr>
                        <w:alias w:val="33 str. 12 d. 2 p."/>
                        <w:tag w:val="part_0dbf190a35aa408bb019b58aca67a19a"/>
                        <w:lock w:val="sdtLocked"/>
                        <w:richText/>
                      </w:sdtPr>
                      <w:sdtContent>
                        <w:p>
                          <w:pPr>
                            <w:ind w:firstLine="720"/>
                            <w:jc w:val="both"/>
                            <w:rPr>
                              <w:sz w:val="22"/>
                              <w:szCs w:val="22"/>
                            </w:rPr>
                          </w:pPr>
                          <w:sdt>
                            <w:sdtPr>
                              <w:alias w:val="Numeris"/>
                              <w:tag w:val="nr_0dbf190a35aa408bb019b58aca67a19a"/>
                              <w:lock w:val="sdtLocked"/>
                              <w:richText/>
                            </w:sdtPr>
                            <w:sdtContent>
                              <w:r>
                                <w:rPr>
                                  <w:sz w:val="22"/>
                                  <w:szCs w:val="22"/>
                                </w:rPr>
                                <w:t>2</w:t>
                              </w:r>
                            </w:sdtContent>
                          </w:sdt>
                          <w:r>
                            <w:rPr>
                              <w:sz w:val="22"/>
                              <w:szCs w:val="22"/>
                            </w:rPr>
                            <w:t>) savivaldybės, seniūnijos (jeigu ji yra įsteigta) ir seniūnaitijos, kurios gyventojų atstovu asmuo išrinktas, pavadinimas;</w:t>
                          </w:r>
                        </w:p>
                      </w:sdtContent>
                    </w:sdt>
                    <w:sdt>
                      <w:sdtPr>
                        <w:alias w:val="33 str. 12 d. 3 p."/>
                        <w:tag w:val="part_33e8834186f142d7adbebac17221dd21"/>
                        <w:lock w:val="sdtLocked"/>
                        <w:richText/>
                      </w:sdtPr>
                      <w:sdtContent>
                        <w:p>
                          <w:pPr>
                            <w:ind w:firstLine="720"/>
                            <w:jc w:val="both"/>
                            <w:rPr>
                              <w:sz w:val="22"/>
                              <w:szCs w:val="22"/>
                            </w:rPr>
                          </w:pPr>
                          <w:sdt>
                            <w:sdtPr>
                              <w:alias w:val="Numeris"/>
                              <w:tag w:val="nr_33e8834186f142d7adbebac17221dd21"/>
                              <w:lock w:val="sdtLocked"/>
                              <w:richText/>
                            </w:sdtPr>
                            <w:sdtContent>
                              <w:r>
                                <w:rPr>
                                  <w:sz w:val="22"/>
                                  <w:szCs w:val="22"/>
                                </w:rPr>
                                <w:t>3</w:t>
                              </w:r>
                            </w:sdtContent>
                          </w:sdt>
                          <w:r>
                            <w:rPr>
                              <w:sz w:val="22"/>
                              <w:szCs w:val="22"/>
                            </w:rPr>
                            <w:t>) išrinkimo seniūnaičiu data.</w:t>
                          </w:r>
                        </w:p>
                      </w:sdtContent>
                    </w:sdt>
                  </w:sdtContent>
                </w:sdt>
                <w:sdt>
                  <w:sdtPr>
                    <w:alias w:val="33 str. 13 d."/>
                    <w:tag w:val="part_d0235013e6f34750b6cf8400d9b38201"/>
                    <w:lock w:val="sdtLocked"/>
                    <w:richText/>
                  </w:sdtPr>
                  <w:sdtContent>
                    <w:p>
                      <w:pPr>
                        <w:ind w:firstLine="720"/>
                        <w:jc w:val="both"/>
                        <w:rPr>
                          <w:sz w:val="22"/>
                          <w:szCs w:val="22"/>
                        </w:rPr>
                      </w:pPr>
                      <w:sdt>
                        <w:sdtPr>
                          <w:alias w:val="Numeris"/>
                          <w:tag w:val="nr_d0235013e6f34750b6cf8400d9b38201"/>
                          <w:lock w:val="sdtLocked"/>
                          <w:richText/>
                        </w:sdtPr>
                        <w:sdtContent>
                          <w:r>
                            <w:rPr>
                              <w:sz w:val="22"/>
                              <w:szCs w:val="22"/>
                            </w:rPr>
                            <w:t>13</w:t>
                          </w:r>
                        </w:sdtContent>
                      </w:sdt>
                      <w:r>
                        <w:rPr>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79308fc09f0545539940f35abb23bb72"/>
                    <w:lock w:val="sdtLocked"/>
                    <w:richText/>
                  </w:sdtPr>
                  <w:sdtContent>
                    <w:p>
                      <w:pPr>
                        <w:ind w:firstLine="720"/>
                        <w:jc w:val="both"/>
                        <w:rPr>
                          <w:rFonts w:eastAsia="Calibri"/>
                          <w:sz w:val="22"/>
                          <w:szCs w:val="22"/>
                        </w:rPr>
                      </w:pPr>
                      <w:sdt>
                        <w:sdtPr>
                          <w:alias w:val="Numeris"/>
                          <w:tag w:val="nr_79308fc09f0545539940f35abb23bb72"/>
                          <w:lock w:val="sdtLocked"/>
                          <w:richText/>
                        </w:sdtPr>
                        <w:sdtContent>
                          <w:r>
                            <w:rPr>
                              <w:sz w:val="22"/>
                              <w:szCs w:val="22"/>
                            </w:rPr>
                            <w:t>14</w:t>
                          </w:r>
                        </w:sdtContent>
                      </w:sdt>
                      <w:r>
                        <w:rPr>
                          <w:sz w:val="22"/>
                          <w:szCs w:val="22"/>
                        </w:rPr>
                        <w:t>. S</w:t>
                      </w:r>
                      <w:r>
                        <w:rPr>
                          <w:rFonts w:eastAsia="Calibri"/>
                          <w:sz w:val="22"/>
                          <w:szCs w:val="22"/>
                        </w:rPr>
                        <w:t>eniūnaitį atšaukia iš pareigų savivaldybės administracijos direktorius, jeigu nepasitikėjimą seniūnaičiu pareiškia ne mažiau kaip 5 procentai seniūnaitijos gyventojų, turinčių teisę rinkti seniūnaitį. Seniūnaičio atšaukimo tvarką nustato savivaldybės taryba.</w:t>
                      </w:r>
                    </w:p>
                  </w:sdtContent>
                </w:sdt>
                <w:sdt>
                  <w:sdtPr>
                    <w:alias w:val="33 str. 15 d."/>
                    <w:tag w:val="part_a803ef53503b44449eabecb2f8440037"/>
                    <w:lock w:val="sdtLocked"/>
                    <w:richText/>
                  </w:sdtPr>
                  <w:sdtContent>
                    <w:p>
                      <w:pPr>
                        <w:ind w:firstLine="720"/>
                        <w:jc w:val="both"/>
                        <w:rPr>
                          <w:sz w:val="22"/>
                          <w:szCs w:val="22"/>
                        </w:rPr>
                      </w:pPr>
                      <w:sdt>
                        <w:sdtPr>
                          <w:alias w:val="Numeris"/>
                          <w:tag w:val="nr_a803ef53503b44449eabecb2f8440037"/>
                          <w:lock w:val="sdtLocked"/>
                          <w:richText/>
                        </w:sdtPr>
                        <w:sdtContent>
                          <w:r>
                            <w:rPr>
                              <w:sz w:val="22"/>
                              <w:szCs w:val="22"/>
                            </w:rPr>
                            <w:t>15</w:t>
                          </w:r>
                        </w:sdtContent>
                      </w:sdt>
                      <w:r>
                        <w:rPr>
                          <w:sz w:val="22"/>
                          <w:szCs w:val="22"/>
                        </w:rPr>
                        <w:t>. Jeigu seniūnaitis atsisako savo įgaliojimų, yra atšaukiamas iš pareigų arba negali eiti pareigų dėl ligos ar dėl kitų priežasčių, organizuojami nauji seniūnaičio rinkimai.</w:t>
                      </w:r>
                    </w:p>
                    <w:p>
                      <w:pPr>
                        <w:ind w:firstLine="720"/>
                        <w:jc w:val="both"/>
                        <w:rPr>
                          <w:bCs/>
                          <w:sz w:val="22"/>
                          <w:szCs w:val="22"/>
                        </w:rPr>
                      </w:pPr>
                      <w:r>
                        <w:rPr>
                          <w:sz w:val="22"/>
                          <w:szCs w:val="22"/>
                        </w:rPr>
                        <w:t>16.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w:tag w:val="part_ef004c00cf75407cb82c571310b9fc65"/>
                    <w:lock w:val="sdtLocked"/>
                    <w:richText/>
                  </w:sdtPr>
                  <w:sdtContent>
                    <w:p>
                      <w:pPr>
                        <w:jc w:val="both"/>
                        <w:rPr>
                          <w:b/>
                          <w:i/>
                          <w:sz w:val="20"/>
                        </w:rPr>
                      </w:pPr>
                      <w:r>
                        <w:rPr>
                          <w:b/>
                          <w:i/>
                          <w:sz w:val="20"/>
                        </w:rPr>
                        <w:t xml:space="preserve">33 straipsnio redakcija </w:t>
                      </w:r>
                      <w:r>
                        <w:rPr>
                          <w:rFonts w:eastAsia="Calibri"/>
                          <w:b/>
                          <w:i/>
                          <w:sz w:val="20"/>
                        </w:rPr>
                        <w:t>taikoma savivaldybėse, kuriose į pirmą posėdį susirinko 2019 metais išrinktos savivaldybių tarybos:</w:t>
                      </w:r>
                    </w:p>
                    <w:p>
                      <w:pPr>
                        <w:ind w:firstLine="720"/>
                        <w:jc w:val="both"/>
                        <w:rPr>
                          <w:b/>
                          <w:bCs/>
                          <w:sz w:val="22"/>
                          <w:szCs w:val="22"/>
                        </w:rPr>
                      </w:pPr>
                      <w:sdt>
                        <w:sdtPr>
                          <w:alias w:val="Numeris"/>
                          <w:tag w:val="nr_ef004c00cf75407cb82c571310b9fc65"/>
                          <w:lock w:val="sdtLocked"/>
                          <w:richText/>
                        </w:sdtPr>
                        <w:sdtContent>
                          <w:r>
                            <w:rPr>
                              <w:b/>
                              <w:bCs/>
                              <w:sz w:val="22"/>
                              <w:szCs w:val="22"/>
                            </w:rPr>
                            <w:t>33</w:t>
                          </w:r>
                        </w:sdtContent>
                      </w:sdt>
                      <w:r>
                        <w:rPr>
                          <w:b/>
                          <w:bCs/>
                          <w:sz w:val="22"/>
                          <w:szCs w:val="22"/>
                        </w:rPr>
                        <w:t xml:space="preserve"> straipsnis. </w:t>
                      </w:r>
                      <w:sdt>
                        <w:sdtPr>
                          <w:alias w:val="Pavadinimas"/>
                          <w:tag w:val="title_ef004c00cf75407cb82c571310b9fc65"/>
                          <w:lock w:val="sdtLocked"/>
                          <w:richText/>
                        </w:sdtPr>
                        <w:sdtContent>
                          <w:r>
                            <w:rPr>
                              <w:b/>
                              <w:bCs/>
                              <w:sz w:val="22"/>
                              <w:szCs w:val="22"/>
                            </w:rPr>
                            <w:t>Seniūnaitijų sudarymas ir seniūnaičio statusas</w:t>
                          </w:r>
                        </w:sdtContent>
                      </w:sdt>
                    </w:p>
                    <w:sdt>
                      <w:sdtPr>
                        <w:alias w:val="33 str. 1 d."/>
                        <w:tag w:val="part_6be97e11e71f4d69b7a39dd29dc592e5"/>
                        <w:lock w:val="sdtLocked"/>
                        <w:richText/>
                      </w:sdtPr>
                      <w:sdtContent>
                        <w:p>
                          <w:pPr>
                            <w:ind w:firstLine="720"/>
                            <w:jc w:val="both"/>
                            <w:rPr>
                              <w:bCs/>
                              <w:sz w:val="22"/>
                              <w:szCs w:val="22"/>
                            </w:rPr>
                          </w:pPr>
                          <w:sdt>
                            <w:sdtPr>
                              <w:alias w:val="Numeris"/>
                              <w:tag w:val="nr_6be97e11e71f4d69b7a39dd29dc592e5"/>
                              <w:lock w:val="sdtLocked"/>
                              <w:richText/>
                            </w:sdtPr>
                            <w:sdtContent>
                              <w:r>
                                <w:rPr>
                                  <w:bCs/>
                                  <w:sz w:val="22"/>
                                  <w:szCs w:val="22"/>
                                </w:rPr>
                                <w:t>1</w:t>
                              </w:r>
                            </w:sdtContent>
                          </w:sdt>
                          <w:r>
                            <w:rPr>
                              <w:bCs/>
                              <w:sz w:val="22"/>
                              <w:szCs w:val="22"/>
                            </w:rPr>
                            <w:t>. Iš gyvenamųjų vietovių ar jų dalių (vienos ar kelių bendras ribas turinčių gyvenamųjų vietovių, vienos ar kelių bendras ribas turinčių gyvenamosios vietovės dalių) yra sudaromos seniūnaitijos. S</w:t>
                          </w:r>
                          <w:r>
                            <w:rPr>
                              <w:sz w:val="22"/>
                              <w:szCs w:val="22"/>
                            </w:rPr>
                            <w:t>udarant seniūnaitijas, seniūnaitijos gyventojų, susietų kaimynystės ryšiais ir poreikiais, skaičius paprastai turi būti ne didesnis kaip 500 gyventojų.</w:t>
                          </w:r>
                          <w:r>
                            <w:rPr>
                              <w:kern w:val="24"/>
                              <w:sz w:val="22"/>
                              <w:szCs w:val="22"/>
                            </w:rPr>
                            <w:t xml:space="preserve"> </w:t>
                          </w:r>
                          <w:r>
                            <w:rPr>
                              <w:rFonts w:eastAsia="Calibri"/>
                              <w:sz w:val="22"/>
                              <w:szCs w:val="22"/>
                            </w:rPr>
                            <w:t xml:space="preserve">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w:t>
                          </w:r>
                          <w:r>
                            <w:rPr>
                              <w:bCs/>
                              <w:sz w:val="22"/>
                              <w:szCs w:val="22"/>
                            </w:rPr>
                            <w:t xml:space="preserve">Seniūnaitijos sudaromos nepriklausomai nuo to, ar steigiamos seniūnijos, </w:t>
                          </w:r>
                          <w:r>
                            <w:rPr>
                              <w:kern w:val="24"/>
                              <w:sz w:val="22"/>
                              <w:szCs w:val="22"/>
                            </w:rPr>
                            <w:t>ar nesteigiamos</w:t>
                          </w:r>
                          <w:r>
                            <w:rPr>
                              <w:bCs/>
                              <w:sz w:val="22"/>
                              <w:szCs w:val="22"/>
                            </w:rPr>
                            <w:t xml:space="preserve">. </w:t>
                          </w:r>
                          <w:r>
                            <w:rPr>
                              <w:kern w:val="24"/>
                              <w:sz w:val="22"/>
                              <w:szCs w:val="22"/>
                            </w:rPr>
                            <w:t>G</w:t>
                          </w:r>
                          <w:r>
                            <w:rPr>
                              <w:sz w:val="22"/>
                              <w:szCs w:val="22"/>
                            </w:rPr>
                            <w:t>yvenamųjų vietovių ar jų dalių suskirstymą (sugrupavimą) į seniūnaitijas (</w:t>
                          </w:r>
                          <w:r>
                            <w:rPr>
                              <w:bCs/>
                              <w:sz w:val="22"/>
                              <w:szCs w:val="22"/>
                            </w:rPr>
                            <w:t>seniūnaitijų sudarymo projektą) tvirtina meras savivaldybės administracijos direktoriaus teikimu.</w:t>
                          </w:r>
                        </w:p>
                      </w:sdtContent>
                    </w:sdt>
                    <w:sdt>
                      <w:sdtPr>
                        <w:alias w:val="33 str. 2 d."/>
                        <w:tag w:val="part_8bc0373d26fe4fb7a3fc4c96e3ce99be"/>
                        <w:lock w:val="sdtLocked"/>
                        <w:richText/>
                      </w:sdtPr>
                      <w:sdtContent>
                        <w:p>
                          <w:pPr>
                            <w:ind w:firstLine="720"/>
                            <w:jc w:val="both"/>
                            <w:rPr>
                              <w:bCs/>
                              <w:sz w:val="22"/>
                              <w:szCs w:val="22"/>
                            </w:rPr>
                          </w:pPr>
                          <w:sdt>
                            <w:sdtPr>
                              <w:alias w:val="Numeris"/>
                              <w:tag w:val="nr_8bc0373d26fe4fb7a3fc4c96e3ce99be"/>
                              <w:lock w:val="sdtLocked"/>
                              <w:richText/>
                            </w:sdtPr>
                            <w:sdtContent>
                              <w:r>
                                <w:rPr>
                                  <w:bCs/>
                                  <w:sz w:val="22"/>
                                  <w:szCs w:val="22"/>
                                </w:rPr>
                                <w:t>2</w:t>
                              </w:r>
                            </w:sdtContent>
                          </w:sdt>
                          <w:r>
                            <w:rPr>
                              <w:bCs/>
                              <w:sz w:val="22"/>
                              <w:szCs w:val="22"/>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ffd50c1feadd4b14b5348c1abb3bbd0e"/>
                        <w:lock w:val="sdtLocked"/>
                        <w:richText/>
                      </w:sdtPr>
                      <w:sdtContent>
                        <w:p>
                          <w:pPr>
                            <w:ind w:firstLine="720"/>
                            <w:jc w:val="both"/>
                            <w:rPr>
                              <w:bCs/>
                              <w:sz w:val="22"/>
                              <w:szCs w:val="22"/>
                            </w:rPr>
                          </w:pPr>
                          <w:sdt>
                            <w:sdtPr>
                              <w:alias w:val="Numeris"/>
                              <w:tag w:val="nr_ffd50c1feadd4b14b5348c1abb3bbd0e"/>
                              <w:lock w:val="sdtLocked"/>
                              <w:richText/>
                            </w:sdtPr>
                            <w:sdtContent>
                              <w:r>
                                <w:rPr>
                                  <w:bCs/>
                                  <w:sz w:val="22"/>
                                  <w:szCs w:val="22"/>
                                </w:rPr>
                                <w:t>3</w:t>
                              </w:r>
                            </w:sdtContent>
                          </w:sdt>
                          <w:r>
                            <w:rPr>
                              <w:bCs/>
                              <w:sz w:val="22"/>
                              <w:szCs w:val="22"/>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w:t>
                          </w:r>
                          <w:r>
                            <w:rPr>
                              <w:sz w:val="22"/>
                              <w:szCs w:val="22"/>
                            </w:rPr>
                            <w:t>paskirtas valstybės tarnautojas</w:t>
                          </w:r>
                          <w:r>
                            <w:rPr>
                              <w:bCs/>
                              <w:sz w:val="22"/>
                              <w:szCs w:val="22"/>
                            </w:rPr>
                            <w:t xml:space="preserve">.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51834f08620945ca878253ce04c404c4"/>
                        <w:lock w:val="sdtLocked"/>
                        <w:richText/>
                      </w:sdtPr>
                      <w:sdtContent>
                        <w:p>
                          <w:pPr>
                            <w:ind w:firstLine="720"/>
                            <w:jc w:val="both"/>
                            <w:rPr>
                              <w:bCs/>
                              <w:sz w:val="22"/>
                              <w:szCs w:val="22"/>
                            </w:rPr>
                          </w:pPr>
                          <w:sdt>
                            <w:sdtPr>
                              <w:alias w:val="Numeris"/>
                              <w:tag w:val="nr_51834f08620945ca878253ce04c404c4"/>
                              <w:lock w:val="sdtLocked"/>
                              <w:richText/>
                            </w:sdtPr>
                            <w:sdtContent>
                              <w:r>
                                <w:rPr>
                                  <w:bCs/>
                                  <w:sz w:val="22"/>
                                  <w:szCs w:val="22"/>
                                </w:rPr>
                                <w:t>4</w:t>
                              </w:r>
                            </w:sdtContent>
                          </w:sdt>
                          <w:r>
                            <w:rPr>
                              <w:bCs/>
                              <w:sz w:val="22"/>
                              <w:szCs w:val="22"/>
                            </w:rPr>
                            <w:t>. Kandidatus į seniūnaičius gali siūlyti tik tos seniūnaitijos, kurioje renkamas seniūnaitis, gyventojai, bendruomeninės organizacijos.</w:t>
                          </w:r>
                        </w:p>
                      </w:sdtContent>
                    </w:sdt>
                    <w:sdt>
                      <w:sdtPr>
                        <w:alias w:val="33 str. 5 d."/>
                        <w:tag w:val="part_22eadaee044944edac2ed19ce6373f8b"/>
                        <w:lock w:val="sdtLocked"/>
                        <w:richText/>
                      </w:sdtPr>
                      <w:sdtContent>
                        <w:p>
                          <w:pPr>
                            <w:ind w:firstLine="720"/>
                            <w:jc w:val="both"/>
                            <w:rPr>
                              <w:bCs/>
                              <w:sz w:val="22"/>
                              <w:szCs w:val="22"/>
                            </w:rPr>
                          </w:pPr>
                          <w:sdt>
                            <w:sdtPr>
                              <w:alias w:val="Numeris"/>
                              <w:tag w:val="nr_22eadaee044944edac2ed19ce6373f8b"/>
                              <w:lock w:val="sdtLocked"/>
                              <w:richText/>
                            </w:sdtPr>
                            <w:sdtContent>
                              <w:r>
                                <w:rPr>
                                  <w:bCs/>
                                  <w:sz w:val="22"/>
                                  <w:szCs w:val="22"/>
                                </w:rPr>
                                <w:t>5</w:t>
                              </w:r>
                            </w:sdtContent>
                          </w:sdt>
                          <w:r>
                            <w:rPr>
                              <w:bCs/>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bdfdb98137e2404fae0bacf5b34bc92a"/>
                        <w:lock w:val="sdtLocked"/>
                        <w:richText/>
                      </w:sdtPr>
                      <w:sdtContent>
                        <w:p>
                          <w:pPr>
                            <w:ind w:firstLine="720"/>
                            <w:jc w:val="both"/>
                            <w:rPr>
                              <w:bCs/>
                              <w:sz w:val="22"/>
                              <w:szCs w:val="22"/>
                            </w:rPr>
                          </w:pPr>
                          <w:sdt>
                            <w:sdtPr>
                              <w:alias w:val="Numeris"/>
                              <w:tag w:val="nr_bdfdb98137e2404fae0bacf5b34bc92a"/>
                              <w:lock w:val="sdtLocked"/>
                              <w:richText/>
                            </w:sdtPr>
                            <w:sdtContent>
                              <w:r>
                                <w:rPr>
                                  <w:bCs/>
                                  <w:sz w:val="22"/>
                                  <w:szCs w:val="22"/>
                                </w:rPr>
                                <w:t>6</w:t>
                              </w:r>
                            </w:sdtContent>
                          </w:sdt>
                          <w:r>
                            <w:rPr>
                              <w:bCs/>
                              <w:sz w:val="22"/>
                              <w:szCs w:val="22"/>
                            </w:rPr>
                            <w:t>. Seniūnaičiu negali būti renkamas asmuo, kuris:</w:t>
                          </w:r>
                        </w:p>
                        <w:sdt>
                          <w:sdtPr>
                            <w:alias w:val="33 str. 6 d. 1 p."/>
                            <w:tag w:val="part_3648879c56a148f4ab77b709dd51ff57"/>
                            <w:lock w:val="sdtLocked"/>
                            <w:richText/>
                          </w:sdtPr>
                          <w:sdtContent>
                            <w:p>
                              <w:pPr>
                                <w:ind w:firstLine="720"/>
                                <w:jc w:val="both"/>
                                <w:rPr>
                                  <w:bCs/>
                                  <w:sz w:val="22"/>
                                  <w:szCs w:val="22"/>
                                </w:rPr>
                              </w:pPr>
                              <w:sdt>
                                <w:sdtPr>
                                  <w:alias w:val="Numeris"/>
                                  <w:tag w:val="nr_3648879c56a148f4ab77b709dd51ff57"/>
                                  <w:lock w:val="sdtLocked"/>
                                  <w:richText/>
                                </w:sdtPr>
                                <w:sdtContent>
                                  <w:r>
                                    <w:rPr>
                                      <w:bCs/>
                                      <w:sz w:val="22"/>
                                      <w:szCs w:val="22"/>
                                    </w:rPr>
                                    <w:t>1</w:t>
                                  </w:r>
                                </w:sdtContent>
                              </w:sdt>
                              <w:r>
                                <w:rPr>
                                  <w:bCs/>
                                  <w:sz w:val="22"/>
                                  <w:szCs w:val="22"/>
                                </w:rPr>
                                <w:t>) įstatymų nustatyta tvarka pripažintas kaltu dėl sunkaus ar labai sunkaus nusikaltimo padarymo ir turi neišnykusį ar nepanaikintą teistumą;</w:t>
                              </w:r>
                            </w:p>
                          </w:sdtContent>
                        </w:sdt>
                        <w:sdt>
                          <w:sdtPr>
                            <w:alias w:val="33 str. 6 d. 2 p."/>
                            <w:tag w:val="part_13e81c3810f2478aa3a920d30c0303fe"/>
                            <w:lock w:val="sdtLocked"/>
                            <w:richText/>
                          </w:sdtPr>
                          <w:sdtContent>
                            <w:p>
                              <w:pPr>
                                <w:ind w:firstLine="720"/>
                                <w:jc w:val="both"/>
                                <w:rPr>
                                  <w:bCs/>
                                  <w:sz w:val="22"/>
                                  <w:szCs w:val="22"/>
                                </w:rPr>
                              </w:pPr>
                              <w:sdt>
                                <w:sdtPr>
                                  <w:alias w:val="Numeris"/>
                                  <w:tag w:val="nr_13e81c3810f2478aa3a920d30c0303fe"/>
                                  <w:lock w:val="sdtLocked"/>
                                  <w:richText/>
                                </w:sdtPr>
                                <w:sdtContent>
                                  <w:r>
                                    <w:rPr>
                                      <w:bCs/>
                                      <w:sz w:val="22"/>
                                      <w:szCs w:val="22"/>
                                    </w:rPr>
                                    <w:t>2</w:t>
                                  </w:r>
                                </w:sdtContent>
                              </w:sdt>
                              <w:r>
                                <w:rPr>
                                  <w:bCs/>
                                  <w:sz w:val="22"/>
                                  <w:szCs w:val="22"/>
                                </w:rPr>
                                <w:t>) yra įstatymų nustatyta tvarka uždraustos organizacijos narys.</w:t>
                              </w:r>
                            </w:p>
                          </w:sdtContent>
                        </w:sdt>
                      </w:sdtContent>
                    </w:sdt>
                    <w:sdt>
                      <w:sdtPr>
                        <w:alias w:val="33 str. 7 d."/>
                        <w:tag w:val="part_5f0ebdd76a8047cc86c69bb30e4661f5"/>
                        <w:lock w:val="sdtLocked"/>
                        <w:richText/>
                      </w:sdtPr>
                      <w:sdtContent>
                        <w:p>
                          <w:pPr>
                            <w:ind w:firstLine="720"/>
                            <w:jc w:val="both"/>
                            <w:rPr>
                              <w:bCs/>
                              <w:sz w:val="22"/>
                              <w:szCs w:val="22"/>
                            </w:rPr>
                          </w:pPr>
                          <w:sdt>
                            <w:sdtPr>
                              <w:alias w:val="Numeris"/>
                              <w:tag w:val="nr_5f0ebdd76a8047cc86c69bb30e4661f5"/>
                              <w:lock w:val="sdtLocked"/>
                              <w:richText/>
                            </w:sdtPr>
                            <w:sdtContent>
                              <w:r>
                                <w:rPr>
                                  <w:bCs/>
                                  <w:sz w:val="22"/>
                                  <w:szCs w:val="22"/>
                                </w:rPr>
                                <w:t>7</w:t>
                              </w:r>
                            </w:sdtContent>
                          </w:sdt>
                          <w:r>
                            <w:rPr>
                              <w:bCs/>
                              <w:sz w:val="22"/>
                              <w:szCs w:val="22"/>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41536f9bf15d4825a507c46ca8c8214e"/>
                        <w:lock w:val="sdtLocked"/>
                        <w:richText/>
                      </w:sdtPr>
                      <w:sdtContent>
                        <w:p>
                          <w:pPr>
                            <w:ind w:firstLine="720"/>
                            <w:jc w:val="both"/>
                            <w:rPr>
                              <w:bCs/>
                              <w:sz w:val="22"/>
                              <w:szCs w:val="22"/>
                            </w:rPr>
                          </w:pPr>
                          <w:sdt>
                            <w:sdtPr>
                              <w:alias w:val="Numeris"/>
                              <w:tag w:val="nr_41536f9bf15d4825a507c46ca8c8214e"/>
                              <w:lock w:val="sdtLocked"/>
                              <w:richText/>
                            </w:sdtPr>
                            <w:sdtContent>
                              <w:r>
                                <w:rPr>
                                  <w:bCs/>
                                  <w:sz w:val="22"/>
                                  <w:szCs w:val="22"/>
                                </w:rPr>
                                <w:t>8</w:t>
                              </w:r>
                            </w:sdtContent>
                          </w:sdt>
                          <w:r>
                            <w:rPr>
                              <w:bCs/>
                              <w:sz w:val="22"/>
                              <w:szCs w:val="22"/>
                            </w:rPr>
                            <w:t>. Seniūnaičiu negali būti renkamas asmuo, kuris teismo pripažintas neveiksniu tam tikroje srityje.</w:t>
                          </w:r>
                        </w:p>
                      </w:sdtContent>
                    </w:sdt>
                    <w:sdt>
                      <w:sdtPr>
                        <w:alias w:val="33 str. 9 d."/>
                        <w:tag w:val="part_46eabda0c8fe4520a874f256f4c5bb73"/>
                        <w:lock w:val="sdtLocked"/>
                        <w:richText/>
                      </w:sdtPr>
                      <w:sdtContent>
                        <w:p>
                          <w:pPr>
                            <w:ind w:firstLine="720"/>
                            <w:jc w:val="both"/>
                            <w:rPr>
                              <w:bCs/>
                              <w:sz w:val="22"/>
                              <w:szCs w:val="22"/>
                            </w:rPr>
                          </w:pPr>
                          <w:sdt>
                            <w:sdtPr>
                              <w:alias w:val="Numeris"/>
                              <w:tag w:val="nr_46eabda0c8fe4520a874f256f4c5bb73"/>
                              <w:lock w:val="sdtLocked"/>
                              <w:richText/>
                            </w:sdtPr>
                            <w:sdtContent>
                              <w:r>
                                <w:rPr>
                                  <w:bCs/>
                                  <w:sz w:val="22"/>
                                  <w:szCs w:val="22"/>
                                </w:rPr>
                                <w:t>9</w:t>
                              </w:r>
                            </w:sdtContent>
                          </w:sdt>
                          <w:r>
                            <w:rPr>
                              <w:bCs/>
                              <w:sz w:val="22"/>
                              <w:szCs w:val="22"/>
                            </w:rPr>
                            <w:t xml:space="preserve">. Seniūnaitijose, kuriose gyvena ne daugiau kaip 500 gyventojų, seniūnaičiai paprastai renkami gyventojų susirinkime, kurį </w:t>
                          </w:r>
                          <w:r>
                            <w:rPr>
                              <w:sz w:val="22"/>
                              <w:szCs w:val="22"/>
                            </w:rPr>
                            <w:t xml:space="preserve">savivaldybės tarybos nustatyta tvarka </w:t>
                          </w:r>
                          <w:r>
                            <w:rPr>
                              <w:bCs/>
                              <w:sz w:val="22"/>
                              <w:szCs w:val="22"/>
                            </w:rPr>
                            <w:t>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4c86e9339bd748ae932ab20191541a3d"/>
                        <w:lock w:val="sdtLocked"/>
                        <w:richText/>
                      </w:sdtPr>
                      <w:sdtContent>
                        <w:p>
                          <w:pPr>
                            <w:ind w:firstLine="720"/>
                            <w:jc w:val="both"/>
                            <w:rPr>
                              <w:bCs/>
                              <w:sz w:val="22"/>
                              <w:szCs w:val="22"/>
                            </w:rPr>
                          </w:pPr>
                          <w:sdt>
                            <w:sdtPr>
                              <w:alias w:val="Numeris"/>
                              <w:tag w:val="nr_4c86e9339bd748ae932ab20191541a3d"/>
                              <w:lock w:val="sdtLocked"/>
                              <w:richText/>
                            </w:sdtPr>
                            <w:sdtContent>
                              <w:r>
                                <w:rPr>
                                  <w:bCs/>
                                  <w:sz w:val="22"/>
                                  <w:szCs w:val="22"/>
                                </w:rPr>
                                <w:t>10</w:t>
                              </w:r>
                            </w:sdtContent>
                          </w:sdt>
                          <w:r>
                            <w:rPr>
                              <w:bCs/>
                              <w:sz w:val="22"/>
                              <w:szCs w:val="22"/>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ef08464be7604dd69f516a78e7e297a9"/>
                        <w:lock w:val="sdtLocked"/>
                        <w:richText/>
                      </w:sdtPr>
                      <w:sdtContent>
                        <w:p>
                          <w:pPr>
                            <w:ind w:firstLine="720"/>
                            <w:jc w:val="both"/>
                            <w:rPr>
                              <w:bCs/>
                              <w:sz w:val="22"/>
                              <w:szCs w:val="22"/>
                            </w:rPr>
                          </w:pPr>
                          <w:sdt>
                            <w:sdtPr>
                              <w:alias w:val="Numeris"/>
                              <w:tag w:val="nr_ef08464be7604dd69f516a78e7e297a9"/>
                              <w:lock w:val="sdtLocked"/>
                              <w:richText/>
                            </w:sdtPr>
                            <w:sdtContent>
                              <w:r>
                                <w:rPr>
                                  <w:bCs/>
                                  <w:sz w:val="22"/>
                                  <w:szCs w:val="22"/>
                                </w:rPr>
                                <w:t>11</w:t>
                              </w:r>
                            </w:sdtContent>
                          </w:sdt>
                          <w:r>
                            <w:rPr>
                              <w:bCs/>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69297326694841f381dbb43c4fae3ce6"/>
                        <w:lock w:val="sdtLocked"/>
                        <w:richText/>
                      </w:sdtPr>
                      <w:sdtContent>
                        <w:p>
                          <w:pPr>
                            <w:ind w:firstLine="720"/>
                            <w:jc w:val="both"/>
                            <w:rPr>
                              <w:bCs/>
                              <w:sz w:val="22"/>
                              <w:szCs w:val="22"/>
                            </w:rPr>
                          </w:pPr>
                          <w:sdt>
                            <w:sdtPr>
                              <w:alias w:val="Numeris"/>
                              <w:tag w:val="nr_69297326694841f381dbb43c4fae3ce6"/>
                              <w:lock w:val="sdtLocked"/>
                              <w:richText/>
                            </w:sdtPr>
                            <w:sdtContent>
                              <w:r>
                                <w:rPr>
                                  <w:bCs/>
                                  <w:sz w:val="22"/>
                                  <w:szCs w:val="22"/>
                                </w:rPr>
                                <w:t>12</w:t>
                              </w:r>
                            </w:sdtContent>
                          </w:sdt>
                          <w:r>
                            <w:rPr>
                              <w:bCs/>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cd14d12740944bf4bd8a02cfd475be56"/>
                            <w:lock w:val="sdtLocked"/>
                            <w:richText/>
                          </w:sdtPr>
                          <w:sdtContent>
                            <w:p>
                              <w:pPr>
                                <w:ind w:firstLine="720"/>
                                <w:jc w:val="both"/>
                                <w:rPr>
                                  <w:bCs/>
                                  <w:sz w:val="22"/>
                                  <w:szCs w:val="22"/>
                                </w:rPr>
                              </w:pPr>
                              <w:sdt>
                                <w:sdtPr>
                                  <w:alias w:val="Numeris"/>
                                  <w:tag w:val="nr_cd14d12740944bf4bd8a02cfd475be56"/>
                                  <w:lock w:val="sdtLocked"/>
                                  <w:richText/>
                                </w:sdtPr>
                                <w:sdtContent>
                                  <w:r>
                                    <w:rPr>
                                      <w:bCs/>
                                      <w:sz w:val="22"/>
                                      <w:szCs w:val="22"/>
                                    </w:rPr>
                                    <w:t>1</w:t>
                                  </w:r>
                                </w:sdtContent>
                              </w:sdt>
                              <w:r>
                                <w:rPr>
                                  <w:bCs/>
                                  <w:sz w:val="22"/>
                                  <w:szCs w:val="22"/>
                                </w:rPr>
                                <w:t>) seniūnaičio vardas ir pavardė;</w:t>
                              </w:r>
                            </w:p>
                          </w:sdtContent>
                        </w:sdt>
                        <w:sdt>
                          <w:sdtPr>
                            <w:alias w:val="33 str. 12 d. 2 p."/>
                            <w:tag w:val="part_a45e0ff2716a454b9e78633d1b73d639"/>
                            <w:lock w:val="sdtLocked"/>
                            <w:richText/>
                          </w:sdtPr>
                          <w:sdtContent>
                            <w:p>
                              <w:pPr>
                                <w:ind w:firstLine="720"/>
                                <w:jc w:val="both"/>
                                <w:rPr>
                                  <w:bCs/>
                                  <w:sz w:val="22"/>
                                  <w:szCs w:val="22"/>
                                </w:rPr>
                              </w:pPr>
                              <w:sdt>
                                <w:sdtPr>
                                  <w:alias w:val="Numeris"/>
                                  <w:tag w:val="nr_a45e0ff2716a454b9e78633d1b73d639"/>
                                  <w:lock w:val="sdtLocked"/>
                                  <w:richText/>
                                </w:sdtPr>
                                <w:sdtContent>
                                  <w:r>
                                    <w:rPr>
                                      <w:bCs/>
                                      <w:sz w:val="22"/>
                                      <w:szCs w:val="22"/>
                                    </w:rPr>
                                    <w:t>2</w:t>
                                  </w:r>
                                </w:sdtContent>
                              </w:sdt>
                              <w:r>
                                <w:rPr>
                                  <w:bCs/>
                                  <w:sz w:val="22"/>
                                  <w:szCs w:val="22"/>
                                </w:rPr>
                                <w:t xml:space="preserve">) savivaldybės, seniūnijos </w:t>
                              </w:r>
                              <w:r>
                                <w:rPr>
                                  <w:sz w:val="22"/>
                                  <w:szCs w:val="22"/>
                                </w:rPr>
                                <w:t xml:space="preserve">(jeigu ji yra įsteigta) </w:t>
                              </w:r>
                              <w:r>
                                <w:rPr>
                                  <w:bCs/>
                                  <w:sz w:val="22"/>
                                  <w:szCs w:val="22"/>
                                </w:rPr>
                                <w:t>ir seniūnaitijos, kurios gyventojų atstovu asmuo išrinktas, pavadinimas;</w:t>
                              </w:r>
                            </w:p>
                          </w:sdtContent>
                        </w:sdt>
                        <w:sdt>
                          <w:sdtPr>
                            <w:alias w:val="33 str. 12 d. 3 p."/>
                            <w:tag w:val="part_ed28bed3a30848e4acf301e2fada2433"/>
                            <w:lock w:val="sdtLocked"/>
                            <w:richText/>
                          </w:sdtPr>
                          <w:sdtContent>
                            <w:p>
                              <w:pPr>
                                <w:ind w:firstLine="720"/>
                                <w:jc w:val="both"/>
                                <w:rPr>
                                  <w:bCs/>
                                  <w:sz w:val="22"/>
                                  <w:szCs w:val="22"/>
                                </w:rPr>
                              </w:pPr>
                              <w:sdt>
                                <w:sdtPr>
                                  <w:alias w:val="Numeris"/>
                                  <w:tag w:val="nr_ed28bed3a30848e4acf301e2fada2433"/>
                                  <w:lock w:val="sdtLocked"/>
                                  <w:richText/>
                                </w:sdtPr>
                                <w:sdtContent>
                                  <w:r>
                                    <w:rPr>
                                      <w:bCs/>
                                      <w:sz w:val="22"/>
                                      <w:szCs w:val="22"/>
                                    </w:rPr>
                                    <w:t>3</w:t>
                                  </w:r>
                                </w:sdtContent>
                              </w:sdt>
                              <w:r>
                                <w:rPr>
                                  <w:bCs/>
                                  <w:sz w:val="22"/>
                                  <w:szCs w:val="22"/>
                                </w:rPr>
                                <w:t>) išrinkimo seniūnaičiu data.</w:t>
                              </w:r>
                            </w:p>
                          </w:sdtContent>
                        </w:sdt>
                      </w:sdtContent>
                    </w:sdt>
                    <w:sdt>
                      <w:sdtPr>
                        <w:alias w:val="33 str. 13 d."/>
                        <w:tag w:val="part_35f9ee4433c64d27a9fee53207843d80"/>
                        <w:lock w:val="sdtLocked"/>
                        <w:richText/>
                      </w:sdtPr>
                      <w:sdtContent>
                        <w:p>
                          <w:pPr>
                            <w:ind w:firstLine="720"/>
                            <w:jc w:val="both"/>
                            <w:rPr>
                              <w:bCs/>
                              <w:sz w:val="22"/>
                              <w:szCs w:val="22"/>
                            </w:rPr>
                          </w:pPr>
                          <w:sdt>
                            <w:sdtPr>
                              <w:alias w:val="Numeris"/>
                              <w:tag w:val="nr_35f9ee4433c64d27a9fee53207843d80"/>
                              <w:lock w:val="sdtLocked"/>
                              <w:richText/>
                            </w:sdtPr>
                            <w:sdtContent>
                              <w:r>
                                <w:rPr>
                                  <w:bCs/>
                                  <w:sz w:val="22"/>
                                  <w:szCs w:val="22"/>
                                </w:rPr>
                                <w:t>13</w:t>
                              </w:r>
                            </w:sdtContent>
                          </w:sdt>
                          <w:r>
                            <w:rPr>
                              <w:bCs/>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e3aa9a09abdb4f7a92f74e9ea72aa2fc"/>
                        <w:lock w:val="sdtLocked"/>
                        <w:richText/>
                      </w:sdtPr>
                      <w:sdtContent>
                        <w:p>
                          <w:pPr>
                            <w:ind w:firstLine="720"/>
                            <w:jc w:val="both"/>
                            <w:rPr>
                              <w:bCs/>
                              <w:sz w:val="22"/>
                              <w:szCs w:val="22"/>
                            </w:rPr>
                          </w:pPr>
                          <w:sdt>
                            <w:sdtPr>
                              <w:alias w:val="Numeris"/>
                              <w:tag w:val="nr_e3aa9a09abdb4f7a92f74e9ea72aa2fc"/>
                              <w:lock w:val="sdtLocked"/>
                              <w:richText/>
                            </w:sdtPr>
                            <w:sdtContent>
                              <w:r>
                                <w:rPr>
                                  <w:bCs/>
                                  <w:sz w:val="22"/>
                                  <w:szCs w:val="22"/>
                                </w:rPr>
                                <w:t>14</w:t>
                              </w:r>
                            </w:sdtContent>
                          </w:sdt>
                          <w:r>
                            <w:rPr>
                              <w:bCs/>
                              <w:sz w:val="22"/>
                              <w:szCs w:val="22"/>
                            </w:rPr>
                            <w:t xml:space="preserve">. </w:t>
                          </w:r>
                          <w:r>
                            <w:rPr>
                              <w:rFonts w:eastAsia="Calibri"/>
                              <w:sz w:val="22"/>
                              <w:szCs w:val="22"/>
                            </w:rPr>
                            <w:t>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fc24a1b66fa94db0b042d55f0f30d367"/>
                        <w:lock w:val="sdtLocked"/>
                        <w:richText/>
                      </w:sdtPr>
                      <w:sdtContent>
                        <w:p>
                          <w:pPr>
                            <w:ind w:firstLine="720"/>
                            <w:jc w:val="both"/>
                            <w:rPr>
                              <w:bCs/>
                              <w:sz w:val="22"/>
                              <w:szCs w:val="22"/>
                            </w:rPr>
                          </w:pPr>
                          <w:sdt>
                            <w:sdtPr>
                              <w:alias w:val="Numeris"/>
                              <w:tag w:val="nr_fc24a1b66fa94db0b042d55f0f30d367"/>
                              <w:lock w:val="sdtLocked"/>
                              <w:richText/>
                            </w:sdtPr>
                            <w:sdtContent>
                              <w:r>
                                <w:rPr>
                                  <w:bCs/>
                                  <w:sz w:val="22"/>
                                  <w:szCs w:val="22"/>
                                </w:rPr>
                                <w:t>15</w:t>
                              </w:r>
                            </w:sdtContent>
                          </w:sdt>
                          <w:r>
                            <w:rPr>
                              <w:bCs/>
                              <w:sz w:val="22"/>
                              <w:szCs w:val="22"/>
                            </w:rPr>
                            <w:t xml:space="preserve">. Jeigu seniūnaitis atsisako savo įgaliojimų, netenka seniūnaičio statuso pareiškus nepasitikėjimą arba negali atlikti funkcijų dėl ligos (kai </w:t>
                          </w:r>
                          <w:r>
                            <w:rPr>
                              <w:sz w:val="22"/>
                              <w:szCs w:val="22"/>
                            </w:rPr>
                            <w:t>laikinasis nedarbingumas trunka ilgiau kaip 120 kalendorinių dienų iš eilės arba ilgiau kaip 140 dienų per paskutinius 12 mėnesių)</w:t>
                          </w:r>
                          <w:r>
                            <w:rPr>
                              <w:bCs/>
                              <w:sz w:val="22"/>
                              <w:szCs w:val="22"/>
                            </w:rPr>
                            <w:t>, organizuojami nauji seniūnaičio rinkimai.</w:t>
                          </w:r>
                        </w:p>
                      </w:sdtContent>
                    </w:sdt>
                    <w:sdt>
                      <w:sdtPr>
                        <w:alias w:val="33 str. 16 d."/>
                        <w:tag w:val="part_8d10394c7dd74b739abcaeeda34510dd"/>
                        <w:lock w:val="sdtLocked"/>
                        <w:richText/>
                      </w:sdtPr>
                      <w:sdtContent>
                        <w:p>
                          <w:pPr>
                            <w:ind w:firstLine="720"/>
                            <w:jc w:val="both"/>
                            <w:rPr>
                              <w:bCs/>
                              <w:sz w:val="22"/>
                              <w:szCs w:val="22"/>
                            </w:rPr>
                          </w:pPr>
                          <w:sdt>
                            <w:sdtPr>
                              <w:alias w:val="Numeris"/>
                              <w:tag w:val="nr_8d10394c7dd74b739abcaeeda34510dd"/>
                              <w:lock w:val="sdtLocked"/>
                              <w:richText/>
                            </w:sdtPr>
                            <w:sdtContent>
                              <w:r>
                                <w:rPr>
                                  <w:bCs/>
                                  <w:sz w:val="22"/>
                                  <w:szCs w:val="22"/>
                                </w:rPr>
                                <w:t>16</w:t>
                              </w:r>
                            </w:sdtContent>
                          </w:sdt>
                          <w:r>
                            <w:rPr>
                              <w:bCs/>
                              <w:sz w:val="22"/>
                              <w:szCs w:val="22"/>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4050cdcabe624f40b471775086c846c3"/>
                        <w:lock w:val="sdtLocked"/>
                        <w:richText/>
                      </w:sdtPr>
                      <w:sdtContent>
                        <w:p>
                          <w:pPr>
                            <w:ind w:firstLine="720"/>
                            <w:jc w:val="both"/>
                          </w:pPr>
                          <w:sdt>
                            <w:sdtPr>
                              <w:alias w:val="Numeris"/>
                              <w:tag w:val="nr_4050cdcabe624f40b471775086c846c3"/>
                              <w:lock w:val="sdtLocked"/>
                              <w:richText/>
                            </w:sdtPr>
                            <w:sdtContent>
                              <w:r>
                                <w:rPr>
                                  <w:bCs/>
                                  <w:sz w:val="22"/>
                                  <w:szCs w:val="22"/>
                                </w:rPr>
                                <w:t>17</w:t>
                              </w:r>
                            </w:sdtContent>
                          </w:sdt>
                          <w:r>
                            <w:rPr>
                              <w:bCs/>
                              <w:sz w:val="22"/>
                              <w:szCs w:val="22"/>
                            </w:rPr>
                            <w:t>. Išrinktiems seniūnaičiams per 3 mėnesius nuo jų išrinkimo dienos savivaldybės administracijos direktoriaus nustatyta tvarka organizuojami mokymai, skirti įgyti kompetencijos, būtinos tinkamai atlikti šiame įstatyme nustatytas seniūnaičių funkcijas.</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tabs>
                      <w:tab w:val="left" w:pos="1134"/>
                    </w:tabs>
                    <w:jc w:val="both"/>
                    <w:rPr>
                      <w:sz w:val="22"/>
                    </w:rPr>
                  </w:pPr>
                  <w:r>
                    <w:rPr>
                      <w:i/>
                      <w:sz w:val="20"/>
                    </w:rPr>
                    <w:t xml:space="preserve">Nr. </w:t>
                  </w:r>
                  <w:hyperlink r:id="rId109"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fee43d8ef95a42e0b4e0be911c86640f"/>
                <w:lock w:val="sdtLocked"/>
                <w:richText/>
              </w:sdtPr>
              <w:sdtContent>
                <w:p>
                  <w:pPr>
                    <w:ind w:firstLine="720"/>
                    <w:jc w:val="both"/>
                    <w:rPr>
                      <w:bCs/>
                      <w:sz w:val="22"/>
                      <w:szCs w:val="22"/>
                    </w:rPr>
                  </w:pPr>
                  <w:sdt>
                    <w:sdtPr>
                      <w:alias w:val="Numeris"/>
                      <w:tag w:val="nr_fee43d8ef95a42e0b4e0be911c86640f"/>
                      <w:lock w:val="sdtLocked"/>
                      <w:richText/>
                    </w:sdtPr>
                    <w:sdtContent>
                      <w:r>
                        <w:rPr>
                          <w:b/>
                          <w:bCs/>
                          <w:sz w:val="22"/>
                          <w:szCs w:val="22"/>
                        </w:rPr>
                        <w:t>34</w:t>
                      </w:r>
                    </w:sdtContent>
                  </w:sdt>
                  <w:r>
                    <w:rPr>
                      <w:b/>
                      <w:bCs/>
                      <w:sz w:val="22"/>
                      <w:szCs w:val="22"/>
                    </w:rPr>
                    <w:t xml:space="preserve"> straipsnis. </w:t>
                  </w:r>
                  <w:sdt>
                    <w:sdtPr>
                      <w:alias w:val="Pavadinimas"/>
                      <w:tag w:val="title_fee43d8ef95a42e0b4e0be911c86640f"/>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0f5e88a7a2754993afca99d4b88efdad"/>
                        <w:lock w:val="sdtLocked"/>
                        <w:richText/>
                      </w:sdtPr>
                      <w:sdtContent>
                        <w:p>
                          <w:pPr>
                            <w:ind w:firstLine="720"/>
                            <w:jc w:val="both"/>
                            <w:rPr>
                              <w:bCs/>
                              <w:sz w:val="22"/>
                              <w:szCs w:val="22"/>
                            </w:rPr>
                          </w:pPr>
                          <w:sdt>
                            <w:sdtPr>
                              <w:alias w:val="Numeris"/>
                              <w:tag w:val="nr_0f5e88a7a2754993afca99d4b88efdad"/>
                              <w:lock w:val="sdtLocked"/>
                              <w:richText/>
                            </w:sdtPr>
                            <w:sdtContent>
                              <w:r>
                                <w:rPr>
                                  <w:bCs/>
                                  <w:sz w:val="22"/>
                                  <w:szCs w:val="22"/>
                                </w:rPr>
                                <w:t>2</w:t>
                              </w:r>
                            </w:sdtContent>
                          </w:sdt>
                          <w:r>
                            <w:rPr>
                              <w:bCs/>
                              <w:sz w:val="22"/>
                              <w:szCs w:val="22"/>
                            </w:rPr>
                            <w:t>) rūpintis labiausiai pažeidžiamais bendruomenės nariais (socialinės rizikos šeimomis, nepilnamečiais, vienais gyvenančiais asmenimis, neįgaliaisiais ir kt.);</w:t>
                          </w:r>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10"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18e0c778c2d344ba89e28191778a8d2f"/>
                <w:lock w:val="sdtLocked"/>
                <w:richText/>
              </w:sdtPr>
              <w:sdtContent>
                <w:p>
                  <w:pPr>
                    <w:ind w:firstLine="720"/>
                    <w:jc w:val="both"/>
                    <w:rPr>
                      <w:bCs/>
                      <w:sz w:val="22"/>
                      <w:szCs w:val="22"/>
                    </w:rPr>
                  </w:pPr>
                  <w:sdt>
                    <w:sdtPr>
                      <w:alias w:val="Numeris"/>
                      <w:tag w:val="nr_18e0c778c2d344ba89e28191778a8d2f"/>
                      <w:lock w:val="sdtLocked"/>
                      <w:richText/>
                    </w:sdtPr>
                    <w:sdtContent>
                      <w:r>
                        <w:rPr>
                          <w:b/>
                          <w:bCs/>
                          <w:sz w:val="22"/>
                          <w:szCs w:val="22"/>
                        </w:rPr>
                        <w:t>35</w:t>
                      </w:r>
                    </w:sdtContent>
                  </w:sdt>
                  <w:r>
                    <w:rPr>
                      <w:b/>
                      <w:bCs/>
                      <w:sz w:val="22"/>
                      <w:szCs w:val="22"/>
                    </w:rPr>
                    <w:t xml:space="preserve"> straipsnis. </w:t>
                  </w:r>
                  <w:sdt>
                    <w:sdtPr>
                      <w:alias w:val="Pavadinimas"/>
                      <w:tag w:val="title_18e0c778c2d344ba89e28191778a8d2f"/>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pPr>
                  <w:r>
                    <w:rPr>
                      <w:i/>
                      <w:sz w:val="20"/>
                    </w:rPr>
                    <w:t xml:space="preserve">Nr. </w:t>
                  </w:r>
                  <w:hyperlink r:id="rId11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d43e083b24042cfbfb635561fa5b8ae"/>
                <w:lock w:val="sdtLocked"/>
                <w:richText/>
              </w:sdtPr>
              <w:sdtContent>
                <w:p>
                  <w:pPr>
                    <w:widowControl w:val="0"/>
                    <w:ind w:right="-1" w:firstLine="720"/>
                    <w:jc w:val="both"/>
                    <w:rPr>
                      <w:b/>
                      <w:sz w:val="22"/>
                      <w:szCs w:val="22"/>
                    </w:rPr>
                  </w:pPr>
                  <w:sdt>
                    <w:sdtPr>
                      <w:alias w:val="Numeris"/>
                      <w:tag w:val="nr_cd43e083b24042cfbfb635561fa5b8ae"/>
                      <w:lock w:val="sdtLocked"/>
                      <w:richText/>
                    </w:sdtPr>
                    <w:sdtContent>
                      <w:r>
                        <w:rPr>
                          <w:b/>
                          <w:sz w:val="22"/>
                          <w:szCs w:val="22"/>
                        </w:rPr>
                        <w:t>39</w:t>
                      </w:r>
                    </w:sdtContent>
                  </w:sdt>
                  <w:r>
                    <w:rPr>
                      <w:b/>
                      <w:sz w:val="22"/>
                      <w:szCs w:val="22"/>
                    </w:rPr>
                    <w:t xml:space="preserve"> straipsnis. </w:t>
                  </w:r>
                  <w:sdt>
                    <w:sdtPr>
                      <w:alias w:val="Pavadinimas"/>
                      <w:tag w:val="title_cd43e083b24042cfbfb635561fa5b8ae"/>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278561acaf0347218420799357eb8448"/>
                <w:lock w:val="sdtLocked"/>
                <w:richText/>
              </w:sdtPr>
              <w:sdtContent>
                <w:p>
                  <w:pPr>
                    <w:ind w:firstLine="720"/>
                    <w:jc w:val="both"/>
                    <w:rPr>
                      <w:bCs/>
                      <w:color w:val="000000"/>
                      <w:sz w:val="22"/>
                      <w:szCs w:val="22"/>
                      <w:lang w:eastAsia="lt-LT"/>
                    </w:rPr>
                  </w:pPr>
                  <w:sdt>
                    <w:sdtPr>
                      <w:alias w:val="Numeris"/>
                      <w:tag w:val="nr_278561acaf0347218420799357eb8448"/>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278561acaf0347218420799357eb8448"/>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1889e1ffadfb44e79d47e6225aa4860b"/>
                <w:lock w:val="sdtLocked"/>
                <w:richText/>
              </w:sdtPr>
              <w:sdtContent>
                <w:p>
                  <w:pPr>
                    <w:ind w:firstLine="720"/>
                    <w:jc w:val="both"/>
                    <w:rPr>
                      <w:sz w:val="22"/>
                      <w:szCs w:val="22"/>
                    </w:rPr>
                  </w:pPr>
                  <w:sdt>
                    <w:sdtPr>
                      <w:alias w:val="Numeris"/>
                      <w:tag w:val="nr_1889e1ffadfb44e79d47e6225aa4860b"/>
                      <w:lock w:val="sdtLocked"/>
                      <w:richText/>
                    </w:sdtPr>
                    <w:sdtContent>
                      <w:r>
                        <w:rPr>
                          <w:b/>
                          <w:sz w:val="22"/>
                          <w:szCs w:val="22"/>
                        </w:rPr>
                        <w:t>45</w:t>
                      </w:r>
                    </w:sdtContent>
                  </w:sdt>
                  <w:r>
                    <w:rPr>
                      <w:b/>
                      <w:sz w:val="22"/>
                      <w:szCs w:val="22"/>
                    </w:rPr>
                    <w:t xml:space="preserve"> straipsnis. </w:t>
                  </w:r>
                  <w:sdt>
                    <w:sdtPr>
                      <w:alias w:val="Pavadinimas"/>
                      <w:tag w:val="title_1889e1ffadfb44e79d47e6225aa4860b"/>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3"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4fcb1f613a68412cbc956c22211b325c"/>
                <w:lock w:val="sdtLocked"/>
                <w:richText/>
              </w:sdtPr>
              <w:sdtContent>
                <w:p>
                  <w:pPr>
                    <w:ind w:firstLine="720"/>
                    <w:jc w:val="both"/>
                    <w:rPr>
                      <w:sz w:val="22"/>
                      <w:szCs w:val="22"/>
                    </w:rPr>
                  </w:pPr>
                  <w:sdt>
                    <w:sdtPr>
                      <w:alias w:val="Numeris"/>
                      <w:tag w:val="nr_4fcb1f613a68412cbc956c22211b325c"/>
                      <w:lock w:val="sdtLocked"/>
                      <w:richText/>
                    </w:sdtPr>
                    <w:sdtContent>
                      <w:r>
                        <w:rPr>
                          <w:b/>
                          <w:sz w:val="22"/>
                          <w:szCs w:val="22"/>
                        </w:rPr>
                        <w:t>46</w:t>
                      </w:r>
                    </w:sdtContent>
                  </w:sdt>
                  <w:r>
                    <w:rPr>
                      <w:b/>
                      <w:sz w:val="22"/>
                      <w:szCs w:val="22"/>
                    </w:rPr>
                    <w:t xml:space="preserve"> straipsnis. </w:t>
                  </w:r>
                  <w:sdt>
                    <w:sdtPr>
                      <w:alias w:val="Pavadinimas"/>
                      <w:tag w:val="title_4fcb1f613a68412cbc956c22211b325c"/>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5"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1223126677a2423c87c2dbbf6b9ee3bf"/>
                <w:lock w:val="sdtLocked"/>
                <w:richText/>
              </w:sdtPr>
              <w:sdtContent>
                <w:p>
                  <w:pPr>
                    <w:ind w:firstLine="720"/>
                    <w:jc w:val="both"/>
                    <w:rPr>
                      <w:b/>
                      <w:sz w:val="22"/>
                    </w:rPr>
                  </w:pPr>
                  <w:sdt>
                    <w:sdtPr>
                      <w:alias w:val="Numeris"/>
                      <w:tag w:val="nr_1223126677a2423c87c2dbbf6b9ee3bf"/>
                      <w:lock w:val="sdtLocked"/>
                      <w:richText/>
                    </w:sdtPr>
                    <w:sdtContent>
                      <w:r>
                        <w:rPr>
                          <w:b/>
                          <w:sz w:val="22"/>
                        </w:rPr>
                        <w:t>50</w:t>
                      </w:r>
                    </w:sdtContent>
                  </w:sdt>
                  <w:r>
                    <w:rPr>
                      <w:b/>
                      <w:sz w:val="22"/>
                    </w:rPr>
                    <w:t xml:space="preserve"> straipsnis. </w:t>
                  </w:r>
                  <w:sdt>
                    <w:sdtPr>
                      <w:alias w:val="Pavadinimas"/>
                      <w:tag w:val="title_1223126677a2423c87c2dbbf6b9ee3bf"/>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a953a40fe39743b09eb761c2d92dfb00"/>
                <w:lock w:val="sdtLocked"/>
                <w:richText/>
              </w:sdtPr>
              <w:sdtContent>
                <w:p>
                  <w:pPr>
                    <w:ind w:firstLine="720"/>
                    <w:jc w:val="both"/>
                    <w:rPr>
                      <w:b/>
                      <w:sz w:val="22"/>
                    </w:rPr>
                  </w:pPr>
                  <w:sdt>
                    <w:sdtPr>
                      <w:alias w:val="Numeris"/>
                      <w:tag w:val="nr_a953a40fe39743b09eb761c2d92dfb00"/>
                      <w:lock w:val="sdtLocked"/>
                      <w:richText/>
                    </w:sdtPr>
                    <w:sdtContent>
                      <w:r>
                        <w:rPr>
                          <w:b/>
                          <w:sz w:val="22"/>
                        </w:rPr>
                        <w:t>51</w:t>
                      </w:r>
                    </w:sdtContent>
                  </w:sdt>
                  <w:r>
                    <w:rPr>
                      <w:b/>
                      <w:sz w:val="22"/>
                    </w:rPr>
                    <w:t xml:space="preserve"> straipsnis. </w:t>
                  </w:r>
                  <w:sdt>
                    <w:sdtPr>
                      <w:alias w:val="Pavadinimas"/>
                      <w:tag w:val="title_a953a40fe39743b09eb761c2d92dfb00"/>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3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31"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32"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42"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43"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7"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8"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53"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54"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8"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9"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60"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61"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63"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64" w:history="1">
                <w:r>
                  <w:rPr>
                    <w:color w:val="0000FF"/>
                    <w:sz w:val="20"/>
                    <w:u w:val="single"/>
                    <w:lang w:eastAsia="x-none"/>
                  </w:rPr>
                  <w:t>89-2741</w:t>
                </w:r>
              </w:hyperlink>
              <w:r>
                <w:rPr>
                  <w:sz w:val="20"/>
                  <w:lang w:eastAsia="x-none"/>
                </w:rPr>
                <w:t xml:space="preserve">) ir Lietuvos Respublikos baudžiamojo proceso kodeksu (Žin., 2002, Nr. </w:t>
              </w:r>
              <w:hyperlink r:id="rId165"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6"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7"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8"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9"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0"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3"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1"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2"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4"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5"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6"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7"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8"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9"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90"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92"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9"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0"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01"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2"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3"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204"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5"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9"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10"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14"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5"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6"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7"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8"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9"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20"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045C591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00" Type="http://schemas.openxmlformats.org/officeDocument/2006/relationships/hyperlink" TargetMode="External" Target="http://www3.lrs.lt/cgi-bin/preps2?a=377644&amp;b="/>
  <Relationship Id="rId101" Type="http://schemas.openxmlformats.org/officeDocument/2006/relationships/hyperlink" TargetMode="External" Target="http://www3.lrs.lt/cgi-bin/preps2?a=397375&amp;b="/>
  <Relationship Id="rId102" Type="http://schemas.openxmlformats.org/officeDocument/2006/relationships/hyperlink" TargetMode="External" Target="http://www3.lrs.lt/cgi-bin/preps2?a=376704&amp;b="/>
  <Relationship Id="rId103" Type="http://schemas.openxmlformats.org/officeDocument/2006/relationships/hyperlink" TargetMode="External" Target="http://www3.lrs.lt/cgi-bin/preps2?a=377644&amp;b="/>
  <Relationship Id="rId104" Type="http://schemas.openxmlformats.org/officeDocument/2006/relationships/hyperlink" TargetMode="External" Target="http://www3.lrs.lt/cgi-bin/preps2?a=387520&amp;b="/>
  <Relationship Id="rId105" Type="http://schemas.openxmlformats.org/officeDocument/2006/relationships/hyperlink" TargetMode="External" Target="http://www3.lrs.lt/cgi-bin/preps2?a=397375&amp;b="/>
  <Relationship Id="rId106" Type="http://schemas.openxmlformats.org/officeDocument/2006/relationships/hyperlink" TargetMode="External" Target="http://www3.lrs.lt/cgi-bin/preps2?a=4138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60627&amp;b="/>
  <Relationship Id="rId11" Type="http://schemas.openxmlformats.org/officeDocument/2006/relationships/numbering" Target="numbering.xml"/>
  <Relationship Id="rId110" Type="http://schemas.openxmlformats.org/officeDocument/2006/relationships/hyperlink" TargetMode="External" Target="http://www3.lrs.lt/cgi-bin/preps2?a=377644&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53392&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37029&amp;b="/>
  <Relationship Id="rId12" Type="http://schemas.openxmlformats.org/officeDocument/2006/relationships/settings" Target="settings.xml"/>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37029&amp;b="/>
  <Relationship Id="rId122" Type="http://schemas.openxmlformats.org/officeDocument/2006/relationships/hyperlink" TargetMode="External" Target="http://www3.lrs.lt/cgi-bin/preps2?a=437029&amp;b="/>
  <Relationship Id="rId123" Type="http://schemas.openxmlformats.org/officeDocument/2006/relationships/hyperlink" TargetMode="External" Target="http://www3.lrs.lt/cgi-bin/preps2?a=477145&amp;b="/>
  <Relationship Id="rId124" Type="http://schemas.openxmlformats.org/officeDocument/2006/relationships/hyperlink" TargetMode="External" Target="http://www3.lrs.lt/cgi-bin/preps2?a=437029&amp;b="/>
  <Relationship Id="rId125" Type="http://schemas.openxmlformats.org/officeDocument/2006/relationships/hyperlink" TargetMode="External" Target="http://www3.lrs.lt/cgi-bin/preps2?a=477145&amp;b="/>
  <Relationship Id="rId126" Type="http://schemas.openxmlformats.org/officeDocument/2006/relationships/hyperlink" TargetMode="External" Target="http://www3.lrs.lt/cgi-bin/preps2?a=453392&amp;b="/>
  <Relationship Id="rId127" Type="http://schemas.openxmlformats.org/officeDocument/2006/relationships/hyperlink" TargetMode="External" Target="http://www3.lrs.lt/cgi-bin/preps2?a=453392&amp;b="/>
  <Relationship Id="rId128" Type="http://schemas.openxmlformats.org/officeDocument/2006/relationships/hyperlink" TargetMode="External" Target="http://www3.lrs.lt/cgi-bin/preps2?a=397375&amp;b="/>
  <Relationship Id="rId129" Type="http://schemas.openxmlformats.org/officeDocument/2006/relationships/hyperlink" TargetMode="External" Target="http://www3.lrs.lt/cgi-bin/preps2?a=453034&amp;b="/>
  <Relationship Id="rId13" Type="http://schemas.openxmlformats.org/officeDocument/2006/relationships/styles" Target="styles.xml"/>
  <Relationship Id="rId130" Type="http://schemas.openxmlformats.org/officeDocument/2006/relationships/hyperlink" TargetMode="External" Target="http://www3.lrs.lt/cgi-bin/preps2?a=377644&amp;b="/>
  <Relationship Id="rId131" Type="http://schemas.openxmlformats.org/officeDocument/2006/relationships/hyperlink" TargetMode="External" Target="http://www3.lrs.lt/cgi-bin/preps2?a=397375&amp;b="/>
  <Relationship Id="rId132" Type="http://schemas.openxmlformats.org/officeDocument/2006/relationships/hyperlink" TargetMode="External" Target="http://www3.lrs.lt/cgi-bin/preps2?a=331624&amp;b="/>
  <Relationship Id="rId133" Type="http://schemas.openxmlformats.org/officeDocument/2006/relationships/hyperlink" TargetMode="External" Target="http://www3.lrs.lt/cgi-bin/preps2?Condition1=16644&amp;Condition2="/>
  <Relationship Id="rId134" Type="http://schemas.openxmlformats.org/officeDocument/2006/relationships/hyperlink" TargetMode="External" Target="http://www3.lrs.lt/cgi-bin/preps2?Condition1=18286&amp;Condition2="/>
  <Relationship Id="rId135" Type="http://schemas.openxmlformats.org/officeDocument/2006/relationships/hyperlink" TargetMode="External" Target="http://www3.lrs.lt/cgi-bin/preps2?Condition1=21594&amp;Condition2="/>
  <Relationship Id="rId136" Type="http://schemas.openxmlformats.org/officeDocument/2006/relationships/hyperlink" TargetMode="External" Target="http://www3.lrs.lt/cgi-bin/preps2?Condition1=26389&amp;Condition2="/>
  <Relationship Id="rId137" Type="http://schemas.openxmlformats.org/officeDocument/2006/relationships/hyperlink" TargetMode="External" Target="http://www3.lrs.lt/cgi-bin/preps2?Condition1=26553&amp;Condition2="/>
  <Relationship Id="rId138" Type="http://schemas.openxmlformats.org/officeDocument/2006/relationships/hyperlink" TargetMode="External" Target="http://www3.lrs.lt/cgi-bin/preps2?Condition1=27838&amp;Condition2="/>
  <Relationship Id="rId139" Type="http://schemas.openxmlformats.org/officeDocument/2006/relationships/hyperlink" TargetMode="External" Target="http://www3.lrs.lt/cgi-bin/preps2?Condition1=35300&amp;Condition2="/>
  <Relationship Id="rId14" Type="http://schemas.microsoft.com/office/2007/relationships/stylesWithEffects" Target="stylesWithEffects.xml"/>
  <Relationship Id="rId140" Type="http://schemas.openxmlformats.org/officeDocument/2006/relationships/hyperlink" TargetMode="External" Target="http://www3.lrs.lt/cgi-bin/preps2?Condition1=36387&amp;Condition2="/>
  <Relationship Id="rId141" Type="http://schemas.openxmlformats.org/officeDocument/2006/relationships/hyperlink" TargetMode="External" Target="http://www3.lrs.lt/cgi-bin/preps2?Condition1=39776&amp;Condition2="/>
  <Relationship Id="rId142" Type="http://schemas.openxmlformats.org/officeDocument/2006/relationships/hyperlink" TargetMode="External" Target="http://www3.lrs.lt/cgi-bin/preps2?Condition1=41062&amp;Condition2="/>
  <Relationship Id="rId143" Type="http://schemas.openxmlformats.org/officeDocument/2006/relationships/hyperlink" TargetMode="External" Target="http://www3.lrs.lt/cgi-bin/preps2?Condition1=46219&amp;Condition2="/>
  <Relationship Id="rId144" Type="http://schemas.openxmlformats.org/officeDocument/2006/relationships/hyperlink" TargetMode="External" Target="http://www3.lrs.lt/cgi-bin/preps2?Condition1=56963&amp;Condition2="/>
  <Relationship Id="rId145" Type="http://schemas.openxmlformats.org/officeDocument/2006/relationships/hyperlink" TargetMode="External" Target="http://www3.lrs.lt/cgi-bin/preps2?Condition1=67701&amp;Condition2="/>
  <Relationship Id="rId146" Type="http://schemas.openxmlformats.org/officeDocument/2006/relationships/hyperlink" TargetMode="External" Target="http://www3.lrs.lt/cgi-bin/preps2?Condition1=68287&amp;Condition2="/>
  <Relationship Id="rId147" Type="http://schemas.openxmlformats.org/officeDocument/2006/relationships/hyperlink" TargetMode="External" Target="http://www3.lrs.lt/cgi-bin/preps2?Condition1=111848&amp;Condition2="/>
  <Relationship Id="rId148" Type="http://schemas.openxmlformats.org/officeDocument/2006/relationships/hyperlink" TargetMode="External" Target="http://www3.lrs.lt/cgi-bin/preps2?a=145518&amp;b="/>
  <Relationship Id="rId149" Type="http://schemas.openxmlformats.org/officeDocument/2006/relationships/hyperlink" TargetMode="External" Target="http://www3.lrs.lt/cgi-bin/preps2?a=147431&amp;b="/>
  <Relationship Id="rId15" Type="http://schemas.openxmlformats.org/officeDocument/2006/relationships/theme" Target="theme/theme1.xml"/>
  <Relationship Id="rId150" Type="http://schemas.openxmlformats.org/officeDocument/2006/relationships/hyperlink" TargetMode="External" Target="http://www3.lrs.lt/cgi-bin/preps2?a=150893&amp;b="/>
  <Relationship Id="rId151" Type="http://schemas.openxmlformats.org/officeDocument/2006/relationships/hyperlink" TargetMode="External" Target="http://www3.lrs.lt/cgi-bin/preps2?a=154661&amp;b="/>
  <Relationship Id="rId152" Type="http://schemas.openxmlformats.org/officeDocument/2006/relationships/hyperlink" TargetMode="External" Target="http://www3.lrs.lt/cgi-bin/preps2?a=157052&amp;b="/>
  <Relationship Id="rId153" Type="http://schemas.openxmlformats.org/officeDocument/2006/relationships/hyperlink" TargetMode="External" Target="http://www3.lrs.lt/cgi-bin/preps2?a=163332&amp;b="/>
  <Relationship Id="rId154" Type="http://schemas.openxmlformats.org/officeDocument/2006/relationships/hyperlink" TargetMode="External" Target="http://www3.lrs.lt/cgi-bin/preps2?a=165031&amp;b="/>
  <Relationship Id="rId155" Type="http://schemas.openxmlformats.org/officeDocument/2006/relationships/hyperlink" TargetMode="External" Target="http://www3.lrs.lt/cgi-bin/preps2?a=170333&amp;b="/>
  <Relationship Id="rId156" Type="http://schemas.openxmlformats.org/officeDocument/2006/relationships/hyperlink" TargetMode="External" Target="http://www3.lrs.lt/cgi-bin/preps2?a=187492&amp;b="/>
  <Relationship Id="rId157" Type="http://schemas.openxmlformats.org/officeDocument/2006/relationships/hyperlink" TargetMode="External" Target="http://www3.lrs.lt/cgi-bin/preps2?a=189499&amp;b="/>
  <Relationship Id="rId158" Type="http://schemas.openxmlformats.org/officeDocument/2006/relationships/hyperlink" TargetMode="External" Target="http://www3.lrs.lt/cgi-bin/preps2?a=193747&amp;b="/>
  <Relationship Id="rId159" Type="http://schemas.openxmlformats.org/officeDocument/2006/relationships/hyperlink" TargetMode="External" Target="http://www3.lrs.lt/cgi-bin/preps2?a=197899&amp;b="/>
  <Relationship Id="rId16" Type="http://schemas.openxmlformats.org/officeDocument/2006/relationships/webSettings" Target="webSettings.xml"/>
  <Relationship Id="rId160" Type="http://schemas.openxmlformats.org/officeDocument/2006/relationships/hyperlink" TargetMode="External" Target="http://www3.lrs.lt/cgi-bin/preps2?a=204677&amp;b="/>
  <Relationship Id="rId161" Type="http://schemas.openxmlformats.org/officeDocument/2006/relationships/hyperlink" TargetMode="External" Target="http://www3.lrs.lt/cgi-bin/preps2?a=205338&amp;b="/>
  <Relationship Id="rId162" Type="http://schemas.openxmlformats.org/officeDocument/2006/relationships/hyperlink" TargetMode="External" Target="http://www3.lrs.lt/cgi-bin/preps2?a=207018&amp;b="/>
  <Relationship Id="rId163" Type="http://schemas.openxmlformats.org/officeDocument/2006/relationships/hyperlink" TargetMode="External" Target="http://www3.lrs.lt/cgi-bin/preps2?a=209646&amp;b="/>
  <Relationship Id="rId164" Type="http://schemas.openxmlformats.org/officeDocument/2006/relationships/hyperlink" TargetMode="External" Target="http://www3.lrs.lt/cgi-bin/preps2?a=111555&amp;b="/>
  <Relationship Id="rId165" Type="http://schemas.openxmlformats.org/officeDocument/2006/relationships/hyperlink" TargetMode="External" Target="http://www3.lrs.lt/cgi-bin/preps2?a=163482&amp;b="/>
  <Relationship Id="rId166" Type="http://schemas.openxmlformats.org/officeDocument/2006/relationships/hyperlink" TargetMode="External" Target="http://www3.lrs.lt/cgi-bin/preps2?a=210306&amp;b="/>
  <Relationship Id="rId167" Type="http://schemas.openxmlformats.org/officeDocument/2006/relationships/hyperlink" TargetMode="External" Target="http://www3.lrs.lt/cgi-bin/preps2?a=211911&amp;b="/>
  <Relationship Id="rId168" Type="http://schemas.openxmlformats.org/officeDocument/2006/relationships/hyperlink" TargetMode="External" Target="http://www3.lrs.lt/cgi-bin/preps2?a=215470&amp;b="/>
  <Relationship Id="rId169" Type="http://schemas.openxmlformats.org/officeDocument/2006/relationships/hyperlink" TargetMode="External" Target="http://www3.lrs.lt/cgi-bin/preps2?a=220397&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222923&amp;b="/>
  <Relationship Id="rId171" Type="http://schemas.openxmlformats.org/officeDocument/2006/relationships/hyperlink" TargetMode="External" Target="http://www3.lrs.lt/cgi-bin/preps2?a=224472&amp;b="/>
  <Relationship Id="rId172" Type="http://schemas.openxmlformats.org/officeDocument/2006/relationships/hyperlink" TargetMode="External" Target="http://www3.lrs.lt/cgi-bin/preps2?a=232370&amp;b="/>
  <Relationship Id="rId173" Type="http://schemas.openxmlformats.org/officeDocument/2006/relationships/hyperlink" TargetMode="External" Target="http://www3.lrs.lt/cgi-bin/preps2?a=240427&amp;b="/>
  <Relationship Id="rId174" Type="http://schemas.openxmlformats.org/officeDocument/2006/relationships/hyperlink" TargetMode="External" Target="http://www3.lrs.lt/cgi-bin/preps2?a=254974&amp;b="/>
  <Relationship Id="rId175" Type="http://schemas.openxmlformats.org/officeDocument/2006/relationships/hyperlink" TargetMode="External" Target="http://www3.lrs.lt/cgi-bin/preps2?a=263042&amp;b="/>
  <Relationship Id="rId176" Type="http://schemas.openxmlformats.org/officeDocument/2006/relationships/hyperlink" TargetMode="External" Target="http://www3.lrs.lt/cgi-bin/preps2?a=266752&amp;b="/>
  <Relationship Id="rId177" Type="http://schemas.openxmlformats.org/officeDocument/2006/relationships/hyperlink" TargetMode="External" Target="http://www3.lrs.lt/cgi-bin/preps2?a=268468&amp;b="/>
  <Relationship Id="rId178" Type="http://schemas.openxmlformats.org/officeDocument/2006/relationships/hyperlink" TargetMode="External" Target="http://www3.lrs.lt/cgi-bin/preps2?a=270343&amp;b="/>
  <Relationship Id="rId179" Type="http://schemas.openxmlformats.org/officeDocument/2006/relationships/hyperlink" TargetMode="External" Target="http://www3.lrs.lt/cgi-bin/preps2?a=274408&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279124&amp;b="/>
  <Relationship Id="rId181" Type="http://schemas.openxmlformats.org/officeDocument/2006/relationships/hyperlink" TargetMode="External" Target="http://www3.lrs.lt/cgi-bin/preps2?a=280549&amp;b="/>
  <Relationship Id="rId182" Type="http://schemas.openxmlformats.org/officeDocument/2006/relationships/hyperlink" TargetMode="External" Target="http://www3.lrs.lt/cgi-bin/preps2?a=280577&amp;b="/>
  <Relationship Id="rId183" Type="http://schemas.openxmlformats.org/officeDocument/2006/relationships/hyperlink" TargetMode="External" Target="http://www3.lrs.lt/cgi-bin/preps2?a=291527&amp;b="/>
  <Relationship Id="rId184" Type="http://schemas.openxmlformats.org/officeDocument/2006/relationships/hyperlink" TargetMode="External" Target="http://www3.lrs.lt/cgi-bin/preps2?a=300763&amp;b="/>
  <Relationship Id="rId185" Type="http://schemas.openxmlformats.org/officeDocument/2006/relationships/hyperlink" TargetMode="External" Target="http://www3.lrs.lt/cgi-bin/preps2?a=301375&amp;b="/>
  <Relationship Id="rId186" Type="http://schemas.openxmlformats.org/officeDocument/2006/relationships/hyperlink" TargetMode="External" Target="http://www3.lrs.lt/cgi-bin/preps2?a=301810&amp;b="/>
  <Relationship Id="rId187" Type="http://schemas.openxmlformats.org/officeDocument/2006/relationships/hyperlink" TargetMode="External" Target="http://www3.lrs.lt/cgi-bin/preps2?a=313954&amp;b="/>
  <Relationship Id="rId188" Type="http://schemas.openxmlformats.org/officeDocument/2006/relationships/hyperlink" TargetMode="External" Target="http://www3.lrs.lt/cgi-bin/preps2?a=327811&amp;b="/>
  <Relationship Id="rId189" Type="http://schemas.openxmlformats.org/officeDocument/2006/relationships/hyperlink" TargetMode="External" Target="http://www3.lrs.lt/pls/inter/dokpaieska.showdoc_l?p_id=397297&amp;p_query=&amp;p_tr2="/>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331624&amp;b="/>
  <Relationship Id="rId191" Type="http://schemas.openxmlformats.org/officeDocument/2006/relationships/hyperlink" TargetMode="External" Target="http://www3.lrs.lt/cgi-bin/preps2?a=347278&amp;b="/>
  <Relationship Id="rId192" Type="http://schemas.openxmlformats.org/officeDocument/2006/relationships/hyperlink" TargetMode="External" Target="http://www3.lrs.lt/cgi-bin/preps2?a=362025&amp;b="/>
  <Relationship Id="rId193" Type="http://schemas.openxmlformats.org/officeDocument/2006/relationships/hyperlink" TargetMode="External" Target="http://www3.lrs.lt/cgi-bin/preps2?a=365492&amp;b="/>
  <Relationship Id="rId194" Type="http://schemas.openxmlformats.org/officeDocument/2006/relationships/hyperlink" TargetMode="External" Target="http://www3.lrs.lt/cgi-bin/preps2?a=370485&amp;b="/>
  <Relationship Id="rId195" Type="http://schemas.openxmlformats.org/officeDocument/2006/relationships/hyperlink" TargetMode="External" Target="http://www3.lrs.lt/cgi-bin/preps2?a=376704&amp;b="/>
  <Relationship Id="rId196" Type="http://schemas.openxmlformats.org/officeDocument/2006/relationships/hyperlink" TargetMode="External" Target="http://www3.lrs.lt/cgi-bin/preps2?a=377914&amp;b="/>
  <Relationship Id="rId197" Type="http://schemas.openxmlformats.org/officeDocument/2006/relationships/hyperlink" TargetMode="External" Target="http://www3.lrs.lt/cgi-bin/preps2?a=377644&amp;b="/>
  <Relationship Id="rId198" Type="http://schemas.openxmlformats.org/officeDocument/2006/relationships/hyperlink" TargetMode="External" Target="http://www3.lrs.lt/cgi-bin/preps2?a=386467&amp;b="/>
  <Relationship Id="rId199" Type="http://schemas.openxmlformats.org/officeDocument/2006/relationships/hyperlink" TargetMode="External" Target="http://www3.lrs.lt/cgi-bin/preps2?a=387520&amp;b="/>
  <Relationship Id="rId2" Type="http://schemas.openxmlformats.org/officeDocument/2006/relationships/header" Target="header5.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396748&amp;b="/>
  <Relationship Id="rId201" Type="http://schemas.openxmlformats.org/officeDocument/2006/relationships/hyperlink" TargetMode="External" Target="http://www3.lrs.lt/cgi-bin/preps2?a=397375&amp;b="/>
  <Relationship Id="rId202" Type="http://schemas.openxmlformats.org/officeDocument/2006/relationships/hyperlink" TargetMode="External" Target="http://www3.lrs.lt/cgi-bin/preps2?a=400331&amp;b="/>
  <Relationship Id="rId203" Type="http://schemas.openxmlformats.org/officeDocument/2006/relationships/hyperlink" TargetMode="External" Target="http://www3.lrs.lt/cgi-bin/preps2?a=403300&amp;b="/>
  <Relationship Id="rId204" Type="http://schemas.openxmlformats.org/officeDocument/2006/relationships/hyperlink" TargetMode="External" Target="http://www3.lrs.lt/cgi-bin/preps2?a=413829&amp;b="/>
  <Relationship Id="rId205" Type="http://schemas.openxmlformats.org/officeDocument/2006/relationships/hyperlink" TargetMode="External" Target="http://www3.lrs.lt/cgi-bin/preps2?a=460864&amp;b="/>
  <Relationship Id="rId206" Type="http://schemas.openxmlformats.org/officeDocument/2006/relationships/hyperlink" TargetMode="External" Target="http://www3.lrs.lt/cgi-bin/preps2?a=435272&amp;b="/>
  <Relationship Id="rId207" Type="http://schemas.openxmlformats.org/officeDocument/2006/relationships/hyperlink" TargetMode="External" Target="http://www3.lrs.lt/cgi-bin/preps2?a=437029&amp;b="/>
  <Relationship Id="rId208" Type="http://schemas.openxmlformats.org/officeDocument/2006/relationships/hyperlink" TargetMode="External" Target="http://www3.lrs.lt/cgi-bin/preps2?a=440400&amp;b="/>
  <Relationship Id="rId209" Type="http://schemas.openxmlformats.org/officeDocument/2006/relationships/hyperlink" TargetMode="External" Target="http://www3.lrs.lt/cgi-bin/preps2?a=453034&amp;b="/>
  <Relationship Id="rId21" Type="http://schemas.openxmlformats.org/officeDocument/2006/relationships/hyperlink" TargetMode="External" Target="http://www3.lrs.lt/cgi-bin/preps2?a=477145&amp;b="/>
  <Relationship Id="rId210" Type="http://schemas.openxmlformats.org/officeDocument/2006/relationships/hyperlink" TargetMode="External" Target="http://www3.lrs.lt/cgi-bin/preps2?a=453392&amp;b="/>
  <Relationship Id="rId211" Type="http://schemas.openxmlformats.org/officeDocument/2006/relationships/hyperlink" TargetMode="External" Target="http://www3.lrs.lt/cgi-bin/preps2?a=460626&amp;b="/>
  <Relationship Id="rId212" Type="http://schemas.openxmlformats.org/officeDocument/2006/relationships/hyperlink" TargetMode="External" Target="http://www3.lrs.lt/cgi-bin/preps2?a=460627&amp;b="/>
  <Relationship Id="rId213" Type="http://schemas.openxmlformats.org/officeDocument/2006/relationships/hyperlink" TargetMode="External" Target="http://www3.lrs.lt/cgi-bin/preps2?a=460629&amp;b="/>
  <Relationship Id="rId214" Type="http://schemas.openxmlformats.org/officeDocument/2006/relationships/hyperlink" TargetMode="External" Target="http://www3.lrs.lt/cgi-bin/preps2?a=460863&amp;b="/>
  <Relationship Id="rId215" Type="http://schemas.openxmlformats.org/officeDocument/2006/relationships/hyperlink" TargetMode="External" Target="http://www3.lrs.lt/cgi-bin/preps2?a=461571&amp;b="/>
  <Relationship Id="rId216" Type="http://schemas.openxmlformats.org/officeDocument/2006/relationships/hyperlink" TargetMode="External" Target="http://www3.lrs.lt/cgi-bin/preps2?a=463443&amp;b="/>
  <Relationship Id="rId217" Type="http://schemas.openxmlformats.org/officeDocument/2006/relationships/hyperlink" TargetMode="External" Target="http://www3.lrs.lt/cgi-bin/preps2?a=471367&amp;b="/>
  <Relationship Id="rId218" Type="http://schemas.openxmlformats.org/officeDocument/2006/relationships/hyperlink" TargetMode="External" Target="http://www3.lrs.lt/cgi-bin/preps2?a=473737&amp;b="/>
  <Relationship Id="rId219" Type="http://schemas.openxmlformats.org/officeDocument/2006/relationships/hyperlink" TargetMode="External" Target="http://www3.lrs.lt/cgi-bin/preps2?a=477145&amp;b="/>
  <Relationship Id="rId22" Type="http://schemas.openxmlformats.org/officeDocument/2006/relationships/hyperlink" TargetMode="External" Target="http://www3.lrs.lt/cgi-bin/preps2?a=453392&amp;b="/>
  <Relationship Id="rId220" Type="http://schemas.openxmlformats.org/officeDocument/2006/relationships/hyperlink" TargetMode="External" Target="http://www3.lrs.lt/cgi-bin/preps2?Condition1=205683&amp;Condition2="/>
  <Relationship Id="rId221" Type="http://schemas.openxmlformats.org/officeDocument/2006/relationships/hyperlink" TargetMode="External" Target="http://www3.lrs.lt/cgi-bin/preps2?a=477145&amp;b="/>
  <Relationship Id="rId222" Type="http://schemas.openxmlformats.org/officeDocument/2006/relationships/customXml" Target="../customXml/item1.xml"/>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4.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5.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6.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6.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31624&amp;b="/>
  <Relationship Id="rId88" Type="http://schemas.openxmlformats.org/officeDocument/2006/relationships/hyperlink" TargetMode="External" Target="http://www3.lrs.lt/cgi-bin/preps2?a=347278&amp;b="/>
  <Relationship Id="rId89" Type="http://schemas.openxmlformats.org/officeDocument/2006/relationships/hyperlink" TargetMode="External" Target="http://www3.lrs.lt/cgi-bin/preps2?a=397375&amp;b="/>
  <Relationship Id="rId9" Type="http://schemas.openxmlformats.org/officeDocument/2006/relationships/fontTable" Target="fontTable.xml"/>
  <Relationship Id="rId90" Type="http://schemas.openxmlformats.org/officeDocument/2006/relationships/hyperlink" TargetMode="External" Target="http://www3.lrs.lt/cgi-bin/preps2?a=461571&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62025&amp;b="/>
  <Relationship Id="rId93" Type="http://schemas.openxmlformats.org/officeDocument/2006/relationships/hyperlink" TargetMode="External" Target="http://www3.lrs.lt/cgi-bin/preps2?a=453034&amp;b="/>
  <Relationship Id="rId94" Type="http://schemas.openxmlformats.org/officeDocument/2006/relationships/hyperlink" TargetMode="External" Target="http://www3.lrs.lt/cgi-bin/preps2?a=453392&amp;b="/>
  <Relationship Id="rId95" Type="http://schemas.openxmlformats.org/officeDocument/2006/relationships/hyperlink" TargetMode="External" Target="http://www3.lrs.lt/cgi-bin/preps2?a=473737&amp;b="/>
  <Relationship Id="rId96" Type="http://schemas.openxmlformats.org/officeDocument/2006/relationships/hyperlink" TargetMode="External" Target="http://www3.lrs.lt/cgi-bin/preps2?a=473737&amp;b="/>
  <Relationship Id="rId97" Type="http://schemas.openxmlformats.org/officeDocument/2006/relationships/hyperlink" TargetMode="External" Target="http://www3.lrs.lt/cgi-bin/preps2?a=477145&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d8f86c2aa2264c60842d1752158298d0">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dd0c15a2beb94fc19976e571ea622170"/>
        <Part Type="strDalis" Nr="20" Abbr="20 d." DocPartId="5849f7a938db4186bd98ec8431ec7af6" PartId="187d8ec287d44804a0e40095c23df3d0"/>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15 p." DocPartId="06ff23def1d44b858c5a5219219ce6c1" PartId="09e1c06d402c4593a6df2cc37e7ce688"/>
        </Part>
      </Part>
    </Part>
    <Part Type="skirsnis" Nr="2" Title="SAVIVALDYBIŲ FUNKCIJOS" DocPartId="901b351bb71d40d2ae21e8633ef3c4fb" PartId="a8b1060f03a842708af25beeb5de91fd">
      <Part Type="straipsnis" Nr="5" Abbr="5 str." Title="Savivaldybių funkcijos" DocPartId="b283051167e3445898608560f1b07bdd" PartId="fbf18f3e05044b04a22541e7934b78b3">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5bb28bd91f1e4f40ae35380423e71e15"/>
          <Part Type="strPunktas" Nr="44" Abbr="6 str. 1 d. 44 p." DocPartId="51264dcaf41442e5aee5591bc213b8b0" PartId="6d220cb21801488b92ebb41cea1de33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c40581b98adb4780bbccc725d8a280d1"/>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eea8cc5ea6e94c3f81e553e17c44c81e"/>
        <Part Type="strDalis" Nr="2" Abbr="9 str. 2 d." DocPartId="f05980478f14414880d217c2f4128115" PartId="af0f37b79cad48229c3f613cafc017e0"/>
        <Part Type="strDalis" Nr="3" Abbr="9 str. 3 d." DocPartId="146a68b6f68d4768ac2c6ccf63b5c752" PartId="29bc179a1e854bb19f8d93155f577c8b"/>
      </Part>
      <Part Type="straipsnis" Nr="9-1" Abbr="9-1 str." Title="Ūkinės veiklos vykdymas" DocPartId="020c6c14d3324faaa4d61d2eb7a08426" PartId="075257f27697470b9d9c24e2f2ed933e">
        <Part Type="strDalis" Nr="1" Abbr="9-1 str. 1 d." DocPartId="91a2a5ecba9e42c2bb30ce8f6a413ad8" PartId="d63f10cb31674c549a36704c59c117f2">
          <Part Type="strPunktas" Nr="1" Abbr="9-1 str. 1 d. 1 p." DocPartId="8d0cf661b0cf4966a3721de1dd227377" PartId="f0d662c7f0d64c158c679f1b56c85e32"/>
          <Part Type="strPunktas" Nr="2" Abbr="9-1 str. 1 d. 2 p." DocPartId="260bc2e7e3fa442bb3379d3c88dd101d" PartId="589caa802a0041afab17a2f2fe8295fd"/>
          <Part Type="strPunktas" Nr="3" Abbr="9-1 str. 1 d. 3 p." DocPartId="3acace17d5994eccbb8b264134e910f7" PartId="018be545791a4790906f41aefc63c949"/>
        </Part>
        <Part Type="strDalis" Nr="2" Abbr="9-1 str. 2 d." DocPartId="fcb9df86de3948108a86a46d13722356" PartId="f8a24859ccfd40d4b699539d1f7c4ff5"/>
        <Part Type="strDalis" Nr="3" Abbr="9-1 str. 3 d." DocPartId="ccb7ceae3add4aa8a620df4c148491d9" PartId="d480da2e904b41d986a70cec50045576"/>
        <Part Type="strDalis" Nr="4" Abbr="9-1 str. 4 d." DocPartId="59e936b66c6f4667a7645e8671c9b0e3" PartId="b6d931d77bd04027985ea894066b8235"/>
        <Part Type="strDalis" Nr="5" Abbr="9-1 str. 5 d." DocPartId="57a46713f9ef44248fd8854b65eae01e" PartId="3c738c1fde5340229c0094cd81d748cc"/>
        <Part Type="strDalis" Nr="6" Abbr="9-1 str. 6 d." DocPartId="36a6c91a819e49dfa457865be65ee61a" PartId="6f996093b67b42b981b88dba2345520b"/>
        <Part Type="strDalis" Nr="7" Abbr="9-1 str. 7 d." DocPartId="2d75a64141894f02b72d18e91d2bd213" PartId="61ca7c2ceb974ea68cea0650c4631000"/>
        <Part Type="strDalis" Nr="8" Abbr="9-1 str. 8 d." DocPartId="38dca1ebf6fb4f39b72c77be1181c67f" PartId="33a0c0f3f7bf41f8bd847af229c13d46"/>
        <Part Type="strDalis" Nr="9" Abbr="9-1 str. 9 d." DocPartId="24322cddb38147acb5ef90dc9997f2ea" PartId="7d91b8998fde4a3180de0c5f97db0a75"/>
        <Part Type="strDalis" Nr="10" Abbr="9-1 str. 10 d." DocPartId="1ba7913c115148e5ba3814d46f003b8c" PartId="dc3ed58b9aea49b096b958bb99b08b92"/>
        <Part Type="strDalis" Nr="11" Abbr="9-1 str. 11 d." DocPartId="42eebd215975434e99206b59e58a6ed7" PartId="6fe524926e664c60a929950e5d9e6e19"/>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bfaf588243c5444a8133704701cd6495">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e52e16b476964a9791a6f79bbb116c5b"/>
        <Part Type="strDalis" Nr="7" Abbr="7 d." DocPartId="5c82f76c24434f809d699b73f2e3d91f" PartId="786e8e6ef1184430baa9f631d2adbc44"/>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1c72e65bb9404585ac8918064e6f2d8d">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729a314a347340599fbe9b86c50b16d8"/>
        <Part Type="strDalis" Nr="10" Abbr="13 str. 10 d." DocPartId="97a3ab0bcfbe43d08ab308e2a452b626" PartId="7cf485734ba8436aa92798ab860f4b7b"/>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d0e2517798ec48a59f23a1636420a1b9"/>
      </Part>
      <Part Type="straipsnis" Nr="14" Abbr="14 str." Title="Savivaldybės tarybos komitetai" DocPartId="81208c683a8e496b96f69c898db07824" PartId="1e9c352d76d24220bb3ddc6443a1059f">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fccb74e248e24bdea604cbe9150eaac6"/>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99249c4ad33b48d4a72ccf96c6483a53"/>
          <Part Type="strPunktas" Nr="9" Abbr="9 p." DocPartId="de790680b50f461b8dc56eda987669bc" PartId="2e3eb15728474d4eb6a7993a9254b348"/>
        </Part>
        <Part Type="strDalis" Nr="5" Abbr="14 str. 5 d." DocPartId="e16ee89793bc4eca9002ee8bbd2e7526" PartId="dc1b66aa18304e838022822e768cccf9"/>
        <Part Type="strDalis" Nr="6" Abbr="14 str. 6 d." DocPartId="0bdec37473224b6ebd3a651c2021ffc4" PartId="4ebbc70396ce48e3a0904d6f6515e8a7"/>
        <Part Type="strDalis" Nr="7" Abbr="14 str. 7 d." DocPartId="dd71a36e5a9d4e3fbc2a803cfc3fdec8" PartId="468d9a98f0374eb28d0f75351b46370e"/>
        <Part Type="strDalis" Nr="8" Abbr="14 str. 8 d." DocPartId="f4b5cd9f63454d9c85b17ed9143d698e" PartId="5582574bc02846b491c02c80fcb134ce"/>
      </Part>
      <Part Type="straipsnis" Nr="15" Abbr="15 str." Title="Savivaldybės tarybos komisijos" DocPartId="e558a3d72a7c47c0a73c14dce0a3208e" PartId="f3e84682c83e44a7ac4b9a65b6cc4ea9">
        <Part Type="strDalis" Nr="1" Abbr="15 str. 1 d." DocPartId="76f9ec2e729042de992e96fd91c5036d" PartId="bdbd75be515541bfb10eeaa5601d618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b6a884e900744aef9e06f69408845cf5">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e18b8a2e2ed9445c8daf60113df96550"/>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261c9f5bbdd24774a31ddff4d8a4aa1a"/>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557bf52fb794556abfaa72dfc28f024"/>
          <Part Type="strPunktas" Nr="29" Abbr="16 str. 2 d. 29 p." DocPartId="4912f3eaba9c4519906f2455c1ffa330" PartId="51d209151fb84eb3ba00874f62c9c313"/>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1a8dd1b79dde483ba5f0f5292d8828d0"/>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0086bd95fe3e42699d8a1b9b97c86020"/>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d2b3fc1f63ff482db44332b1c6aedb33">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596bde7ba202469a96160b99a0e75969"/>
          <Part Type="strPunktas" Nr="17" Abbr="20 str. 2 d. 17 p." DocPartId="8cada11590d840809a53e79849ea310e" PartId="20c8c53a80c74f938ffae7e37d8923c8"/>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b46c915aab714407be6403dce474f8b2"/>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fdd6df9e5d194ada8a0afbbd3ab6f146">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919479fa8b1e44b9a8b433e37f3a1c06">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8d2b9ddd477349fea03160b5b242148f"/>
          <Part Type="strPunktas" Nr="5" Abbr="27 str. 1 d. 5 p." DocPartId="6561a47d313a44469c9908df7217988f" PartId="dc5a9c23e4a14b5cb58a2957d5426dac"/>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2092af86c5a24cdab36a46429437bd61" PartId="6822d60d95cf4ccc930716d9022da5af"/>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c83a820aa9384effa413d739251f871d" PartId="1a6f17be21be45e2949bd80bfd9a1082"/>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46361c219b8e4367a3d178873d4860a8"/>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654fafa3237d4cfda8032af919b28164"/>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3cfb6fb3c918412fb66748561d31a013">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29 str. 5 d." DocPartId="3da55893687d4b04b99d603073b52c4c" PartId="33a441acb8d04d289d9e55f9a4b3c686"/>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208597dcea324027a625fe5607107539">
          <Part Type="strPunktas" Nr="1" Abbr="31 str. 2 d. 1 p." DocPartId="4b5e2b4544d7481785bf9bcd60063932" PartId="437361d5725d43beb0eb38feb4ce968b"/>
          <Part Type="strPunktas" Nr="2" Abbr="31 str. 2 d. 2 p." DocPartId="db23487c9f904e75a03c2fefac152e46" PartId="39a63a58197444b0833deec6a091fefe"/>
          <Part Type="strPunktas" Nr="3" Abbr="31 str. 2 d. 3 p." DocPartId="5aef9f1babd549609839484aba6c0a82" PartId="e0cb4f2d341341f5bdf8e9c5b657d952"/>
        </Part>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21c80e12cf4a43f5a538f4e7d4915158"/>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a31e34e7bfc44ab1a3d446e80a7f42ee"/>
        <Part Type="strDalis" Nr="9" Abbr="31 str. 9 d." DocPartId="41321c84b4c24cda8b3d4ceb086406c2" PartId="4571e3f68aa44a18aa7e271a73e246dd"/>
        <Part Type="strDalis" Nr="10" Abbr="31 str. 10 d." DocPartId="976bc16aae7543b0af6ba6201b5f02d6" PartId="cbdcaf930c9249f2b11886ec63d0a081"/>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eb623aaff53242f88d66158929fff7d3"/>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čio statusas" DocPartId="7700e14f23604f718ea71f8d914586db" PartId="69dda364dd62484f9b38c9d71b0b86b5">
        <Part Type="strDalis" Nr="1" Abbr="33 str. 1 d." DocPartId="89891f3396334193a9eb6bd0ef8d53d1" PartId="43fbc381f63f406ab8a64b1879b6bb39"/>
        <Part Type="strDalis" Nr="2" Abbr="33 str. 2 d." DocPartId="987be3f821ca4132bd48895df515c570" PartId="7cdcfcb883e24a1a86e7df92e161efea"/>
        <Part Type="strDalis" Nr="3" Abbr="33 str. 3 d." DocPartId="7519b5f797444acba4453d71030d3f0c" PartId="b25aceb9d7ac487aafea233be076fa97"/>
        <Part Type="strDalis" Nr="4" Abbr="33 str. 4 d." DocPartId="60c906a691784b9b828c43381ec8765a" PartId="b9b4631b295f4a6b89a2ac1874775cf5"/>
        <Part Type="strDalis" Nr="5" Abbr="33 str. 5 d." DocPartId="bc26d55529c048eaa3b1ebe1e5020d9e" PartId="2a1d977542c6422cbea48e3ed569ed10"/>
        <Part Type="strDalis" Nr="6" Abbr="33 str. 6 d." DocPartId="9050166dc24b45c9a4cb25dfaf3e15d9" PartId="10350c3021e7440fa6898fc1b9d34772">
          <Part Type="strPunktas" Nr="1" Abbr="33 str. 6 d. 1 p." DocPartId="58ab7c79c49a488e98e4f8e838ed05fb" PartId="394343a7e8a24c659be95c3a5032bd40"/>
          <Part Type="strPunktas" Nr="2" Abbr="33 str. 6 d. 2 p." DocPartId="276ce8f309c3402d8a48f2c38c008ecd" PartId="7707b435632a4629a91abac31a9d734f"/>
        </Part>
        <Part Type="strDalis" Nr="7" Abbr="33 str. 7 d." DocPartId="2234cbcf85324389ae25ec18912da61a" PartId="bb147d3bfd6d48f0b67b6349a2f9a39e"/>
        <Part Type="strDalis" Nr="8" Abbr="33 str. 8 d." DocPartId="386e76649e9f414a9c64b5b1ad175dcf" PartId="9b5bbf90563b47519d1be74eaa594f9c"/>
        <Part Type="strDalis" Nr="9" Abbr="33 str. 9 d." DocPartId="b0e2bc92f1614d378a138191fb63c7e7" PartId="adbb62e3b88942f7915e22e276022f18"/>
        <Part Type="strDalis" Nr="10" Abbr="33 str. 10 d." DocPartId="66de22e23d104f4f8aeaebb7210f82e8" PartId="56dd0dae2ab64c5ea7c7bd0b427e9fa4"/>
        <Part Type="strDalis" Nr="11" Abbr="33 str. 11 d." DocPartId="da69208fa19647fa8f8a8b993b80dafd" PartId="8b407784c4884367947d8c9d048e1d8d"/>
        <Part Type="strDalis" Nr="12" Abbr="33 str. 12 d." DocPartId="202092c104744ed7afd8630180538dce" PartId="4047e45e6f2347358f779fad6da2bbe1">
          <Part Type="strPunktas" Nr="1" Abbr="33 str. 12 d. 1 p." DocPartId="b7e7b430636f42b3a583f92539981440" PartId="f6b3b8a779cc4d66870784300e1bd606"/>
          <Part Type="strPunktas" Nr="2" Abbr="33 str. 12 d. 2 p." DocPartId="282b7f23f5f94598afca692e8525546e" PartId="0dbf190a35aa408bb019b58aca67a19a"/>
          <Part Type="strPunktas" Nr="3" Abbr="33 str. 12 d. 3 p." DocPartId="ecf72b556fba49c39e3130470f16e17f" PartId="33e8834186f142d7adbebac17221dd21"/>
        </Part>
        <Part Type="strDalis" Nr="13" Abbr="33 str. 13 d." DocPartId="96235a0d4bce4545a60f39ae59866516" PartId="d0235013e6f34750b6cf8400d9b38201"/>
        <Part Type="strDalis" Nr="14" Abbr="33 str. 14 d." DocPartId="1278046f752640f9a33ae8c18a6e046d" PartId="79308fc09f0545539940f35abb23bb72"/>
        <Part Type="strDalis" Nr="15" Abbr="33 str. 15 d." DocPartId="6d6bfecac15c4339b178e58f818162ee" PartId="a803ef53503b44449eabecb2f8440037"/>
        <Part Type="straipsnis" Nr="33" Abbr="33 str." Title="Seniūnaitijų sudarymas ir seniūnaičio statusas" DocPartId="80bcdca695bd4d23bec6684ca20a8dec" PartId="ef004c00cf75407cb82c571310b9fc65">
          <Part Type="strDalis" Nr="1" Abbr="33 str. 1 d." DocPartId="7e518cb59d2e4ceaaa08c1b036a4b416" PartId="6be97e11e71f4d69b7a39dd29dc592e5"/>
          <Part Type="strDalis" Nr="2" Abbr="33 str. 2 d." DocPartId="dd93ff321d5440c9946271619d6abad6" PartId="8bc0373d26fe4fb7a3fc4c96e3ce99be"/>
          <Part Type="strDalis" Nr="3" Abbr="33 str. 3 d." DocPartId="40a8c9a920b848819bd191da412c359b" PartId="ffd50c1feadd4b14b5348c1abb3bbd0e"/>
          <Part Type="strDalis" Nr="4" Abbr="33 str. 4 d." DocPartId="25bdbe1d9e9c4230a9edc4ed6d0a3419" PartId="51834f08620945ca878253ce04c404c4"/>
          <Part Type="strDalis" Nr="5" Abbr="33 str. 5 d." DocPartId="2b785ccdc2ba4aa28aea05dbfcdd0bc4" PartId="22eadaee044944edac2ed19ce6373f8b"/>
          <Part Type="strDalis" Nr="6" Abbr="33 str. 6 d." DocPartId="f14b285f9bcd4d6c8cede9fdf8bd2636" PartId="bdfdb98137e2404fae0bacf5b34bc92a">
            <Part Type="strPunktas" Nr="1" Abbr="33 str. 6 d. 1 p." DocPartId="14b9a717b2df42aa9b98f5b9ca12756c" PartId="3648879c56a148f4ab77b709dd51ff57"/>
            <Part Type="strPunktas" Nr="2" Abbr="33 str. 6 d. 2 p." DocPartId="0b937624d172426eaa20a4f772acd41f" PartId="13e81c3810f2478aa3a920d30c0303fe"/>
          </Part>
          <Part Type="strDalis" Nr="7" Abbr="33 str. 7 d." DocPartId="91285d169a994dedaa3e700b5fb8a9b3" PartId="5f0ebdd76a8047cc86c69bb30e4661f5"/>
          <Part Type="strDalis" Nr="8" Abbr="33 str. 8 d." DocPartId="1169cbedf5424499b72422549bd76ea2" PartId="41536f9bf15d4825a507c46ca8c8214e"/>
          <Part Type="strDalis" Nr="9" Abbr="33 str. 9 d." DocPartId="15d2c039d5a94d728910c6a8c45fd749" PartId="46eabda0c8fe4520a874f256f4c5bb73"/>
          <Part Type="strDalis" Nr="10" Abbr="33 str. 10 d." DocPartId="3dd1d08892b148629c2ed913fa5f8284" PartId="4c86e9339bd748ae932ab20191541a3d"/>
          <Part Type="strDalis" Nr="11" Abbr="33 str. 11 d." DocPartId="d7bb095e33d549499082e499f8698ae1" PartId="ef08464be7604dd69f516a78e7e297a9"/>
          <Part Type="strDalis" Nr="12" Abbr="33 str. 12 d." DocPartId="25386b3fdf0442cb92a1b9c14807ee14" PartId="69297326694841f381dbb43c4fae3ce6">
            <Part Type="strPunktas" Nr="1" Abbr="33 str. 12 d. 1 p." DocPartId="f0840b0f7d154cd2bb45df947bbb771b" PartId="cd14d12740944bf4bd8a02cfd475be56"/>
            <Part Type="strPunktas" Nr="2" Abbr="33 str. 12 d. 2 p." DocPartId="e7223d44a4014aac87b84f8a87ba424b" PartId="a45e0ff2716a454b9e78633d1b73d639"/>
            <Part Type="strPunktas" Nr="3" Abbr="33 str. 12 d. 3 p." DocPartId="385f1c15fdb1494da2aadf19b1d01c6b" PartId="ed28bed3a30848e4acf301e2fada2433"/>
          </Part>
          <Part Type="strDalis" Nr="13" Abbr="33 str. 13 d." DocPartId="b25cfdd59b384c8286cdbb4130ecd071" PartId="35f9ee4433c64d27a9fee53207843d80"/>
          <Part Type="strDalis" Nr="14" Abbr="33 str. 14 d." DocPartId="6f9f01d14f1a465fa109931b55ca7620" PartId="e3aa9a09abdb4f7a92f74e9ea72aa2fc"/>
          <Part Type="strDalis" Nr="15" Abbr="33 str. 15 d." DocPartId="d4fc08ddc56e4803a67905cac25b16cf" PartId="fc24a1b66fa94db0b042d55f0f30d367"/>
          <Part Type="strDalis" Nr="16" Abbr="33 str. 16 d." DocPartId="ff6c5b19fe294bab9db99460df8bf18d" PartId="8d10394c7dd74b739abcaeeda34510dd"/>
          <Part Type="strDalis" Nr="17" Abbr="33 str. 17 d." DocPartId="0463e26bef854e03837d770f14f87b53" PartId="4050cdcabe624f40b471775086c846c3"/>
        </Part>
      </Part>
      <Part Type="straipsnis" Nr="34" Abbr="34 str." Title="Seniūnaičio teisės ir pareigos" DocPartId="4e1f0d09c210482c9c55c1547badfcf7" PartId="fee43d8ef95a42e0b4e0be911c86640f">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0f5e88a7a2754993afca99d4b88efdad"/>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18e0c778c2d344ba89e28191778a8d2f">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d43e083b24042cfbfb635561fa5b8ae">
        <Part Type="strDalis" Nr="1" Abbr="39 str. 1 d." DocPartId="83c736975a23420497df7670f2d6409f" PartId="90b450621b9d40b6b9430b5ae69987a0"/>
      </Part>
      <Part Type="straipsnis" Nr="40" Abbr="40 str." Title="Apklausos paskelbimo iniciatyvos teisė" DocPartId="b1beaf2802644269be7c8f757485b66c" PartId="278561acaf0347218420799357eb8448">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1889e1ffadfb44e79d47e6225aa4860b">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4fcb1f613a68412cbc956c22211b325c">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1223126677a2423c87c2dbbf6b9ee3bf">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a953a40fe39743b09eb761c2d92dfb00">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E7A679F-6BCB-431C-BF9A-1374194F9C0E}">
  <ds:schemaRefs>
    <ds:schemaRef ds:uri="http://lrs.lt/TAIS/DocParts"/>
  </ds:schemaRefs>
</ds:datastoreItem>
</file>

<file path=customXml/itemProps3.xml><?xml version="1.0" encoding="utf-8"?>
<ds:datastoreItem xmlns:ds="http://schemas.openxmlformats.org/officeDocument/2006/customXml" ds:itemID="{9346E5A7-ED55-4D1E-A2C5-95202D26F11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136</TotalTime>
  <Pages>53</Pages>
  <Words>146941</Words>
  <Characters>83757</Characters>
  <Application>Microsoft Office Word</Application>
  <DocSecurity>0</DocSecurity>
  <Lines>697</Lines>
  <Paragraphs>460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230238</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2017-10-25T10:38:00Z</dcterms:modified>
  <revision>49</revision>
  <dc:title>Redagavo: Ramunė Lūžaitė (1997</dc:title>
</coreProperties>
</file>