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2019-12-31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a0cf77615dac47a69be34ab427da0abd"/>
                <w:lock w:val="sdtLocked"/>
                <w:richText/>
              </w:sdtPr>
              <w:sdtContent>
                <w:p>
                  <w:pPr>
                    <w:ind w:firstLine="720"/>
                    <w:jc w:val="both"/>
                    <w:rPr>
                      <w:b/>
                      <w:sz w:val="22"/>
                    </w:rPr>
                  </w:pPr>
                  <w:sdt>
                    <w:sdtPr>
                      <w:alias w:val="Numeris"/>
                      <w:tag w:val="nr_a0cf77615dac47a69be34ab427da0abd"/>
                      <w:lock w:val="sdtLocked"/>
                      <w:richText/>
                    </w:sdtPr>
                    <w:sdtContent>
                      <w:r>
                        <w:rPr>
                          <w:b/>
                          <w:sz w:val="22"/>
                        </w:rPr>
                        <w:t>3</w:t>
                      </w:r>
                    </w:sdtContent>
                  </w:sdt>
                  <w:r>
                    <w:rPr>
                      <w:b/>
                      <w:sz w:val="22"/>
                    </w:rPr>
                    <w:t xml:space="preserve"> straipsnis. </w:t>
                  </w:r>
                  <w:sdt>
                    <w:sdtPr>
                      <w:alias w:val="Pavadinimas"/>
                      <w:tag w:val="title_a0cf77615dac47a69be34ab427da0abd"/>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f2c644d3fa884f7b902e1ed32a106c82"/>
                <w:lock w:val="sdtLocked"/>
                <w:richText/>
              </w:sdtPr>
              <w:sdtContent>
                <w:p>
                  <w:pPr>
                    <w:ind w:firstLine="720"/>
                    <w:jc w:val="both"/>
                    <w:rPr>
                      <w:b/>
                      <w:sz w:val="22"/>
                    </w:rPr>
                  </w:pPr>
                  <w:sdt>
                    <w:sdtPr>
                      <w:alias w:val="Numeris"/>
                      <w:tag w:val="nr_f2c644d3fa884f7b902e1ed32a106c82"/>
                      <w:lock w:val="sdtLocked"/>
                      <w:richText/>
                    </w:sdtPr>
                    <w:sdtContent>
                      <w:r>
                        <w:rPr>
                          <w:b/>
                          <w:sz w:val="22"/>
                        </w:rPr>
                        <w:t>5</w:t>
                      </w:r>
                    </w:sdtContent>
                  </w:sdt>
                  <w:r>
                    <w:rPr>
                      <w:b/>
                      <w:sz w:val="22"/>
                    </w:rPr>
                    <w:t xml:space="preserve"> straipsnis. </w:t>
                  </w:r>
                  <w:sdt>
                    <w:sdtPr>
                      <w:alias w:val="Pavadinimas"/>
                      <w:tag w:val="title_f2c644d3fa884f7b902e1ed32a106c82"/>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058c4fcaea73422f967d48185a937fb7"/>
                <w:lock w:val="sdtLocked"/>
                <w:richText/>
              </w:sdtPr>
              <w:sdtContent>
                <w:p>
                  <w:pPr>
                    <w:ind w:firstLine="720"/>
                    <w:jc w:val="both"/>
                    <w:rPr>
                      <w:b/>
                      <w:sz w:val="22"/>
                    </w:rPr>
                  </w:pPr>
                  <w:sdt>
                    <w:sdtPr>
                      <w:alias w:val="Numeris"/>
                      <w:tag w:val="nr_058c4fcaea73422f967d48185a937fb7"/>
                      <w:lock w:val="sdtLocked"/>
                      <w:richText/>
                    </w:sdtPr>
                    <w:sdtContent>
                      <w:r>
                        <w:rPr>
                          <w:b/>
                          <w:sz w:val="22"/>
                        </w:rPr>
                        <w:t>11</w:t>
                      </w:r>
                    </w:sdtContent>
                  </w:sdt>
                  <w:r>
                    <w:rPr>
                      <w:b/>
                      <w:sz w:val="22"/>
                    </w:rPr>
                    <w:t xml:space="preserve"> straipsnis. </w:t>
                  </w:r>
                  <w:sdt>
                    <w:sdtPr>
                      <w:alias w:val="Pavadinimas"/>
                      <w:tag w:val="title_058c4fcaea73422f967d48185a937fb7"/>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31d705a9fda44d3e90d9739d27d54e6c"/>
                <w:lock w:val="sdtLocked"/>
                <w:richText/>
              </w:sdtPr>
              <w:sdtContent>
                <w:p>
                  <w:pPr>
                    <w:ind w:firstLine="720"/>
                    <w:jc w:val="both"/>
                    <w:rPr>
                      <w:b/>
                      <w:sz w:val="22"/>
                    </w:rPr>
                  </w:pPr>
                  <w:sdt>
                    <w:sdtPr>
                      <w:alias w:val="Numeris"/>
                      <w:tag w:val="nr_31d705a9fda44d3e90d9739d27d54e6c"/>
                      <w:lock w:val="sdtLocked"/>
                      <w:richText/>
                    </w:sdtPr>
                    <w:sdtContent>
                      <w:r>
                        <w:rPr>
                          <w:b/>
                          <w:sz w:val="22"/>
                        </w:rPr>
                        <w:t>13</w:t>
                      </w:r>
                    </w:sdtContent>
                  </w:sdt>
                  <w:r>
                    <w:rPr>
                      <w:b/>
                      <w:sz w:val="22"/>
                    </w:rPr>
                    <w:t xml:space="preserve"> straipsnis. </w:t>
                  </w:r>
                  <w:sdt>
                    <w:sdtPr>
                      <w:alias w:val="Pavadinimas"/>
                      <w:tag w:val="title_31d705a9fda44d3e90d9739d27d54e6c"/>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75ee6f36af8433985ecec59fb205c9a"/>
                        <w:lock w:val="sdtLocked"/>
                        <w:richText/>
                      </w:sdtPr>
                      <w:sdtContent>
                        <w:p>
                          <w:pPr>
                            <w:suppressAutoHyphens/>
                            <w:ind w:firstLine="720"/>
                            <w:jc w:val="both"/>
                            <w:textAlignment w:val="baseline"/>
                            <w:rPr>
                              <w:sz w:val="22"/>
                              <w:szCs w:val="22"/>
                              <w:lang w:eastAsia="lt-LT"/>
                            </w:rPr>
                          </w:pPr>
                          <w:sdt>
                            <w:sdtPr>
                              <w:alias w:val="Numeris"/>
                              <w:tag w:val="nr_d75ee6f36af8433985ecec59fb205c9a"/>
                              <w:lock w:val="sdtLocked"/>
                              <w:richText/>
                            </w:sdtPr>
                            <w:sdtContent>
                              <w:r>
                                <w:rPr>
                                  <w:sz w:val="22"/>
                                  <w:szCs w:val="22"/>
                                </w:rPr>
                                <w:t>2</w:t>
                              </w:r>
                            </w:sdtContent>
                          </w:sdt>
                          <w:r>
                            <w:rPr>
                              <w:sz w:val="22"/>
                              <w:szCs w:val="22"/>
                            </w:rPr>
                            <w:t>) gali būti posėdžio pirmininkui įteikiami vieši pareiškimai dėl savivaldybės tarybos narių vienijimosi į frakcijas, dėl savivaldybės tarybos daugumos ir savivaldybės tarybos opozicijos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d."/>
                    <w:tag w:val="part_033eed7c55314d49b942cd71c69b26c4"/>
                    <w:lock w:val="sdtLocked"/>
                    <w:richText/>
                  </w:sdtPr>
                  <w:sdtContent>
                    <w:p>
                      <w:pPr>
                        <w:suppressAutoHyphens/>
                        <w:ind w:firstLine="720"/>
                        <w:jc w:val="both"/>
                        <w:textAlignment w:val="baseline"/>
                        <w:rPr>
                          <w:sz w:val="22"/>
                        </w:rPr>
                      </w:pPr>
                      <w:sdt>
                        <w:sdtPr>
                          <w:alias w:val="Numeris"/>
                          <w:tag w:val="nr_033eed7c55314d49b942cd71c69b26c4"/>
                          <w:lock w:val="sdtLocked"/>
                          <w:richText/>
                        </w:sdtPr>
                        <w:sdtContent>
                          <w:r>
                            <w:rPr>
                              <w:sz w:val="22"/>
                              <w:szCs w:val="22"/>
                            </w:rPr>
                            <w:t>14</w:t>
                          </w:r>
                        </w:sdtContent>
                      </w:sdt>
                      <w:r>
                        <w:rPr>
                          <w:sz w:val="22"/>
                          <w:szCs w:val="22"/>
                        </w:rPr>
                        <w:t>. Tarybos posėdžių metu daromas garso ir (ar)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(ES) 2016/679) reikalavimų, susijusią informaciją, ir (ar) teisės aktų, kuriuose yra valstybės, tarnybos, komercinę paslaptį sudarančios, su asmens duomenimis, kurių viešinimas neatitiktų Reglamento (ES) 2016/679 reikalavimų, susijusios informacijos, projektus, garso ir (ar) vaizdo įrašai nedaromi. Tarybos posėdžių garso ir (ar)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ffab4cd18f2347058c81d944680e229a"/>
                <w:lock w:val="sdtLocked"/>
                <w:richText/>
              </w:sdtPr>
              <w:sdtContent>
                <w:p>
                  <w:pPr>
                    <w:ind w:firstLine="720"/>
                    <w:jc w:val="both"/>
                    <w:rPr>
                      <w:b/>
                      <w:sz w:val="22"/>
                    </w:rPr>
                  </w:pPr>
                  <w:sdt>
                    <w:sdtPr>
                      <w:alias w:val="Numeris"/>
                      <w:tag w:val="nr_ffab4cd18f2347058c81d944680e229a"/>
                      <w:lock w:val="sdtLocked"/>
                      <w:richText/>
                    </w:sdtPr>
                    <w:sdtContent>
                      <w:r>
                        <w:rPr>
                          <w:b/>
                          <w:sz w:val="22"/>
                        </w:rPr>
                        <w:t>14</w:t>
                      </w:r>
                    </w:sdtContent>
                  </w:sdt>
                  <w:r>
                    <w:rPr>
                      <w:b/>
                      <w:sz w:val="22"/>
                    </w:rPr>
                    <w:t xml:space="preserve"> straipsnis. </w:t>
                  </w:r>
                  <w:sdt>
                    <w:sdtPr>
                      <w:alias w:val="Pavadinimas"/>
                      <w:tag w:val="title_ffab4cd18f2347058c81d944680e229a"/>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75da374364f84c4ab2eb0169c1beed73"/>
                    <w:lock w:val="sdtLocked"/>
                    <w:richText/>
                  </w:sdtPr>
                  <w:sdtContent>
                    <w:p>
                      <w:pPr>
                        <w:suppressAutoHyphens/>
                        <w:ind w:firstLine="720"/>
                        <w:jc w:val="both"/>
                        <w:textAlignment w:val="baseline"/>
                        <w:rPr>
                          <w:sz w:val="22"/>
                          <w:szCs w:val="22"/>
                          <w:lang w:eastAsia="lt-LT"/>
                        </w:rPr>
                      </w:pPr>
                      <w:sdt>
                        <w:sdtPr>
                          <w:alias w:val="Numeris"/>
                          <w:tag w:val="nr_75da374364f84c4ab2eb0169c1beed73"/>
                          <w:lock w:val="sdtLocked"/>
                          <w:richText/>
                        </w:sdtPr>
                        <w:sdtContent>
                          <w:r>
                            <w:rPr>
                              <w:sz w:val="22"/>
                              <w:szCs w:val="22"/>
                            </w:rPr>
                            <w:t>3</w:t>
                          </w:r>
                        </w:sdtContent>
                      </w:sdt>
                      <w:r>
                        <w:rPr>
                          <w:sz w:val="22"/>
                          <w:szCs w:val="22"/>
                        </w:rPr>
                        <w:t>. Komitetų, išskyrus Kontrolės komitetą, pirmininkus ir jų pavaduotojus iš komiteto narių mero siūlymu skiria komitetai. Kontrolės komiteto pirmininką savivaldybės tarybos opozicijos rašytiniu siūlymu, pasirašytu daugiau kaip pusės visų savivaldybės tarybos opozicijos narių, Kontrolės komiteto pirmininko pavaduotoją mero siūlymu iš komiteto narių skiria savivaldybės taryba reglamento nustatyta tvarka. Jeigu savivaldybės tarybos opozicija nepasiūlo Kontrolės komiteto pirmininko kandidatūros arba jeigu nėra paskelbta savivaldybės tarybos opozicija, Kontrolės komiteto pirmininką ir pirmininko pavaduotoją skiria savivaldybės taryba iš komiteto narių mero siūlymu. Komiteto pirmininku gali būti skiriamas tik nepriekaištingos reputacijos, kaip ji yra apibrėžta šiame įstatyme, savivaldybės tarybos narys, kuris įstatymų nustatyta tvarka per pastaruosius 3 metus nebuvo pripažintas šiurkščiai pažeidusiu Lietuvos Respublikos viešųjų ir privačių interesų derinimo valstybinėje tarnyboje įstatymą. Komiteto pirmininkas mero siūlymu komiteto (išskyrus Kontrolės komitetą) sprendimu prieš terminą netenka savo įgaliojimų, jeigu pripažįstamas šiurkščiai pažeidusiu Lietuvos Respublikos viešųjų ir privačių interesų derinimo valstybinėje tarnyboje įstatymą arba neatitinkančiu šiame įstatyme nustatytų nepriekaištingos reputacijos reikalavimų. Kontrolės komiteto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f43f7e322e8245748bed3fccbb95d3b9"/>
                        <w:lock w:val="sdtLocked"/>
                        <w:richText/>
                      </w:sdtPr>
                      <w:sdtContent>
                        <w:p>
                          <w:pPr>
                            <w:ind w:firstLine="720"/>
                            <w:jc w:val="both"/>
                            <w:rPr>
                              <w:sz w:val="22"/>
                              <w:lang w:eastAsia="x-none"/>
                            </w:rPr>
                          </w:pPr>
                          <w:sdt>
                            <w:sdtPr>
                              <w:alias w:val="Numeris"/>
                              <w:tag w:val="nr_f43f7e322e8245748bed3fccbb95d3b9"/>
                              <w:lock w:val="sdtLocked"/>
                              <w:richText/>
                            </w:sdtPr>
                            <w:sdtContent>
                              <w:r>
                                <w:rPr>
                                  <w:sz w:val="22"/>
                                  <w:szCs w:val="22"/>
                                </w:rPr>
                                <w:t>9</w:t>
                              </w:r>
                            </w:sdtContent>
                          </w:sdt>
                          <w:r>
                            <w:rPr>
                              <w:sz w:val="22"/>
                              <w:szCs w:val="22"/>
                            </w:rPr>
                            <w:t>) nagrinėja iš asmenų gaunamus pranešimus ir pareiškimus apie savivaldybės administracijos, įmonių, įstaigų ir jų vadovų veiklą ir teikia dėl jų siūlymus savivaldybės administracijai ir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9 d."/>
                    <w:tag w:val="part_b516cb7b6881450c94fea93b125d0ca6"/>
                    <w:lock w:val="sdtLocked"/>
                    <w:richText/>
                  </w:sdtPr>
                  <w:sdtContent>
                    <w:p>
                      <w:pPr>
                        <w:ind w:firstLine="720"/>
                        <w:jc w:val="both"/>
                        <w:rPr>
                          <w:sz w:val="22"/>
                          <w:szCs w:val="22"/>
                        </w:rPr>
                      </w:pPr>
                      <w:sdt>
                        <w:sdtPr>
                          <w:alias w:val="Numeris"/>
                          <w:tag w:val="nr_b516cb7b6881450c94fea93b125d0ca6"/>
                          <w:lock w:val="sdtLocked"/>
                          <w:richText/>
                        </w:sdtPr>
                        <w:sdtContent>
                          <w:r>
                            <w:rPr>
                              <w:sz w:val="22"/>
                              <w:szCs w:val="22"/>
                            </w:rPr>
                            <w:t>9</w:t>
                          </w:r>
                        </w:sdtContent>
                      </w:sdt>
                      <w:r>
                        <w:rPr>
                          <w:sz w:val="22"/>
                          <w:szCs w:val="22"/>
                        </w:rPr>
                        <w:t>. Savivaldybės tarybos narys, pretenduojantis tapti savivaldybės tarybos sudaromų komitetų ar komisijų pirmininku, nelaikomas nepriekaištingos reputacijos, jeigu jis:</w:t>
                      </w:r>
                    </w:p>
                    <w:sdt>
                      <w:sdtPr>
                        <w:alias w:val="9 d. 1 p."/>
                        <w:tag w:val="part_68fc98cf58a64e839e1f2b75fc6c686f"/>
                        <w:lock w:val="sdtLocked"/>
                        <w:richText/>
                      </w:sdtPr>
                      <w:sdtContent>
                        <w:p>
                          <w:pPr>
                            <w:ind w:firstLine="720"/>
                            <w:jc w:val="both"/>
                            <w:rPr>
                              <w:sz w:val="22"/>
                              <w:szCs w:val="22"/>
                            </w:rPr>
                          </w:pPr>
                          <w:sdt>
                            <w:sdtPr>
                              <w:alias w:val="Numeris"/>
                              <w:tag w:val="nr_68fc98cf58a64e839e1f2b75fc6c686f"/>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9 d. 2 p."/>
                        <w:tag w:val="part_0db7931857ca4fcf855ab362a5cb97d1"/>
                        <w:lock w:val="sdtLocked"/>
                        <w:richText/>
                      </w:sdtPr>
                      <w:sdtContent>
                        <w:p>
                          <w:pPr>
                            <w:ind w:firstLine="720"/>
                            <w:jc w:val="both"/>
                            <w:rPr>
                              <w:sz w:val="22"/>
                              <w:szCs w:val="22"/>
                            </w:rPr>
                          </w:pPr>
                          <w:sdt>
                            <w:sdtPr>
                              <w:alias w:val="Numeris"/>
                              <w:tag w:val="nr_0db7931857ca4fcf855ab362a5cb97d1"/>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9 d. 3 p."/>
                        <w:tag w:val="part_456bb8586a2446cb8a3ee4acddc9405c"/>
                        <w:lock w:val="sdtLocked"/>
                        <w:richText/>
                      </w:sdtPr>
                      <w:sdtContent>
                        <w:p>
                          <w:pPr>
                            <w:ind w:firstLine="720"/>
                            <w:jc w:val="both"/>
                            <w:rPr>
                              <w:sz w:val="22"/>
                              <w:szCs w:val="22"/>
                            </w:rPr>
                          </w:pPr>
                          <w:sdt>
                            <w:sdtPr>
                              <w:alias w:val="Numeris"/>
                              <w:tag w:val="nr_456bb8586a2446cb8a3ee4acddc9405c"/>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9 d. 4 p."/>
                        <w:tag w:val="part_aedb88e378ba489c90405df48f5e6ae6"/>
                        <w:lock w:val="sdtLocked"/>
                        <w:richText/>
                      </w:sdtPr>
                      <w:sdtContent>
                        <w:p>
                          <w:pPr>
                            <w:ind w:firstLine="720"/>
                            <w:jc w:val="both"/>
                            <w:rPr>
                              <w:sz w:val="22"/>
                              <w:szCs w:val="22"/>
                            </w:rPr>
                          </w:pPr>
                          <w:sdt>
                            <w:sdtPr>
                              <w:alias w:val="Numeris"/>
                              <w:tag w:val="nr_aedb88e378ba489c90405df48f5e6ae6"/>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9 d. 5 p."/>
                        <w:tag w:val="part_dd59449514374c4a9f6f3e62d60a6685"/>
                        <w:lock w:val="sdtLocked"/>
                        <w:richText/>
                      </w:sdtPr>
                      <w:sdtContent>
                        <w:p>
                          <w:pPr>
                            <w:ind w:firstLine="720"/>
                            <w:jc w:val="both"/>
                            <w:rPr>
                              <w:sz w:val="22"/>
                              <w:szCs w:val="22"/>
                            </w:rPr>
                          </w:pPr>
                          <w:sdt>
                            <w:sdtPr>
                              <w:alias w:val="Numeris"/>
                              <w:tag w:val="nr_dd59449514374c4a9f6f3e62d60a6685"/>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9 d. 6 p."/>
                        <w:tag w:val="part_c516d03e3f524d9bad12de60c3c654ea"/>
                        <w:lock w:val="sdtLocked"/>
                        <w:richText/>
                      </w:sdtPr>
                      <w:sdtContent>
                        <w:p>
                          <w:pPr>
                            <w:ind w:firstLine="720"/>
                            <w:jc w:val="both"/>
                            <w:rPr>
                              <w:sz w:val="22"/>
                              <w:szCs w:val="22"/>
                            </w:rPr>
                          </w:pPr>
                          <w:sdt>
                            <w:sdtPr>
                              <w:alias w:val="Numeris"/>
                              <w:tag w:val="nr_c516d03e3f524d9bad12de60c3c654ea"/>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9 d. 7 p."/>
                        <w:tag w:val="part_517df9d16fd64c55b55d2f24dedb7cf6"/>
                        <w:lock w:val="sdtLocked"/>
                        <w:richText/>
                      </w:sdtPr>
                      <w:sdtContent>
                        <w:p>
                          <w:pPr>
                            <w:ind w:firstLine="720"/>
                            <w:jc w:val="both"/>
                            <w:rPr>
                              <w:sz w:val="22"/>
                              <w:szCs w:val="22"/>
                            </w:rPr>
                          </w:pPr>
                          <w:sdt>
                            <w:sdtPr>
                              <w:alias w:val="Numeris"/>
                              <w:tag w:val="nr_517df9d16fd64c55b55d2f24dedb7cf6"/>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9 d. 8 p."/>
                        <w:tag w:val="part_47c89ff28f4f438aa9dbc4c569f85b05"/>
                        <w:lock w:val="sdtLocked"/>
                        <w:richText/>
                      </w:sdtPr>
                      <w:sdtContent>
                        <w:p>
                          <w:pPr>
                            <w:ind w:firstLine="720"/>
                            <w:jc w:val="both"/>
                            <w:rPr>
                              <w:sz w:val="22"/>
                              <w:szCs w:val="22"/>
                              <w:lang w:eastAsia="lt-LT"/>
                            </w:rPr>
                          </w:pPr>
                          <w:sdt>
                            <w:sdtPr>
                              <w:alias w:val="Numeris"/>
                              <w:tag w:val="nr_47c89ff28f4f438aa9dbc4c569f85b05"/>
                              <w:lock w:val="sdtLocked"/>
                              <w:richText/>
                            </w:sdtPr>
                            <w:sdtContent>
                              <w:r>
                                <w:rPr>
                                  <w:sz w:val="22"/>
                                  <w:szCs w:val="22"/>
                                </w:rPr>
                                <w:t>8</w:t>
                              </w:r>
                            </w:sdtContent>
                          </w:sdt>
                          <w:r>
                            <w:rPr>
                              <w:sz w:val="22"/>
                              <w:szCs w:val="22"/>
                            </w:rPr>
                            <w:t>) yra ar buvo įstatymų nustatyta tvarka uždraustos organizacijos narys, jeigu nuo narystės pabaigos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ae9a3bb687474366b49bdc111e722fd6"/>
                <w:lock w:val="sdtLocked"/>
                <w:richText/>
              </w:sdtPr>
              <w:sdtContent>
                <w:p>
                  <w:pPr>
                    <w:ind w:firstLine="720"/>
                    <w:jc w:val="both"/>
                    <w:rPr>
                      <w:sz w:val="22"/>
                      <w:szCs w:val="22"/>
                    </w:rPr>
                  </w:pPr>
                  <w:sdt>
                    <w:sdtPr>
                      <w:alias w:val="Numeris"/>
                      <w:tag w:val="nr_ae9a3bb687474366b49bdc111e722fd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e9a3bb687474366b49bdc111e722fd6"/>
                      <w:lock w:val="sdtLocked"/>
                      <w:richText/>
                    </w:sdtPr>
                    <w:sdtContent>
                      <w:r>
                        <w:rPr>
                          <w:b/>
                          <w:bCs/>
                          <w:color w:val="000000"/>
                          <w:sz w:val="22"/>
                          <w:szCs w:val="22"/>
                        </w:rPr>
                        <w:t>Savivaldybės tarybos komisijos</w:t>
                      </w:r>
                    </w:sdtContent>
                  </w:sdt>
                </w:p>
                <w:sdt>
                  <w:sdtPr>
                    <w:alias w:val="15 str. 1 d."/>
                    <w:tag w:val="part_11d5f22600804b57b527d09f3b6a0770"/>
                    <w:lock w:val="sdtLocked"/>
                    <w:richText/>
                  </w:sdtPr>
                  <w:sdtContent>
                    <w:p>
                      <w:pPr>
                        <w:ind w:firstLine="720"/>
                        <w:jc w:val="both"/>
                        <w:rPr>
                          <w:sz w:val="22"/>
                          <w:szCs w:val="22"/>
                        </w:rPr>
                      </w:pPr>
                      <w:sdt>
                        <w:sdtPr>
                          <w:alias w:val="Numeris"/>
                          <w:tag w:val="nr_11d5f22600804b57b527d09f3b6a0770"/>
                          <w:lock w:val="sdtLocked"/>
                          <w:richText/>
                        </w:sdtPr>
                        <w:sdtContent>
                          <w:r>
                            <w:rPr>
                              <w:color w:val="000000"/>
                              <w:sz w:val="22"/>
                              <w:szCs w:val="22"/>
                            </w:rPr>
                            <w:t>1</w:t>
                          </w:r>
                        </w:sdtContent>
                      </w:sdt>
                      <w:r>
                        <w:rPr>
                          <w:color w:val="000000"/>
                          <w:sz w:val="22"/>
                          <w:szCs w:val="22"/>
                        </w:rPr>
                        <w:t>. Savivaldybės taryba savo įgaliojimų laikui sudaro Etikos komisiją ir Antikorupcijos komisiją. Savivaldybės taryba šių komisijų pirmininkus mero teikimu skiria iš šių komisijų narių. Jeigu yra paskelbta savivaldybės tarybos opozicija, Etikos komisijos ir Antikorupcijos komisijos pirmininkų kandidatūras iš šių komisijų narių meras teikia savivaldybės tarybos opozicijos rašytiniu siūlymu, pasirašytu daugiau kaip pusės visų savivaldybės tarybos opozicijos narių, reglamento nustatyta tvarka. Jeigu savivaldybės tarybos opozicija nepasiūlo Etikos komisijos ir Antikorupcijos komisijos pirmininkų kandidatūrų, Etikos komisijos ir Antikorupcijos komisijos pirmininkus savivaldybės taryba iš šių komisijų narių skiria mero teikimu. Komisijų atsakingųjų sekretorių pareigas atlieka savivaldybės administracijos direktoriaus paskirti valstybės tarnautojai, šios funkcijos įrašomos į jų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6-1 d."/>
                    <w:tag w:val="part_9ccabb068e924b64b2ed8d2c3429753f"/>
                    <w:lock w:val="sdtLocked"/>
                    <w:richText/>
                  </w:sdtPr>
                  <w:sdtContent>
                    <w:p>
                      <w:pPr>
                        <w:suppressAutoHyphens/>
                        <w:ind w:firstLine="720"/>
                        <w:jc w:val="both"/>
                        <w:textAlignment w:val="baseline"/>
                        <w:rPr>
                          <w:sz w:val="22"/>
                          <w:szCs w:val="22"/>
                        </w:rPr>
                      </w:pPr>
                      <w:sdt>
                        <w:sdtPr>
                          <w:alias w:val="Numeris"/>
                          <w:tag w:val="nr_9ccabb068e924b64b2ed8d2c3429753f"/>
                          <w:lock w:val="sdtLocked"/>
                          <w:richText/>
                        </w:sdtPr>
                        <w:sdtContent>
                          <w:r>
                            <w:rPr>
                              <w:sz w:val="22"/>
                              <w:szCs w:val="22"/>
                            </w:rPr>
                            <w:t>6</w:t>
                          </w:r>
                          <w:r>
                            <w:rPr>
                              <w:sz w:val="22"/>
                              <w:szCs w:val="22"/>
                              <w:vertAlign w:val="superscript"/>
                            </w:rPr>
                            <w:t>1</w:t>
                          </w:r>
                        </w:sdtContent>
                      </w:sdt>
                      <w:r>
                        <w:rPr>
                          <w:sz w:val="22"/>
                          <w:szCs w:val="22"/>
                        </w:rPr>
                        <w:t>. Savivaldybės tarybos sudaromos komisijos pirmininku (įskaitant Etikos komisijos pirmininką ir Antikorupcijos komisijos pirmininką) gali būti skiriamas tik nepriekaištingos reputacijos, kaip ji yra apibrėžta šiame įstatyme, savivaldybės tarybos narys, kuris įstatymų nustatyta tvarka per pastaruosius 3 metus nebuvo pripažintas šiurkščiai pažeidusiu Viešųjų ir privačių interesų derinimo valstybinėje tarnyboje įstatymą. Komisijos pirmininkas (išskyrus Etikos komisijos pirmininką ir Antikorupcijos komisijos pirmininką) mero siūlymu komisijos sprendimu prieš terminą netenka savo įgaliojimų, jeigu jis pripažįstamas šiurkščiai pažeidusiu Viešųjų ir privačių interesų derinimo valstybinėje tarnyboje įstatymą arba neatitinkančiu šiame įstatyme nustatytų nepriekaištingos reputacijos reikalavimų. Etikos komisijos pirmininkas ir Antikorupcijos komisijos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aa96fb10552f481f95a80f8a38522dcf"/>
                <w:lock w:val="sdtLocked"/>
                <w:richText/>
              </w:sdtPr>
              <w:sdtContent>
                <w:p>
                  <w:pPr>
                    <w:ind w:firstLine="720"/>
                    <w:jc w:val="both"/>
                    <w:rPr>
                      <w:b/>
                      <w:sz w:val="22"/>
                    </w:rPr>
                  </w:pPr>
                  <w:sdt>
                    <w:sdtPr>
                      <w:alias w:val="Numeris"/>
                      <w:tag w:val="nr_aa96fb10552f481f95a80f8a38522dcf"/>
                      <w:lock w:val="sdtLocked"/>
                      <w:richText/>
                    </w:sdtPr>
                    <w:sdtContent>
                      <w:r>
                        <w:rPr>
                          <w:b/>
                          <w:sz w:val="22"/>
                        </w:rPr>
                        <w:t>16</w:t>
                      </w:r>
                    </w:sdtContent>
                  </w:sdt>
                  <w:r>
                    <w:rPr>
                      <w:b/>
                      <w:sz w:val="22"/>
                    </w:rPr>
                    <w:t xml:space="preserve"> straipsnis. </w:t>
                  </w:r>
                  <w:sdt>
                    <w:sdtPr>
                      <w:alias w:val="Pavadinimas"/>
                      <w:tag w:val="title_aa96fb10552f481f95a80f8a38522dcf"/>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046402d68e2a4e5bbf2258abf0b07c08"/>
                        <w:lock w:val="sdtLocked"/>
                        <w:richText/>
                      </w:sdtPr>
                      <w:sdtContent>
                        <w:p>
                          <w:pPr>
                            <w:suppressAutoHyphens/>
                            <w:ind w:firstLine="720"/>
                            <w:jc w:val="both"/>
                            <w:textAlignment w:val="baseline"/>
                            <w:rPr>
                              <w:bCs/>
                              <w:sz w:val="22"/>
                              <w:lang w:eastAsia="x-none"/>
                            </w:rPr>
                          </w:pPr>
                          <w:sdt>
                            <w:sdtPr>
                              <w:alias w:val="Numeris"/>
                              <w:tag w:val="nr_046402d68e2a4e5bbf2258abf0b07c08"/>
                              <w:lock w:val="sdtLocked"/>
                              <w:richText/>
                            </w:sdtPr>
                            <w:sdtContent>
                              <w:r>
                                <w:rPr>
                                  <w:bCs/>
                                  <w:sz w:val="22"/>
                                  <w:szCs w:val="22"/>
                                </w:rPr>
                                <w:t>19</w:t>
                              </w:r>
                            </w:sdtContent>
                          </w:sdt>
                          <w:r>
                            <w:rPr>
                              <w:bCs/>
                              <w:sz w:val="22"/>
                              <w:szCs w:val="22"/>
                            </w:rPr>
                            <w:t>) mero, savivaldybės administracijos direktoriaus, savivaldybės kontrolės ir audito tarnybos, biudžetinių ir viešųjų įstaigų (kurių savininkė yra savivaldybė), savivaldybės valdomų</w:t>
                          </w:r>
                          <w:r>
                            <w:rPr>
                              <w:b/>
                              <w:bCs/>
                              <w:sz w:val="22"/>
                              <w:szCs w:val="22"/>
                            </w:rPr>
                            <w:t xml:space="preserve"> </w:t>
                          </w:r>
                          <w:r>
                            <w:rPr>
                              <w:bCs/>
                              <w:sz w:val="22"/>
                              <w:szCs w:val="22"/>
                            </w:rPr>
                            <w:t>įmonių ir organizacijų metinių veiklos</w:t>
                          </w:r>
                          <w:r>
                            <w:rPr>
                              <w:b/>
                              <w:bCs/>
                              <w:sz w:val="22"/>
                              <w:szCs w:val="22"/>
                            </w:rPr>
                            <w:t xml:space="preserve"> </w:t>
                          </w:r>
                          <w:r>
                            <w:rPr>
                              <w:bCs/>
                              <w:sz w:val="22"/>
                              <w:szCs w:val="22"/>
                            </w:rPr>
                            <w:t>ataskaitų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327829488b14c3fa06b77de9b85e447"/>
                        <w:lock w:val="sdtLocked"/>
                        <w:richText/>
                      </w:sdtPr>
                      <w:sdtContent>
                        <w:p>
                          <w:pPr>
                            <w:ind w:firstLine="720"/>
                            <w:jc w:val="both"/>
                            <w:rPr>
                              <w:bCs/>
                              <w:sz w:val="22"/>
                            </w:rPr>
                          </w:pPr>
                          <w:sdt>
                            <w:sdtPr>
                              <w:alias w:val="Numeris"/>
                              <w:tag w:val="nr_a327829488b14c3fa06b77de9b85e447"/>
                              <w:lock w:val="sdtLocked"/>
                              <w:richText/>
                            </w:sdtPr>
                            <w:sdtContent>
                              <w:r>
                                <w:rPr>
                                  <w:sz w:val="22"/>
                                  <w:szCs w:val="22"/>
                                </w:rPr>
                                <w:t>28</w:t>
                              </w:r>
                            </w:sdtContent>
                          </w:sdt>
                          <w:r>
                            <w:rPr>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kontrolės ir audito tarnybos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d27e15e47b1f44dc8b5e883125466f3c"/>
                <w:lock w:val="sdtLocked"/>
                <w:richText/>
              </w:sdtPr>
              <w:sdtContent>
                <w:p>
                  <w:pPr>
                    <w:ind w:firstLine="720"/>
                    <w:jc w:val="both"/>
                    <w:rPr>
                      <w:b/>
                      <w:sz w:val="22"/>
                    </w:rPr>
                  </w:pPr>
                  <w:sdt>
                    <w:sdtPr>
                      <w:alias w:val="Numeris"/>
                      <w:tag w:val="nr_d27e15e47b1f44dc8b5e883125466f3c"/>
                      <w:lock w:val="sdtLocked"/>
                      <w:richText/>
                    </w:sdtPr>
                    <w:sdtContent>
                      <w:r>
                        <w:rPr>
                          <w:b/>
                          <w:sz w:val="22"/>
                        </w:rPr>
                        <w:t>20</w:t>
                      </w:r>
                    </w:sdtContent>
                  </w:sdt>
                  <w:r>
                    <w:rPr>
                      <w:b/>
                      <w:sz w:val="22"/>
                    </w:rPr>
                    <w:t xml:space="preserve"> straipsnis. </w:t>
                  </w:r>
                  <w:sdt>
                    <w:sdtPr>
                      <w:alias w:val="Pavadinimas"/>
                      <w:tag w:val="title_d27e15e47b1f44dc8b5e883125466f3c"/>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f522b5cfde1843e68f5249a1c4cf1a0e"/>
                <w:lock w:val="sdtLocked"/>
                <w:richText/>
              </w:sdtPr>
              <w:sdtContent>
                <w:p>
                  <w:pPr>
                    <w:ind w:firstLine="720"/>
                    <w:jc w:val="both"/>
                    <w:rPr>
                      <w:b/>
                      <w:sz w:val="22"/>
                    </w:rPr>
                  </w:pPr>
                  <w:sdt>
                    <w:sdtPr>
                      <w:alias w:val="Numeris"/>
                      <w:tag w:val="nr_f522b5cfde1843e68f5249a1c4cf1a0e"/>
                      <w:lock w:val="sdtLocked"/>
                      <w:richText/>
                    </w:sdtPr>
                    <w:sdtContent>
                      <w:r>
                        <w:rPr>
                          <w:b/>
                          <w:sz w:val="22"/>
                        </w:rPr>
                        <w:t>22</w:t>
                      </w:r>
                    </w:sdtContent>
                  </w:sdt>
                  <w:r>
                    <w:rPr>
                      <w:b/>
                      <w:sz w:val="22"/>
                    </w:rPr>
                    <w:t xml:space="preserve"> straipsnis. </w:t>
                  </w:r>
                  <w:sdt>
                    <w:sdtPr>
                      <w:alias w:val="Pavadinimas"/>
                      <w:tag w:val="title_f522b5cfde1843e68f5249a1c4cf1a0e"/>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6106bab499d419c8c755de56ec11a4a"/>
                        <w:lock w:val="sdtLocked"/>
                        <w:richText/>
                      </w:sdtPr>
                      <w:sdtContent>
                        <w:p>
                          <w:pPr>
                            <w:ind w:firstLine="720"/>
                            <w:jc w:val="both"/>
                            <w:rPr>
                              <w:sz w:val="22"/>
                              <w:szCs w:val="22"/>
                            </w:rPr>
                          </w:pPr>
                          <w:sdt>
                            <w:sdtPr>
                              <w:alias w:val="Numeris"/>
                              <w:tag w:val="nr_76106bab499d419c8c755de56ec11a4a"/>
                              <w:lock w:val="sdtLocked"/>
                              <w:richText/>
                            </w:sdtPr>
                            <w:sdtContent>
                              <w:r>
                                <w:rPr>
                                  <w:sz w:val="22"/>
                                  <w:szCs w:val="22"/>
                                </w:rPr>
                                <w:t>3</w:t>
                              </w:r>
                            </w:sdtContent>
                          </w:sdt>
                          <w:r>
                            <w:rPr>
                              <w:sz w:val="22"/>
                              <w:szCs w:val="22"/>
                            </w:rPr>
                            <w:t>) rengia ir savivaldybės tarybai teikia sprendimus priimti reikalingas išvadas dėl savivaldybės naudojimosi bankų kreditais, paskolų ėmimo ir teikimo, garantijų suteikimo ir laidavimo kreditoriams už savivaldybės valdomų įmonių imamas paskolas;</w:t>
                          </w:r>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6 p."/>
                        <w:tag w:val="part_9cc92b15634647cb91dace199c9eb428"/>
                        <w:lock w:val="sdtLocked"/>
                        <w:richText/>
                      </w:sdtPr>
                      <w:sdtContent>
                        <w:p>
                          <w:pPr>
                            <w:ind w:firstLine="720"/>
                            <w:jc w:val="both"/>
                            <w:rPr>
                              <w:sz w:val="22"/>
                              <w:szCs w:val="22"/>
                            </w:rPr>
                          </w:pPr>
                          <w:sdt>
                            <w:sdtPr>
                              <w:alias w:val="Numeris"/>
                              <w:tag w:val="nr_9cc92b15634647cb91dace199c9eb428"/>
                              <w:lock w:val="sdtLocked"/>
                              <w:richText/>
                            </w:sdtPr>
                            <w:sdtContent>
                              <w:r>
                                <w:rPr>
                                  <w:sz w:val="22"/>
                                  <w:szCs w:val="22"/>
                                </w:rPr>
                                <w:t>6</w:t>
                              </w:r>
                            </w:sdtContent>
                          </w:sdt>
                          <w:r>
                            <w:rPr>
                              <w:sz w:val="22"/>
                              <w:szCs w:val="22"/>
                            </w:rPr>
                            <w:t xml:space="preserve">) Valstybės kontrolės prašymu teikia savivaldybės kontrolės ir audito tarnybos atliktų auditų ataskaitas ir darbo dokumentus audito išorinei peržiūrai atlikti; </w:t>
                          </w:r>
                        </w:p>
                      </w:sdtContent>
                    </w:sdt>
                    <w:sdt>
                      <w:sdtPr>
                        <w:alias w:val="27 str. 1 d. 7 p."/>
                        <w:tag w:val="part_a628cbe5c2bc44248a1d0ef88efd285a"/>
                        <w:lock w:val="sdtLocked"/>
                        <w:richText/>
                      </w:sdtPr>
                      <w:sdtContent>
                        <w:p>
                          <w:pPr>
                            <w:ind w:firstLine="720"/>
                            <w:jc w:val="both"/>
                            <w:rPr>
                              <w:sz w:val="22"/>
                              <w:szCs w:val="22"/>
                            </w:rPr>
                          </w:pPr>
                          <w:sdt>
                            <w:sdtPr>
                              <w:alias w:val="Numeris"/>
                              <w:tag w:val="nr_a628cbe5c2bc44248a1d0ef88efd285a"/>
                              <w:lock w:val="sdtLocked"/>
                              <w:richText/>
                            </w:sdtPr>
                            <w:sdtContent>
                              <w:r>
                                <w:rPr>
                                  <w:sz w:val="22"/>
                                  <w:szCs w:val="22"/>
                                </w:rPr>
                                <w:t>7</w:t>
                              </w:r>
                            </w:sdtContent>
                          </w:sdt>
                          <w:r>
                            <w:rPr>
                              <w:sz w:val="22"/>
                              <w:szCs w:val="22"/>
                            </w:rPr>
                            <w:t>) atlieka įstatymuose ir kituose teisės aktuose priskirtas funkcijas.</w:t>
                          </w:r>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17"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18"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20"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d6139f54817d4e84ab8c2e82043306b1"/>
                <w:lock w:val="sdtLocked"/>
                <w:richText/>
              </w:sdtPr>
              <w:sdtContent>
                <w:p>
                  <w:pPr>
                    <w:tabs>
                      <w:tab w:val="left" w:pos="720"/>
                    </w:tabs>
                    <w:ind w:firstLine="720"/>
                    <w:jc w:val="both"/>
                    <w:rPr>
                      <w:b/>
                      <w:sz w:val="22"/>
                    </w:rPr>
                  </w:pPr>
                  <w:sdt>
                    <w:sdtPr>
                      <w:alias w:val="Numeris"/>
                      <w:tag w:val="nr_d6139f54817d4e84ab8c2e82043306b1"/>
                      <w:lock w:val="sdtLocked"/>
                      <w:richText/>
                    </w:sdtPr>
                    <w:sdtContent>
                      <w:r>
                        <w:rPr>
                          <w:b/>
                          <w:sz w:val="22"/>
                        </w:rPr>
                        <w:t>29</w:t>
                      </w:r>
                    </w:sdtContent>
                  </w:sdt>
                  <w:r>
                    <w:rPr>
                      <w:b/>
                      <w:sz w:val="22"/>
                    </w:rPr>
                    <w:t xml:space="preserve"> straipsnis. </w:t>
                  </w:r>
                  <w:sdt>
                    <w:sdtPr>
                      <w:alias w:val="Pavadinimas"/>
                      <w:tag w:val="title_d6139f54817d4e84ab8c2e82043306b1"/>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ca7ac0f181db4af08585cad8ce0d43b9"/>
                    <w:lock w:val="sdtLocked"/>
                    <w:richText/>
                  </w:sdtPr>
                  <w:sdtContent>
                    <w:p>
                      <w:pPr>
                        <w:ind w:firstLine="720"/>
                        <w:jc w:val="both"/>
                      </w:pPr>
                      <w:sdt>
                        <w:sdtPr>
                          <w:alias w:val="Numeris"/>
                          <w:tag w:val="nr_ca7ac0f181db4af08585cad8ce0d43b9"/>
                          <w:lock w:val="sdtLocked"/>
                          <w:richText/>
                        </w:sdtPr>
                        <w:sdtContent>
                          <w:r>
                            <w:rPr>
                              <w:sz w:val="22"/>
                              <w:szCs w:val="22"/>
                            </w:rPr>
                            <w:t>6</w:t>
                          </w:r>
                        </w:sdtContent>
                      </w:sdt>
                      <w:r>
                        <w:rPr>
                          <w:sz w:val="22"/>
                          <w:szCs w:val="22"/>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w:t>
                      </w:r>
                      <w:r>
                        <w:rPr>
                          <w:bCs/>
                          <w:sz w:val="22"/>
                          <w:szCs w:val="22"/>
                        </w:rPr>
                        <w:t>(išskyrus savivaldybės kontrolieriaus ir savivaldybės kontrolės ir audito tarnybos valstybės tarnautojo ir darbuotojo, dirbančio pagal darbo sutartį, pareigas)</w:t>
                      </w:r>
                      <w:r>
                        <w:rPr>
                          <w:sz w:val="22"/>
                          <w:szCs w:val="22"/>
                        </w:rPr>
                        <w:t xml:space="preserve">,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 w:val="22"/>
                          <w:szCs w:val="22"/>
                        </w:rPr>
                        <w:t>(išskyrus savivaldybės kontrolieriaus ir savivaldybės kontrolės ir audito tarnybos valstybės tarnautojo ir darbuotojo, dirbančio pagal darbo sutartį, pareigas)</w:t>
                      </w:r>
                      <w:r>
                        <w:rPr>
                          <w:sz w:val="22"/>
                          <w:szCs w:val="22"/>
                        </w:rPr>
                        <w:t>.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a3933a233d794b02a67c6229383256d2"/>
                    <w:lock w:val="sdtLocked"/>
                    <w:richText/>
                  </w:sdtPr>
                  <w:sdtContent>
                    <w:p>
                      <w:pPr>
                        <w:ind w:firstLine="720"/>
                        <w:jc w:val="both"/>
                        <w:rPr>
                          <w:sz w:val="22"/>
                          <w:szCs w:val="22"/>
                        </w:rPr>
                      </w:pPr>
                      <w:sdt>
                        <w:sdtPr>
                          <w:alias w:val="Numeris"/>
                          <w:tag w:val="nr_a3933a233d794b02a67c6229383256d2"/>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 xml:space="preserve">. </w:t>
                      </w:r>
                      <w:r>
                        <w:rPr>
                          <w:color w:val="000000"/>
                          <w:sz w:val="22"/>
                          <w:szCs w:val="22"/>
                        </w:rPr>
                        <w:t xml:space="preserve">Į seniūno pareigas negali būti priimamas asmuo taikant Valstybės tarnybos įstatymo 49 straipsnio 1 dalyje numatytą garantiją. Priimant į seniūno pareigas taip pat netaikomos Valstybės tarnybos įstatymo nuostatos dėl perkėlimo į seniūno pareigas po karjeros valstybės tarnautojų vertinimo ir tarnybinio kaitumo. </w:t>
                      </w:r>
                      <w:r>
                        <w:rPr>
                          <w:sz w:val="22"/>
                          <w:szCs w:val="22"/>
                        </w:rPr>
                        <w:t xml:space="preserve">Pretendentų į seniūno pareigas konkurso komisija sudaroma iš 7 narių; ne mažiau kaip 3 ir ne daugiau kaip 4 šios komisijos nariai turi būti tos seniūnijos aptarnaujamos teritorijos išplėstinės seniūnaičių sueigos deleguoti asmenys.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69dda364dd62484f9b38c9d71b0b86b5"/>
                <w:lock w:val="sdtLocked"/>
                <w:richText/>
              </w:sdtPr>
              <w:sdtContent>
                <w:p>
                  <w:pPr>
                    <w:ind w:firstLine="720"/>
                    <w:jc w:val="both"/>
                    <w:rPr>
                      <w:b/>
                      <w:sz w:val="22"/>
                      <w:szCs w:val="22"/>
                    </w:rPr>
                  </w:pPr>
                  <w:sdt>
                    <w:sdtPr>
                      <w:alias w:val="Numeris"/>
                      <w:tag w:val="nr_69dda364dd62484f9b38c9d71b0b86b5"/>
                      <w:lock w:val="sdtLocked"/>
                      <w:richText/>
                    </w:sdtPr>
                    <w:sdtContent>
                      <w:r>
                        <w:rPr>
                          <w:b/>
                          <w:sz w:val="22"/>
                          <w:szCs w:val="22"/>
                        </w:rPr>
                        <w:t>33</w:t>
                      </w:r>
                    </w:sdtContent>
                  </w:sdt>
                  <w:r>
                    <w:rPr>
                      <w:b/>
                      <w:sz w:val="22"/>
                      <w:szCs w:val="22"/>
                    </w:rPr>
                    <w:t xml:space="preserve"> straipsnis. </w:t>
                  </w:r>
                  <w:sdt>
                    <w:sdtPr>
                      <w:alias w:val="Pavadinimas"/>
                      <w:tag w:val="title_69dda364dd62484f9b38c9d71b0b86b5"/>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e478965213e041f290affa02796913cf"/>
                <w:lock w:val="sdtLocked"/>
                <w:richText/>
              </w:sdtPr>
              <w:sdtContent>
                <w:p>
                  <w:pPr>
                    <w:ind w:firstLine="720"/>
                    <w:jc w:val="both"/>
                    <w:rPr>
                      <w:bCs/>
                      <w:sz w:val="22"/>
                      <w:szCs w:val="22"/>
                    </w:rPr>
                  </w:pPr>
                  <w:sdt>
                    <w:sdtPr>
                      <w:alias w:val="Numeris"/>
                      <w:tag w:val="nr_e478965213e041f290affa02796913cf"/>
                      <w:lock w:val="sdtLocked"/>
                      <w:richText/>
                    </w:sdtPr>
                    <w:sdtContent>
                      <w:r>
                        <w:rPr>
                          <w:b/>
                          <w:bCs/>
                          <w:sz w:val="22"/>
                          <w:szCs w:val="22"/>
                        </w:rPr>
                        <w:t>34</w:t>
                      </w:r>
                    </w:sdtContent>
                  </w:sdt>
                  <w:r>
                    <w:rPr>
                      <w:b/>
                      <w:bCs/>
                      <w:sz w:val="22"/>
                      <w:szCs w:val="22"/>
                    </w:rPr>
                    <w:t xml:space="preserve"> straipsnis. </w:t>
                  </w:r>
                  <w:sdt>
                    <w:sdtPr>
                      <w:alias w:val="Pavadinimas"/>
                      <w:tag w:val="title_e478965213e041f290affa02796913cf"/>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471457ce157e45e0b08caf8895df103d"/>
                <w:lock w:val="sdtLocked"/>
                <w:richText/>
              </w:sdtPr>
              <w:sdtContent>
                <w:p>
                  <w:pPr>
                    <w:ind w:firstLine="720"/>
                    <w:jc w:val="both"/>
                    <w:rPr>
                      <w:bCs/>
                      <w:sz w:val="22"/>
                      <w:szCs w:val="22"/>
                    </w:rPr>
                  </w:pPr>
                  <w:sdt>
                    <w:sdtPr>
                      <w:alias w:val="Numeris"/>
                      <w:tag w:val="nr_471457ce157e45e0b08caf8895df103d"/>
                      <w:lock w:val="sdtLocked"/>
                      <w:richText/>
                    </w:sdtPr>
                    <w:sdtContent>
                      <w:r>
                        <w:rPr>
                          <w:b/>
                          <w:bCs/>
                          <w:sz w:val="22"/>
                          <w:szCs w:val="22"/>
                        </w:rPr>
                        <w:t>35</w:t>
                      </w:r>
                    </w:sdtContent>
                  </w:sdt>
                  <w:r>
                    <w:rPr>
                      <w:b/>
                      <w:bCs/>
                      <w:sz w:val="22"/>
                      <w:szCs w:val="22"/>
                    </w:rPr>
                    <w:t xml:space="preserve"> straipsnis. </w:t>
                  </w:r>
                  <w:sdt>
                    <w:sdtPr>
                      <w:alias w:val="Pavadinimas"/>
                      <w:tag w:val="title_471457ce157e45e0b08caf8895df103d"/>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d43e083b24042cfbfb635561fa5b8ae"/>
                <w:lock w:val="sdtLocked"/>
                <w:richText/>
              </w:sdtPr>
              <w:sdtContent>
                <w:p>
                  <w:pPr>
                    <w:widowControl w:val="0"/>
                    <w:ind w:right="-1" w:firstLine="720"/>
                    <w:jc w:val="both"/>
                    <w:rPr>
                      <w:b/>
                      <w:sz w:val="22"/>
                      <w:szCs w:val="22"/>
                    </w:rPr>
                  </w:pPr>
                  <w:sdt>
                    <w:sdtPr>
                      <w:alias w:val="Numeris"/>
                      <w:tag w:val="nr_cd43e083b24042cfbfb635561fa5b8ae"/>
                      <w:lock w:val="sdtLocked"/>
                      <w:richText/>
                    </w:sdtPr>
                    <w:sdtContent>
                      <w:r>
                        <w:rPr>
                          <w:b/>
                          <w:sz w:val="22"/>
                          <w:szCs w:val="22"/>
                        </w:rPr>
                        <w:t>39</w:t>
                      </w:r>
                    </w:sdtContent>
                  </w:sdt>
                  <w:r>
                    <w:rPr>
                      <w:b/>
                      <w:sz w:val="22"/>
                      <w:szCs w:val="22"/>
                    </w:rPr>
                    <w:t xml:space="preserve"> straipsnis. </w:t>
                  </w:r>
                  <w:sdt>
                    <w:sdtPr>
                      <w:alias w:val="Pavadinimas"/>
                      <w:tag w:val="title_cd43e083b24042cfbfb635561fa5b8ae"/>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17ec5b4b426d4a8ea6a3396b873dd3e3"/>
                <w:lock w:val="sdtLocked"/>
                <w:richText/>
              </w:sdtPr>
              <w:sdtContent>
                <w:p>
                  <w:pPr>
                    <w:ind w:firstLine="720"/>
                    <w:jc w:val="both"/>
                    <w:rPr>
                      <w:bCs/>
                      <w:color w:val="000000"/>
                      <w:sz w:val="22"/>
                      <w:szCs w:val="22"/>
                      <w:lang w:eastAsia="lt-LT"/>
                    </w:rPr>
                  </w:pPr>
                  <w:sdt>
                    <w:sdtPr>
                      <w:alias w:val="Numeris"/>
                      <w:tag w:val="nr_17ec5b4b426d4a8ea6a3396b873dd3e3"/>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17ec5b4b426d4a8ea6a3396b873dd3e3"/>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5c0ff10476744c26a667c08cf20403b0"/>
                <w:lock w:val="sdtLocked"/>
                <w:richText/>
              </w:sdtPr>
              <w:sdtContent>
                <w:p>
                  <w:pPr>
                    <w:ind w:firstLine="720"/>
                    <w:jc w:val="both"/>
                    <w:rPr>
                      <w:sz w:val="22"/>
                      <w:szCs w:val="22"/>
                    </w:rPr>
                  </w:pPr>
                  <w:sdt>
                    <w:sdtPr>
                      <w:alias w:val="Numeris"/>
                      <w:tag w:val="nr_5c0ff10476744c26a667c08cf20403b0"/>
                      <w:lock w:val="sdtLocked"/>
                      <w:richText/>
                    </w:sdtPr>
                    <w:sdtContent>
                      <w:r>
                        <w:rPr>
                          <w:b/>
                          <w:sz w:val="22"/>
                          <w:szCs w:val="22"/>
                        </w:rPr>
                        <w:t>45</w:t>
                      </w:r>
                    </w:sdtContent>
                  </w:sdt>
                  <w:r>
                    <w:rPr>
                      <w:b/>
                      <w:sz w:val="22"/>
                      <w:szCs w:val="22"/>
                    </w:rPr>
                    <w:t xml:space="preserve"> straipsnis. </w:t>
                  </w:r>
                  <w:sdt>
                    <w:sdtPr>
                      <w:alias w:val="Pavadinimas"/>
                      <w:tag w:val="title_5c0ff10476744c26a667c08cf20403b0"/>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d0774a602d6e4010b27ea4f8c9e471eb"/>
                <w:lock w:val="sdtLocked"/>
                <w:richText/>
              </w:sdtPr>
              <w:sdtContent>
                <w:p>
                  <w:pPr>
                    <w:ind w:firstLine="720"/>
                    <w:jc w:val="both"/>
                    <w:rPr>
                      <w:sz w:val="22"/>
                      <w:szCs w:val="22"/>
                    </w:rPr>
                  </w:pPr>
                  <w:sdt>
                    <w:sdtPr>
                      <w:alias w:val="Numeris"/>
                      <w:tag w:val="nr_d0774a602d6e4010b27ea4f8c9e471eb"/>
                      <w:lock w:val="sdtLocked"/>
                      <w:richText/>
                    </w:sdtPr>
                    <w:sdtContent>
                      <w:r>
                        <w:rPr>
                          <w:b/>
                          <w:sz w:val="22"/>
                          <w:szCs w:val="22"/>
                        </w:rPr>
                        <w:t>46</w:t>
                      </w:r>
                    </w:sdtContent>
                  </w:sdt>
                  <w:r>
                    <w:rPr>
                      <w:b/>
                      <w:sz w:val="22"/>
                      <w:szCs w:val="22"/>
                    </w:rPr>
                    <w:t xml:space="preserve"> straipsnis. </w:t>
                  </w:r>
                  <w:sdt>
                    <w:sdtPr>
                      <w:alias w:val="Pavadinimas"/>
                      <w:tag w:val="title_d0774a602d6e4010b27ea4f8c9e471eb"/>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8366c10e832047b8ae24514fa809946b"/>
                <w:lock w:val="sdtLocked"/>
                <w:richText/>
              </w:sdtPr>
              <w:sdtContent>
                <w:p>
                  <w:pPr>
                    <w:ind w:firstLine="720"/>
                    <w:jc w:val="both"/>
                    <w:rPr>
                      <w:b/>
                      <w:sz w:val="22"/>
                    </w:rPr>
                  </w:pPr>
                  <w:sdt>
                    <w:sdtPr>
                      <w:alias w:val="Numeris"/>
                      <w:tag w:val="nr_8366c10e832047b8ae24514fa809946b"/>
                      <w:lock w:val="sdtLocked"/>
                      <w:richText/>
                    </w:sdtPr>
                    <w:sdtContent>
                      <w:r>
                        <w:rPr>
                          <w:b/>
                          <w:sz w:val="22"/>
                        </w:rPr>
                        <w:t>50</w:t>
                      </w:r>
                    </w:sdtContent>
                  </w:sdt>
                  <w:r>
                    <w:rPr>
                      <w:b/>
                      <w:sz w:val="22"/>
                    </w:rPr>
                    <w:t xml:space="preserve"> straipsnis. </w:t>
                  </w:r>
                  <w:sdt>
                    <w:sdtPr>
                      <w:alias w:val="Pavadinimas"/>
                      <w:tag w:val="title_8366c10e832047b8ae24514fa809946b"/>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ce957f7fac984b23bfa55c06fe98bb1b"/>
                <w:lock w:val="sdtLocked"/>
                <w:richText/>
              </w:sdtPr>
              <w:sdtContent>
                <w:p>
                  <w:pPr>
                    <w:ind w:firstLine="720"/>
                    <w:jc w:val="both"/>
                    <w:rPr>
                      <w:b/>
                      <w:sz w:val="22"/>
                    </w:rPr>
                  </w:pPr>
                  <w:sdt>
                    <w:sdtPr>
                      <w:alias w:val="Numeris"/>
                      <w:tag w:val="nr_ce957f7fac984b23bfa55c06fe98bb1b"/>
                      <w:lock w:val="sdtLocked"/>
                      <w:richText/>
                    </w:sdtPr>
                    <w:sdtContent>
                      <w:r>
                        <w:rPr>
                          <w:b/>
                          <w:sz w:val="22"/>
                        </w:rPr>
                        <w:t>51</w:t>
                      </w:r>
                    </w:sdtContent>
                  </w:sdt>
                  <w:r>
                    <w:rPr>
                      <w:b/>
                      <w:sz w:val="22"/>
                    </w:rPr>
                    <w:t xml:space="preserve"> straipsnis. </w:t>
                  </w:r>
                  <w:sdt>
                    <w:sdtPr>
                      <w:alias w:val="Pavadinimas"/>
                      <w:tag w:val="title_ce957f7fac984b23bfa55c06fe98bb1b"/>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72271D2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numbering" Target="numbering.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styles" Target="styles.xml"/>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theme" Target="theme/theme1.xml"/>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webSettings" Target="webSettings.xml"/>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header" Target="header53.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hyperlink" TargetMode="External" Target="http://www3.lrs.lt/cgi-bin/preps2?a=331624&amp;b="/>
  <Relationship Id="rId218" Type="http://schemas.openxmlformats.org/officeDocument/2006/relationships/hyperlink" TargetMode="External" Target="http://www3.lrs.lt/cgi-bin/preps2?a=347278&amp;b="/>
  <Relationship Id="rId219" Type="http://schemas.openxmlformats.org/officeDocument/2006/relationships/hyperlink" TargetMode="External" Target="http://www3.lrs.lt/cgi-bin/preps2?a=39737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a=461571&amp;b="/>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52.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53.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54.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54.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a0cf77615dac47a69be34ab427da0abd">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f2c644d3fa884f7b902e1ed32a106c82">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058c4fcaea73422f967d48185a937fb7">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31d705a9fda44d3e90d9739d27d54e6c">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75ee6f36af8433985ecec59fb205c9a"/>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544b16f0b92e471f9b632e986dc1f0fb"/>
        <Part Type="strDalis" Nr="14" Abbr="14 d." DocPartId="3b9a02a5cb214aa6a2bdeb42af47fe9c" PartId="033eed7c55314d49b942cd71c69b26c4"/>
      </Part>
      <Part Type="straipsnis" Nr="14" Abbr="14 str." Title="Savivaldybės tarybos komitetai" DocPartId="81208c683a8e496b96f69c898db07824" PartId="ffab4cd18f2347058c81d944680e229a">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75da374364f84c4ab2eb0169c1beed73"/>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f43f7e322e8245748bed3fccbb95d3b9"/>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Type="strDalis" Nr="9" Abbr="9 d." DocPartId="82398c5c76414ef3b9074ceb4d59b2fc" PartId="b516cb7b6881450c94fea93b125d0ca6">
          <Part Type="strPunktas" Nr="1" Abbr="9 d. 1 p." DocPartId="efa739b456fa44ee8bf8f797d35e723d" PartId="68fc98cf58a64e839e1f2b75fc6c686f"/>
          <Part Type="strPunktas" Nr="2" Abbr="9 d. 2 p." DocPartId="00cfc1f836184c00aab708ec83176b30" PartId="0db7931857ca4fcf855ab362a5cb97d1"/>
          <Part Type="strPunktas" Nr="3" Abbr="9 d. 3 p." DocPartId="4f953229bab345b5b9838ca951644f81" PartId="456bb8586a2446cb8a3ee4acddc9405c"/>
          <Part Type="strPunktas" Nr="4" Abbr="9 d. 4 p." DocPartId="cb3fd8ad2b954f2ea98f7ca74fce1ef2" PartId="aedb88e378ba489c90405df48f5e6ae6"/>
          <Part Type="strPunktas" Nr="5" Abbr="9 d. 5 p." DocPartId="475362e2ff334d40b13bb1a2ba3aa766" PartId="dd59449514374c4a9f6f3e62d60a6685"/>
          <Part Type="strPunktas" Nr="6" Abbr="9 d. 6 p." DocPartId="f4d0f34ab0044fa39548a5965b23c295" PartId="c516d03e3f524d9bad12de60c3c654ea"/>
          <Part Type="strPunktas" Nr="7" Abbr="9 d. 7 p." DocPartId="6c4379cea43645efab07a23e6597feb1" PartId="517df9d16fd64c55b55d2f24dedb7cf6"/>
          <Part Type="strPunktas" Nr="8" Abbr="9 d. 8 p." DocPartId="571e4ca24f77466ea427a0dac7200086" PartId="47c89ff28f4f438aa9dbc4c569f85b05"/>
        </Part>
      </Part>
      <Part Type="straipsnis" Nr="15" Abbr="15 str." Title="Savivaldybės tarybos komisijos" DocPartId="e558a3d72a7c47c0a73c14dce0a3208e" PartId="ae9a3bb687474366b49bdc111e722fd6">
        <Part Type="strDalis" Nr="1" Abbr="15 str. 1 d." DocPartId="76f9ec2e729042de992e96fd91c5036d" PartId="11d5f22600804b57b527d09f3b6a0770"/>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6-1" Abbr="6-1 d." DocPartId="23e68a7e6b1b436b96cf685c7d54350d" PartId="9ccabb068e924b64b2ed8d2c3429753f"/>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aa96fb10552f481f95a80f8a38522dcf">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046402d68e2a4e5bbf2258abf0b07c08"/>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327829488b14c3fa06b77de9b85e447"/>
          <Part Type="strPunktas" Nr="29" Abbr="16 str. 2 d. 29 p." DocPartId="4912f3eaba9c4519906f2455c1ffa330" PartId="26d28cec8f4047ad8c700e056e17b425"/>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d27e15e47b1f44dc8b5e883125466f3c">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f522b5cfde1843e68f5249a1c4cf1a0e">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6106bab499d419c8c755de56ec11a4a"/>
          <Part Type="strPunktas" Nr="4" Abbr="27 str. 1 d. 4 p." DocPartId="97a043de3647406c9832515982c1b997" PartId="afb32418537b432186b93d3b094b2c21"/>
          <Part Type="strPunktas" Nr="5" Abbr="27 str. 1 d. 5 p." DocPartId="4714925b74c24c0e8374137f3c55bf9d" PartId="81216e3e50c64353b5517990f3db4ed8"/>
          <Part Type="strPunktas" Nr="6" Abbr="27 str. 1 d. 6 p." DocPartId="3ee4853041ec44989cd60220fd05488f" PartId="9cc92b15634647cb91dace199c9eb428"/>
          <Part Type="strPunktas" Nr="7" Abbr="27 str. 1 d. 7 p." DocPartId="c28db4b0eb3b4475a98237a39f3b6161" PartId="a628cbe5c2bc44248a1d0ef88efd285a"/>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d6139f54817d4e84ab8c2e82043306b1">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ca7ac0f181db4af08585cad8ce0d43b9"/>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a3933a233d794b02a67c6229383256d2"/>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69dda364dd62484f9b38c9d71b0b86b5">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e478965213e041f290affa02796913cf">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471457ce157e45e0b08caf8895df103d">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d43e083b24042cfbfb635561fa5b8ae">
        <Part Type="strDalis" Nr="1" Abbr="39 str. 1 d." DocPartId="83c736975a23420497df7670f2d6409f" PartId="90b450621b9d40b6b9430b5ae69987a0"/>
      </Part>
      <Part Type="straipsnis" Nr="40" Abbr="40 str." Title="Apklausos paskelbimo iniciatyvos teisė" DocPartId="b1beaf2802644269be7c8f757485b66c" PartId="17ec5b4b426d4a8ea6a3396b873dd3e3">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5c0ff10476744c26a667c08cf20403b0">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d0774a602d6e4010b27ea4f8c9e471eb">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8366c10e832047b8ae24514fa809946b">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ce957f7fac984b23bfa55c06fe98bb1b">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7C27316-B3C2-4CA9-B1A3-F45DDE75C197}">
  <ds:schemaRefs>
    <ds:schemaRef ds:uri="http://lrs.lt/TAIS/DocParts"/>
  </ds:schemaRefs>
</ds:datastoreItem>
</file>

<file path=customXml/itemProps3.xml><?xml version="1.0" encoding="utf-8"?>
<ds:datastoreItem xmlns:ds="http://schemas.openxmlformats.org/officeDocument/2006/customXml" ds:itemID="{116E6FC0-DDC8-47CB-AEFC-A66606C4104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177</TotalTime>
  <Pages>55</Pages>
  <Words>151871</Words>
  <Characters>86568</Characters>
  <Application>Microsoft Office Word</Application>
  <DocSecurity>0</DocSecurity>
  <Lines>721</Lines>
  <Paragraphs>475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237964</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2020-01-02T11:48:00Z</dcterms:modified>
  <revision>93</revision>
  <dc:title>Redagavo: Ramunė Lūžaitė (1997</dc:title>
</coreProperties>
</file>