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2019-12-20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8d7fec7a24484accb63e75ce56839b30"/>
                <w:lock w:val="sdtLocked"/>
                <w:richText/>
              </w:sdtPr>
              <w:sdtContent>
                <w:p>
                  <w:pPr>
                    <w:widowControl w:val="0"/>
                    <w:ind w:left="2340" w:hanging="1620"/>
                    <w:jc w:val="both"/>
                    <w:rPr>
                      <w:b/>
                      <w:sz w:val="22"/>
                    </w:rPr>
                  </w:pPr>
                  <w:sdt>
                    <w:sdtPr>
                      <w:alias w:val="Numeris"/>
                      <w:tag w:val="nr_8d7fec7a24484accb63e75ce56839b30"/>
                      <w:lock w:val="sdtLocked"/>
                      <w:richText/>
                    </w:sdtPr>
                    <w:sdtContent>
                      <w:r>
                        <w:rPr>
                          <w:b/>
                          <w:sz w:val="22"/>
                        </w:rPr>
                        <w:t>8</w:t>
                      </w:r>
                    </w:sdtContent>
                  </w:sdt>
                  <w:r>
                    <w:rPr>
                      <w:b/>
                      <w:sz w:val="22"/>
                    </w:rPr>
                    <w:t xml:space="preserve"> straipsnis. </w:t>
                  </w:r>
                  <w:sdt>
                    <w:sdtPr>
                      <w:alias w:val="Pavadinimas"/>
                      <w:tag w:val="title_8d7fec7a24484accb63e75ce56839b30"/>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81b9553f7beb40ab8482bf57dd680353"/>
                <w:lock w:val="sdtLocked"/>
                <w:richText/>
              </w:sdtPr>
              <w:sdtContent>
                <w:p>
                  <w:pPr>
                    <w:ind w:firstLine="720"/>
                    <w:jc w:val="both"/>
                    <w:rPr>
                      <w:b/>
                      <w:sz w:val="22"/>
                    </w:rPr>
                  </w:pPr>
                  <w:sdt>
                    <w:sdtPr>
                      <w:alias w:val="Numeris"/>
                      <w:tag w:val="nr_81b9553f7beb40ab8482bf57dd680353"/>
                      <w:lock w:val="sdtLocked"/>
                      <w:richText/>
                    </w:sdtPr>
                    <w:sdtContent>
                      <w:r>
                        <w:rPr>
                          <w:b/>
                          <w:sz w:val="22"/>
                        </w:rPr>
                        <w:t>9</w:t>
                      </w:r>
                    </w:sdtContent>
                  </w:sdt>
                  <w:r>
                    <w:rPr>
                      <w:b/>
                      <w:sz w:val="22"/>
                    </w:rPr>
                    <w:t xml:space="preserve"> straipsnis. </w:t>
                  </w:r>
                  <w:sdt>
                    <w:sdtPr>
                      <w:alias w:val="Pavadinimas"/>
                      <w:tag w:val="title_81b9553f7beb40ab8482bf57dd680353"/>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d3b84914a7b84747bde8f033ab6a03ea"/>
                <w:lock w:val="sdtLocked"/>
                <w:richText/>
              </w:sdtPr>
              <w:sdtContent>
                <w:p>
                  <w:pPr>
                    <w:ind w:right="9" w:firstLine="720"/>
                    <w:jc w:val="both"/>
                    <w:rPr>
                      <w:b/>
                      <w:bCs/>
                      <w:strike/>
                      <w:sz w:val="22"/>
                    </w:rPr>
                  </w:pPr>
                  <w:sdt>
                    <w:sdtPr>
                      <w:alias w:val="Numeris"/>
                      <w:tag w:val="nr_d3b84914a7b84747bde8f033ab6a03ea"/>
                      <w:lock w:val="sdtLocked"/>
                      <w:richText/>
                    </w:sdtPr>
                    <w:sdtContent>
                      <w:r>
                        <w:rPr>
                          <w:b/>
                          <w:bCs/>
                          <w:sz w:val="22"/>
                        </w:rPr>
                        <w:t>10</w:t>
                      </w:r>
                    </w:sdtContent>
                  </w:sdt>
                  <w:r>
                    <w:rPr>
                      <w:b/>
                      <w:bCs/>
                      <w:sz w:val="22"/>
                    </w:rPr>
                    <w:t xml:space="preserve"> straipsnis. </w:t>
                  </w:r>
                  <w:sdt>
                    <w:sdtPr>
                      <w:alias w:val="Pavadinimas"/>
                      <w:tag w:val="title_d3b84914a7b84747bde8f033ab6a03ea"/>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78b1c6d41c04b4cb3c11e0c5b163fdb"/>
                <w:lock w:val="sdtLocked"/>
                <w:richText/>
              </w:sdtPr>
              <w:sdtContent>
                <w:p>
                  <w:pPr>
                    <w:ind w:firstLine="720"/>
                    <w:jc w:val="both"/>
                    <w:rPr>
                      <w:b/>
                      <w:sz w:val="22"/>
                    </w:rPr>
                  </w:pPr>
                  <w:sdt>
                    <w:sdtPr>
                      <w:alias w:val="Numeris"/>
                      <w:tag w:val="nr_378b1c6d41c04b4cb3c11e0c5b163fdb"/>
                      <w:lock w:val="sdtLocked"/>
                      <w:richText/>
                    </w:sdtPr>
                    <w:sdtContent>
                      <w:r>
                        <w:rPr>
                          <w:b/>
                          <w:sz w:val="22"/>
                        </w:rPr>
                        <w:t>19</w:t>
                      </w:r>
                    </w:sdtContent>
                  </w:sdt>
                  <w:r>
                    <w:rPr>
                      <w:b/>
                      <w:sz w:val="22"/>
                    </w:rPr>
                    <w:t xml:space="preserve"> straipsnis. </w:t>
                  </w:r>
                  <w:sdt>
                    <w:sdtPr>
                      <w:alias w:val="Pavadinimas"/>
                      <w:tag w:val="title_378b1c6d41c04b4cb3c11e0c5b163fdb"/>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9"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2" w:history="1">
                    <w:r>
                      <w:rPr>
                        <w:i/>
                        <w:color w:val="0000FF"/>
                        <w:sz w:val="20"/>
                        <w:u w:val="single"/>
                      </w:rPr>
                      <w:t>XI-660</w:t>
                    </w:r>
                  </w:hyperlink>
                  <w:r>
                    <w:rPr>
                      <w:i/>
                      <w:sz w:val="20"/>
                    </w:rPr>
                    <w:t>, 2010-01-19, Žin., 2010, Nr. 13-623 (2010-02-02)</w:t>
                  </w:r>
                </w:p>
                <w:p>
                  <w:pPr>
                    <w:rPr>
                      <w:i/>
                      <w:sz w:val="20"/>
                    </w:rPr>
                  </w:pPr>
                  <w:r>
                    <w:rPr>
                      <w:i/>
                      <w:sz w:val="20"/>
                    </w:rPr>
                    <w:t xml:space="preserve">Nr. </w:t>
                  </w:r>
                  <w:hyperlink r:id="rId7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0"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3" w:history="1">
                    <w:r>
                      <w:rPr>
                        <w:i/>
                        <w:color w:val="0000FF"/>
                        <w:sz w:val="20"/>
                        <w:u w:val="single"/>
                      </w:rPr>
                      <w:t>XI-660</w:t>
                    </w:r>
                  </w:hyperlink>
                  <w:r>
                    <w:rPr>
                      <w:i/>
                      <w:sz w:val="20"/>
                    </w:rPr>
                    <w:t>, 2010-01-19, Žin., 2010, Nr. 13-623 (2010-02-02)</w:t>
                  </w:r>
                </w:p>
                <w:p>
                  <w:pPr>
                    <w:rPr>
                      <w:i/>
                      <w:sz w:val="20"/>
                    </w:rPr>
                  </w:pPr>
                  <w:r>
                    <w:rPr>
                      <w:i/>
                      <w:sz w:val="20"/>
                    </w:rPr>
                    <w:t xml:space="preserve">Nr. </w:t>
                  </w:r>
                  <w:hyperlink r:id="rId8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7"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2"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a7f31c65cc6b4ad2842b49ede8812e9a"/>
                    <w:lock w:val="sdtLocked"/>
                    <w:richText/>
                  </w:sdtPr>
                  <w:sdtContent>
                    <w:p>
                      <w:pPr>
                        <w:ind w:firstLine="720"/>
                        <w:jc w:val="both"/>
                        <w:rPr>
                          <w:sz w:val="22"/>
                          <w:szCs w:val="22"/>
                          <w:lang w:eastAsia="lt-LT"/>
                        </w:rPr>
                      </w:pPr>
                      <w:sdt>
                        <w:sdtPr>
                          <w:alias w:val="Numeris"/>
                          <w:tag w:val="nr_a7f31c65cc6b4ad2842b49ede8812e9a"/>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cae277d8a2c9447fba2c6b4336a9e3f6"/>
                        <w:lock w:val="sdtLocked"/>
                        <w:richText/>
                      </w:sdtPr>
                      <w:sdtContent>
                        <w:p>
                          <w:pPr>
                            <w:ind w:firstLine="720"/>
                            <w:jc w:val="both"/>
                            <w:rPr>
                              <w:bCs/>
                              <w:sz w:val="22"/>
                              <w:szCs w:val="22"/>
                            </w:rPr>
                          </w:pPr>
                          <w:sdt>
                            <w:sdtPr>
                              <w:alias w:val="Numeris"/>
                              <w:tag w:val="nr_cae277d8a2c9447fba2c6b4336a9e3f6"/>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laisvąsias ekonomines zonas ir pramonės parkus, teritorijose;</w:t>
                          </w:r>
                        </w:p>
                      </w:sdtContent>
                    </w:sdt>
                    <w:sdt>
                      <w:sdtPr>
                        <w:alias w:val="40 str. 4 d. 2 p."/>
                        <w:tag w:val="part_9d840d339f044f15b42ff2b235cd928c"/>
                        <w:lock w:val="sdtLocked"/>
                        <w:richText/>
                      </w:sdtPr>
                      <w:sdtContent>
                        <w:p>
                          <w:pPr>
                            <w:ind w:firstLine="720"/>
                            <w:jc w:val="both"/>
                            <w:rPr>
                              <w:bCs/>
                              <w:sz w:val="22"/>
                              <w:szCs w:val="22"/>
                            </w:rPr>
                          </w:pPr>
                          <w:sdt>
                            <w:sdtPr>
                              <w:alias w:val="Numeris"/>
                              <w:tag w:val="nr_9d840d339f044f15b42ff2b235cd928c"/>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laisvųjų ekonominių zonų ir pramonės parkų teritorijose.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5e4b0191c29d4b4fa2de676da809b0a1"/>
                        <w:lock w:val="sdtLocked"/>
                        <w:richText/>
                      </w:sdtPr>
                      <w:sdtContent>
                        <w:p>
                          <w:pPr>
                            <w:ind w:firstLine="720"/>
                            <w:jc w:val="both"/>
                            <w:rPr>
                              <w:bCs/>
                              <w:strike/>
                              <w:sz w:val="22"/>
                              <w:szCs w:val="22"/>
                            </w:rPr>
                          </w:pPr>
                          <w:sdt>
                            <w:sdtPr>
                              <w:alias w:val="Numeris"/>
                              <w:tag w:val="nr_5e4b0191c29d4b4fa2de676da809b0a1"/>
                              <w:lock w:val="sdtLocked"/>
                              <w:richText/>
                            </w:sdtPr>
                            <w:sdtContent>
                              <w:r>
                                <w:rPr>
                                  <w:sz w:val="22"/>
                                  <w:szCs w:val="22"/>
                                  <w:lang w:eastAsia="lt-LT"/>
                                </w:rPr>
                                <w:t>4</w:t>
                              </w:r>
                            </w:sdtContent>
                          </w:sdt>
                          <w:r>
                            <w:rPr>
                              <w:bCs/>
                              <w:sz w:val="22"/>
                              <w:szCs w:val="22"/>
                            </w:rPr>
                            <w:t>)</w:t>
                          </w:r>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laisvąsias ekonomines zonas ir pramonės parkus, teritorijose, tvirtina Nacionalinės žemės tarnybos vadovas ar jo įgaliotas teritorinio padalinio vadovas, </w:t>
                          </w:r>
                          <w:r>
                            <w:rPr>
                              <w:sz w:val="22"/>
                              <w:szCs w:val="22"/>
                            </w:rPr>
                            <w:t>o žemės sklypų formavimo ir pertvarkymo projektus, parengtus miestų ir miestelių, laisvųjų ekonominių zonų ir pramonės parkų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e45be9433de74cb38b1f83bfcc139724"/>
                    <w:lock w:val="sdtLocked"/>
                    <w:richText/>
                  </w:sdtPr>
                  <w:sdtContent>
                    <w:p>
                      <w:pPr>
                        <w:ind w:firstLine="720"/>
                        <w:jc w:val="both"/>
                        <w:rPr>
                          <w:strike/>
                          <w:sz w:val="22"/>
                          <w:szCs w:val="22"/>
                        </w:rPr>
                      </w:pPr>
                      <w:sdt>
                        <w:sdtPr>
                          <w:alias w:val="Numeris"/>
                          <w:tag w:val="nr_e45be9433de74cb38b1f83bfcc139724"/>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kaimo gyvenamųjų vietovių, išskyrus miestelius,</w:t>
                      </w:r>
                      <w:r>
                        <w:rPr>
                          <w:b/>
                          <w:bCs/>
                          <w:sz w:val="22"/>
                          <w:szCs w:val="22"/>
                        </w:rPr>
                        <w:t xml:space="preserve"> </w:t>
                      </w:r>
                      <w:r>
                        <w:rPr>
                          <w:bCs/>
                          <w:sz w:val="22"/>
                          <w:szCs w:val="22"/>
                        </w:rPr>
                        <w:t xml:space="preserve">laisvąsias ekonomines zonas ir pramonės parkus, teritorijose </w:t>
                      </w:r>
                      <w:r>
                        <w:rPr>
                          <w:sz w:val="22"/>
                          <w:szCs w:val="22"/>
                        </w:rPr>
                        <w:t xml:space="preserve">priima Nacionalinės žemės tarnybos vadovas ar jo įgaliotas teritorinio padalinio vadovas, </w:t>
                      </w:r>
                      <w:r>
                        <w:rPr>
                          <w:bCs/>
                          <w:sz w:val="22"/>
                          <w:szCs w:val="22"/>
                        </w:rPr>
                        <w:t>o miestų ir miestelių</w:t>
                      </w:r>
                      <w:r>
                        <w:rPr>
                          <w:sz w:val="22"/>
                          <w:szCs w:val="22"/>
                        </w:rPr>
                        <w:t>, laisvųjų ekonominių zonų ir pramonės parkų</w:t>
                      </w:r>
                      <w:r>
                        <w:rPr>
                          <w:bCs/>
                          <w:sz w:val="22"/>
                          <w:szCs w:val="22"/>
                        </w:rPr>
                        <w:t xml:space="preserve"> teritorijose – savivaldybės administracijos 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52f999c8659246c49fb9818d16a4b384"/>
                <w:lock w:val="sdtLocked"/>
                <w:richText/>
              </w:sdtPr>
              <w:sdtContent>
                <w:p>
                  <w:pPr>
                    <w:ind w:left="2694" w:hanging="1985"/>
                    <w:jc w:val="both"/>
                    <w:rPr>
                      <w:b/>
                      <w:sz w:val="22"/>
                      <w:szCs w:val="22"/>
                    </w:rPr>
                  </w:pPr>
                  <w:sdt>
                    <w:sdtPr>
                      <w:alias w:val="Numeris"/>
                      <w:tag w:val="nr_52f999c8659246c49fb9818d16a4b384"/>
                      <w:lock w:val="sdtLocked"/>
                      <w:richText/>
                    </w:sdtPr>
                    <w:sdtContent>
                      <w:r>
                        <w:rPr>
                          <w:b/>
                          <w:sz w:val="22"/>
                          <w:szCs w:val="22"/>
                        </w:rPr>
                        <w:t>41</w:t>
                      </w:r>
                    </w:sdtContent>
                  </w:sdt>
                  <w:r>
                    <w:rPr>
                      <w:b/>
                      <w:sz w:val="22"/>
                      <w:szCs w:val="22"/>
                    </w:rPr>
                    <w:t xml:space="preserve"> straipsnis. </w:t>
                  </w:r>
                  <w:sdt>
                    <w:sdtPr>
                      <w:alias w:val="Pavadinimas"/>
                      <w:tag w:val="title_52f999c8659246c49fb9818d16a4b384"/>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5"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0"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8"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DA51C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288974&amp;b="/>
  <Relationship Id="rId102" Type="http://schemas.openxmlformats.org/officeDocument/2006/relationships/hyperlink" TargetMode="External" Target="http://www3.lrs.lt/cgi-bin/preps2?a=375921&amp;b="/>
  <Relationship Id="rId103" Type="http://schemas.openxmlformats.org/officeDocument/2006/relationships/hyperlink" TargetMode="External" Target="http://www3.lrs.lt/cgi-bin/preps2?a=396649&amp;b="/>
  <Relationship Id="rId104" Type="http://schemas.openxmlformats.org/officeDocument/2006/relationships/hyperlink" TargetMode="External" Target="http://www3.lrs.lt/cgi-bin/preps2?a=396751&amp;b="/>
  <Relationship Id="rId105" Type="http://schemas.openxmlformats.org/officeDocument/2006/relationships/hyperlink" TargetMode="External" Target="http://www3.lrs.lt/cgi-bin/preps2?a=453036&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6410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39675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453036&amp;b="/>
  <Relationship Id="rId121" Type="http://schemas.openxmlformats.org/officeDocument/2006/relationships/hyperlink" TargetMode="External" Target="http://www3.lrs.lt/cgi-bin/preps2?a=364104&amp;b="/>
  <Relationship Id="rId122" Type="http://schemas.openxmlformats.org/officeDocument/2006/relationships/hyperlink" TargetMode="External" Target="http://www3.lrs.lt/cgi-bin/preps2?a=375921&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453036&amp;b="/>
  <Relationship Id="rId129" Type="http://schemas.openxmlformats.org/officeDocument/2006/relationships/hyperlink" TargetMode="External" Target="http://www3.lrs.lt/cgi-bin/preps2?Condition1=18326&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31835&amp;Condition2="/>
  <Relationship Id="rId131" Type="http://schemas.openxmlformats.org/officeDocument/2006/relationships/hyperlink" TargetMode="External" Target="http://www3.lrs.lt/cgi-bin/preps2?Condition1=41516&amp;Condition2="/>
  <Relationship Id="rId132" Type="http://schemas.openxmlformats.org/officeDocument/2006/relationships/hyperlink" TargetMode="External" Target="http://www3.lrs.lt/cgi-bin/preps2?Condition1=84382&amp;Condition2="/>
  <Relationship Id="rId133" Type="http://schemas.openxmlformats.org/officeDocument/2006/relationships/hyperlink" TargetMode="External" Target="http://www3.lrs.lt/cgi-bin/preps2?Condition1=101062&amp;Condition2="/>
  <Relationship Id="rId134" Type="http://schemas.openxmlformats.org/officeDocument/2006/relationships/hyperlink" TargetMode="External" Target="http://www3.lrs.lt/cgi-bin/preps2?Condition1=105520&amp;Condition2="/>
  <Relationship Id="rId135" Type="http://schemas.openxmlformats.org/officeDocument/2006/relationships/hyperlink" TargetMode="External" Target="http://www3.lrs.lt/cgi-bin/preps2?a=147439&amp;b="/>
  <Relationship Id="rId136" Type="http://schemas.openxmlformats.org/officeDocument/2006/relationships/hyperlink" TargetMode="External" Target="http://www3.lrs.lt/cgi-bin/preps2?a=172392&amp;b="/>
  <Relationship Id="rId137" Type="http://schemas.openxmlformats.org/officeDocument/2006/relationships/hyperlink" TargetMode="External" Target="http://www3.lrs.lt/cgi-bin/preps2?a=189151&amp;b="/>
  <Relationship Id="rId138" Type="http://schemas.openxmlformats.org/officeDocument/2006/relationships/hyperlink" TargetMode="External" Target="http://www3.lrs.lt/cgi-bin/preps2?a=227303&amp;b="/>
  <Relationship Id="rId139" Type="http://schemas.openxmlformats.org/officeDocument/2006/relationships/hyperlink" TargetMode="External" Target="http://www3.lrs.lt/cgi-bin/preps2?a=238360&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45177&amp;b="/>
  <Relationship Id="rId141" Type="http://schemas.openxmlformats.org/officeDocument/2006/relationships/hyperlink" TargetMode="External" Target="http://www3.lrs.lt/cgi-bin/preps2?a=259772&amp;b="/>
  <Relationship Id="rId142" Type="http://schemas.openxmlformats.org/officeDocument/2006/relationships/hyperlink" TargetMode="External" Target="http://www3.lrs.lt/cgi-bin/preps2?a=274053&amp;b="/>
  <Relationship Id="rId143" Type="http://schemas.openxmlformats.org/officeDocument/2006/relationships/hyperlink" TargetMode="External" Target="http://www3.lrs.lt/cgi-bin/preps2?a=281146&amp;b="/>
  <Relationship Id="rId144" Type="http://schemas.openxmlformats.org/officeDocument/2006/relationships/hyperlink" TargetMode="External" Target="http://www3.lrs.lt/cgi-bin/preps2?a=289434&amp;b="/>
  <Relationship Id="rId145" Type="http://schemas.openxmlformats.org/officeDocument/2006/relationships/hyperlink" TargetMode="External" Target="http://www3.lrs.lt/cgi-bin/preps2?a=288974&amp;b="/>
  <Relationship Id="rId146" Type="http://schemas.openxmlformats.org/officeDocument/2006/relationships/hyperlink" TargetMode="External" Target="http://www3.lrs.lt/cgi-bin/preps2?a=301808&amp;b="/>
  <Relationship Id="rId147" Type="http://schemas.openxmlformats.org/officeDocument/2006/relationships/hyperlink" TargetMode="External" Target="http://www3.lrs.lt/cgi-bin/preps2?a=331341&amp;b="/>
  <Relationship Id="rId148" Type="http://schemas.openxmlformats.org/officeDocument/2006/relationships/hyperlink" TargetMode="External" Target="http://www3.lrs.lt/cgi-bin/preps2?a=347279&amp;b="/>
  <Relationship Id="rId149" Type="http://schemas.openxmlformats.org/officeDocument/2006/relationships/hyperlink" TargetMode="External" Target="http://www3.lrs.lt/cgi-bin/preps2?a=361060&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364104&amp;b="/>
  <Relationship Id="rId151" Type="http://schemas.openxmlformats.org/officeDocument/2006/relationships/hyperlink" TargetMode="External" Target="http://www3.lrs.lt/cgi-bin/preps2?a=375921&amp;b="/>
  <Relationship Id="rId152" Type="http://schemas.openxmlformats.org/officeDocument/2006/relationships/hyperlink" TargetMode="External" Target="http://www3.lrs.lt/cgi-bin/preps2?a=396649&amp;b="/>
  <Relationship Id="rId153" Type="http://schemas.openxmlformats.org/officeDocument/2006/relationships/hyperlink" TargetMode="External" Target="http://www3.lrs.lt/cgi-bin/preps2?a=396751&amp;b="/>
  <Relationship Id="rId154" Type="http://schemas.openxmlformats.org/officeDocument/2006/relationships/hyperlink" TargetMode="External" Target="http://www3.lrs.lt/cgi-bin/preps2?a=428510&amp;b="/>
  <Relationship Id="rId155" Type="http://schemas.openxmlformats.org/officeDocument/2006/relationships/hyperlink" TargetMode="External" Target="http://www3.lrs.lt/cgi-bin/preps2?a=453036&amp;b="/>
  <Relationship Id="rId156" Type="http://schemas.openxmlformats.org/officeDocument/2006/relationships/hyperlink" TargetMode="External" Target="http://www3.lrs.lt/cgi-bin/preps2?a=468130&amp;b="/>
  <Relationship Id="rId157" Type="http://schemas.openxmlformats.org/officeDocument/2006/relationships/hyperlink" TargetMode="External" Target="http://www3.lrs.lt/cgi-bin/preps2?a=478717&amp;b="/>
  <Relationship Id="rId158"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245177&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64104&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75921&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288974&amp;b="/>
  <Relationship Id="rId7" Type="http://schemas.openxmlformats.org/officeDocument/2006/relationships/theme" Target="theme/theme1.xml"/>
  <Relationship Id="rId70" Type="http://schemas.openxmlformats.org/officeDocument/2006/relationships/hyperlink" TargetMode="External" Target="http://www3.lrs.lt/cgi-bin/preps2?a=301808&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64104&amp;b="/>
  <Relationship Id="rId73" Type="http://schemas.openxmlformats.org/officeDocument/2006/relationships/hyperlink" TargetMode="External" Target="http://www3.lrs.lt/cgi-bin/preps2?a=375921&amp;b="/>
  <Relationship Id="rId74" Type="http://schemas.openxmlformats.org/officeDocument/2006/relationships/hyperlink" TargetMode="External" Target="http://www3.lrs.lt/cgi-bin/preps2?a=453036&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281146&amp;b="/>
  <Relationship Id="rId77" Type="http://schemas.openxmlformats.org/officeDocument/2006/relationships/hyperlink" TargetMode="External" Target="http://www3.lrs.lt/cgi-bin/preps2?a=28943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396649&amp;b="/>
  <Relationship Id="rId8" Type="http://schemas.openxmlformats.org/officeDocument/2006/relationships/webSettings" Target="webSettings.xml"/>
  <Relationship Id="rId80" Type="http://schemas.openxmlformats.org/officeDocument/2006/relationships/hyperlink" TargetMode="External" Target="http://www3.lrs.lt/cgi-bin/preps2?a=453036&amp;b="/>
  <Relationship Id="rId81" Type="http://schemas.openxmlformats.org/officeDocument/2006/relationships/hyperlink" TargetMode="External" Target="http://www3.lrs.lt/cgi-bin/preps2?a=468130&amp;b="/>
  <Relationship Id="rId82" Type="http://schemas.openxmlformats.org/officeDocument/2006/relationships/hyperlink" TargetMode="External" Target="http://www3.lrs.lt/cgi-bin/preps2?a=453036&amp;b="/>
  <Relationship Id="rId83" Type="http://schemas.openxmlformats.org/officeDocument/2006/relationships/hyperlink" TargetMode="External" Target="http://www3.lrs.lt/cgi-bin/preps2?a=364104&amp;b="/>
  <Relationship Id="rId84" Type="http://schemas.openxmlformats.org/officeDocument/2006/relationships/hyperlink" TargetMode="External" Target="http://www3.lrs.lt/cgi-bin/preps2?a=375921&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96649&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453036&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274053&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8d7fec7a24484accb63e75ce56839b30">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81b9553f7beb40ab8482bf57dd680353">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d3b84914a7b84747bde8f033ab6a03ea">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78b1c6d41c04b4cb3c11e0c5b163fdb">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a7f31c65cc6b4ad2842b49ede8812e9a">
          <Part Type="strPunktas" Nr="1" Abbr="40 str. 4 d. 1 p." DocPartId="ea24c94be2dc4df782b917f1d0886c0f" PartId="cae277d8a2c9447fba2c6b4336a9e3f6"/>
          <Part Type="strPunktas" Nr="2" Abbr="40 str. 4 d. 2 p." DocPartId="9416981d67084d7abe0d5053836995fc" PartId="9d840d339f044f15b42ff2b235cd928c"/>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5e4b0191c29d4b4fa2de676da809b0a1"/>
        </Part>
        <Part Type="strDalis" Nr="8" Abbr="40 str. 8 d." DocPartId="ab46b2441875483fb55d00e12d7bf24c" PartId="63ad9403ff0643dab8802f2a8d9a6bb7"/>
        <Part Type="strDalis" Nr="9" Abbr="40 str. 9 d." DocPartId="b20ddf97c95f4c59a8cfa776e370310b" PartId="e45be9433de74cb38b1f83bfcc13972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52f999c8659246c49fb9818d16a4b384">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577101-9CCD-4A23-B249-A0CD67B40918}">
  <ds:schemaRefs>
    <ds:schemaRef ds:uri="http://lrs.lt/TAIS/DocParts"/>
  </ds:schemaRefs>
</ds:datastoreItem>
</file>

<file path=customXml/itemProps3.xml><?xml version="1.0" encoding="utf-8"?>
<ds:datastoreItem xmlns:ds="http://schemas.openxmlformats.org/officeDocument/2006/customXml" ds:itemID="{AF11F89A-16BC-4DDC-90D8-761C36523E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47</Pages>
  <Words>134278</Words>
  <Characters>76540</Characters>
  <Application>Microsoft Office Word</Application>
  <DocSecurity>0</DocSecurity>
  <Lines>637</Lines>
  <Paragraphs>420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210398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2020-01-07T08:10:00Z</dcterms:modified>
  <revision>27</revision>
  <dc:title>Redagavo: Ramunė Lūžaitė (1997.07.11)</dc:title>
</coreProperties>
</file>