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2016-05-01 iki 2016-06-02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76ea96e7ada44b2e976695263524b4d4"/>
                <w:lock w:val="sdtLocked"/>
                <w:richText/>
              </w:sdtPr>
              <w:sdtContent>
                <w:p>
                  <w:pPr>
                    <w:ind w:left="2250" w:hanging="1530"/>
                    <w:jc w:val="both"/>
                    <w:rPr>
                      <w:sz w:val="22"/>
                    </w:rPr>
                  </w:pPr>
                  <w:sdt>
                    <w:sdtPr>
                      <w:alias w:val="Numeris"/>
                      <w:tag w:val="nr_76ea96e7ada44b2e976695263524b4d4"/>
                      <w:lock w:val="sdtLocked"/>
                      <w:richText/>
                    </w:sdtPr>
                    <w:sdtContent>
                      <w:r>
                        <w:rPr>
                          <w:b/>
                          <w:sz w:val="22"/>
                        </w:rPr>
                        <w:t>7</w:t>
                      </w:r>
                    </w:sdtContent>
                  </w:sdt>
                  <w:r>
                    <w:rPr>
                      <w:b/>
                      <w:sz w:val="22"/>
                    </w:rPr>
                    <w:t xml:space="preserve"> straipsnis. </w:t>
                  </w:r>
                  <w:sdt>
                    <w:sdtPr>
                      <w:alias w:val="Pavadinimas"/>
                      <w:tag w:val="title_76ea96e7ada44b2e976695263524b4d4"/>
                      <w:lock w:val="sdtLocked"/>
                      <w:richText/>
                    </w:sdtPr>
                    <w:sdtContent>
                      <w:r>
                        <w:rPr>
                          <w:b/>
                          <w:sz w:val="22"/>
                        </w:rPr>
                        <w:t>Valstybinės žemės valdymas, naudojimas ir disponavimas ja patikėjimo teise</w:t>
                      </w:r>
                    </w:sdtContent>
                  </w:sdt>
                </w:p>
                <w:sdt>
                  <w:sdtPr>
                    <w:alias w:val="7 str. 1 d."/>
                    <w:tag w:val="part_7f9d6a4707694104976a2d0043f0d35a"/>
                    <w:lock w:val="sdtLocked"/>
                    <w:richText/>
                  </w:sdtPr>
                  <w:sdtContent>
                    <w:p>
                      <w:pPr>
                        <w:ind w:firstLine="720"/>
                        <w:jc w:val="both"/>
                        <w:rPr>
                          <w:sz w:val="22"/>
                          <w:szCs w:val="22"/>
                        </w:rPr>
                      </w:pPr>
                      <w:sdt>
                        <w:sdtPr>
                          <w:alias w:val="Numeris"/>
                          <w:tag w:val="nr_7f9d6a4707694104976a2d0043f0d35a"/>
                          <w:lock w:val="sdtLocked"/>
                          <w:richText/>
                        </w:sdtPr>
                        <w:sdtContent>
                          <w:r>
                            <w:rPr>
                              <w:sz w:val="22"/>
                              <w:szCs w:val="22"/>
                            </w:rPr>
                            <w:t>1</w:t>
                          </w:r>
                        </w:sdtContent>
                      </w:sdt>
                      <w:r>
                        <w:rPr>
                          <w:sz w:val="22"/>
                          <w:szCs w:val="22"/>
                        </w:rPr>
                        <w:t>. Valstybinės žemės patikėjimo teisės subjektai (patikėtiniai) yra:</w:t>
                      </w:r>
                    </w:p>
                    <w:sdt>
                      <w:sdtPr>
                        <w:alias w:val="7 str. 1 d. 1 p."/>
                        <w:tag w:val="part_00e8066c2c0e4719b5a8021ef93e3740"/>
                        <w:lock w:val="sdtLocked"/>
                        <w:richText/>
                      </w:sdtPr>
                      <w:sdtContent>
                        <w:p>
                          <w:pPr>
                            <w:ind w:firstLine="720"/>
                            <w:jc w:val="both"/>
                            <w:rPr>
                              <w:sz w:val="22"/>
                              <w:szCs w:val="22"/>
                            </w:rPr>
                          </w:pPr>
                          <w:sdt>
                            <w:sdtPr>
                              <w:alias w:val="Numeris"/>
                              <w:tag w:val="nr_00e8066c2c0e4719b5a8021ef93e3740"/>
                              <w:lock w:val="sdtLocked"/>
                              <w:richText/>
                            </w:sdtPr>
                            <w:sdtContent>
                              <w:r>
                                <w:rPr>
                                  <w:sz w:val="22"/>
                                  <w:szCs w:val="22"/>
                                </w:rPr>
                                <w:t>1</w:t>
                              </w:r>
                            </w:sdtContent>
                          </w:sdt>
                          <w:r>
                            <w:rPr>
                              <w:sz w:val="22"/>
                              <w:szCs w:val="22"/>
                            </w:rPr>
                            <w:t>) Nacionalinė žemės tarnyba – visos Lietuvos Respublikos valstybinės žemės, išskyrus žemę, kuri šio ir kitų įstatymų nustatyta tvarka patikėjimo teise perduota kitiems subjektams;</w:t>
                          </w:r>
                        </w:p>
                      </w:sdtContent>
                    </w:sdt>
                    <w:sdt>
                      <w:sdtPr>
                        <w:alias w:val="7 str. 1 d. 2 p."/>
                        <w:tag w:val="part_96feef1bf6b14f0cb96a8afa765628ef"/>
                        <w:lock w:val="sdtLocked"/>
                        <w:richText/>
                      </w:sdtPr>
                      <w:sdtContent>
                        <w:p>
                          <w:pPr>
                            <w:ind w:firstLine="720"/>
                            <w:jc w:val="both"/>
                            <w:rPr>
                              <w:sz w:val="22"/>
                              <w:szCs w:val="22"/>
                            </w:rPr>
                          </w:pPr>
                          <w:sdt>
                            <w:sdtPr>
                              <w:alias w:val="Numeris"/>
                              <w:tag w:val="nr_96feef1bf6b14f0cb96a8afa765628ef"/>
                              <w:lock w:val="sdtLocked"/>
                              <w:richText/>
                            </w:sdtPr>
                            <w:sdtContent>
                              <w:r>
                                <w:rPr>
                                  <w:sz w:val="22"/>
                                  <w:szCs w:val="22"/>
                                </w:rPr>
                                <w:t>2</w:t>
                              </w:r>
                            </w:sdtContent>
                          </w:sdt>
                          <w:r>
                            <w:rPr>
                              <w:sz w:val="22"/>
                              <w:szCs w:val="22"/>
                            </w:rPr>
                            <w:t>) savivaldybės – valstybinės žemės, perduotos savivaldybėms patikėjimo teise Vyriausybės nutarimais ir jos nustatyta tvarka;</w:t>
                          </w:r>
                        </w:p>
                      </w:sdtContent>
                    </w:sdt>
                    <w:sdt>
                      <w:sdtPr>
                        <w:alias w:val="7 str. 1 d. 3 p."/>
                        <w:tag w:val="part_e612ad46e4ff43a2ac925876bde7896e"/>
                        <w:lock w:val="sdtLocked"/>
                        <w:richText/>
                      </w:sdtPr>
                      <w:sdtContent>
                        <w:p>
                          <w:pPr>
                            <w:ind w:firstLine="720"/>
                            <w:jc w:val="both"/>
                            <w:rPr>
                              <w:sz w:val="22"/>
                              <w:szCs w:val="22"/>
                            </w:rPr>
                          </w:pPr>
                          <w:sdt>
                            <w:sdtPr>
                              <w:alias w:val="Numeris"/>
                              <w:tag w:val="nr_e612ad46e4ff43a2ac925876bde7896e"/>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(toliau – Seimas) arba Vyriausybė ir kurių valdymą Seimas arba Vyriausybė pavedė centralizuotai valdomo valstybės turto valdytojui;</w:t>
                          </w:r>
                        </w:p>
                      </w:sdtContent>
                    </w:sdt>
                    <w:sdt>
                      <w:sdtPr>
                        <w:alias w:val="7 str. 1 d. 4 p."/>
                        <w:tag w:val="part_ef54d76dd85243a1a564cbc09862f34d"/>
                        <w:lock w:val="sdtLocked"/>
                        <w:richText/>
                      </w:sdtPr>
                      <w:sdtContent>
                        <w:p>
                          <w:pPr>
                            <w:ind w:firstLine="720"/>
                            <w:jc w:val="both"/>
                            <w:rPr>
                              <w:sz w:val="22"/>
                              <w:szCs w:val="22"/>
                            </w:rPr>
                          </w:pPr>
                          <w:sdt>
                            <w:sdtPr>
                              <w:alias w:val="Numeris"/>
                              <w:tag w:val="nr_ef54d76dd85243a1a564cbc09862f34d"/>
                              <w:lock w:val="sdtLocked"/>
                              <w:richText/>
                            </w:sdtPr>
                            <w:sdtContent>
                              <w:r>
                                <w:rPr>
                                  <w:sz w:val="22"/>
                                  <w:szCs w:val="22"/>
                                </w:rPr>
                                <w:t>4</w:t>
                              </w:r>
                            </w:sdtContent>
                          </w:sdt>
                          <w:r>
                            <w:rPr>
                              <w:sz w:val="22"/>
                              <w:szCs w:val="22"/>
                            </w:rPr>
                            <w:t xml:space="preserve">) </w:t>
                          </w:r>
                          <w:r>
                            <w:rPr>
                              <w:i/>
                              <w:sz w:val="20"/>
                            </w:rPr>
                            <w:t>Neteko galios nuo 2014-10-01.</w:t>
                          </w:r>
                        </w:p>
                      </w:sdtContent>
                    </w:sdt>
                    <w:sdt>
                      <w:sdtPr>
                        <w:alias w:val="7 str. 1 d. 5 p."/>
                        <w:tag w:val="part_b27fec1c6d7b41ab98b22afb7859e463"/>
                        <w:lock w:val="sdtLocked"/>
                        <w:richText/>
                      </w:sdtPr>
                      <w:sdtContent>
                        <w:p>
                          <w:pPr>
                            <w:ind w:firstLine="720"/>
                            <w:jc w:val="both"/>
                            <w:rPr>
                              <w:sz w:val="22"/>
                              <w:szCs w:val="22"/>
                            </w:rPr>
                          </w:pPr>
                          <w:sdt>
                            <w:sdtPr>
                              <w:alias w:val="Numeris"/>
                              <w:tag w:val="nr_b27fec1c6d7b41ab98b22afb7859e463"/>
                              <w:lock w:val="sdtLocked"/>
                              <w:richText/>
                            </w:sdtPr>
                            <w:sdtContent>
                              <w:r>
                                <w:rPr>
                                  <w:sz w:val="22"/>
                                  <w:szCs w:val="22"/>
                                </w:rPr>
                                <w:t>5</w:t>
                              </w:r>
                            </w:sdtContent>
                          </w:sdt>
                          <w:r>
                            <w:rPr>
                              <w:sz w:val="22"/>
                              <w:szCs w:val="22"/>
                            </w:rPr>
                            <w:t xml:space="preserve">)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sdtContent>
                    </w:sdt>
                    <w:sdt>
                      <w:sdtPr>
                        <w:alias w:val="7 str. 1 d. 6 p."/>
                        <w:tag w:val="part_1322676641b14bb8b0752cd89574def6"/>
                        <w:lock w:val="sdtLocked"/>
                        <w:richText/>
                      </w:sdtPr>
                      <w:sdtContent>
                        <w:p>
                          <w:pPr>
                            <w:ind w:firstLine="720"/>
                            <w:jc w:val="both"/>
                            <w:rPr>
                              <w:sz w:val="22"/>
                              <w:szCs w:val="22"/>
                            </w:rPr>
                          </w:pPr>
                          <w:sdt>
                            <w:sdtPr>
                              <w:alias w:val="Numeris"/>
                              <w:tag w:val="nr_1322676641b14bb8b0752cd89574def6"/>
                              <w:lock w:val="sdtLocked"/>
                              <w:richText/>
                            </w:sdtPr>
                            <w:sdtContent>
                              <w:r>
                                <w:rPr>
                                  <w:sz w:val="22"/>
                                  <w:szCs w:val="22"/>
                                </w:rPr>
                                <w:t>6</w:t>
                              </w:r>
                            </w:sdtContent>
                          </w:sdt>
                          <w:r>
                            <w:rPr>
                              <w:sz w:val="22"/>
                              <w:szCs w:val="22"/>
                            </w:rPr>
                            <w:t>) šio straipsnio 3 dalyje nurodyti subjektai;</w:t>
                          </w:r>
                        </w:p>
                      </w:sdtContent>
                    </w:sdt>
                    <w:sdt>
                      <w:sdtPr>
                        <w:alias w:val="7 str. 1 d. 7 p."/>
                        <w:tag w:val="part_551b5b38617c459b80071a654e8b2fdd"/>
                        <w:lock w:val="sdtLocked"/>
                        <w:richText/>
                      </w:sdtPr>
                      <w:sdtContent>
                        <w:p>
                          <w:pPr>
                            <w:ind w:firstLine="720"/>
                            <w:jc w:val="both"/>
                            <w:rPr>
                              <w:bCs/>
                              <w:sz w:val="22"/>
                              <w:szCs w:val="22"/>
                            </w:rPr>
                          </w:pPr>
                          <w:sdt>
                            <w:sdtPr>
                              <w:alias w:val="Numeris"/>
                              <w:tag w:val="nr_551b5b38617c459b80071a654e8b2fdd"/>
                              <w:lock w:val="sdtLocked"/>
                              <w:richText/>
                            </w:sdtPr>
                            <w:sdtContent>
                              <w:r>
                                <w:rPr>
                                  <w:sz w:val="22"/>
                                  <w:szCs w:val="22"/>
                                </w:rPr>
                                <w:t>7</w:t>
                              </w:r>
                            </w:sdtContent>
                          </w:sdt>
                          <w:r>
                            <w:rPr>
                              <w:sz w:val="22"/>
                              <w:szCs w:val="22"/>
                            </w:rPr>
                            <w:t>) kiti įstatymų nustatyti subjektai.</w:t>
                          </w:r>
                        </w:p>
                      </w:sdtContent>
                    </w:sdt>
                  </w:sdtContent>
                </w:sdt>
                <w:sdt>
                  <w:sdtPr>
                    <w:alias w:val="7 str. 2 d."/>
                    <w:tag w:val="part_f7205281e78f4307ad3d787bd7c3ca71"/>
                    <w:lock w:val="sdtLocked"/>
                    <w:richText/>
                  </w:sdtPr>
                  <w:sdtContent>
                    <w:p>
                      <w:pPr>
                        <w:ind w:firstLine="720"/>
                        <w:jc w:val="both"/>
                        <w:rPr>
                          <w:sz w:val="22"/>
                        </w:rPr>
                      </w:pPr>
                      <w:sdt>
                        <w:sdtPr>
                          <w:alias w:val="Numeris"/>
                          <w:tag w:val="nr_f7205281e78f4307ad3d787bd7c3ca71"/>
                          <w:lock w:val="sdtLocked"/>
                          <w:richText/>
                        </w:sdtPr>
                        <w:sdtContent>
                          <w:r>
                            <w:rPr>
                              <w:sz w:val="22"/>
                            </w:rPr>
                            <w:t>2</w:t>
                          </w:r>
                        </w:sdtContent>
                      </w:sdt>
                      <w:r>
                        <w:rPr>
                          <w:sz w:val="22"/>
                        </w:rPr>
                        <w:t xml:space="preserve">. Valstybinės žemės sklypai perduodami savivaldybėms patikėjimo teise Vyriausybės nutarimais ir jos nustatyta tvarka šioms reikmėms: </w:t>
                      </w:r>
                    </w:p>
                    <w:sdt>
                      <w:sdtPr>
                        <w:alias w:val="7 str. 2 d. 1 p."/>
                        <w:tag w:val="part_ba5b9b439131401db2396e8837234021"/>
                        <w:lock w:val="sdtLocked"/>
                        <w:richText/>
                      </w:sdtPr>
                      <w:sdtContent>
                        <w:p>
                          <w:pPr>
                            <w:ind w:firstLine="720"/>
                            <w:jc w:val="both"/>
                            <w:rPr>
                              <w:sz w:val="22"/>
                            </w:rPr>
                          </w:pPr>
                          <w:sdt>
                            <w:sdtPr>
                              <w:alias w:val="Numeris"/>
                              <w:tag w:val="nr_ba5b9b439131401db2396e8837234021"/>
                              <w:lock w:val="sdtLocked"/>
                              <w:richText/>
                            </w:sdtPr>
                            <w:sdtContent>
                              <w:r>
                                <w:rPr>
                                  <w:sz w:val="22"/>
                                </w:rPr>
                                <w:t>1</w:t>
                              </w:r>
                            </w:sdtContent>
                          </w:sdt>
                          <w:r>
                            <w:rPr>
                              <w:sz w:val="22"/>
                            </w:rPr>
                            <w:t>) viešosios paskirties rekreacijai ir poilsiui;</w:t>
                          </w:r>
                        </w:p>
                      </w:sdtContent>
                    </w:sdt>
                    <w:sdt>
                      <w:sdtPr>
                        <w:alias w:val="7 str. 2 d. 2 p."/>
                        <w:tag w:val="part_0715356db61a47c189b89a8feb267e7c"/>
                        <w:lock w:val="sdtLocked"/>
                        <w:richText/>
                      </w:sdtPr>
                      <w:sdtContent>
                        <w:p>
                          <w:pPr>
                            <w:ind w:firstLine="720"/>
                            <w:jc w:val="both"/>
                            <w:rPr>
                              <w:sz w:val="22"/>
                            </w:rPr>
                          </w:pPr>
                          <w:sdt>
                            <w:sdtPr>
                              <w:alias w:val="Numeris"/>
                              <w:tag w:val="nr_0715356db61a47c189b89a8feb267e7c"/>
                              <w:lock w:val="sdtLocked"/>
                              <w:richText/>
                            </w:sdtPr>
                            <w:sdtContent>
                              <w:r>
                                <w:rPr>
                                  <w:sz w:val="22"/>
                                </w:rPr>
                                <w:t>2</w:t>
                              </w:r>
                            </w:sdtContent>
                          </w:sdt>
                          <w:r>
                            <w:rPr>
                              <w:sz w:val="22"/>
                            </w:rPr>
                            <w:t>) viešojo naudojimo poilsio objektams;</w:t>
                          </w:r>
                        </w:p>
                      </w:sdtContent>
                    </w:sdt>
                    <w:sdt>
                      <w:sdtPr>
                        <w:alias w:val="7 str. 2 d. 3 p."/>
                        <w:tag w:val="part_c079d12e04a44bfba4a0d98815b88b17"/>
                        <w:lock w:val="sdtLocked"/>
                        <w:richText/>
                      </w:sdtPr>
                      <w:sdtContent>
                        <w:p>
                          <w:pPr>
                            <w:ind w:firstLine="720"/>
                            <w:jc w:val="both"/>
                            <w:rPr>
                              <w:sz w:val="22"/>
                            </w:rPr>
                          </w:pPr>
                          <w:sdt>
                            <w:sdtPr>
                              <w:alias w:val="Numeris"/>
                              <w:tag w:val="nr_c079d12e04a44bfba4a0d98815b88b17"/>
                              <w:lock w:val="sdtLocked"/>
                              <w:richText/>
                            </w:sdtPr>
                            <w:sdtContent>
                              <w:r>
                                <w:rPr>
                                  <w:sz w:val="22"/>
                                </w:rPr>
                                <w:t>3</w:t>
                              </w:r>
                            </w:sdtContent>
                          </w:sdt>
                          <w:r>
                            <w:rPr>
                              <w:sz w:val="22"/>
                            </w:rPr>
                            <w:t xml:space="preserve">) gatvėms ir vietiniams keliams; </w:t>
                          </w:r>
                        </w:p>
                      </w:sdtContent>
                    </w:sdt>
                    <w:sdt>
                      <w:sdtPr>
                        <w:alias w:val="7 str. 2 d. 4 p."/>
                        <w:tag w:val="part_9ad94f1762544fbf876bf1b9b5fd2d9f"/>
                        <w:lock w:val="sdtLocked"/>
                        <w:richText/>
                      </w:sdtPr>
                      <w:sdtContent>
                        <w:p>
                          <w:pPr>
                            <w:ind w:firstLine="720"/>
                            <w:jc w:val="both"/>
                            <w:rPr>
                              <w:sz w:val="22"/>
                            </w:rPr>
                          </w:pPr>
                          <w:sdt>
                            <w:sdtPr>
                              <w:alias w:val="Numeris"/>
                              <w:tag w:val="nr_9ad94f1762544fbf876bf1b9b5fd2d9f"/>
                              <w:lock w:val="sdtLocked"/>
                              <w:richText/>
                            </w:sdtPr>
                            <w:sdtContent>
                              <w:r>
                                <w:rPr>
                                  <w:sz w:val="22"/>
                                </w:rPr>
                                <w:t>4</w:t>
                              </w:r>
                            </w:sdtContent>
                          </w:sdt>
                          <w:r>
                            <w:rPr>
                              <w:sz w:val="22"/>
                            </w:rPr>
                            <w:t>) komunaliniams inžineriniams tinklams tiesti</w:t>
                          </w:r>
                          <w:r>
                            <w:rPr>
                              <w:b/>
                              <w:sz w:val="22"/>
                            </w:rPr>
                            <w:t xml:space="preserve"> </w:t>
                          </w:r>
                          <w:r>
                            <w:rPr>
                              <w:sz w:val="22"/>
                            </w:rPr>
                            <w:t>ir (ar)</w:t>
                          </w:r>
                          <w:r>
                            <w:rPr>
                              <w:b/>
                              <w:sz w:val="22"/>
                            </w:rPr>
                            <w:t xml:space="preserve"> </w:t>
                          </w:r>
                          <w:r>
                            <w:rPr>
                              <w:sz w:val="22"/>
                            </w:rPr>
                            <w:t xml:space="preserve">eksploatuoti; </w:t>
                          </w:r>
                        </w:p>
                      </w:sdtContent>
                    </w:sdt>
                    <w:sdt>
                      <w:sdtPr>
                        <w:alias w:val="7 str. 2 d. 5 p."/>
                        <w:tag w:val="part_9e16110df7cb46d9af1580c71868444f"/>
                        <w:lock w:val="sdtLocked"/>
                        <w:richText/>
                      </w:sdtPr>
                      <w:sdtContent>
                        <w:p>
                          <w:pPr>
                            <w:ind w:firstLine="720"/>
                            <w:jc w:val="both"/>
                            <w:rPr>
                              <w:sz w:val="22"/>
                            </w:rPr>
                          </w:pPr>
                          <w:sdt>
                            <w:sdtPr>
                              <w:alias w:val="Numeris"/>
                              <w:tag w:val="nr_9e16110df7cb46d9af1580c71868444f"/>
                              <w:lock w:val="sdtLocked"/>
                              <w:richText/>
                            </w:sdtPr>
                            <w:sdtContent>
                              <w:r>
                                <w:rPr>
                                  <w:sz w:val="22"/>
                                </w:rPr>
                                <w:t>5</w:t>
                              </w:r>
                            </w:sdtContent>
                          </w:sdt>
                          <w:r>
                            <w:rPr>
                              <w:sz w:val="22"/>
                            </w:rPr>
                            <w:t>) gyvenamiesiems namams statyti</w:t>
                          </w:r>
                          <w:r>
                            <w:rPr>
                              <w:b/>
                              <w:sz w:val="22"/>
                            </w:rPr>
                            <w:t xml:space="preserve"> </w:t>
                          </w:r>
                          <w:r>
                            <w:rPr>
                              <w:sz w:val="22"/>
                            </w:rPr>
                            <w:t>ir (ar) eksploatuoti;</w:t>
                          </w:r>
                        </w:p>
                      </w:sdtContent>
                    </w:sdt>
                    <w:sdt>
                      <w:sdtPr>
                        <w:alias w:val="7 str. 2 d. 6 p."/>
                        <w:tag w:val="part_ad4e1e060ee1496d9e38575a09390f3c"/>
                        <w:lock w:val="sdtLocked"/>
                        <w:richText/>
                      </w:sdtPr>
                      <w:sdtContent>
                        <w:p>
                          <w:pPr>
                            <w:ind w:firstLine="720"/>
                            <w:jc w:val="both"/>
                            <w:rPr>
                              <w:sz w:val="22"/>
                            </w:rPr>
                          </w:pPr>
                          <w:sdt>
                            <w:sdtPr>
                              <w:alias w:val="Numeris"/>
                              <w:tag w:val="nr_ad4e1e060ee1496d9e38575a09390f3c"/>
                              <w:lock w:val="sdtLocked"/>
                              <w:richText/>
                            </w:sdtPr>
                            <w:sdtContent>
                              <w:r>
                                <w:rPr>
                                  <w:sz w:val="22"/>
                                </w:rPr>
                                <w:t>6</w:t>
                              </w:r>
                            </w:sdtContent>
                          </w:sdt>
                          <w:r>
                            <w:rPr>
                              <w:sz w:val="22"/>
                            </w:rPr>
                            <w:t>) ūkinei komercinei veiklai.</w:t>
                          </w:r>
                        </w:p>
                      </w:sdtContent>
                    </w:sdt>
                  </w:sdtContent>
                </w:sdt>
                <w:sdt>
                  <w:sdtPr>
                    <w:alias w:val="7 str. 3 d."/>
                    <w:tag w:val="part_e4aa3a12d13b44ffbc928b34fd791951"/>
                    <w:lock w:val="sdtLocked"/>
                    <w:richText/>
                  </w:sdtPr>
                  <w:sdtContent>
                    <w:p>
                      <w:pPr>
                        <w:ind w:firstLine="720"/>
                        <w:jc w:val="both"/>
                        <w:rPr>
                          <w:sz w:val="22"/>
                        </w:rPr>
                      </w:pPr>
                      <w:sdt>
                        <w:sdtPr>
                          <w:alias w:val="Numeris"/>
                          <w:tag w:val="nr_e4aa3a12d13b44ffbc928b34fd791951"/>
                          <w:lock w:val="sdtLocked"/>
                          <w:richText/>
                        </w:sdtPr>
                        <w:sdtContent>
                          <w:r>
                            <w:rPr>
                              <w:sz w:val="22"/>
                              <w:szCs w:val="22"/>
                            </w:rPr>
                            <w:t>3</w:t>
                          </w:r>
                        </w:sdtContent>
                      </w:sdt>
                      <w:r>
                        <w:rPr>
                          <w:sz w:val="22"/>
                          <w:szCs w:val="22"/>
                        </w:rPr>
                        <w:t>. Vyriausybės nutarimais valstybinės miško žemės sklypai gali būti</w:t>
                      </w:r>
                      <w:r>
                        <w:rPr>
                          <w:b/>
                          <w:bCs/>
                          <w:sz w:val="22"/>
                          <w:szCs w:val="22"/>
                        </w:rPr>
                        <w:t xml:space="preserve"> </w:t>
                      </w:r>
                      <w:r>
                        <w:rPr>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Pr>
                          <w:b/>
                          <w:bCs/>
                          <w:sz w:val="22"/>
                          <w:szCs w:val="22"/>
                        </w:rPr>
                        <w:t xml:space="preserve"> </w:t>
                      </w:r>
                      <w:r>
                        <w:rPr>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b/>
                          <w:bCs/>
                          <w:sz w:val="22"/>
                          <w:szCs w:val="22"/>
                        </w:rPr>
                        <w:t xml:space="preserve"> </w:t>
                      </w:r>
                      <w:r>
                        <w:rPr>
                          <w:sz w:val="22"/>
                          <w:szCs w:val="22"/>
                        </w:rPr>
                        <w:t>nutarimą dėl šių subjektų patikėjimo teisės pasibaigimo ir nuo šio Vyriausybės nutarimo įsigaliojimo šių valstybinės miško žemės sklypų ar kitų žemės sklypų patikėtiniu laikoma Nacionalinė žemės tarnyba.</w:t>
                      </w:r>
                    </w:p>
                  </w:sdtContent>
                </w:sdt>
                <w:sdt>
                  <w:sdtPr>
                    <w:alias w:val="7 str. 4 d."/>
                    <w:tag w:val="part_6a5144b2d7b342f59bb238eb0da70415"/>
                    <w:lock w:val="sdtLocked"/>
                    <w:richText/>
                  </w:sdtPr>
                  <w:sdtContent>
                    <w:p>
                      <w:pPr>
                        <w:ind w:firstLine="720"/>
                        <w:jc w:val="both"/>
                        <w:rPr>
                          <w:sz w:val="22"/>
                        </w:rPr>
                      </w:pPr>
                      <w:sdt>
                        <w:sdtPr>
                          <w:alias w:val="Numeris"/>
                          <w:tag w:val="nr_6a5144b2d7b342f59bb238eb0da70415"/>
                          <w:lock w:val="sdtLocked"/>
                          <w:richText/>
                        </w:sdtPr>
                        <w:sdtContent>
                          <w:r>
                            <w:rPr>
                              <w:sz w:val="22"/>
                            </w:rPr>
                            <w:t>4</w:t>
                          </w:r>
                        </w:sdtContent>
                      </w:sdt>
                      <w:r>
                        <w:rPr>
                          <w:sz w:val="22"/>
                        </w:rPr>
                        <w:t>. Šio straipsnio 3 dalyje nurodyti patikėtiniai negali perduotų miško žemės sklypų ar kitų valstybinės</w:t>
                      </w:r>
                      <w:r>
                        <w:rPr>
                          <w:b/>
                          <w:sz w:val="22"/>
                        </w:rPr>
                        <w:t xml:space="preserve"> </w:t>
                      </w:r>
                      <w:r>
                        <w:rPr>
                          <w:sz w:val="22"/>
                        </w:rPr>
                        <w:t>žemės sklypų parduoti ar kitaip perleisti, išnuomoti, perduoti panaudos pagrindais ar perduoti juos naudotis kitu būdu, jų</w:t>
                      </w:r>
                      <w:r>
                        <w:rPr>
                          <w:b/>
                          <w:sz w:val="22"/>
                        </w:rPr>
                        <w:t xml:space="preserve"> </w:t>
                      </w:r>
                      <w:r>
                        <w:rPr>
                          <w:sz w:val="22"/>
                        </w:rPr>
                        <w:t>įkeisti ar kitaip suvaržyti daiktines teises į juos, jais garantuoti, laiduoti ar kitu būdu užtikrinti savo ir kitų asmenų prievolių įvykdymą.</w:t>
                      </w:r>
                      <w:r>
                        <w:rPr>
                          <w:b/>
                          <w:sz w:val="22"/>
                        </w:rPr>
                        <w:t xml:space="preserve"> </w:t>
                      </w:r>
                      <w:r>
                        <w:rPr>
                          <w:sz w:val="22"/>
                        </w:rPr>
                        <w:t xml:space="preserve">Vyriausybės nutarime gali būti nustatyta ir kitų apribojimų valdyti bei naudoti perduotus miško žemės sklypus ar kitus žemės sklypus. </w:t>
                      </w:r>
                    </w:p>
                  </w:sdtContent>
                </w:sdt>
                <w:sdt>
                  <w:sdtPr>
                    <w:alias w:val="7 str. 5 d."/>
                    <w:tag w:val="part_92b1582748534ebc847a7fad24624fe3"/>
                    <w:lock w:val="sdtLocked"/>
                    <w:richText/>
                  </w:sdtPr>
                  <w:sdtContent>
                    <w:p>
                      <w:pPr>
                        <w:ind w:firstLine="720"/>
                        <w:jc w:val="both"/>
                        <w:rPr>
                          <w:b/>
                          <w:sz w:val="22"/>
                        </w:rPr>
                      </w:pPr>
                      <w:sdt>
                        <w:sdtPr>
                          <w:alias w:val="Numeris"/>
                          <w:tag w:val="nr_92b1582748534ebc847a7fad24624fe3"/>
                          <w:lock w:val="sdtLocked"/>
                          <w:richText/>
                        </w:sdtPr>
                        <w:sdtContent>
                          <w:r>
                            <w:rPr>
                              <w:sz w:val="22"/>
                              <w:szCs w:val="22"/>
                            </w:rPr>
                            <w:t>5</w:t>
                          </w:r>
                        </w:sdtContent>
                      </w:sdt>
                      <w:r>
                        <w:rPr>
                          <w:sz w:val="22"/>
                          <w:szCs w:val="22"/>
                        </w:rPr>
                        <w:t>. Valstybinės žemės sklypo, perduodamo</w:t>
                      </w:r>
                      <w:r>
                        <w:rPr>
                          <w:b/>
                          <w:sz w:val="22"/>
                          <w:szCs w:val="22"/>
                        </w:rPr>
                        <w:t xml:space="preserve"> </w:t>
                      </w:r>
                      <w:r>
                        <w:rPr>
                          <w:sz w:val="22"/>
                          <w:szCs w:val="22"/>
                        </w:rPr>
                        <w:t>patikėjimo teise šio straipsnio 2 ir 3 dalyse nurodytiems subjektams, perdavimo</w:t>
                        <w:sym w:font="Symbol" w:char="F02D"/>
                        <w:t>priėmimo aktą pasirašo Vyriausybės įgaliotas asmuo. Valstybinės žemės patikėtiniui per 3 mėnesius nuo perdavimo</w:t>
                        <w:sym w:font="Symbol" w:char="F02D"/>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sdtContent>
                </w:sdt>
                <w:sdt>
                  <w:sdtPr>
                    <w:alias w:val="7 str. 6 d."/>
                    <w:tag w:val="part_1e6189a5766e43d294be9f18cddd3539"/>
                    <w:lock w:val="sdtLocked"/>
                    <w:richText/>
                  </w:sdtPr>
                  <w:sdtContent>
                    <w:p>
                      <w:pPr>
                        <w:ind w:firstLine="720"/>
                        <w:jc w:val="both"/>
                        <w:rPr>
                          <w:sz w:val="22"/>
                        </w:rPr>
                      </w:pPr>
                      <w:sdt>
                        <w:sdtPr>
                          <w:alias w:val="Numeris"/>
                          <w:tag w:val="nr_1e6189a5766e43d294be9f18cddd3539"/>
                          <w:lock w:val="sdtLocked"/>
                          <w:richText/>
                        </w:sdtPr>
                        <w:sdtContent>
                          <w:r>
                            <w:rPr>
                              <w:sz w:val="22"/>
                            </w:rPr>
                            <w:t>6</w:t>
                          </w:r>
                        </w:sdtContent>
                      </w:sdt>
                      <w:r>
                        <w:rPr>
                          <w:sz w:val="22"/>
                        </w:rPr>
                        <w:t>. Valstybinės žemės patikėtiniai valdo, naudoja jiems patikėjimo teise perduotą žemę bei ja disponuoja šio ir kitų įstatymų nustatyta tvarka ir sąlygomis visuomeninei naudai.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8"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9" w:history="1">
                    <w:r>
                      <w:rPr>
                        <w:i/>
                        <w:color w:val="0000FF"/>
                        <w:sz w:val="20"/>
                        <w:u w:val="single"/>
                      </w:rPr>
                      <w:t>XI-660</w:t>
                    </w:r>
                  </w:hyperlink>
                  <w:r>
                    <w:rPr>
                      <w:i/>
                      <w:sz w:val="20"/>
                    </w:rPr>
                    <w:t>, 2010-01-19, Žin., 2010, Nr. 13-623 (2010-02-02)</w:t>
                  </w:r>
                </w:p>
                <w:p>
                  <w:pPr>
                    <w:rPr>
                      <w:i/>
                      <w:sz w:val="20"/>
                    </w:rPr>
                  </w:pPr>
                  <w:r>
                    <w:rPr>
                      <w:i/>
                      <w:sz w:val="20"/>
                    </w:rPr>
                    <w:t xml:space="preserve">Nr. </w:t>
                  </w:r>
                  <w:hyperlink r:id="rId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rPr>
                      <w:sz w:val="22"/>
                    </w:rPr>
                  </w:pPr>
                </w:p>
              </w:sdtContent>
            </w:sdt>
            <w:sdt>
              <w:sdtPr>
                <w:alias w:val="8 str."/>
                <w:tag w:val="part_4914c3db10034155842a86f6366150e4"/>
                <w:lock w:val="sdtLocked"/>
                <w:richText/>
              </w:sdtPr>
              <w:sdtContent>
                <w:p>
                  <w:pPr>
                    <w:widowControl w:val="0"/>
                    <w:ind w:left="2340" w:hanging="1620"/>
                    <w:jc w:val="both"/>
                    <w:rPr>
                      <w:b/>
                      <w:sz w:val="22"/>
                    </w:rPr>
                  </w:pPr>
                  <w:sdt>
                    <w:sdtPr>
                      <w:alias w:val="Numeris"/>
                      <w:tag w:val="nr_4914c3db10034155842a86f6366150e4"/>
                      <w:lock w:val="sdtLocked"/>
                      <w:richText/>
                    </w:sdtPr>
                    <w:sdtContent>
                      <w:r>
                        <w:rPr>
                          <w:b/>
                          <w:sz w:val="22"/>
                        </w:rPr>
                        <w:t>8</w:t>
                      </w:r>
                    </w:sdtContent>
                  </w:sdt>
                  <w:r>
                    <w:rPr>
                      <w:b/>
                      <w:sz w:val="22"/>
                    </w:rPr>
                    <w:t xml:space="preserve"> straipsnis. </w:t>
                  </w:r>
                  <w:sdt>
                    <w:sdtPr>
                      <w:alias w:val="Pavadinimas"/>
                      <w:tag w:val="title_4914c3db10034155842a86f6366150e4"/>
                      <w:lock w:val="sdtLocked"/>
                      <w:richText/>
                    </w:sdtPr>
                    <w:sdtContent>
                      <w:r>
                        <w:rPr>
                          <w:b/>
                          <w:sz w:val="22"/>
                        </w:rPr>
                        <w:t>Valstybinės žemės perdavimas neatlygintinai ja naudotis (panauda)</w:t>
                      </w:r>
                    </w:sdtContent>
                  </w:sdt>
                </w:p>
                <w:sdt>
                  <w:sdtPr>
                    <w:alias w:val="8 str. 1 d."/>
                    <w:tag w:val="part_6c9c4cc9f5814b698c9d6f12f5549a43"/>
                    <w:lock w:val="sdtLocked"/>
                    <w:richText/>
                  </w:sdtPr>
                  <w:sdtContent>
                    <w:p>
                      <w:pPr>
                        <w:ind w:firstLine="720"/>
                        <w:jc w:val="both"/>
                        <w:rPr>
                          <w:sz w:val="22"/>
                          <w:szCs w:val="22"/>
                        </w:rPr>
                      </w:pPr>
                      <w:sdt>
                        <w:sdtPr>
                          <w:alias w:val="Numeris"/>
                          <w:tag w:val="nr_6c9c4cc9f5814b698c9d6f12f5549a43"/>
                          <w:lock w:val="sdtLocked"/>
                          <w:richText/>
                        </w:sdtPr>
                        <w:sdtContent>
                          <w:r>
                            <w:rPr>
                              <w:sz w:val="22"/>
                              <w:szCs w:val="22"/>
                            </w:rPr>
                            <w:t>1</w:t>
                          </w:r>
                        </w:sdtContent>
                      </w:sdt>
                      <w:r>
                        <w:rPr>
                          <w:sz w:val="22"/>
                          <w:szCs w:val="22"/>
                        </w:rPr>
                        <w:t>.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b/>
                          <w:sz w:val="22"/>
                          <w:szCs w:val="22"/>
                        </w:rPr>
                        <w:t xml:space="preserve"> </w:t>
                      </w:r>
                      <w:r>
                        <w:rPr>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3098bb3f0004605ab0fc2dbd038e754"/>
                        <w:lock w:val="sdtLocked"/>
                        <w:richText/>
                      </w:sdtPr>
                      <w:sdtContent>
                        <w:p>
                          <w:pPr>
                            <w:ind w:firstLine="720"/>
                            <w:jc w:val="both"/>
                            <w:rPr>
                              <w:sz w:val="22"/>
                              <w:szCs w:val="22"/>
                            </w:rPr>
                          </w:pPr>
                          <w:sdt>
                            <w:sdtPr>
                              <w:alias w:val="Numeris"/>
                              <w:tag w:val="nr_83098bb3f0004605ab0fc2dbd038e754"/>
                              <w:lock w:val="sdtLocked"/>
                              <w:richText/>
                            </w:sdtPr>
                            <w:sdtContent>
                              <w:r>
                                <w:rPr>
                                  <w:sz w:val="22"/>
                                  <w:szCs w:val="22"/>
                                </w:rPr>
                                <w:t>1</w:t>
                              </w:r>
                            </w:sdtContent>
                          </w:sdt>
                          <w:r>
                            <w:rPr>
                              <w:sz w:val="22"/>
                              <w:szCs w:val="22"/>
                            </w:rPr>
                            <w:t xml:space="preserve">) savivaldybė – kai valstybinės žemės sklypai Vyriausybės nutarimais perduoti patikėjimo teise savivaldybėms. Sprendimą perduoti neatlygintinai naudotis valstybinės žemės sklypą priima savivaldybės taryba, o valstybinės žemės panaudos sutartį sudaro </w:t>
                          </w:r>
                          <w:r>
                            <w:rPr>
                              <w:bCs/>
                              <w:sz w:val="22"/>
                              <w:szCs w:val="22"/>
                            </w:rPr>
                            <w:t>savivaldybės administracijos direktorius arba jo įgaliotas kitas savivaldybės administracijos valstybės tarnautojas</w:t>
                          </w:r>
                          <w:r>
                            <w:rPr>
                              <w:sz w:val="22"/>
                              <w:szCs w:val="22"/>
                            </w:rPr>
                            <w:t>;</w:t>
                          </w:r>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2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5"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724e57f058bf4b20a6064a2f35011cf9"/>
                <w:lock w:val="sdtLocked"/>
                <w:richText/>
              </w:sdtPr>
              <w:sdtContent>
                <w:p>
                  <w:pPr>
                    <w:ind w:firstLine="720"/>
                    <w:jc w:val="both"/>
                    <w:rPr>
                      <w:b/>
                      <w:sz w:val="22"/>
                    </w:rPr>
                  </w:pPr>
                  <w:sdt>
                    <w:sdtPr>
                      <w:alias w:val="Numeris"/>
                      <w:tag w:val="nr_724e57f058bf4b20a6064a2f35011cf9"/>
                      <w:lock w:val="sdtLocked"/>
                      <w:richText/>
                    </w:sdtPr>
                    <w:sdtContent>
                      <w:r>
                        <w:rPr>
                          <w:b/>
                          <w:sz w:val="22"/>
                        </w:rPr>
                        <w:t>9</w:t>
                      </w:r>
                    </w:sdtContent>
                  </w:sdt>
                  <w:r>
                    <w:rPr>
                      <w:b/>
                      <w:sz w:val="22"/>
                    </w:rPr>
                    <w:t xml:space="preserve"> straipsnis. </w:t>
                  </w:r>
                  <w:sdt>
                    <w:sdtPr>
                      <w:alias w:val="Pavadinimas"/>
                      <w:tag w:val="title_724e57f058bf4b20a6064a2f35011cf9"/>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67ddbf5d70ad4c64920969fe26990908"/>
                        <w:lock w:val="sdtLocked"/>
                        <w:richText/>
                      </w:sdtPr>
                      <w:sdtContent>
                        <w:p>
                          <w:pPr>
                            <w:ind w:firstLine="720"/>
                            <w:jc w:val="both"/>
                            <w:rPr>
                              <w:sz w:val="22"/>
                              <w:szCs w:val="22"/>
                            </w:rPr>
                          </w:pPr>
                          <w:sdt>
                            <w:sdtPr>
                              <w:alias w:val="Numeris"/>
                              <w:tag w:val="nr_67ddbf5d70ad4c64920969fe26990908"/>
                              <w:lock w:val="sdtLocked"/>
                              <w:richText/>
                            </w:sdtPr>
                            <w:sdtContent>
                              <w:r>
                                <w:rPr>
                                  <w:sz w:val="22"/>
                                  <w:szCs w:val="22"/>
                                </w:rPr>
                                <w:t>1</w:t>
                              </w:r>
                            </w:sdtContent>
                          </w:sdt>
                          <w:r>
                            <w:rPr>
                              <w:sz w:val="22"/>
                              <w:szCs w:val="22"/>
                            </w:rPr>
                            <w:t xml:space="preserve">) savivaldybė – valstybinės žemės sklypus, Vyriausybės nutarimais perduotus patikėjimo teise savivaldybėms. Sprendimą išnuomoti valstybinės žemės sklypą priima savivaldybės taryba, o valstybinės žemės nuomos sutartį sudaro </w:t>
                          </w:r>
                          <w:r>
                            <w:rPr>
                              <w:bCs/>
                              <w:sz w:val="22"/>
                              <w:szCs w:val="22"/>
                            </w:rPr>
                            <w:t>savivaldybės administracijos direktorius arba jo įgaliotas kitas savivaldybės administracijos valstybės tarnautojas</w:t>
                          </w:r>
                          <w:r>
                            <w:rPr>
                              <w:sz w:val="22"/>
                              <w:szCs w:val="22"/>
                            </w:rPr>
                            <w:t>;</w:t>
                          </w:r>
                        </w:p>
                      </w:sdtContent>
                    </w:sdt>
                    <w:sdt>
                      <w:sdtPr>
                        <w:alias w:val="9 str. 1 d. 2 p."/>
                        <w:tag w:val="part_91a6cc12b27740a8931e0a028b1a757c"/>
                        <w:lock w:val="sdtLocked"/>
                        <w:richText/>
                      </w:sdtPr>
                      <w:sdtContent>
                        <w:p>
                          <w:pPr>
                            <w:ind w:firstLine="720"/>
                            <w:jc w:val="both"/>
                            <w:rPr>
                              <w:sz w:val="22"/>
                              <w:szCs w:val="22"/>
                            </w:rPr>
                          </w:pPr>
                          <w:sdt>
                            <w:sdtPr>
                              <w:alias w:val="Numeris"/>
                              <w:tag w:val="nr_91a6cc12b27740a8931e0a028b1a757c"/>
                              <w:lock w:val="sdtLocked"/>
                              <w:richText/>
                            </w:sdtPr>
                            <w:sdtContent>
                              <w:r>
                                <w:rPr>
                                  <w:sz w:val="22"/>
                                  <w:szCs w:val="22"/>
                                </w:rPr>
                                <w:t>2</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f733c6fd82d948bd9f6cc456d9dc6437"/>
                    <w:lock w:val="sdtLocked"/>
                    <w:richText/>
                  </w:sdtPr>
                  <w:sdtContent>
                    <w:p>
                      <w:pPr>
                        <w:ind w:firstLine="720"/>
                        <w:jc w:val="both"/>
                        <w:rPr>
                          <w:sz w:val="22"/>
                        </w:rPr>
                      </w:pPr>
                      <w:sdt>
                        <w:sdtPr>
                          <w:alias w:val="Numeris"/>
                          <w:tag w:val="nr_f733c6fd82d948bd9f6cc456d9dc6437"/>
                          <w:lock w:val="sdtLocked"/>
                          <w:richText/>
                        </w:sdtPr>
                        <w:sdtContent>
                          <w:r>
                            <w:rPr>
                              <w:sz w:val="22"/>
                            </w:rPr>
                            <w:t>16</w:t>
                          </w:r>
                        </w:sdtContent>
                      </w:sdt>
                      <w:r>
                        <w:rPr>
                          <w:sz w:val="22"/>
                        </w:rPr>
                        <w:t xml:space="preserve">. </w:t>
                      </w:r>
                      <w:r>
                        <w:rPr>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6"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7"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8" w:history="1">
                    <w:r>
                      <w:rPr>
                        <w:i/>
                        <w:color w:val="0000FF"/>
                        <w:sz w:val="20"/>
                        <w:u w:val="single"/>
                      </w:rPr>
                      <w:t>XI-660</w:t>
                    </w:r>
                  </w:hyperlink>
                  <w:r>
                    <w:rPr>
                      <w:i/>
                      <w:sz w:val="20"/>
                    </w:rPr>
                    <w:t>, 2010-01-19, Žin., 2010, Nr. 13-623 (2010-02-02)</w:t>
                  </w:r>
                </w:p>
                <w:p>
                  <w:pPr>
                    <w:rPr>
                      <w:i/>
                      <w:sz w:val="20"/>
                    </w:rPr>
                  </w:pPr>
                  <w:r>
                    <w:rPr>
                      <w:i/>
                      <w:sz w:val="20"/>
                    </w:rPr>
                    <w:t xml:space="preserve">Nr. </w:t>
                  </w:r>
                  <w:hyperlink r:id="rId2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3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31"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2"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3"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4d7c85e180fd4e249a90bf4e9a4921fe"/>
                <w:lock w:val="sdtLocked"/>
                <w:richText/>
              </w:sdtPr>
              <w:sdtContent>
                <w:p>
                  <w:pPr>
                    <w:ind w:right="9" w:firstLine="720"/>
                    <w:jc w:val="both"/>
                    <w:rPr>
                      <w:b/>
                      <w:bCs/>
                      <w:strike/>
                      <w:sz w:val="22"/>
                    </w:rPr>
                  </w:pPr>
                  <w:sdt>
                    <w:sdtPr>
                      <w:alias w:val="Numeris"/>
                      <w:tag w:val="nr_4d7c85e180fd4e249a90bf4e9a4921fe"/>
                      <w:lock w:val="sdtLocked"/>
                      <w:richText/>
                    </w:sdtPr>
                    <w:sdtContent>
                      <w:r>
                        <w:rPr>
                          <w:b/>
                          <w:bCs/>
                          <w:sz w:val="22"/>
                        </w:rPr>
                        <w:t>10</w:t>
                      </w:r>
                    </w:sdtContent>
                  </w:sdt>
                  <w:r>
                    <w:rPr>
                      <w:b/>
                      <w:bCs/>
                      <w:sz w:val="22"/>
                    </w:rPr>
                    <w:t xml:space="preserve"> straipsnis. </w:t>
                  </w:r>
                  <w:sdt>
                    <w:sdtPr>
                      <w:alias w:val="Pavadinimas"/>
                      <w:tag w:val="title_4d7c85e180fd4e249a90bf4e9a4921fe"/>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f5504b0cc0a34ccc9892ccecfe612f56"/>
                    <w:lock w:val="sdtLocked"/>
                    <w:richText/>
                  </w:sdtPr>
                  <w:sdtContent>
                    <w:p>
                      <w:pPr>
                        <w:ind w:firstLine="720"/>
                        <w:jc w:val="both"/>
                        <w:rPr>
                          <w:bCs/>
                          <w:iCs/>
                          <w:sz w:val="22"/>
                        </w:rPr>
                      </w:pPr>
                      <w:sdt>
                        <w:sdtPr>
                          <w:alias w:val="Numeris"/>
                          <w:tag w:val="nr_f5504b0cc0a34ccc9892ccecfe612f56"/>
                          <w:lock w:val="sdtLocked"/>
                          <w:richText/>
                        </w:sdtPr>
                        <w:sdtContent>
                          <w:r>
                            <w:rPr>
                              <w:sz w:val="22"/>
                            </w:rPr>
                            <w:t>11</w:t>
                          </w:r>
                        </w:sdtContent>
                      </w:sdt>
                      <w:r>
                        <w:rPr>
                          <w:sz w:val="22"/>
                        </w:rPr>
                        <w:t xml:space="preserve">. </w:t>
                      </w:r>
                      <w:r>
                        <w:rPr>
                          <w:bCs/>
                          <w:iCs/>
                          <w:sz w:val="22"/>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6"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8"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40"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41"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4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068767f6988544d9808a8bb6a25ca3a6"/>
                <w:lock w:val="sdtLocked"/>
                <w:richText/>
              </w:sdtPr>
              <w:sdtContent>
                <w:p>
                  <w:pPr>
                    <w:ind w:firstLine="720"/>
                    <w:jc w:val="both"/>
                    <w:rPr>
                      <w:b/>
                      <w:sz w:val="22"/>
                    </w:rPr>
                  </w:pPr>
                  <w:sdt>
                    <w:sdtPr>
                      <w:alias w:val="Numeris"/>
                      <w:tag w:val="nr_068767f6988544d9808a8bb6a25ca3a6"/>
                      <w:lock w:val="sdtLocked"/>
                      <w:richText/>
                    </w:sdtPr>
                    <w:sdtContent>
                      <w:r>
                        <w:rPr>
                          <w:b/>
                          <w:sz w:val="22"/>
                        </w:rPr>
                        <w:t>19</w:t>
                      </w:r>
                    </w:sdtContent>
                  </w:sdt>
                  <w:r>
                    <w:rPr>
                      <w:b/>
                      <w:sz w:val="22"/>
                    </w:rPr>
                    <w:t xml:space="preserve"> straipsnis. </w:t>
                  </w:r>
                  <w:sdt>
                    <w:sdtPr>
                      <w:alias w:val="Pavadinimas"/>
                      <w:tag w:val="title_068767f6988544d9808a8bb6a25ca3a6"/>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53" w:history="1">
                    <w:r>
                      <w:rPr>
                        <w:i/>
                        <w:color w:val="0000FF"/>
                        <w:sz w:val="20"/>
                        <w:u w:val="single"/>
                      </w:rPr>
                      <w:t>XI-660</w:t>
                    </w:r>
                  </w:hyperlink>
                  <w:r>
                    <w:rPr>
                      <w:i/>
                      <w:sz w:val="20"/>
                    </w:rPr>
                    <w:t>, 2010-01-19, Žin., 2010, Nr. 13-623 (2010-02-02)</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61" w:history="1">
                    <w:r>
                      <w:rPr>
                        <w:i/>
                        <w:color w:val="0000FF"/>
                        <w:sz w:val="20"/>
                        <w:u w:val="single"/>
                      </w:rPr>
                      <w:t>XI-660</w:t>
                    </w:r>
                  </w:hyperlink>
                  <w:r>
                    <w:rPr>
                      <w:i/>
                      <w:sz w:val="20"/>
                    </w:rPr>
                    <w:t>, 2010-01-19, Žin., 2010, Nr. 13-623 (2010-02-02)</w:t>
                  </w:r>
                </w:p>
                <w:p>
                  <w:pPr>
                    <w:rPr>
                      <w:i/>
                      <w:sz w:val="20"/>
                    </w:rPr>
                  </w:pPr>
                  <w:r>
                    <w:rPr>
                      <w:i/>
                      <w:sz w:val="20"/>
                    </w:rPr>
                    <w:t xml:space="preserve">Nr. </w:t>
                  </w:r>
                  <w:hyperlink r:id="rId6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e6fb6db7130f44548977f3ba812b8a97"/>
                    <w:lock w:val="sdtLocked"/>
                    <w:richText/>
                  </w:sdtPr>
                  <w:sdtContent>
                    <w:p>
                      <w:pPr>
                        <w:ind w:firstLine="720"/>
                        <w:jc w:val="both"/>
                        <w:rPr>
                          <w:sz w:val="22"/>
                        </w:rPr>
                      </w:pPr>
                      <w:sdt>
                        <w:sdtPr>
                          <w:alias w:val="Numeris"/>
                          <w:tag w:val="nr_e6fb6db7130f44548977f3ba812b8a97"/>
                          <w:lock w:val="sdtLocked"/>
                          <w:richText/>
                        </w:sdtPr>
                        <w:sdtContent>
                          <w:r>
                            <w:rPr>
                              <w:sz w:val="22"/>
                              <w:szCs w:val="22"/>
                            </w:rPr>
                            <w:t>8</w:t>
                          </w:r>
                        </w:sdtContent>
                      </w:sdt>
                      <w:r>
                        <w:rPr>
                          <w:sz w:val="22"/>
                          <w:szCs w:val="22"/>
                        </w:rPr>
                        <w:t>.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apskaičiavimo metodiką tvirtina Vyriausybė.</w:t>
                      </w:r>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4"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6"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7" w:history="1">
                    <w:r>
                      <w:rPr>
                        <w:i/>
                        <w:color w:val="0000FF"/>
                        <w:sz w:val="20"/>
                        <w:u w:val="single"/>
                      </w:rPr>
                      <w:t>XI-660</w:t>
                    </w:r>
                  </w:hyperlink>
                  <w:r>
                    <w:rPr>
                      <w:i/>
                      <w:sz w:val="20"/>
                    </w:rPr>
                    <w:t>, 2010-01-19, Žin., 2010, Nr. 13-623 (2010-02-02)</w:t>
                  </w:r>
                </w:p>
                <w:p>
                  <w:pPr>
                    <w:rPr>
                      <w:i/>
                      <w:sz w:val="20"/>
                    </w:rPr>
                  </w:pPr>
                  <w:r>
                    <w:rPr>
                      <w:i/>
                      <w:sz w:val="20"/>
                    </w:rPr>
                    <w:t xml:space="preserve">Nr. </w:t>
                  </w:r>
                  <w:hyperlink r:id="rId7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71f68da4c9e74c8a821c763b12ffaca6"/>
                        <w:lock w:val="sdtLocked"/>
                        <w:richText/>
                      </w:sdtPr>
                      <w:sdtContent>
                        <w:p>
                          <w:pPr>
                            <w:ind w:firstLine="720"/>
                            <w:jc w:val="both"/>
                            <w:rPr>
                              <w:sz w:val="22"/>
                              <w:szCs w:val="22"/>
                            </w:rPr>
                          </w:pPr>
                          <w:sdt>
                            <w:sdtPr>
                              <w:alias w:val="Numeris"/>
                              <w:tag w:val="nr_71f68da4c9e74c8a821c763b12ffaca6"/>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32 str. 3 d. 15 p."/>
                        <w:tag w:val="part_b190b7b6f1ee46459ea72887ec0bea33"/>
                        <w:lock w:val="sdtLocked"/>
                        <w:richText/>
                      </w:sdtPr>
                      <w:sdtContent>
                        <w:p>
                          <w:pPr>
                            <w:ind w:firstLine="720"/>
                            <w:jc w:val="both"/>
                            <w:rPr>
                              <w:sz w:val="22"/>
                              <w:szCs w:val="22"/>
                            </w:rPr>
                          </w:pPr>
                          <w:sdt>
                            <w:sdtPr>
                              <w:alias w:val="Numeris"/>
                              <w:tag w:val="nr_b190b7b6f1ee46459ea72887ec0bea33"/>
                              <w:lock w:val="sdtLocked"/>
                              <w:richText/>
                            </w:sdtPr>
                            <w:sdtContent>
                              <w:r>
                                <w:rPr>
                                  <w:sz w:val="22"/>
                                  <w:szCs w:val="22"/>
                                </w:rPr>
                                <w:t>15</w:t>
                              </w:r>
                            </w:sdtContent>
                          </w:sdt>
                          <w:r>
                            <w:rPr>
                              <w:sz w:val="22"/>
                              <w:szCs w:val="22"/>
                            </w:rPr>
                            <w:t xml:space="preserve">) atlieka kitas šio ir kitų įstatymų jai nustatytas funkcijas. </w:t>
                          </w:r>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ae5082487afc4b7e9a68156bb65a2cd2"/>
                        <w:lock w:val="sdtLocked"/>
                        <w:richText/>
                      </w:sdtPr>
                      <w:sdtContent>
                        <w:p>
                          <w:pPr>
                            <w:ind w:firstLine="720"/>
                            <w:jc w:val="both"/>
                            <w:rPr>
                              <w:sz w:val="22"/>
                              <w:szCs w:val="22"/>
                            </w:rPr>
                          </w:pPr>
                          <w:sdt>
                            <w:sdtPr>
                              <w:alias w:val="Numeris"/>
                              <w:tag w:val="nr_ae5082487afc4b7e9a68156bb65a2cd2"/>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Vyriausybės nutarimais perduotus patikėjimo teise savivaldybei;</w:t>
                          </w:r>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81"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6"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8" w:history="1">
                    <w:r>
                      <w:rPr>
                        <w:i/>
                        <w:color w:val="0000FF"/>
                        <w:sz w:val="20"/>
                        <w:u w:val="single"/>
                      </w:rPr>
                      <w:t>XI-660</w:t>
                    </w:r>
                  </w:hyperlink>
                  <w:r>
                    <w:rPr>
                      <w:i/>
                      <w:sz w:val="20"/>
                    </w:rPr>
                    <w:t>, 2010-01-19, Žin., 2010, Nr. 13-623 (2010-02-02)</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9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7"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3c4f473221e74f15a4d1665a25160043"/>
                    <w:lock w:val="sdtLocked"/>
                    <w:richText/>
                  </w:sdtPr>
                  <w:sdtContent>
                    <w:p>
                      <w:pPr>
                        <w:ind w:firstLine="720"/>
                        <w:jc w:val="both"/>
                        <w:rPr>
                          <w:bCs/>
                          <w:sz w:val="22"/>
                          <w:szCs w:val="22"/>
                        </w:rPr>
                      </w:pPr>
                      <w:sdt>
                        <w:sdtPr>
                          <w:alias w:val="Numeris"/>
                          <w:tag w:val="nr_3c4f473221e74f15a4d1665a25160043"/>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d38273911ca246f09c2871eb89996520"/>
                        <w:lock w:val="sdtLocked"/>
                        <w:richText/>
                      </w:sdtPr>
                      <w:sdtContent>
                        <w:p>
                          <w:pPr>
                            <w:ind w:firstLine="720"/>
                            <w:jc w:val="both"/>
                            <w:rPr>
                              <w:bCs/>
                              <w:sz w:val="22"/>
                              <w:szCs w:val="22"/>
                            </w:rPr>
                          </w:pPr>
                          <w:sdt>
                            <w:sdtPr>
                              <w:alias w:val="Numeris"/>
                              <w:tag w:val="nr_d38273911ca246f09c2871eb89996520"/>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teritorijose;</w:t>
                          </w:r>
                        </w:p>
                      </w:sdtContent>
                    </w:sdt>
                    <w:sdt>
                      <w:sdtPr>
                        <w:alias w:val="40 str. 4 d. 2 p."/>
                        <w:tag w:val="part_7edd511e6f334e73b0f7ca30c8c7ed89"/>
                        <w:lock w:val="sdtLocked"/>
                        <w:richText/>
                      </w:sdtPr>
                      <w:sdtContent>
                        <w:p>
                          <w:pPr>
                            <w:ind w:firstLine="720"/>
                            <w:jc w:val="both"/>
                            <w:rPr>
                              <w:bCs/>
                              <w:sz w:val="22"/>
                              <w:szCs w:val="22"/>
                            </w:rPr>
                          </w:pPr>
                          <w:sdt>
                            <w:sdtPr>
                              <w:alias w:val="Numeris"/>
                              <w:tag w:val="nr_7edd511e6f334e73b0f7ca30c8c7ed89"/>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teritorijose.</w:t>
                          </w:r>
                        </w:p>
                      </w:sdtContent>
                    </w:sdt>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117c9e47b0ac4a759311adac0e7e5ed4"/>
                        <w:lock w:val="sdtLocked"/>
                        <w:richText/>
                      </w:sdtPr>
                      <w:sdtContent>
                        <w:p>
                          <w:pPr>
                            <w:ind w:firstLine="720"/>
                            <w:jc w:val="both"/>
                            <w:rPr>
                              <w:bCs/>
                              <w:strike/>
                              <w:sz w:val="22"/>
                              <w:szCs w:val="22"/>
                            </w:rPr>
                          </w:pPr>
                          <w:sdt>
                            <w:sdtPr>
                              <w:alias w:val="Numeris"/>
                              <w:tag w:val="nr_117c9e47b0ac4a759311adac0e7e5ed4"/>
                              <w:lock w:val="sdtLocked"/>
                              <w:richText/>
                            </w:sdtPr>
                            <w:sdtContent>
                              <w:r>
                                <w:rPr>
                                  <w:sz w:val="22"/>
                                  <w:szCs w:val="22"/>
                                </w:rPr>
                                <w:t>4</w:t>
                              </w:r>
                            </w:sdtContent>
                          </w:sdt>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teritorijose, tvirtina Nacionalinės žemės tarnybos vadovas ar jo įgaliotas teritorinio padalinio vadovas, </w:t>
                          </w:r>
                          <w:r>
                            <w:rPr>
                              <w:sz w:val="22"/>
                              <w:szCs w:val="22"/>
                            </w:rPr>
                            <w:t>o žemės sklypų formavimo ir pertvarkymo projektus, parengtus miestų ir miestelių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r>
                            <w:rPr>
                              <w:bCs/>
                              <w:sz w:val="22"/>
                              <w:szCs w:val="22"/>
                            </w:rPr>
                            <w:t xml:space="preserve"> </w:t>
                          </w:r>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a8a9143990274a9a84a7cf5a09b6859a"/>
                    <w:lock w:val="sdtLocked"/>
                    <w:richText/>
                  </w:sdtPr>
                  <w:sdtContent>
                    <w:p>
                      <w:pPr>
                        <w:ind w:firstLine="720"/>
                        <w:jc w:val="both"/>
                        <w:rPr>
                          <w:strike/>
                          <w:sz w:val="22"/>
                          <w:szCs w:val="22"/>
                        </w:rPr>
                      </w:pPr>
                      <w:sdt>
                        <w:sdtPr>
                          <w:alias w:val="Numeris"/>
                          <w:tag w:val="nr_a8a9143990274a9a84a7cf5a09b6859a"/>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 xml:space="preserve">kaimo gyvenamųjų vietovių, išskyrus miestelius, teritorijose </w:t>
                      </w:r>
                      <w:r>
                        <w:rPr>
                          <w:sz w:val="22"/>
                          <w:szCs w:val="22"/>
                        </w:rPr>
                        <w:t xml:space="preserve">priima Nacionalinės žemės tarnybos vadovas ar jo įgaliotas teritorinio padalinio vadovas, </w:t>
                      </w:r>
                      <w:r>
                        <w:rPr>
                          <w:bCs/>
                          <w:sz w:val="22"/>
                          <w:szCs w:val="22"/>
                        </w:rPr>
                        <w:t>o miestų ir miestelių teritorijose – savivaldybės administracijos direktorius</w:t>
                      </w:r>
                      <w:r>
                        <w:rPr>
                          <w:sz w:val="22"/>
                          <w:szCs w:val="22"/>
                        </w:rPr>
                        <w:t>.</w:t>
                      </w:r>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92fbb4eeaa2747189b4474dc300a170a"/>
                <w:lock w:val="sdtLocked"/>
                <w:richText/>
              </w:sdtPr>
              <w:sdtContent>
                <w:p>
                  <w:pPr>
                    <w:ind w:left="2694" w:hanging="1985"/>
                    <w:jc w:val="both"/>
                    <w:rPr>
                      <w:b/>
                      <w:sz w:val="22"/>
                      <w:szCs w:val="22"/>
                    </w:rPr>
                  </w:pPr>
                  <w:sdt>
                    <w:sdtPr>
                      <w:alias w:val="Numeris"/>
                      <w:tag w:val="nr_92fbb4eeaa2747189b4474dc300a170a"/>
                      <w:lock w:val="sdtLocked"/>
                      <w:richText/>
                    </w:sdtPr>
                    <w:sdtContent>
                      <w:r>
                        <w:rPr>
                          <w:b/>
                          <w:sz w:val="22"/>
                          <w:szCs w:val="22"/>
                        </w:rPr>
                        <w:t>41</w:t>
                      </w:r>
                    </w:sdtContent>
                  </w:sdt>
                  <w:r>
                    <w:rPr>
                      <w:b/>
                      <w:sz w:val="22"/>
                      <w:szCs w:val="22"/>
                    </w:rPr>
                    <w:t xml:space="preserve"> straipsnis. </w:t>
                  </w:r>
                  <w:sdt>
                    <w:sdtPr>
                      <w:alias w:val="Pavadinimas"/>
                      <w:tag w:val="title_92fbb4eeaa2747189b4474dc300a170a"/>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10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103"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10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7"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8"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8"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6"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7"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8"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3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31" w:history="1">
                    <w:r>
                      <w:rPr>
                        <w:i/>
                        <w:color w:val="0000FF"/>
                        <w:sz w:val="20"/>
                        <w:u w:val="single"/>
                      </w:rPr>
                      <w:t>XI-660</w:t>
                    </w:r>
                  </w:hyperlink>
                  <w:r>
                    <w:rPr>
                      <w:i/>
                      <w:sz w:val="20"/>
                    </w:rPr>
                    <w:t>, 2010-01-19, Žin., 2010, Nr. 13-623 (2010-02-02)</w:t>
                  </w:r>
                </w:p>
                <w:p>
                  <w:pPr>
                    <w:rPr>
                      <w:i/>
                      <w:sz w:val="20"/>
                    </w:rPr>
                  </w:pPr>
                  <w:r>
                    <w:rPr>
                      <w:i/>
                      <w:sz w:val="20"/>
                    </w:rPr>
                    <w:t xml:space="preserve">Nr. </w:t>
                  </w:r>
                  <w:hyperlink r:id="rId132"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33"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8"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9"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40"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41"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42"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7"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8"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9"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0"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1"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7"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8"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9"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25D063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3&amp;b="/>
  <Relationship Id="rId100" Type="http://schemas.openxmlformats.org/officeDocument/2006/relationships/hyperlink" TargetMode="External" Target="http://www3.lrs.lt/cgi-bin/preps2?a=274053&amp;b="/>
  <Relationship Id="rId101" Type="http://schemas.openxmlformats.org/officeDocument/2006/relationships/hyperlink" TargetMode="External" Target="http://www3.lrs.lt/cgi-bin/preps2?a=37592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375921&amp;b="/>
  <Relationship Id="rId104" Type="http://schemas.openxmlformats.org/officeDocument/2006/relationships/hyperlink" TargetMode="External" Target="http://www3.lrs.lt/cgi-bin/preps2?a=375921&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288974&amp;b="/>
  <Relationship Id="rId107" Type="http://schemas.openxmlformats.org/officeDocument/2006/relationships/hyperlink" TargetMode="External" Target="http://www3.lrs.lt/cgi-bin/preps2?a=375921&amp;b="/>
  <Relationship Id="rId108" Type="http://schemas.openxmlformats.org/officeDocument/2006/relationships/hyperlink" TargetMode="External" Target="http://www3.lrs.lt/cgi-bin/preps2?a=396649&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75921&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288974&amp;b="/>
  <Relationship Id="rId112" Type="http://schemas.openxmlformats.org/officeDocument/2006/relationships/hyperlink" TargetMode="External" Target="http://www3.lrs.lt/cgi-bin/preps2?a=364104&amp;b="/>
  <Relationship Id="rId113" Type="http://schemas.openxmlformats.org/officeDocument/2006/relationships/hyperlink" TargetMode="External" Target="http://www3.lrs.lt/cgi-bin/preps2?a=375921&amp;b="/>
  <Relationship Id="rId114" Type="http://schemas.openxmlformats.org/officeDocument/2006/relationships/hyperlink" TargetMode="External" Target="http://www3.lrs.lt/cgi-bin/preps2?a=396751&amp;b="/>
  <Relationship Id="rId115" Type="http://schemas.openxmlformats.org/officeDocument/2006/relationships/hyperlink" TargetMode="External" Target="http://www3.lrs.lt/cgi-bin/preps2?a=453036&amp;b="/>
  <Relationship Id="rId116" Type="http://schemas.openxmlformats.org/officeDocument/2006/relationships/hyperlink" TargetMode="External" Target="http://www3.lrs.lt/cgi-bin/preps2?a=288974&amp;b="/>
  <Relationship Id="rId117" Type="http://schemas.openxmlformats.org/officeDocument/2006/relationships/hyperlink" TargetMode="External" Target="http://www3.lrs.lt/cgi-bin/preps2?a=375921&amp;b="/>
  <Relationship Id="rId118" Type="http://schemas.openxmlformats.org/officeDocument/2006/relationships/hyperlink" TargetMode="External" Target="http://www3.lrs.lt/cgi-bin/preps2?a=396751&amp;b="/>
  <Relationship Id="rId119" Type="http://schemas.openxmlformats.org/officeDocument/2006/relationships/hyperlink" TargetMode="External" Target="http://www3.lrs.lt/cgi-bin/preps2?a=453036&amp;b="/>
  <Relationship Id="rId12" Type="http://schemas.openxmlformats.org/officeDocument/2006/relationships/hyperlink" TargetMode="External" Target="http://www3.lrs.lt/cgi-bin/preps2?a=396649&amp;b="/>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39675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a=364104&amp;b="/>
  <Relationship Id="rId127" Type="http://schemas.openxmlformats.org/officeDocument/2006/relationships/hyperlink" TargetMode="External" Target="http://www3.lrs.lt/cgi-bin/preps2?a=375921&amp;b="/>
  <Relationship Id="rId128" Type="http://schemas.openxmlformats.org/officeDocument/2006/relationships/hyperlink" TargetMode="External" Target="http://www3.lrs.lt/cgi-bin/preps2?a=364104&amp;b="/>
  <Relationship Id="rId129" Type="http://schemas.openxmlformats.org/officeDocument/2006/relationships/hyperlink" TargetMode="External" Target="http://www3.lrs.lt/cgi-bin/preps2?a=375921&amp;b="/>
  <Relationship Id="rId13" Type="http://schemas.openxmlformats.org/officeDocument/2006/relationships/hyperlink" TargetMode="External" Target="http://www3.lrs.lt/cgi-bin/preps2?a=453036&amp;b="/>
  <Relationship Id="rId130" Type="http://schemas.openxmlformats.org/officeDocument/2006/relationships/hyperlink" TargetMode="External" Target="http://www3.lrs.lt/cgi-bin/preps2?a=453036&amp;b="/>
  <Relationship Id="rId131" Type="http://schemas.openxmlformats.org/officeDocument/2006/relationships/hyperlink" TargetMode="External" Target="http://www3.lrs.lt/cgi-bin/preps2?a=364104&amp;b="/>
  <Relationship Id="rId132" Type="http://schemas.openxmlformats.org/officeDocument/2006/relationships/hyperlink" TargetMode="External" Target="http://www3.lrs.lt/cgi-bin/preps2?a=375921&amp;b="/>
  <Relationship Id="rId133" Type="http://schemas.openxmlformats.org/officeDocument/2006/relationships/hyperlink" TargetMode="External" Target="http://www3.lrs.lt/cgi-bin/preps2?a=453036&amp;b="/>
  <Relationship Id="rId134" Type="http://schemas.openxmlformats.org/officeDocument/2006/relationships/hyperlink" TargetMode="External" Target="http://www3.lrs.lt/cgi-bin/preps2?Condition1=18326&amp;Condition2="/>
  <Relationship Id="rId135" Type="http://schemas.openxmlformats.org/officeDocument/2006/relationships/hyperlink" TargetMode="External" Target="http://www3.lrs.lt/cgi-bin/preps2?Condition1=31835&amp;Condition2="/>
  <Relationship Id="rId136" Type="http://schemas.openxmlformats.org/officeDocument/2006/relationships/hyperlink" TargetMode="External" Target="http://www3.lrs.lt/cgi-bin/preps2?Condition1=41516&amp;Condition2="/>
  <Relationship Id="rId137" Type="http://schemas.openxmlformats.org/officeDocument/2006/relationships/hyperlink" TargetMode="External" Target="http://www3.lrs.lt/cgi-bin/preps2?Condition1=84382&amp;Condition2="/>
  <Relationship Id="rId138" Type="http://schemas.openxmlformats.org/officeDocument/2006/relationships/hyperlink" TargetMode="External" Target="http://www3.lrs.lt/cgi-bin/preps2?Condition1=101062&amp;Condition2="/>
  <Relationship Id="rId139" Type="http://schemas.openxmlformats.org/officeDocument/2006/relationships/hyperlink" TargetMode="External" Target="http://www3.lrs.lt/cgi-bin/preps2?Condition1=105520&amp;Condition2="/>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147439&amp;b="/>
  <Relationship Id="rId141" Type="http://schemas.openxmlformats.org/officeDocument/2006/relationships/hyperlink" TargetMode="External" Target="http://www3.lrs.lt/cgi-bin/preps2?a=172392&amp;b="/>
  <Relationship Id="rId142" Type="http://schemas.openxmlformats.org/officeDocument/2006/relationships/hyperlink" TargetMode="External" Target="http://www3.lrs.lt/cgi-bin/preps2?a=189151&amp;b="/>
  <Relationship Id="rId143" Type="http://schemas.openxmlformats.org/officeDocument/2006/relationships/hyperlink" TargetMode="External" Target="http://www3.lrs.lt/cgi-bin/preps2?a=227303&amp;b="/>
  <Relationship Id="rId144" Type="http://schemas.openxmlformats.org/officeDocument/2006/relationships/hyperlink" TargetMode="External" Target="http://www3.lrs.lt/cgi-bin/preps2?a=238360&amp;b="/>
  <Relationship Id="rId145" Type="http://schemas.openxmlformats.org/officeDocument/2006/relationships/hyperlink" TargetMode="External" Target="http://www3.lrs.lt/cgi-bin/preps2?a=245177&amp;b="/>
  <Relationship Id="rId146" Type="http://schemas.openxmlformats.org/officeDocument/2006/relationships/hyperlink" TargetMode="External" Target="http://www3.lrs.lt/cgi-bin/preps2?a=259772&amp;b="/>
  <Relationship Id="rId147" Type="http://schemas.openxmlformats.org/officeDocument/2006/relationships/hyperlink" TargetMode="External" Target="http://www3.lrs.lt/cgi-bin/preps2?a=274053&amp;b="/>
  <Relationship Id="rId148" Type="http://schemas.openxmlformats.org/officeDocument/2006/relationships/hyperlink" TargetMode="External" Target="http://www3.lrs.lt/cgi-bin/preps2?a=281146&amp;b="/>
  <Relationship Id="rId149" Type="http://schemas.openxmlformats.org/officeDocument/2006/relationships/hyperlink" TargetMode="External" Target="http://www3.lrs.lt/cgi-bin/preps2?a=289434&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288974&amp;b="/>
  <Relationship Id="rId151" Type="http://schemas.openxmlformats.org/officeDocument/2006/relationships/hyperlink" TargetMode="External" Target="http://www3.lrs.lt/cgi-bin/preps2?a=301808&amp;b="/>
  <Relationship Id="rId152" Type="http://schemas.openxmlformats.org/officeDocument/2006/relationships/hyperlink" TargetMode="External" Target="http://www3.lrs.lt/cgi-bin/preps2?a=331341&amp;b="/>
  <Relationship Id="rId153" Type="http://schemas.openxmlformats.org/officeDocument/2006/relationships/hyperlink" TargetMode="External" Target="http://www3.lrs.lt/cgi-bin/preps2?a=347279&amp;b="/>
  <Relationship Id="rId154" Type="http://schemas.openxmlformats.org/officeDocument/2006/relationships/hyperlink" TargetMode="External" Target="http://www3.lrs.lt/cgi-bin/preps2?a=361060&amp;b="/>
  <Relationship Id="rId155" Type="http://schemas.openxmlformats.org/officeDocument/2006/relationships/hyperlink" TargetMode="External" Target="http://www3.lrs.lt/cgi-bin/preps2?a=364104&amp;b="/>
  <Relationship Id="rId156" Type="http://schemas.openxmlformats.org/officeDocument/2006/relationships/hyperlink" TargetMode="External" Target="http://www3.lrs.lt/cgi-bin/preps2?a=375921&amp;b="/>
  <Relationship Id="rId157" Type="http://schemas.openxmlformats.org/officeDocument/2006/relationships/hyperlink" TargetMode="External" Target="http://www3.lrs.lt/cgi-bin/preps2?a=396649&amp;b="/>
  <Relationship Id="rId158" Type="http://schemas.openxmlformats.org/officeDocument/2006/relationships/hyperlink" TargetMode="External" Target="http://www3.lrs.lt/cgi-bin/preps2?a=396751&amp;b="/>
  <Relationship Id="rId159" Type="http://schemas.openxmlformats.org/officeDocument/2006/relationships/hyperlink" TargetMode="External" Target="http://www3.lrs.lt/cgi-bin/preps2?a=428510&amp;b="/>
  <Relationship Id="rId16" Type="http://schemas.openxmlformats.org/officeDocument/2006/relationships/hyperlink" TargetMode="External" Target="http://www3.lrs.lt/cgi-bin/preps2?a=364104&amp;b="/>
  <Relationship Id="rId160" Type="http://schemas.openxmlformats.org/officeDocument/2006/relationships/hyperlink" TargetMode="External" Target="http://www3.lrs.lt/cgi-bin/preps2?a=453036&amp;b="/>
  <Relationship Id="rId161" Type="http://schemas.openxmlformats.org/officeDocument/2006/relationships/hyperlink" TargetMode="External" Target="http://www3.lrs.lt/cgi-bin/preps2?a=468130&amp;b="/>
  <Relationship Id="rId162" Type="http://schemas.openxmlformats.org/officeDocument/2006/relationships/hyperlink" TargetMode="External" Target="http://www3.lrs.lt/cgi-bin/preps2?a=478717&amp;b="/>
  <Relationship Id="rId163" Type="http://schemas.openxmlformats.org/officeDocument/2006/relationships/customXml" Target="../customXml/item1.xml"/>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1146&amp;b="/>
  <Relationship Id="rId19" Type="http://schemas.openxmlformats.org/officeDocument/2006/relationships/hyperlink" TargetMode="External" Target="http://www3.lrs.lt/cgi-bin/preps2?a=364104&amp;b="/>
  <Relationship Id="rId2" Type="http://schemas.openxmlformats.org/officeDocument/2006/relationships/endnotes" Target="endnotes.xml"/>
  <Relationship Id="rId20" Type="http://schemas.openxmlformats.org/officeDocument/2006/relationships/hyperlink" TargetMode="External" Target="http://www3.lrs.lt/cgi-bin/preps2?a=375921&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89434&amp;b="/>
  <Relationship Id="rId23" Type="http://schemas.openxmlformats.org/officeDocument/2006/relationships/hyperlink" TargetMode="External" Target="http://www3.lrs.lt/cgi-bin/preps2?a=375921&amp;b="/>
  <Relationship Id="rId24" Type="http://schemas.openxmlformats.org/officeDocument/2006/relationships/hyperlink" TargetMode="External" Target="http://www3.lrs.lt/cgi-bin/preps2?a=396649&amp;b="/>
  <Relationship Id="rId25" Type="http://schemas.openxmlformats.org/officeDocument/2006/relationships/hyperlink" TargetMode="External" Target="http://www3.lrs.lt/cgi-bin/preps2?a=468130&amp;b="/>
  <Relationship Id="rId26" Type="http://schemas.openxmlformats.org/officeDocument/2006/relationships/hyperlink" TargetMode="External" Target="http://www3.lrs.lt/cgi-bin/preps2?a=238360&amp;b="/>
  <Relationship Id="rId27" Type="http://schemas.openxmlformats.org/officeDocument/2006/relationships/hyperlink" TargetMode="External" Target="http://www3.lrs.lt/cgi-bin/preps2?a=361060&amp;b="/>
  <Relationship Id="rId28" Type="http://schemas.openxmlformats.org/officeDocument/2006/relationships/hyperlink" TargetMode="External" Target="http://www3.lrs.lt/cgi-bin/preps2?a=364104&amp;b="/>
  <Relationship Id="rId29" Type="http://schemas.openxmlformats.org/officeDocument/2006/relationships/hyperlink" TargetMode="External" Target="http://www3.lrs.lt/cgi-bin/preps2?a=375921&amp;b="/>
  <Relationship Id="rId3" Type="http://schemas.openxmlformats.org/officeDocument/2006/relationships/fontTable" Target="fontTable.xml"/>
  <Relationship Id="rId30" Type="http://schemas.openxmlformats.org/officeDocument/2006/relationships/hyperlink" TargetMode="External" Target="http://www3.lrs.lt/cgi-bin/preps2?a=396649&amp;b="/>
  <Relationship Id="rId31" Type="http://schemas.openxmlformats.org/officeDocument/2006/relationships/hyperlink" TargetMode="External" Target="http://www3.lrs.lt/cgi-bin/preps2?a=453036&amp;b="/>
  <Relationship Id="rId32" Type="http://schemas.openxmlformats.org/officeDocument/2006/relationships/hyperlink" TargetMode="External" Target="http://www3.lrs.lt/cgi-bin/preps2?a=468130&amp;b="/>
  <Relationship Id="rId33" Type="http://schemas.openxmlformats.org/officeDocument/2006/relationships/hyperlink" TargetMode="External" Target="http://www3.lrs.lt/cgi-bin/preps2?a=478717&amp;b="/>
  <Relationship Id="rId34" Type="http://schemas.openxmlformats.org/officeDocument/2006/relationships/hyperlink" TargetMode="External" Target="http://www3.lrs.lt/cgi-bin/preps2?a=281146&amp;b="/>
  <Relationship Id="rId35" Type="http://schemas.openxmlformats.org/officeDocument/2006/relationships/hyperlink" TargetMode="External" Target="http://www3.lrs.lt/cgi-bin/preps2?a=331341&amp;b="/>
  <Relationship Id="rId36" Type="http://schemas.openxmlformats.org/officeDocument/2006/relationships/hyperlink" TargetMode="External" Target="http://www3.lrs.lt/cgi-bin/preps2?a=347279&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428510&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468130&amp;b="/>
  <Relationship Id="rId41" Type="http://schemas.openxmlformats.org/officeDocument/2006/relationships/hyperlink" TargetMode="External" Target="http://www3.lrs.lt/cgi-bin/preps2?a=478717&amp;b="/>
  <Relationship Id="rId42" Type="http://schemas.openxmlformats.org/officeDocument/2006/relationships/hyperlink" TargetMode="External" Target="http://www3.lrs.lt/cgi-bin/preps2?a=281146&amp;b="/>
  <Relationship Id="rId43" Type="http://schemas.openxmlformats.org/officeDocument/2006/relationships/hyperlink" TargetMode="External" Target="http://www3.lrs.lt/cgi-bin/preps2?a=375921&amp;b="/>
  <Relationship Id="rId44" Type="http://schemas.openxmlformats.org/officeDocument/2006/relationships/hyperlink" TargetMode="External" Target="http://www3.lrs.lt/cgi-bin/preps2?a=453036&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53036&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59772&amp;b="/>
  <Relationship Id="rId53" Type="http://schemas.openxmlformats.org/officeDocument/2006/relationships/hyperlink" TargetMode="External" Target="http://www3.lrs.lt/cgi-bin/preps2?a=364104&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68130&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238360&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styles" Target="styles.xml"/>
  <Relationship Id="rId60" Type="http://schemas.openxmlformats.org/officeDocument/2006/relationships/hyperlink" TargetMode="External" Target="http://www3.lrs.lt/cgi-bin/preps2?a=245177&amp;b="/>
  <Relationship Id="rId61" Type="http://schemas.openxmlformats.org/officeDocument/2006/relationships/hyperlink" TargetMode="External" Target="http://www3.lrs.lt/cgi-bin/preps2?a=364104&amp;b="/>
  <Relationship Id="rId62" Type="http://schemas.openxmlformats.org/officeDocument/2006/relationships/hyperlink" TargetMode="External" Target="http://www3.lrs.lt/cgi-bin/preps2?a=375921&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364104&amp;b="/>
  <Relationship Id="rId65" Type="http://schemas.openxmlformats.org/officeDocument/2006/relationships/hyperlink" TargetMode="External" Target="http://www3.lrs.lt/cgi-bin/preps2?a=375921&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375921&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75921&amp;b="/>
  <Relationship Id="rId7" Type="http://schemas.microsoft.com/office/2007/relationships/stylesWithEffects" Target="stylesWithEffects.xml"/>
  <Relationship Id="rId70" Type="http://schemas.openxmlformats.org/officeDocument/2006/relationships/hyperlink" TargetMode="External" Target="http://www3.lrs.lt/cgi-bin/preps2?a=453036&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453036&amp;b="/>
  <Relationship Id="rId73" Type="http://schemas.openxmlformats.org/officeDocument/2006/relationships/hyperlink" TargetMode="External" Target="http://www3.lrs.lt/cgi-bin/preps2?a=453036&amp;b="/>
  <Relationship Id="rId74" Type="http://schemas.openxmlformats.org/officeDocument/2006/relationships/hyperlink" TargetMode="External" Target="http://www3.lrs.lt/cgi-bin/preps2?a=288974&amp;b="/>
  <Relationship Id="rId75" Type="http://schemas.openxmlformats.org/officeDocument/2006/relationships/hyperlink" TargetMode="External" Target="http://www3.lrs.lt/cgi-bin/preps2?a=301808&amp;b="/>
  <Relationship Id="rId76" Type="http://schemas.openxmlformats.org/officeDocument/2006/relationships/hyperlink" TargetMode="External" Target="http://www3.lrs.lt/cgi-bin/preps2?a=453036&amp;b="/>
  <Relationship Id="rId77" Type="http://schemas.openxmlformats.org/officeDocument/2006/relationships/hyperlink" TargetMode="External" Target="http://www3.lrs.lt/cgi-bin/preps2?a=364104&amp;b="/>
  <Relationship Id="rId78" Type="http://schemas.openxmlformats.org/officeDocument/2006/relationships/hyperlink" TargetMode="External" Target="http://www3.lrs.lt/cgi-bin/preps2?a=375921&amp;b="/>
  <Relationship Id="rId79" Type="http://schemas.openxmlformats.org/officeDocument/2006/relationships/hyperlink" TargetMode="External" Target="http://www3.lrs.lt/cgi-bin/preps2?a=453036&amp;b="/>
  <Relationship Id="rId8" Type="http://schemas.openxmlformats.org/officeDocument/2006/relationships/theme" Target="theme/theme1.xml"/>
  <Relationship Id="rId80" Type="http://schemas.openxmlformats.org/officeDocument/2006/relationships/hyperlink" TargetMode="External" Target="http://www3.lrs.lt/cgi-bin/preps2?a=375921&amp;b="/>
  <Relationship Id="rId81" Type="http://schemas.openxmlformats.org/officeDocument/2006/relationships/hyperlink" TargetMode="External" Target="http://www3.lrs.lt/cgi-bin/preps2?a=281146&amp;b="/>
  <Relationship Id="rId82" Type="http://schemas.openxmlformats.org/officeDocument/2006/relationships/hyperlink" TargetMode="External" Target="http://www3.lrs.lt/cgi-bin/preps2?a=289434&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468130&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64104&amp;b="/>
  <Relationship Id="rId89" Type="http://schemas.openxmlformats.org/officeDocument/2006/relationships/hyperlink" TargetMode="External" Target="http://www3.lrs.lt/cgi-bin/preps2?a=375921&amp;b="/>
  <Relationship Id="rId9" Type="http://schemas.openxmlformats.org/officeDocument/2006/relationships/webSettings" Target="web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375921&amp;b="/>
  <Relationship Id="rId92" Type="http://schemas.openxmlformats.org/officeDocument/2006/relationships/hyperlink" TargetMode="External" Target="http://www3.lrs.lt/cgi-bin/preps2?a=396649&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453036&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453036&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45303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76ea96e7ada44b2e976695263524b4d4">
        <Part Type="strDalis" Nr="1" Abbr="7 str. 1 d." DocPartId="97c75bcaa7464329b0f9eedadfe4c8df" PartId="7f9d6a4707694104976a2d0043f0d35a">
          <Part Type="strPunktas" Nr="1" Abbr="7 str. 1 d. 1 p." DocPartId="f0d70d1638ff4546b7a3b15f3559b9ae" PartId="00e8066c2c0e4719b5a8021ef93e3740"/>
          <Part Type="strPunktas" Nr="2" Abbr="7 str. 1 d. 2 p." DocPartId="79c5d2c0215d475082449c4f75c09e47" PartId="96feef1bf6b14f0cb96a8afa765628ef"/>
          <Part Type="strPunktas" Nr="3" Abbr="7 str. 1 d. 3 p." Title="" DocPartId="fdbc07831366439eaf4f9a0327bc4652" PartId="e612ad46e4ff43a2ac925876bde7896e"/>
          <Part Type="strPunktas" Nr="4" Abbr="7 str. 1 d. 4 p." DocPartId="398233cda08744f2b29ae195a1518cd4" PartId="ef54d76dd85243a1a564cbc09862f34d"/>
          <Part Type="strPunktas" Nr="5" Abbr="7 str. 1 d. 5 p." DocPartId="5d48ab2fc7b24b4ba888446dc05d3d2f" PartId="b27fec1c6d7b41ab98b22afb7859e463"/>
          <Part Type="strPunktas" Nr="6" Abbr="7 str. 1 d. 6 p." DocPartId="cff32586129743319f600814231d37a7" PartId="1322676641b14bb8b0752cd89574def6"/>
          <Part Type="strPunktas" Nr="7" Abbr="7 str. 1 d. 7 p." DocPartId="2e76ab383f4848a0a2c77be0d0350263" PartId="551b5b38617c459b80071a654e8b2fdd"/>
        </Part>
        <Part Type="strDalis" Nr="2" Abbr="7 str. 2 d." DocPartId="364d555e996145189629415691785f4b" PartId="f7205281e78f4307ad3d787bd7c3ca71">
          <Part Type="strPunktas" Nr="1" Abbr="7 str. 2 d. 1 p." DocPartId="31cdebe2fb874626a0bc5000b2d2c6da" PartId="ba5b9b439131401db2396e8837234021"/>
          <Part Type="strPunktas" Nr="2" Abbr="7 str. 2 d. 2 p." DocPartId="6a3a6d7a38bb4fc08a30fbf76bc37f81" PartId="0715356db61a47c189b89a8feb267e7c"/>
          <Part Type="strPunktas" Nr="3" Abbr="7 str. 2 d. 3 p." DocPartId="7ce470cc253a4dcabb713906ac7bf838" PartId="c079d12e04a44bfba4a0d98815b88b17"/>
          <Part Type="strPunktas" Nr="4" Abbr="7 str. 2 d. 4 p." DocPartId="a51530cd0df44cc7af3efae61353b047" PartId="9ad94f1762544fbf876bf1b9b5fd2d9f"/>
          <Part Type="strPunktas" Nr="5" Abbr="7 str. 2 d. 5 p." DocPartId="007d463c50fe46c3bade745ca27a3d67" PartId="9e16110df7cb46d9af1580c71868444f"/>
          <Part Type="strPunktas" Nr="6" Abbr="7 str. 2 d. 6 p." DocPartId="f7e05e7b0d26422ca16b1a661ee73750" PartId="ad4e1e060ee1496d9e38575a09390f3c"/>
        </Part>
        <Part Type="strDalis" Nr="3" Abbr="7 str. 3 d." DocPartId="738a917f55814641bab6ca3071832cc6" PartId="e4aa3a12d13b44ffbc928b34fd791951"/>
        <Part Type="strDalis" Nr="4" Abbr="7 str. 4 d." DocPartId="c7ff50110b3140278286d32702b1fb13" PartId="6a5144b2d7b342f59bb238eb0da70415"/>
        <Part Type="strDalis" Nr="5" Abbr="7 str. 5 d." DocPartId="b439897fa2644d60b207298e4cd8fc3b" PartId="92b1582748534ebc847a7fad24624fe3"/>
        <Part Type="strDalis" Nr="6" Abbr="7 str. 6 d." DocPartId="eb4613a3be504f5d86af27acebe48b86" PartId="1e6189a5766e43d294be9f18cddd3539"/>
      </Part>
      <Part Type="straipsnis" Nr="8" Abbr="8 str." Title="Valstybinės žemės perdavimas neatlygintinai ja naudotis (panauda)" DocPartId="7acc10cedd0e42e8b794c12a5b1f62a5" PartId="4914c3db10034155842a86f6366150e4">
        <Part Type="strDalis" Nr="1" Abbr="8 str. 1 d." DocPartId="52467c47e67f473bb65383c3272436c2" PartId="6c9c4cc9f5814b698c9d6f12f5549a43"/>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3098bb3f0004605ab0fc2dbd038e754"/>
          <Part Type="strPunktas" Nr="2" Abbr="8 str. 3 d. 2 p." DocPartId="2fd9b6b9f95b45cb90a9252cbb365d3d" PartId="62556bf2493148738c9563a72dc7e472"/>
          <Part Type="strPunktas" Nr="3" Abbr="8 str. 3 d. 3 p." Title=""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724e57f058bf4b20a6064a2f35011cf9">
        <Part Type="strDalis" Nr="1" Abbr="9 str. 1 d." DocPartId="3d216e86114d4ea4b83391e0c44616ff" PartId="fd8f55c69e5d4e099d575ce7d9cb55c8">
          <Part Type="strPunktas" Nr="1" Abbr="9 str. 1 d. 1 p." DocPartId="91651dbeeb8842e28ec7a0c03c726665" PartId="67ddbf5d70ad4c64920969fe26990908"/>
          <Part Type="strPunktas" Nr="2" Abbr="9 str. 1 d. 2 p." Title="" DocPartId="c430862e6f904f7db48c2217d43be958" PartId="91a6cc12b27740a8931e0a028b1a757c"/>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f733c6fd82d948bd9f6cc456d9dc6437"/>
      </Part>
      <Part Type="straipsnis" Nr="10" Abbr="10 str." Title="Valstybinės žemės perleidimas" DocPartId="a833a71e675f41d3b428ff6441f6a3dd" PartId="4d7c85e180fd4e249a90bf4e9a4921fe">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Title=""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f5504b0cc0a34ccc9892ccecfe612f56"/>
        <Part Type="strDalis" Nr="12" Abbr="10 str. 12 d." DocPartId="27a86e1c91484fd18b62d554f24caaeb" PartId="c4016d1e8c0b452f8c0c6460c3a7526a"/>
      </Part>
      <Part Type="straipsnis" Nr="11" Abbr="11 str." Title=""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068767f6988544d9808a8bb6a25ca3a6">
        <Part Type="strDalis" Nr="1" Abbr="19 str. 1 d." DocPartId="02e6d6d1bf854df2b45c99b2b74f0a0b" PartId="e3ee14de0f59452c802d40943dd60df4"/>
        <Part Type="strDalis" Nr="2" Abbr="19 str. 2 d." Title=""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e6fb6db7130f44548977f3ba812b8a97"/>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Title="" DocPartId="1656d5ff10cd46c58d362175985834f0" PartId="2556e9c995b44dcb832d4b21b7808c9b"/>
          <Part Type="strPunktas" Nr="4" Abbr="32 str. 3 d. 4 p." DocPartId="3caf4a7285ee4700ab4a4ed6d30e3cfd" PartId="00414df18481476793b421f4d416bcf2"/>
          <Part Type="strPunktas" Nr="5" Abbr="32 str. 3 d. 5 p." Title="" DocPartId="48c73f7f8f244e49904b16b31ef3f3ee" PartId="71f68da4c9e74c8a821c763b12ffaca6"/>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32 str. 3 d. 15 p." DocPartId="73e15466ca7d4cd18df7f6c29b2c81c5" PartId="b190b7b6f1ee46459ea72887ec0bea33"/>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ae5082487afc4b7e9a68156bb65a2cd2"/>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3c4f473221e74f15a4d1665a25160043">
          <Part Type="strPunktas" Nr="1" Abbr="40 str. 4 d. 1 p." DocPartId="bfc0af6df79749909106331510c20be1" PartId="d38273911ca246f09c2871eb89996520"/>
          <Part Type="strPunktas" Nr="2" Abbr="40 str. 4 d. 2 p." DocPartId="c0e5770736604ab1b2e9c320eb8fec86" PartId="7edd511e6f334e73b0f7ca30c8c7ed89"/>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117c9e47b0ac4a759311adac0e7e5ed4"/>
        </Part>
        <Part Type="strDalis" Nr="8" Abbr="40 str. 8 d." DocPartId="ab46b2441875483fb55d00e12d7bf24c" PartId="63ad9403ff0643dab8802f2a8d9a6bb7"/>
        <Part Type="strDalis" Nr="9" Abbr="40 str. 9 d." DocPartId="b20ddf97c95f4c59a8cfa776e370310b" PartId="a8a9143990274a9a84a7cf5a09b6859a"/>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92fbb4eeaa2747189b4474dc300a170a">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Title=""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Nr="" Abbr=""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B4AFD7D-F5B5-4C6F-A338-2CA20FF085D4}">
  <ds:schemaRefs>
    <ds:schemaRef ds:uri="http://lrs.lt/TAIS/DocParts"/>
  </ds:schemaRefs>
</ds:datastoreItem>
</file>

<file path=customXml/itemProps3.xml><?xml version="1.0" encoding="utf-8"?>
<ds:datastoreItem xmlns:ds="http://schemas.openxmlformats.org/officeDocument/2006/customXml" ds:itemID="{78CC6A97-A6F4-41A8-B528-1BAAA5197F3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TotalTime>
  <Pages>46</Pages>
  <Words>131670</Words>
  <Characters>75053</Characters>
  <Application>Microsoft Office Word</Application>
  <DocSecurity>0</DocSecurity>
  <Lines>625</Lines>
  <Paragraphs>412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206311</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2016-01-11T11:59:00Z</dcterms:modified>
  <revision>8</revision>
  <dc:title>Redagavo: Ramunė Lūžaitė (1997.07.11)</dc:title>
</coreProperties>
</file>