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10.xml" ContentType="application/vnd.openxmlformats-officedocument.wordprocessingml.footer+xml"/>
  <Override PartName="/word/footer11.xml" ContentType="application/vnd.openxmlformats-officedocument.wordprocessingml.footer+xml"/>
  <Override PartName="/word/footer12.xml" ContentType="application/vnd.openxmlformats-officedocument.wordprocessingml.footer+xml"/>
  <Override PartName="/word/footer13.xml" ContentType="application/vnd.openxmlformats-officedocument.wordprocessingml.footer+xml"/>
  <Override PartName="/word/footer14.xml" ContentType="application/vnd.openxmlformats-officedocument.wordprocessingml.footer+xml"/>
  <Override PartName="/word/footer15.xml" ContentType="application/vnd.openxmlformats-officedocument.wordprocessingml.footer+xml"/>
  <Override PartName="/word/footer16.xml" ContentType="application/vnd.openxmlformats-officedocument.wordprocessingml.footer+xml"/>
  <Override PartName="/word/footer17.xml" ContentType="application/vnd.openxmlformats-officedocument.wordprocessingml.footer+xml"/>
  <Override PartName="/word/footer18.xml" ContentType="application/vnd.openxmlformats-officedocument.wordprocessingml.footer+xml"/>
  <Override PartName="/word/footer19.xml" ContentType="application/vnd.openxmlformats-officedocument.wordprocessingml.footer+xml"/>
  <Override PartName="/word/footer2.xml" ContentType="application/vnd.openxmlformats-officedocument.wordprocessingml.footer+xml"/>
  <Override PartName="/word/footer20.xml" ContentType="application/vnd.openxmlformats-officedocument.wordprocessingml.footer+xml"/>
  <Override PartName="/word/footer21.xml" ContentType="application/vnd.openxmlformats-officedocument.wordprocessingml.footer+xml"/>
  <Override PartName="/word/footer22.xml" ContentType="application/vnd.openxmlformats-officedocument.wordprocessingml.footer+xml"/>
  <Override PartName="/word/footer23.xml" ContentType="application/vnd.openxmlformats-officedocument.wordprocessingml.footer+xml"/>
  <Override PartName="/word/footer24.xml" ContentType="application/vnd.openxmlformats-officedocument.wordprocessingml.footer+xml"/>
  <Override PartName="/word/footer25.xml" ContentType="application/vnd.openxmlformats-officedocument.wordprocessingml.footer+xml"/>
  <Override PartName="/word/footer26.xml" ContentType="application/vnd.openxmlformats-officedocument.wordprocessingml.footer+xml"/>
  <Override PartName="/word/footer27.xml" ContentType="application/vnd.openxmlformats-officedocument.wordprocessingml.footer+xml"/>
  <Override PartName="/word/footer28.xml" ContentType="application/vnd.openxmlformats-officedocument.wordprocessingml.footer+xml"/>
  <Override PartName="/word/footer29.xml" ContentType="application/vnd.openxmlformats-officedocument.wordprocessingml.footer+xml"/>
  <Override PartName="/word/footer3.xml" ContentType="application/vnd.openxmlformats-officedocument.wordprocessingml.footer+xml"/>
  <Override PartName="/word/footer30.xml" ContentType="application/vnd.openxmlformats-officedocument.wordprocessingml.footer+xml"/>
  <Override PartName="/word/footer31.xml" ContentType="application/vnd.openxmlformats-officedocument.wordprocessingml.footer+xml"/>
  <Override PartName="/word/footer32.xml" ContentType="application/vnd.openxmlformats-officedocument.wordprocessingml.footer+xml"/>
  <Override PartName="/word/footer33.xml" ContentType="application/vnd.openxmlformats-officedocument.wordprocessingml.footer+xml"/>
  <Override PartName="/word/footer34.xml" ContentType="application/vnd.openxmlformats-officedocument.wordprocessingml.footer+xml"/>
  <Override PartName="/word/footer35.xml" ContentType="application/vnd.openxmlformats-officedocument.wordprocessingml.footer+xml"/>
  <Override PartName="/word/footer36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oter6.xml" ContentType="application/vnd.openxmlformats-officedocument.wordprocessingml.footer+xml"/>
  <Override PartName="/word/footer7.xml" ContentType="application/vnd.openxmlformats-officedocument.wordprocessingml.footer+xml"/>
  <Override PartName="/word/footer8.xml" ContentType="application/vnd.openxmlformats-officedocument.wordprocessingml.footer+xml"/>
  <Override PartName="/word/footer9.xml" ContentType="application/vnd.openxmlformats-officedocument.wordprocessingml.footer+xml"/>
  <Override PartName="/word/footnotes.xml" ContentType="application/vnd.openxmlformats-officedocument.wordprocessingml.footnotes+xml"/>
  <Override PartName="/word/glossary/document.xml" ContentType="application/vnd.openxmlformats-officedocument.wordprocessingml.document.glossary+xml"/>
  <Override PartName="/word/glossary/fontTable.xml" ContentType="application/vnd.openxmlformats-officedocument.wordprocessingml.fontTable+xml"/>
  <Override PartName="/word/glossary/settings.xml" ContentType="application/vnd.openxmlformats-officedocument.wordprocessingml.settings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webSettings.xml" ContentType="application/vnd.openxmlformats-officedocument.wordprocessingml.webSettings+xml"/>
  <Override PartName="/word/header1.xml" ContentType="application/vnd.openxmlformats-officedocument.wordprocessingml.header+xml"/>
  <Override PartName="/word/header10.xml" ContentType="application/vnd.openxmlformats-officedocument.wordprocessingml.header+xml"/>
  <Override PartName="/word/header11.xml" ContentType="application/vnd.openxmlformats-officedocument.wordprocessingml.header+xml"/>
  <Override PartName="/word/header12.xml" ContentType="application/vnd.openxmlformats-officedocument.wordprocessingml.header+xml"/>
  <Override PartName="/word/header13.xml" ContentType="application/vnd.openxmlformats-officedocument.wordprocessingml.header+xml"/>
  <Override PartName="/word/header14.xml" ContentType="application/vnd.openxmlformats-officedocument.wordprocessingml.header+xml"/>
  <Override PartName="/word/header15.xml" ContentType="application/vnd.openxmlformats-officedocument.wordprocessingml.header+xml"/>
  <Override PartName="/word/header16.xml" ContentType="application/vnd.openxmlformats-officedocument.wordprocessingml.header+xml"/>
  <Override PartName="/word/header17.xml" ContentType="application/vnd.openxmlformats-officedocument.wordprocessingml.header+xml"/>
  <Override PartName="/word/header18.xml" ContentType="application/vnd.openxmlformats-officedocument.wordprocessingml.header+xml"/>
  <Override PartName="/word/header19.xml" ContentType="application/vnd.openxmlformats-officedocument.wordprocessingml.header+xml"/>
  <Override PartName="/word/header2.xml" ContentType="application/vnd.openxmlformats-officedocument.wordprocessingml.header+xml"/>
  <Override PartName="/word/header20.xml" ContentType="application/vnd.openxmlformats-officedocument.wordprocessingml.header+xml"/>
  <Override PartName="/word/header21.xml" ContentType="application/vnd.openxmlformats-officedocument.wordprocessingml.header+xml"/>
  <Override PartName="/word/header22.xml" ContentType="application/vnd.openxmlformats-officedocument.wordprocessingml.header+xml"/>
  <Override PartName="/word/header23.xml" ContentType="application/vnd.openxmlformats-officedocument.wordprocessingml.header+xml"/>
  <Override PartName="/word/header24.xml" ContentType="application/vnd.openxmlformats-officedocument.wordprocessingml.header+xml"/>
  <Override PartName="/word/header25.xml" ContentType="application/vnd.openxmlformats-officedocument.wordprocessingml.header+xml"/>
  <Override PartName="/word/header26.xml" ContentType="application/vnd.openxmlformats-officedocument.wordprocessingml.header+xml"/>
  <Override PartName="/word/header27.xml" ContentType="application/vnd.openxmlformats-officedocument.wordprocessingml.header+xml"/>
  <Override PartName="/word/header28.xml" ContentType="application/vnd.openxmlformats-officedocument.wordprocessingml.header+xml"/>
  <Override PartName="/word/header29.xml" ContentType="application/vnd.openxmlformats-officedocument.wordprocessingml.header+xml"/>
  <Override PartName="/word/header3.xml" ContentType="application/vnd.openxmlformats-officedocument.wordprocessingml.header+xml"/>
  <Override PartName="/word/header30.xml" ContentType="application/vnd.openxmlformats-officedocument.wordprocessingml.header+xml"/>
  <Override PartName="/word/header31.xml" ContentType="application/vnd.openxmlformats-officedocument.wordprocessingml.header+xml"/>
  <Override PartName="/word/header32.xml" ContentType="application/vnd.openxmlformats-officedocument.wordprocessingml.header+xml"/>
  <Override PartName="/word/header33.xml" ContentType="application/vnd.openxmlformats-officedocument.wordprocessingml.header+xml"/>
  <Override PartName="/word/header34.xml" ContentType="application/vnd.openxmlformats-officedocument.wordprocessingml.header+xml"/>
  <Override PartName="/word/header35.xml" ContentType="application/vnd.openxmlformats-officedocument.wordprocessingml.header+xml"/>
  <Override PartName="/word/header36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header7.xml" ContentType="application/vnd.openxmlformats-officedocument.wordprocessingml.header+xml"/>
  <Override PartName="/word/header8.xml" ContentType="application/vnd.openxmlformats-officedocument.wordprocessingml.header+xml"/>
  <Override PartName="/word/header9.xml" ContentType="application/vnd.openxmlformats-officedocument.wordprocessingml.header+xml"/>
  <Override PartName="/word/people.xml" ContentType="application/vnd.openxmlformats-officedocument.wordprocessingml.peop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extended-properties" Target="docProps/app.xml"/>
  <Relationship Id="rId3" Type="http://schemas.openxmlformats.org/officeDocument/2006/relationships/officeDocument" Target="word/document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taisx="http://lrs.lt/TAIS/DocPartXmlMark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body>
    <w:sdt>
      <w:sdtPr>
        <w:alias w:val="pagrindine"/>
        <w:tag w:val="part_1fd85ec521ea4575899f33c5dd0e7370"/>
        <w:lock w:val="sdtLocked"/>
        <w:richText/>
      </w:sdtPr>
      <w:sdtContent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b/>
              <w:i/>
            </w:rPr>
            <w:t>Suvestinė redakcija nuo 2022-11-30 iki 2023-01-04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  <w:sz w:val="20"/>
            </w:rPr>
          </w:pPr>
          <w:bookmarkStart w:id="0" w:name="_GoBack"/>
          <w:bookmarkEnd w:id="0"/>
          <w:r>
            <w:rPr>
              <w:rFonts w:ascii="Times New Roman" w:hAnsi="Times New Roman"/>
              <w:sz w:val="20"/>
              <w:i/>
            </w:rPr>
            <w:t xml:space="preserve">Įstatymas paskelbtas: Žin. 1997, Nr. </w:t>
          </w:r>
          <w:fldSimple w:instr="HYPERLINK https://www.e-tar.lt/portal/legalAct.html?documentId=TAR.D570962773F8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67-1672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 i. k. 0971010ISTAVIII-397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tabs>
              <w:tab w:val="center" w:pos="4153"/>
              <w:tab w:val="right" w:pos="8306"/>
            </w:tabs>
            <w:spacing w:line="360" w:lineRule="auto"/>
            <w:ind w:firstLine="720"/>
            <w:jc w:val="both"/>
            <w:rPr>
              <w:sz w:val="20"/>
            </w:rPr>
          </w:pPr>
        </w:p>
        <w:p>
          <w:pPr>
            <w:jc w:val="center"/>
            <w:rPr>
              <w:b/>
              <w:caps/>
              <w:sz w:val="22"/>
            </w:rPr>
          </w:pPr>
          <w:r>
            <w:rPr>
              <w:b/>
              <w:caps/>
              <w:sz w:val="22"/>
            </w:rPr>
            <w:t>LIETUVOS RESPUBLIKOS</w:t>
          </w:r>
        </w:p>
        <w:p>
          <w:pPr>
            <w:jc w:val="center"/>
            <w:rPr>
              <w:caps/>
              <w:sz w:val="22"/>
            </w:rPr>
          </w:pPr>
          <w:r>
            <w:rPr>
              <w:b/>
              <w:caps/>
              <w:sz w:val="22"/>
            </w:rPr>
            <w:t>ATMINTINŲ DIENŲ</w:t>
          </w:r>
        </w:p>
        <w:p>
          <w:pPr>
            <w:jc w:val="center"/>
            <w:rPr>
              <w:b/>
              <w:caps/>
              <w:spacing w:val="20"/>
              <w:sz w:val="22"/>
            </w:rPr>
          </w:pPr>
          <w:r>
            <w:rPr>
              <w:b/>
              <w:caps/>
              <w:spacing w:val="20"/>
              <w:sz w:val="22"/>
            </w:rPr>
            <w:t>ĮSTATYMAS</w:t>
          </w:r>
        </w:p>
        <w:p>
          <w:pPr>
            <w:jc w:val="center"/>
            <w:rPr>
              <w:b/>
              <w:caps/>
              <w:sz w:val="22"/>
            </w:rPr>
          </w:pPr>
        </w:p>
        <w:p>
          <w:pPr>
            <w:jc w:val="center"/>
            <w:rPr>
              <w:sz w:val="22"/>
            </w:rPr>
          </w:pPr>
          <w:r>
            <w:rPr>
              <w:sz w:val="22"/>
            </w:rPr>
            <w:t>1997 m. liepos 3 d. Nr. VIII-397</w:t>
            <w:br/>
            <w:t>Vilnius</w:t>
          </w:r>
        </w:p>
        <w:p>
          <w:pPr>
            <w:jc w:val="center"/>
            <w:rPr>
              <w:sz w:val="22"/>
            </w:rPr>
          </w:pPr>
        </w:p>
        <w:p>
          <w:pPr>
            <w:jc w:val="center"/>
            <w:rPr>
              <w:sz w:val="22"/>
            </w:rPr>
          </w:pPr>
        </w:p>
        <w:sdt>
          <w:sdtPr>
            <w:alias w:val="1 str."/>
            <w:tag w:val="part_b16fc78dfa104d94b12aa589a16fa1d4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b/>
                  <w:bCs/>
                  <w:sz w:val="22"/>
                </w:rPr>
              </w:pPr>
              <w:sdt>
                <w:sdtPr>
                  <w:alias w:val="Numeris"/>
                  <w:tag w:val="nr_b16fc78dfa104d94b12aa589a16fa1d4"/>
                  <w:lock w:val="sdtLocked"/>
                  <w:richText/>
                </w:sdtPr>
                <w:sdtContent>
                  <w:r>
                    <w:rPr>
                      <w:b/>
                      <w:bCs/>
                      <w:sz w:val="22"/>
                    </w:rPr>
                    <w:t>1</w:t>
                  </w:r>
                </w:sdtContent>
              </w:sdt>
              <w:r>
                <w:rPr>
                  <w:b/>
                  <w:bCs/>
                  <w:sz w:val="22"/>
                </w:rPr>
                <w:t xml:space="preserve"> straipsnis. </w:t>
              </w:r>
              <w:sdt>
                <w:sdtPr>
                  <w:alias w:val="Pavadinimas"/>
                  <w:tag w:val="title_b16fc78dfa104d94b12aa589a16fa1d4"/>
                  <w:lock w:val="sdtLocked"/>
                  <w:richText/>
                </w:sdtPr>
                <w:sdtContent>
                  <w:r>
                    <w:rPr>
                      <w:b/>
                      <w:bCs/>
                      <w:sz w:val="22"/>
                    </w:rPr>
                    <w:t>Atmintinos dienos</w:t>
                  </w:r>
                </w:sdtContent>
              </w:sdt>
            </w:p>
            <w:sdt>
              <w:sdtPr>
                <w:alias w:val="1 str. 1 d."/>
                <w:tag w:val="part_6fa7c8a4dc9b4218bb7d60b78f7d0ed9"/>
                <w:lock w:val="sdtLocked"/>
                <w:richText/>
              </w:sdtPr>
              <w:sdtContent>
                <w:p>
                  <w:pPr>
                    <w:ind w:firstLine="720"/>
                    <w:jc w:val="both"/>
                    <w:rPr>
                      <w:sz w:val="22"/>
                    </w:rPr>
                  </w:pPr>
                  <w:sdt>
                    <w:sdtPr>
                      <w:alias w:val="Numeris"/>
                      <w:tag w:val="nr_6fa7c8a4dc9b4218bb7d60b78f7d0ed9"/>
                      <w:lock w:val="sdtLocked"/>
                      <w:richText/>
                    </w:sdtPr>
                    <w:sdtContent>
                      <w:r>
                        <w:rPr>
                          <w:sz w:val="22"/>
                        </w:rPr>
                        <w:t>1</w:t>
                      </w:r>
                    </w:sdtContent>
                  </w:sdt>
                  <w:r>
                    <w:rPr>
                      <w:sz w:val="22"/>
                    </w:rPr>
                    <w:t>.</w:t>
                  </w:r>
                  <w:r>
                    <w:rPr>
                      <w:b/>
                      <w:bCs/>
                      <w:sz w:val="22"/>
                    </w:rPr>
                    <w:t xml:space="preserve"> </w:t>
                  </w:r>
                  <w:r>
                    <w:rPr>
                      <w:sz w:val="22"/>
                    </w:rPr>
                    <w:t>Atmintina diena – reikšminga diena, susijusi su esminiais Lietuvos valstybingumo kūrimo ir įtvirtinimo faktais ir (ar) įvykiais, visuotinių vertybių propagavimu, atminimo kultūros ir gyvosios istorijos išsaugojimu.</w:t>
                  </w:r>
                </w:p>
              </w:sdtContent>
            </w:sdt>
            <w:sdt>
              <w:sdtPr>
                <w:alias w:val="1 str. 2 d."/>
                <w:tag w:val="part_dc6e00f172ca4c5e805d4ef9fa5d23ce"/>
                <w:lock w:val="sdtLocked"/>
                <w:richText/>
              </w:sdtPr>
              <w:sdtContent>
                <w:p>
                  <w:pPr>
                    <w:ind w:firstLine="720"/>
                    <w:jc w:val="both"/>
                    <w:rPr>
                      <w:sz w:val="22"/>
                      <w:szCs w:val="22"/>
                    </w:rPr>
                  </w:pPr>
                  <w:sdt>
                    <w:sdtPr>
                      <w:alias w:val="Numeris"/>
                      <w:tag w:val="nr_dc6e00f172ca4c5e805d4ef9fa5d23ce"/>
                      <w:lock w:val="sdtLocked"/>
                      <w:richText/>
                    </w:sdtPr>
                    <w:sdtContent>
                      <w:r>
                        <w:rPr>
                          <w:sz w:val="22"/>
                          <w:szCs w:val="22"/>
                        </w:rPr>
                        <w:t>2</w:t>
                      </w:r>
                    </w:sdtContent>
                  </w:sdt>
                  <w:r>
                    <w:rPr>
                      <w:sz w:val="22"/>
                      <w:szCs w:val="22"/>
                    </w:rPr>
                    <w:t>. Nustatyti šias atmintinas dienas:</w:t>
                  </w:r>
                </w:p>
                <w:sdt>
                  <w:sdtPr>
                    <w:alias w:val="1 str. 2 d. 1 p."/>
                    <w:tag w:val="part_ce32b6b360ef4c14baa78bb209c5949f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ce32b6b360ef4c14baa78bb209c5949f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1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sausio 1-oji – Lietuvos vėliavos diena;</w:t>
                      </w:r>
                    </w:p>
                  </w:sdtContent>
                </w:sdt>
                <w:sdt>
                  <w:sdtPr>
                    <w:alias w:val="1 str. 2 d. 2 p."/>
                    <w:tag w:val="part_62c0725b104749f68847ebd92716d784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62c0725b104749f68847ebd92716d784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2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sausio 13-oji – Laisvės gynėjų diena;</w:t>
                      </w:r>
                    </w:p>
                  </w:sdtContent>
                </w:sdt>
                <w:sdt>
                  <w:sdtPr>
                    <w:alias w:val="1 str. 2 d. 3 p."/>
                    <w:tag w:val="part_65d22576d9c64f1990cd5e32b7a5490f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65d22576d9c64f1990cd5e32b7a5490f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3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 xml:space="preserve">) sausio 15-oji – Klaipėdos krašto diena; </w:t>
                      </w:r>
                    </w:p>
                  </w:sdtContent>
                </w:sdt>
                <w:sdt>
                  <w:sdtPr>
                    <w:alias w:val="1 str. 2 d. 4 p."/>
                    <w:tag w:val="part_18a5720888ba4c4eabfd05bc8ad31999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18a5720888ba4c4eabfd05bc8ad31999"/>
                          <w:lock w:val="sdtLocked"/>
                          <w:richText/>
                        </w:sdtPr>
                        <w:sdtContent>
                          <w:r>
                            <w:rPr>
                              <w:color w:val="000000"/>
                              <w:sz w:val="22"/>
                              <w:szCs w:val="22"/>
                              <w:lang w:eastAsia="lt-LT"/>
                            </w:rPr>
                            <w:t>4</w:t>
                          </w:r>
                        </w:sdtContent>
                      </w:sdt>
                      <w:r>
                        <w:rPr>
                          <w:color w:val="000000"/>
                          <w:sz w:val="22"/>
                          <w:szCs w:val="22"/>
                          <w:lang w:eastAsia="lt-LT"/>
                        </w:rPr>
                        <w:t>) sausio 25-oji – Vilniaus pagarsinimo diena, Lietuvos samariečių bendrijos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pakeitimai: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5e1560b0c66411ea997c9ee767e856b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XIII-3271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2020-06-30,
paskelbta TAR 2020-07-15, i. k. 2020-15778            </w:t>
                      </w:r>
                    </w:p>
                    <w:p/>
                  </w:sdtContent>
                </w:sdt>
                <w:sdt>
                  <w:sdtPr>
                    <w:alias w:val="1 str. 2 d. 5 p."/>
                    <w:tag w:val="part_9856dd080e2c49f3aad91e4eea93bfab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9856dd080e2c49f3aad91e4eea93bfab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5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vasario 11-oji – Pasaulinė ligonių diena;</w:t>
                      </w:r>
                    </w:p>
                  </w:sdtContent>
                </w:sdt>
                <w:sdt>
                  <w:sdtPr>
                    <w:alias w:val="1 str. 2 d. 6 p."/>
                    <w:tag w:val="part_dafdfc40b4e54b1abdc70814b6d6ab41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dafdfc40b4e54b1abdc70814b6d6ab41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6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kovo 4-oji – Lietuvos globėjo šv. Kazimiero diena;</w:t>
                      </w:r>
                    </w:p>
                  </w:sdtContent>
                </w:sdt>
                <w:sdt>
                  <w:sdtPr>
                    <w:alias w:val="1 str. 2 d. 7 p."/>
                    <w:tag w:val="part_51da563c08c940d58ba26edd5c705a72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51da563c08c940d58ba26edd5c705a72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7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kovo 8-oji – Tarptautinė moterų solidarumo diena;</w:t>
                      </w:r>
                    </w:p>
                  </w:sdtContent>
                </w:sdt>
                <w:sdt>
                  <w:sdtPr>
                    <w:alias w:val="8 p."/>
                    <w:tag w:val="part_cf9b54b4d8b84c81bdda10c21627dc28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cf9b54b4d8b84c81bdda10c21627dc28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  <w:lang w:eastAsia="lt-LT"/>
                            </w:rPr>
                            <w:t>8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  <w:lang w:eastAsia="lt-LT"/>
                        </w:rPr>
                        <w:t>) kovo 9-oji – Lietuvos vardo diena;</w:t>
                      </w:r>
                      <w:r>
                        <w:rPr>
                          <w:sz w:val="22"/>
                          <w:szCs w:val="22"/>
                        </w:rPr>
                        <w:t xml:space="preserve">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Papildyta straipsnio punktu: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/>
                  </w:sdtContent>
                </w:sdt>
                <w:sdt>
                  <w:sdtPr>
                    <w:alias w:val="9 p."/>
                    <w:tag w:val="part_dfc70534032b4efeaa2e9332c487d3df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dfc70534032b4efeaa2e9332c487d3df"/>
                          <w:lock w:val="sdtLocked"/>
                          <w:richText/>
                        </w:sdtPr>
                        <w:sdtContent>
                          <w:r>
                            <w:rPr>
                              <w:color w:val="000000"/>
                              <w:sz w:val="22"/>
                              <w:szCs w:val="22"/>
                              <w:lang w:eastAsia="lt-LT"/>
                            </w:rPr>
                            <w:t>9</w:t>
                          </w:r>
                        </w:sdtContent>
                      </w:sdt>
                      <w:r>
                        <w:rPr>
                          <w:color w:val="000000"/>
                          <w:sz w:val="22"/>
                          <w:szCs w:val="22"/>
                          <w:lang w:eastAsia="lt-LT"/>
                        </w:rPr>
                        <w:t>) kovo 12-oji – Europos kovos su smurtu prieš gydytojus ir asmens sveikatos priežiūros specialistus diena</w:t>
                      </w:r>
                      <w:r>
                        <w:rPr>
                          <w:color w:val="000000"/>
                          <w:szCs w:val="24"/>
                          <w:lang w:eastAsia="lt-LT"/>
                        </w:rPr>
                        <w:t>;</w:t>
                      </w:r>
                      <w:r>
                        <w:t xml:space="preserve">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Papildyta straipsnio punktu: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a172ab0dda211ec8d9390588bf2de65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XIV-1110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2022-05-19,
paskelbta TAR 2022-05-27, i. k. 2022-11333        </w:t>
                      </w:r>
                    </w:p>
                    <w:p/>
                  </w:sdtContent>
                </w:sdt>
                <w:sdt>
                  <w:sdtPr>
                    <w:alias w:val="1 str. 2 d. 10 p."/>
                    <w:tag w:val="part_a59bcb30924e4ed392c0066819c29c6a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a59bcb30924e4ed392c0066819c29c6a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10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kovo 20-oji – Žemės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a172ab0dda211ec8d9390588bf2de65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XIV-1110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2022-05-19,
paskelbta TAR 2022-05-27, i. k. 2022-11333        </w:t>
                      </w:r>
                    </w:p>
                    <w:p/>
                  </w:sdtContent>
                </w:sdt>
                <w:sdt>
                  <w:sdtPr>
                    <w:alias w:val="1 str. 2 d. 11 p."/>
                    <w:tag w:val="part_6e543116d80b4ba99ac3bf8ab2668d14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6e543116d80b4ba99ac3bf8ab2668d14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11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kovo 27-oji – Tarptautinė teatro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a172ab0dda211ec8d9390588bf2de65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XIV-1110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2022-05-19,
paskelbta TAR 2022-05-27, i. k. 2022-11333        </w:t>
                      </w:r>
                    </w:p>
                    <w:p/>
                  </w:sdtContent>
                </w:sdt>
                <w:sdt>
                  <w:sdtPr>
                    <w:alias w:val="1 str. 2 d. 12 p."/>
                    <w:tag w:val="part_8ecddfd15e5e471eba7606099fb97064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8ecddfd15e5e471eba7606099fb97064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12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kovo 29-oji – Lietuvos įstojimo į NATO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a172ab0dda211ec8d9390588bf2de65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XIV-1110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2022-05-19,
paskelbta TAR 2022-05-27, i. k. 2022-11333        </w:t>
                      </w:r>
                    </w:p>
                    <w:p/>
                  </w:sdtContent>
                </w:sdt>
                <w:sdt>
                  <w:sdtPr>
                    <w:alias w:val="1 str. 2 d. 13 p."/>
                    <w:tag w:val="part_a10ac75417cf457fbf40279664497a7c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a10ac75417cf457fbf40279664497a7c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13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balandžio 6-oji – Saugaus eismo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a172ab0dda211ec8d9390588bf2de65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XIV-1110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2022-05-19,
paskelbta TAR 2022-05-27, i. k. 2022-11333        </w:t>
                      </w:r>
                    </w:p>
                    <w:p/>
                  </w:sdtContent>
                </w:sdt>
                <w:sdt>
                  <w:sdtPr>
                    <w:alias w:val="1 str. 2 d. 14 p."/>
                    <w:tag w:val="part_26e5d668e4074efea3a0a7d17bb9d3ea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26e5d668e4074efea3a0a7d17bb9d3ea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14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balandžio 7-oji – Pasaulinė sveikatos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a172ab0dda211ec8d9390588bf2de65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XIV-1110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2022-05-19,
paskelbta TAR 2022-05-27, i. k. 2022-11333        </w:t>
                      </w:r>
                    </w:p>
                    <w:p/>
                  </w:sdtContent>
                </w:sdt>
                <w:sdt>
                  <w:sdtPr>
                    <w:alias w:val="1 str. 2 d. 15 p."/>
                    <w:tag w:val="part_037cefd458c3477c8a771adc6af20231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037cefd458c3477c8a771adc6af20231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15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balandžio 15-oji – Kultūros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a172ab0dda211ec8d9390588bf2de65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XIV-1110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2022-05-19,
paskelbta TAR 2022-05-27, i. k. 2022-11333        </w:t>
                      </w:r>
                    </w:p>
                    <w:p/>
                  </w:sdtContent>
                </w:sdt>
                <w:sdt>
                  <w:sdtPr>
                    <w:alias w:val="1 str. 2 d. 16 p."/>
                    <w:tag w:val="part_5f9e6b81d1724adfbb6d4b2bfca9ef00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5f9e6b81d1724adfbb6d4b2bfca9ef00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16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balandžio 17-oji – Lietuvos energetikų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a172ab0dda211ec8d9390588bf2de65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XIV-1110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2022-05-19,
paskelbta TAR 2022-05-27, i. k. 2022-11333        </w:t>
                      </w:r>
                    </w:p>
                    <w:p/>
                  </w:sdtContent>
                </w:sdt>
                <w:sdt>
                  <w:sdtPr>
                    <w:alias w:val="1 str. 2 d. 17 p."/>
                    <w:tag w:val="part_7ca82f6ae9674b7889aeaff8901c3483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7ca82f6ae9674b7889aeaff8901c3483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17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balandžio 27-oji – Medicinos darbuotojų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a172ab0dda211ec8d9390588bf2de65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XIV-1110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2022-05-19,
paskelbta TAR 2022-05-27, i. k. 2022-11333        </w:t>
                      </w:r>
                    </w:p>
                    <w:p/>
                  </w:sdtContent>
                </w:sdt>
                <w:sdt>
                  <w:sdtPr>
                    <w:alias w:val="1 str. 2 d. 18 p."/>
                    <w:tag w:val="part_064c9227b29b4a688fe61eeb3deb60cc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064c9227b29b4a688fe61eeb3deb60cc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  <w:lang w:eastAsia="lt-LT"/>
                            </w:rPr>
                            <w:t>18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  <w:lang w:eastAsia="lt-LT"/>
                        </w:rPr>
                        <w:t>) balandžio 28-oji – Pasaulinė darbuotojų saugos ir sveikatos diena;</w:t>
                      </w:r>
                      <w:r>
                        <w:rPr>
                          <w:sz w:val="22"/>
                          <w:szCs w:val="22"/>
                        </w:rPr>
                        <w:t xml:space="preserve">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Papildyta straipsnio punktu: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a172ab0dda211ec8d9390588bf2de65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XIV-1110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2022-05-19,
paskelbta TAR 2022-05-27, i. k. 2022-11333        </w:t>
                      </w:r>
                    </w:p>
                    <w:p/>
                  </w:sdtContent>
                </w:sdt>
                <w:sdt>
                  <w:sdtPr>
                    <w:alias w:val="1 str. 2 d. 19 p."/>
                    <w:tag w:val="part_0927f5f3bd5e4d858ef3ccf03179abac"/>
                    <w:lock w:val="sdtLocked"/>
                    <w:richText/>
                  </w:sdtPr>
                  <w:sdtContent>
                    <w:p>
                      <w:pPr>
                        <w:suppressAutoHyphens/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0927f5f3bd5e4d858ef3ccf03179abac"/>
                          <w:lock w:val="sdtLocked"/>
                          <w:richText/>
                        </w:sdtPr>
                        <w:sdtContent>
                          <w:r>
                            <w:rPr>
                              <w:kern w:val="1"/>
                              <w:sz w:val="22"/>
                              <w:szCs w:val="22"/>
                              <w:lang w:eastAsia="ar-SA"/>
                            </w:rPr>
                            <w:t>19</w:t>
                          </w:r>
                        </w:sdtContent>
                      </w:sdt>
                      <w:r>
                        <w:rPr>
                          <w:kern w:val="1"/>
                          <w:sz w:val="22"/>
                          <w:szCs w:val="22"/>
                          <w:lang w:eastAsia="ar-SA"/>
                        </w:rPr>
                        <w:t>) balandžio paskutinis sekmadienis – Pasaulinė gyvybės diena, Geologų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pakeitimai: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8232ad402f0511e69cf5d89a5fdd27c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XII-2405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2016-06-02,
paskelbta TAR 2016-06-10, i. k. 2016-16077           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a172ab0dda211ec8d9390588bf2de65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XIV-1110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2022-05-19,
paskelbta TAR 2022-05-27, i. k. 2022-11333        </w:t>
                      </w:r>
                    </w:p>
                    <w:p/>
                  </w:sdtContent>
                </w:sdt>
                <w:sdt>
                  <w:sdtPr>
                    <w:alias w:val="1 str. 2 d. 20 p."/>
                    <w:tag w:val="part_31a99c07345e444b9bef171ec1608d66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31a99c07345e444b9bef171ec1608d66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20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gegužės 1-oji – Lietuvos įstojimo į Europos Sąjungą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a172ab0dda211ec8d9390588bf2de65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XIV-1110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2022-05-19,
paskelbta TAR 2022-05-27, i. k. 2022-11333        </w:t>
                      </w:r>
                    </w:p>
                    <w:p/>
                  </w:sdtContent>
                </w:sdt>
                <w:sdt>
                  <w:sdtPr>
                    <w:alias w:val="1 str. 2 d. 21 p."/>
                    <w:tag w:val="part_44ecdc60cc254207a5f158fa5710dd2f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44ecdc60cc254207a5f158fa5710dd2f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21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gegužės 3-ioji – 1791 m. pirmosios rašytinės Konstitucijos Europoje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a172ab0dda211ec8d9390588bf2de65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XIV-1110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2022-05-19,
paskelbta TAR 2022-05-27, i. k. 2022-11333        </w:t>
                      </w:r>
                    </w:p>
                    <w:p/>
                  </w:sdtContent>
                </w:sdt>
                <w:sdt>
                  <w:sdtPr>
                    <w:alias w:val="1 str. 2 d. 22 p."/>
                    <w:tag w:val="part_85d348ca588b40ceb0cff35ecd6826c9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85d348ca588b40ceb0cff35ecd6826c9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22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gegužės 4-oji – Ugniagesių globėjo šv. Florijono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a172ab0dda211ec8d9390588bf2de65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XIV-1110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2022-05-19,
paskelbta TAR 2022-05-27, i. k. 2022-11333        </w:t>
                      </w:r>
                    </w:p>
                    <w:p/>
                  </w:sdtContent>
                </w:sdt>
                <w:sdt>
                  <w:sdtPr>
                    <w:alias w:val="1 str. 2 d. 23 p."/>
                    <w:tag w:val="part_47c8d468dac7467fba1e1e888bd1e371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47c8d468dac7467fba1e1e888bd1e371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23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gegužės 7-oji – Spaudos atgavimo, kalbos ir knygos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a172ab0dda211ec8d9390588bf2de65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XIV-1110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2022-05-19,
paskelbta TAR 2022-05-27, i. k. 2022-11333        </w:t>
                      </w:r>
                    </w:p>
                    <w:p/>
                  </w:sdtContent>
                </w:sdt>
                <w:sdt>
                  <w:sdtPr>
                    <w:alias w:val="1 str. 2 d. 24 p."/>
                    <w:tag w:val="part_db08df1399fa428db884fb054a161bca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db08df1399fa428db884fb054a161bca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24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gegužės 8-oji – Antrojo pasaulinio karo aukų atminimo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a172ab0dda211ec8d9390588bf2de65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XIV-1110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2022-05-19,
paskelbta TAR 2022-05-27, i. k. 2022-11333        </w:t>
                      </w:r>
                    </w:p>
                    <w:p/>
                  </w:sdtContent>
                </w:sdt>
                <w:sdt>
                  <w:sdtPr>
                    <w:alias w:val="1 str. 2 d. 25 p."/>
                    <w:tag w:val="part_2c5d090d352b4930ab1a1c243ac05b58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2c5d090d352b4930ab1a1c243ac05b58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25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gegužės 9-oji – Europos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a172ab0dda211ec8d9390588bf2de65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XIV-1110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2022-05-19,
paskelbta TAR 2022-05-27, i. k. 2022-11333        </w:t>
                      </w:r>
                    </w:p>
                    <w:p/>
                  </w:sdtContent>
                </w:sdt>
                <w:sdt>
                  <w:sdtPr>
                    <w:alias w:val="1 str. 2 d. 26 p."/>
                    <w:tag w:val="part_5d44859fe4094416903076e10a53a2c1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5d44859fe4094416903076e10a53a2c1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  <w:lang w:eastAsia="lt-LT"/>
                            </w:rPr>
                            <w:t>26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  <w:lang w:eastAsia="lt-LT"/>
                        </w:rPr>
                        <w:t>) gegužės 11-oji – Pagarbos mokesčių mokėtojams diena;</w:t>
                      </w:r>
                      <w:r>
                        <w:rPr>
                          <w:sz w:val="22"/>
                          <w:szCs w:val="22"/>
                        </w:rPr>
                        <w:t xml:space="preserve">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Papildyta straipsnio punktu: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a172ab0dda211ec8d9390588bf2de65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XIV-1110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2022-05-19,
paskelbta TAR 2022-05-27, i. k. 2022-11333        </w:t>
                      </w:r>
                    </w:p>
                    <w:p/>
                  </w:sdtContent>
                </w:sdt>
                <w:sdt>
                  <w:sdtPr>
                    <w:alias w:val="1 str. 2 d. 27 p."/>
                    <w:tag w:val="part_55b0b64fffb6431a88da7b548896b4fc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55b0b64fffb6431a88da7b548896b4fc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27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gegužės 14-oji – Pilietinio pasipriešinimo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a172ab0dda211ec8d9390588bf2de65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XIV-1110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2022-05-19,
paskelbta TAR 2022-05-27, i. k. 2022-11333        </w:t>
                      </w:r>
                    </w:p>
                    <w:p/>
                  </w:sdtContent>
                </w:sdt>
                <w:sdt>
                  <w:sdtPr>
                    <w:alias w:val="1 str. 2 d. 28 p."/>
                    <w:tag w:val="part_573970f1a0f44f909b5caeb4302eca1d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573970f1a0f44f909b5caeb4302eca1d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28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gegužės 15-oji – Steigiamojo Seimo susirinkimo diena, Tarptautinė šeimos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a172ab0dda211ec8d9390588bf2de65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XIV-1110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2022-05-19,
paskelbta TAR 2022-05-27, i. k. 2022-11333        </w:t>
                      </w:r>
                    </w:p>
                    <w:p/>
                  </w:sdtContent>
                </w:sdt>
                <w:sdt>
                  <w:sdtPr>
                    <w:alias w:val="1 str. 2 d. 29 p."/>
                    <w:tag w:val="part_4378778594a848f884e387d5d5000256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4378778594a848f884e387d5d5000256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29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gegužės 17-oji – Pasaulinė informacinės visuomenės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a172ab0dda211ec8d9390588bf2de65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XIV-1110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2022-05-19,
paskelbta TAR 2022-05-27, i. k. 2022-11333        </w:t>
                      </w:r>
                    </w:p>
                    <w:p/>
                  </w:sdtContent>
                </w:sdt>
                <w:sdt>
                  <w:sdtPr>
                    <w:alias w:val="1 str. 2 d. 30 p."/>
                    <w:tag w:val="part_414a70af950c4b558cc871c4795d4118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414a70af950c4b558cc871c4795d4118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30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gegužės 21-oji – Lietuvos tautinių bendrijų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a172ab0dda211ec8d9390588bf2de65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XIV-1110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2022-05-19,
paskelbta TAR 2022-05-27, i. k. 2022-11333        </w:t>
                      </w:r>
                    </w:p>
                    <w:p/>
                  </w:sdtContent>
                </w:sdt>
                <w:sdt>
                  <w:sdtPr>
                    <w:alias w:val="1 str. 2 d. 31 p."/>
                    <w:tag w:val="part_475c041ea6a9424c99e35230a92908df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475c041ea6a9424c99e35230a92908df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31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gegužės trečiasis sekmadienis – Partizanų pagerbimo, kariuomenės ir visuomenės vienybės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a172ab0dda211ec8d9390588bf2de65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XIV-1110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2022-05-19,
paskelbta TAR 2022-05-27, i. k. 2022-11333        </w:t>
                      </w:r>
                    </w:p>
                    <w:p/>
                  </w:sdtContent>
                </w:sdt>
                <w:sdt>
                  <w:sdtPr>
                    <w:alias w:val="1 str. 2 d. 32 p."/>
                    <w:tag w:val="part_b1d2c7f9404c4eee81451dd0b38b146e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b1d2c7f9404c4eee81451dd0b38b146e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32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gegužės 25-oji – Tarptautinė dingusių vaikų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a172ab0dda211ec8d9390588bf2de65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XIV-1110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2022-05-19,
paskelbta TAR 2022-05-27, i. k. 2022-11333        </w:t>
                      </w:r>
                    </w:p>
                    <w:p/>
                  </w:sdtContent>
                </w:sdt>
                <w:sdt>
                  <w:sdtPr>
                    <w:alias w:val="1 str. 2 d. 33 p."/>
                    <w:tag w:val="part_7326106a61da42c89f7aae73f439fbd1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7326106a61da42c89f7aae73f439fbd1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33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birželio 1-oji – Tarptautinė vaikų gynimo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a172ab0dda211ec8d9390588bf2de65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XIV-1110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2022-05-19,
paskelbta TAR 2022-05-27, i. k. 2022-11333        </w:t>
                      </w:r>
                    </w:p>
                    <w:p/>
                  </w:sdtContent>
                </w:sdt>
                <w:sdt>
                  <w:sdtPr>
                    <w:alias w:val="1 str. 2 d. 34 p."/>
                    <w:tag w:val="part_24741ffb435d45f68a6cd89b21c35d5c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24741ffb435d45f68a6cd89b21c35d5c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34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birželio 3-ioji – Sąjūdžio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a172ab0dda211ec8d9390588bf2de65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XIV-1110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2022-05-19,
paskelbta TAR 2022-05-27, i. k. 2022-11333        </w:t>
                      </w:r>
                    </w:p>
                    <w:p/>
                  </w:sdtContent>
                </w:sdt>
                <w:sdt>
                  <w:sdtPr>
                    <w:alias w:val="1 str. 2 d. 35 p."/>
                    <w:tag w:val="part_3c9d82e416294ec9b887ad396f73a90f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3c9d82e416294ec9b887ad396f73a90f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35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birželio 14-oji – Gedulo ir vilties diena, Palaimintojo arkivyskupo Teofiliaus Matulionio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pakeitimai: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c0a36970af9a11e98451fa7b5933515d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XIII-2326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2019-07-11,
paskelbta TAR 2019-07-26, i. k. 2019-12396           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a172ab0dda211ec8d9390588bf2de65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XIV-1110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2022-05-19,
paskelbta TAR 2022-05-27, i. k. 2022-11333        </w:t>
                      </w:r>
                    </w:p>
                    <w:p/>
                  </w:sdtContent>
                </w:sdt>
                <w:sdt>
                  <w:sdtPr>
                    <w:alias w:val="1 str. 2 d. 36 p."/>
                    <w:tag w:val="part_49df43c45224435fa61d5590fcab875f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49df43c45224435fa61d5590fcab875f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36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birželio 15-oji – Okupacijos ir genocido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a172ab0dda211ec8d9390588bf2de65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XIV-1110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2022-05-19,
paskelbta TAR 2022-05-27, i. k. 2022-11333        </w:t>
                      </w:r>
                    </w:p>
                    <w:p/>
                  </w:sdtContent>
                </w:sdt>
                <w:sdt>
                  <w:sdtPr>
                    <w:alias w:val="1 str. 2 d. 37 p."/>
                    <w:tag w:val="part_b61cd40b2f8243879bf048bd8bf34bd5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b61cd40b2f8243879bf048bd8bf34bd5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37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birželio 23-ioji – Birželio sukilimo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a172ab0dda211ec8d9390588bf2de65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XIV-1110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2022-05-19,
paskelbta TAR 2022-05-27, i. k. 2022-11333        </w:t>
                      </w:r>
                    </w:p>
                    <w:p/>
                  </w:sdtContent>
                </w:sdt>
                <w:sdt>
                  <w:sdtPr>
                    <w:alias w:val="1 str. 2 d. 38 p."/>
                    <w:tag w:val="part_e9f0208626684e7eb8e6c1f382b05eed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e9f0208626684e7eb8e6c1f382b05eed"/>
                          <w:lock w:val="sdtLocked"/>
                          <w:richText/>
                        </w:sdtPr>
                        <w:sdtContent>
                          <w:r>
                            <w:rPr>
                              <w:rFonts w:eastAsia="SimSun"/>
                              <w:bCs/>
                              <w:sz w:val="22"/>
                              <w:szCs w:val="22"/>
                              <w:lang w:eastAsia="zh-CN"/>
                            </w:rPr>
                            <w:t>38</w:t>
                          </w:r>
                        </w:sdtContent>
                      </w:sdt>
                      <w:r>
                        <w:rPr>
                          <w:rFonts w:eastAsia="SimSun"/>
                          <w:bCs/>
                          <w:sz w:val="22"/>
                          <w:szCs w:val="22"/>
                          <w:lang w:eastAsia="zh-CN"/>
                        </w:rPr>
                        <w:t>) liepos pirmasis sekmadienis – Globėjų diena;</w:t>
                      </w:r>
                      <w:r>
                        <w:rPr>
                          <w:sz w:val="22"/>
                          <w:szCs w:val="22"/>
                        </w:rPr>
                        <w:t xml:space="preserve">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Papildyta straipsnio punktu: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e08b27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2017-20059       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a172ab0dda211ec8d9390588bf2de65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XIV-1110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2022-05-19,
paskelbta TAR 2022-05-27, i. k. 2022-11333        </w:t>
                      </w:r>
                    </w:p>
                    <w:p/>
                  </w:sdtContent>
                </w:sdt>
                <w:sdt>
                  <w:sdtPr>
                    <w:alias w:val="1 str. 2 d. 39 p."/>
                    <w:tag w:val="part_110d5e23a4984a1b8fdce7a387e726ed"/>
                    <w:lock w:val="sdtLocked"/>
                    <w:richText/>
                  </w:sdtPr>
                  <w:sdtContent>
                    <w:p>
                      <w:pPr>
                        <w:suppressAutoHyphens/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110d5e23a4984a1b8fdce7a387e726ed"/>
                          <w:lock w:val="sdtLocked"/>
                          <w:richText/>
                        </w:sdtPr>
                        <w:sdtContent>
                          <w:r>
                            <w:rPr>
                              <w:kern w:val="2"/>
                              <w:sz w:val="22"/>
                              <w:szCs w:val="22"/>
                              <w:lang w:eastAsia="ar-SA"/>
                            </w:rPr>
                            <w:t>39</w:t>
                          </w:r>
                        </w:sdtContent>
                      </w:sdt>
                      <w:r>
                        <w:rPr>
                          <w:kern w:val="2"/>
                          <w:sz w:val="22"/>
                          <w:szCs w:val="22"/>
                          <w:lang w:eastAsia="ar-SA"/>
                        </w:rPr>
                        <w:t>) liepos 13-oji – Durbės mūšio diena;</w:t>
                      </w:r>
                      <w:r>
                        <w:rPr>
                          <w:sz w:val="22"/>
                          <w:szCs w:val="22"/>
                        </w:rPr>
                        <w:t xml:space="preserve">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Papildyta straipsnio punktu: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aef72108f4111e4a98a9f2247652cf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XII-1497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2014-12-18,
paskelbta TAR 2014-12-29, i. k. 2014-20792       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e08b27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a172ab0dda211ec8d9390588bf2de65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XIV-1110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2022-05-19,
paskelbta TAR 2022-05-27, i. k. 2022-11333        </w:t>
                      </w:r>
                    </w:p>
                    <w:p/>
                  </w:sdtContent>
                </w:sdt>
                <w:sdt>
                  <w:sdtPr>
                    <w:alias w:val="1 str. 2 d. 40 p."/>
                    <w:tag w:val="part_5adb90d554304d4cad0137980546863e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5adb90d554304d4cad0137980546863e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40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liepos 15-oji – Žalgirio mūšio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aef72108f4111e4a98a9f2247652cf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XII-1497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2014-12-18,
paskelbta TAR 2014-12-29, i. k. 2014-20792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e08b27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a172ab0dda211ec8d9390588bf2de65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XIV-1110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2022-05-19,
paskelbta TAR 2022-05-27, i. k. 2022-11333        </w:t>
                      </w:r>
                    </w:p>
                    <w:p/>
                  </w:sdtContent>
                </w:sdt>
                <w:sdt>
                  <w:sdtPr>
                    <w:alias w:val="1 str. 2 d. 41 p."/>
                    <w:tag w:val="part_aad30719793843cbbae4ff6b46cfe00e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aad30719793843cbbae4ff6b46cfe00e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  <w:lang w:eastAsia="lt-LT"/>
                            </w:rPr>
                            <w:t>41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  <w:lang w:eastAsia="lt-LT"/>
                        </w:rPr>
                        <w:t>) liepos 16-oji – Agronomų diena;</w:t>
                      </w:r>
                      <w:r>
                        <w:rPr>
                          <w:sz w:val="22"/>
                          <w:szCs w:val="22"/>
                        </w:rPr>
                        <w:t xml:space="preserve">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Papildyta straipsnio punktu: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2042e604a7611e6b5d09300a16a68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XII-2592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2016-06-30,
paskelbta TAR 2016-07-15, i. k. 2016-20669       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e08b27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a172ab0dda211ec8d9390588bf2de65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XIV-1110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2022-05-19,
paskelbta TAR 2022-05-27, i. k. 2022-11333        </w:t>
                      </w:r>
                    </w:p>
                    <w:p/>
                  </w:sdtContent>
                </w:sdt>
                <w:sdt>
                  <w:sdtPr>
                    <w:alias w:val="1 str. 2 d. 42 p."/>
                    <w:tag w:val="part_3805eb70f6f34f20ae2f3b71137011dd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3805eb70f6f34f20ae2f3b71137011dd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42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liepos 17-oji – Pasaulio lietuvių vienybės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aef72108f4111e4a98a9f2247652cf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XII-1497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2014-12-18,
paskelbta TAR 2014-12-29, i. k. 2014-20792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2042e604a7611e6b5d09300a16a68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XII-2592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2016-06-30,
paskelbta TAR 2016-07-15, i. k. 2016-20669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e08b27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a172ab0dda211ec8d9390588bf2de65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XIV-1110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2022-05-19,
paskelbta TAR 2022-05-27, i. k. 2022-11333        </w:t>
                      </w:r>
                    </w:p>
                    <w:p/>
                  </w:sdtContent>
                </w:sdt>
                <w:sdt>
                  <w:sdtPr>
                    <w:alias w:val="1 str. 2 d. 43 p."/>
                    <w:tag w:val="part_3ba5f4e60a1b438e9ffcf2568a3a3cf2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3ba5f4e60a1b438e9ffcf2568a3a3cf2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43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liepos paskutinis sekmadienis – Jūros diena ir Žvejų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aef72108f4111e4a98a9f2247652cf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XII-1497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2014-12-18,
paskelbta TAR 2014-12-29, i. k. 2014-20792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2042e604a7611e6b5d09300a16a68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XII-2592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2016-06-30,
paskelbta TAR 2016-07-15, i. k. 2016-20669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e08b27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a172ab0dda211ec8d9390588bf2de65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XIV-1110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2022-05-19,
paskelbta TAR 2022-05-27, i. k. 2022-11333        </w:t>
                      </w:r>
                    </w:p>
                    <w:p/>
                  </w:sdtContent>
                </w:sdt>
                <w:sdt>
                  <w:sdtPr>
                    <w:alias w:val="1 str. 2 d. 44 p."/>
                    <w:tag w:val="part_4f13b39161a649d9b964f684ebed0848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4f13b39161a649d9b964f684ebed0848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44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) liepos 31</w:t>
                      </w:r>
                      <w:r>
                        <w:rPr>
                          <w:color w:val="000000"/>
                          <w:szCs w:val="24"/>
                          <w:lang w:eastAsia="lt-LT"/>
                        </w:rPr>
                        <w:t>-oji – Medininkų žudynių diena;</w:t>
                      </w:r>
                      <w:r>
                        <w:t xml:space="preserve">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Papildyta straipsnio punktu: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b965ab0df2511eb9f09e7df20500045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XIV-459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2021-06-29,
paskelbta TAR 2021-07-07, i. k. 2021-15456       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a172ab0dda211ec8d9390588bf2de65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XIV-1110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2022-05-19,
paskelbta TAR 2022-05-27, i. k. 2022-11333        </w:t>
                      </w:r>
                    </w:p>
                    <w:p/>
                  </w:sdtContent>
                </w:sdt>
                <w:sdt>
                  <w:sdtPr>
                    <w:alias w:val="1 str. 2 d. 45 p."/>
                    <w:tag w:val="part_bc0ed08e23e043ce8e750939e6373e23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bc0ed08e23e043ce8e750939e6373e23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  <w:lang w:eastAsia="lt-LT"/>
                            </w:rPr>
                            <w:t>45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  <w:lang w:eastAsia="lt-LT"/>
                        </w:rPr>
                        <w:t xml:space="preserve">) rugpjūčio 2-oji – </w:t>
                      </w:r>
                      <w:r>
                        <w:rPr>
                          <w:sz w:val="22"/>
                          <w:szCs w:val="22"/>
                        </w:rPr>
                        <w:t>Romų genocido atminimo diena</w:t>
                      </w:r>
                      <w:r>
                        <w:rPr>
                          <w:sz w:val="22"/>
                          <w:szCs w:val="22"/>
                          <w:lang w:eastAsia="lt-LT"/>
                        </w:rPr>
                        <w:t>;</w:t>
                      </w:r>
                      <w:r>
                        <w:rPr>
                          <w:sz w:val="22"/>
                          <w:szCs w:val="22"/>
                        </w:rPr>
                        <w:t xml:space="preserve">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Papildyta straipsnio punktu: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e2c60209eff11e9878fc525390407ce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XIII-2271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2019-06-27,
paskelbta TAR 2019-07-05, i. k. 2019-11193       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b965ab0df2511eb9f09e7df20500045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XIV-459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2021-06-29,
paskelbta TAR 2021-07-07, i. k. 2021-15456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a172ab0dda211ec8d9390588bf2de65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XIV-1110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2022-05-19,
paskelbta TAR 2022-05-27, i. k. 2022-11333        </w:t>
                      </w:r>
                    </w:p>
                    <w:p/>
                  </w:sdtContent>
                </w:sdt>
                <w:sdt>
                  <w:sdtPr>
                    <w:alias w:val="1 str. 2 d. 46 p."/>
                    <w:tag w:val="part_5b1c0af02f434f2ca1c896c1235475cd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5b1c0af02f434f2ca1c896c1235475cd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46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rugpjūčio 12-oji – Tarptautinė jaunimo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aef72108f4111e4a98a9f2247652cf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XII-1497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2014-12-18,
paskelbta TAR 2014-12-29, i. k. 2014-20792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2042e604a7611e6b5d09300a16a68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XII-2592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2016-06-30,
paskelbta TAR 2016-07-15, i. k. 2016-20669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e08b27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e2c60209eff11e9878fc525390407ce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XIII-2271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2019-06-27,
paskelbta TAR 2019-07-05, i. k. 2019-11193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b965ab0df2511eb9f09e7df20500045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XIV-459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2021-06-29,
paskelbta TAR 2021-07-07, i. k. 2021-15456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a172ab0dda211ec8d9390588bf2de65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XIV-1110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2022-05-19,
paskelbta TAR 2022-05-27, i. k. 2022-11333        </w:t>
                      </w:r>
                    </w:p>
                    <w:p/>
                  </w:sdtContent>
                </w:sdt>
                <w:sdt>
                  <w:sdtPr>
                    <w:alias w:val="1 str. 2 d. 47 p."/>
                    <w:tag w:val="part_043ed56ac65947a6bd10c3767a3efadd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043ed56ac65947a6bd10c3767a3efadd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47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rugpjūčio 23-ioji – Europos diena stalinizmo ir nacizmo aukoms atminti ir Baltijos kelio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aef72108f4111e4a98a9f2247652cf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XII-1497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2014-12-18,
paskelbta TAR 2014-12-29, i. k. 2014-20792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2042e604a7611e6b5d09300a16a68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XII-2592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2016-06-30,
paskelbta TAR 2016-07-15, i. k. 2016-20669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e08b27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e2c60209eff11e9878fc525390407ce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XIII-2271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2019-06-27,
paskelbta TAR 2019-07-05, i. k. 2019-11193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b965ab0df2511eb9f09e7df20500045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XIV-459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2021-06-29,
paskelbta TAR 2021-07-07, i. k. 2021-15456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a172ab0dda211ec8d9390588bf2de65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XIV-1110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2022-05-19,
paskelbta TAR 2022-05-27, i. k. 2022-11333        </w:t>
                      </w:r>
                    </w:p>
                    <w:p/>
                  </w:sdtContent>
                </w:sdt>
                <w:sdt>
                  <w:sdtPr>
                    <w:alias w:val="1 str. 2 d. 48 p."/>
                    <w:tag w:val="part_9bc6e638c4e942c38f80553113dcb187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9bc6e638c4e942c38f80553113dcb187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48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rugpjūčio 31-oji – Laisvės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aef72108f4111e4a98a9f2247652cf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XII-1497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2014-12-18,
paskelbta TAR 2014-12-29, i. k. 2014-20792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2042e604a7611e6b5d09300a16a68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XII-2592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2016-06-30,
paskelbta TAR 2016-07-15, i. k. 2016-20669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e08b27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e2c60209eff11e9878fc525390407ce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XIII-2271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2019-06-27,
paskelbta TAR 2019-07-05, i. k. 2019-11193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b965ab0df2511eb9f09e7df20500045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XIV-459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2021-06-29,
paskelbta TAR 2021-07-07, i. k. 2021-15456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a172ab0dda211ec8d9390588bf2de65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XIV-1110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2022-05-19,
paskelbta TAR 2022-05-27, i. k. 2022-11333        </w:t>
                      </w:r>
                    </w:p>
                    <w:p/>
                  </w:sdtContent>
                </w:sdt>
                <w:sdt>
                  <w:sdtPr>
                    <w:alias w:val="1 str. 2 d. 49 p."/>
                    <w:tag w:val="part_d265a608c2544d6d9f55e415767bee11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d265a608c2544d6d9f55e415767bee11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49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rugsėjo 1-oji – Mokslo ir žinių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aef72108f4111e4a98a9f2247652cf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XII-1497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2014-12-18,
paskelbta TAR 2014-12-29, i. k. 2014-20792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2042e604a7611e6b5d09300a16a68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XII-2592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2016-06-30,
paskelbta TAR 2016-07-15, i. k. 2016-20669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e08b27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e2c60209eff11e9878fc525390407ce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XIII-2271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2019-06-27,
paskelbta TAR 2019-07-05, i. k. 2019-11193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b965ab0df2511eb9f09e7df20500045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XIV-459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2021-06-29,
paskelbta TAR 2021-07-07, i. k. 2021-15456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a172ab0dda211ec8d9390588bf2de65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XIV-1110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2022-05-19,
paskelbta TAR 2022-05-27, i. k. 2022-11333        </w:t>
                      </w:r>
                    </w:p>
                    <w:p/>
                  </w:sdtContent>
                </w:sdt>
                <w:sdt>
                  <w:sdtPr>
                    <w:alias w:val="1 str. 2 d. 50 p."/>
                    <w:tag w:val="part_937b4344dc5a421e8c8008af0efe5cef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937b4344dc5a421e8c8008af0efe5cef"/>
                          <w:lock w:val="sdtLocked"/>
                          <w:richText/>
                        </w:sdtPr>
                        <w:sdtContent>
                          <w:r>
                            <w:rPr>
                              <w:rFonts w:eastAsia="SimSun"/>
                              <w:bCs/>
                              <w:sz w:val="22"/>
                              <w:szCs w:val="22"/>
                              <w:lang w:eastAsia="zh-CN"/>
                            </w:rPr>
                            <w:t>50</w:t>
                          </w:r>
                        </w:sdtContent>
                      </w:sdt>
                      <w:r>
                        <w:rPr>
                          <w:rFonts w:eastAsia="SimSun"/>
                          <w:bCs/>
                          <w:sz w:val="22"/>
                          <w:szCs w:val="22"/>
                          <w:lang w:eastAsia="zh-CN"/>
                        </w:rPr>
                        <w:t xml:space="preserve">) </w:t>
                      </w:r>
                      <w:r>
                        <w:rPr>
                          <w:bCs/>
                          <w:color w:val="000000"/>
                          <w:sz w:val="22"/>
                          <w:szCs w:val="22"/>
                        </w:rPr>
                        <w:t>rugsėjo pirmasis sekmadienis – Senelių diena</w:t>
                      </w:r>
                      <w:r>
                        <w:rPr>
                          <w:rFonts w:eastAsia="SimSun"/>
                          <w:bCs/>
                          <w:sz w:val="22"/>
                          <w:szCs w:val="22"/>
                          <w:lang w:eastAsia="zh-CN"/>
                        </w:rPr>
                        <w:t>;</w:t>
                      </w:r>
                      <w:r>
                        <w:rPr>
                          <w:sz w:val="22"/>
                          <w:szCs w:val="22"/>
                        </w:rPr>
                        <w:t xml:space="preserve">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Papildyta straipsnio punktu: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a85e4100c66411ea997c9ee767e856b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XIII-3272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2020-06-30,
paskelbta TAR 2020-07-15, i. k. 2020-15779       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b965ab0df2511eb9f09e7df20500045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XIV-459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2021-06-29,
paskelbta TAR 2021-07-07, i. k. 2021-15456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a172ab0dda211ec8d9390588bf2de65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XIV-1110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2022-05-19,
paskelbta TAR 2022-05-27, i. k. 2022-11333        </w:t>
                      </w:r>
                    </w:p>
                    <w:p/>
                  </w:sdtContent>
                </w:sdt>
                <w:sdt>
                  <w:sdtPr>
                    <w:alias w:val="1 str. 2 d. 51 p."/>
                    <w:tag w:val="part_e9a2fcd3756d49d79bba9d6c9ed6210e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e9a2fcd3756d49d79bba9d6c9ed6210e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51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rugsėjo 8-oji – Šilinė (Švč. Mergelės Marijos gimimo diena), Vytauto Didžiojo karūnavimo ir Padėkos už Lietuvos nepriklausomybės ir laisvės apgynimą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aef72108f4111e4a98a9f2247652cf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XII-1497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2014-12-18,
paskelbta TAR 2014-12-29, i. k. 2014-20792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2042e604a7611e6b5d09300a16a68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XII-2592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2016-06-30,
paskelbta TAR 2016-07-15, i. k. 2016-20669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e08b27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e2c60209eff11e9878fc525390407ce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XIII-2271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2019-06-27,
paskelbta TAR 2019-07-05, i. k. 2019-11193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a85e4100c66411ea997c9ee767e856b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XIII-3272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2020-06-30,
paskelbta TAR 2020-07-15, i. k. 2020-15779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b965ab0df2511eb9f09e7df20500045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XIV-459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2021-06-29,
paskelbta TAR 2021-07-07, i. k. 2021-15456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a172ab0dda211ec8d9390588bf2de65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XIV-1110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2022-05-19,
paskelbta TAR 2022-05-27, i. k. 2022-11333        </w:t>
                      </w:r>
                    </w:p>
                    <w:p/>
                  </w:sdtContent>
                </w:sdt>
                <w:sdt>
                  <w:sdtPr>
                    <w:alias w:val="1 str. 2 d. 52 p."/>
                    <w:tag w:val="part_9dc0152dc0524f0aad3a4cb4fb168814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/>
                          <w:bCs/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9dc0152dc0524f0aad3a4cb4fb168814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52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rugsėjo antrasis šeštadienis – Statybininkų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aef72108f4111e4a98a9f2247652cf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XII-1497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2014-12-18,
paskelbta TAR 2014-12-29, i. k. 2014-20792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2042e604a7611e6b5d09300a16a68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XII-2592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2016-06-30,
paskelbta TAR 2016-07-15, i. k. 2016-20669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e08b27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e2c60209eff11e9878fc525390407ce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XIII-2271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2019-06-27,
paskelbta TAR 2019-07-05, i. k. 2019-11193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a85e4100c66411ea997c9ee767e856b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XIII-3272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2020-06-30,
paskelbta TAR 2020-07-15, i. k. 2020-15779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b965ab0df2511eb9f09e7df20500045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XIV-459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2021-06-29,
paskelbta TAR 2021-07-07, i. k. 2021-15456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a172ab0dda211ec8d9390588bf2de65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XIV-1110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2022-05-19,
paskelbta TAR 2022-05-27, i. k. 2022-11333        </w:t>
                      </w:r>
                    </w:p>
                    <w:p/>
                  </w:sdtContent>
                </w:sdt>
                <w:sdt>
                  <w:sdtPr>
                    <w:alias w:val="1 str. 2 d. 53 p."/>
                    <w:tag w:val="part_13140423323d4c21affe2e72193c3456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13140423323d4c21affe2e72193c3456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53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rugsėjo 22-oji – Baltų vienybės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aef72108f4111e4a98a9f2247652cf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XII-1497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2014-12-18,
paskelbta TAR 2014-12-29, i. k. 2014-20792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2042e604a7611e6b5d09300a16a68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XII-2592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2016-06-30,
paskelbta TAR 2016-07-15, i. k. 2016-20669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e08b27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e2c60209eff11e9878fc525390407ce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XIII-2271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2019-06-27,
paskelbta TAR 2019-07-05, i. k. 2019-11193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a85e4100c66411ea997c9ee767e856b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XIII-3272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2020-06-30,
paskelbta TAR 2020-07-15, i. k. 2020-15779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b965ab0df2511eb9f09e7df20500045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XIV-459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2021-06-29,
paskelbta TAR 2021-07-07, i. k. 2021-15456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a172ab0dda211ec8d9390588bf2de65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XIV-1110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2022-05-19,
paskelbta TAR 2022-05-27, i. k. 2022-11333        </w:t>
                      </w:r>
                    </w:p>
                    <w:p/>
                  </w:sdtContent>
                </w:sdt>
                <w:sdt>
                  <w:sdtPr>
                    <w:alias w:val="1 str. 2 d. 54 p."/>
                    <w:tag w:val="part_4d29fefc8ad8481d8a45a17ba403cbb2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4d29fefc8ad8481d8a45a17ba403cbb2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54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rugsėjo 23-ioji – Lietuvos žydų genocido atminimo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aef72108f4111e4a98a9f2247652cf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XII-1497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2014-12-18,
paskelbta TAR 2014-12-29, i. k. 2014-20792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2042e604a7611e6b5d09300a16a68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XII-2592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2016-06-30,
paskelbta TAR 2016-07-15, i. k. 2016-20669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e08b27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e2c60209eff11e9878fc525390407ce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XIII-2271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2019-06-27,
paskelbta TAR 2019-07-05, i. k. 2019-11193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a85e4100c66411ea997c9ee767e856b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XIII-3272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2020-06-30,
paskelbta TAR 2020-07-15, i. k. 2020-15779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b965ab0df2511eb9f09e7df20500045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XIV-459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2021-06-29,
paskelbta TAR 2021-07-07, i. k. 2021-15456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a172ab0dda211ec8d9390588bf2de65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XIV-1110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2022-05-19,
paskelbta TAR 2022-05-27, i. k. 2022-11333        </w:t>
                      </w:r>
                    </w:p>
                    <w:p/>
                  </w:sdtContent>
                </w:sdt>
                <w:sdt>
                  <w:sdtPr>
                    <w:alias w:val="1 str. 2 d. 55 p."/>
                    <w:tag w:val="part_69a84a2044ea4e65b713d101915a908a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69a84a2044ea4e65b713d101915a908a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55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rugsėjo 27-oji – Lietuvos socialinių darbuotojų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aef72108f4111e4a98a9f2247652cf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XII-1497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2014-12-18,
paskelbta TAR 2014-12-29, i. k. 2014-20792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2042e604a7611e6b5d09300a16a68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XII-2592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2016-06-30,
paskelbta TAR 2016-07-15, i. k. 2016-20669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e08b27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e2c60209eff11e9878fc525390407ce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XIII-2271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2019-06-27,
paskelbta TAR 2019-07-05, i. k. 2019-11193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a85e4100c66411ea997c9ee767e856b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XIII-3272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2020-06-30,
paskelbta TAR 2020-07-15, i. k. 2020-15779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b965ab0df2511eb9f09e7df20500045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XIV-459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2021-06-29,
paskelbta TAR 2021-07-07, i. k. 2021-15456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a172ab0dda211ec8d9390588bf2de65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XIV-1110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2022-05-19,
paskelbta TAR 2022-05-27, i. k. 2022-11333        </w:t>
                      </w:r>
                    </w:p>
                    <w:p/>
                  </w:sdtContent>
                </w:sdt>
                <w:sdt>
                  <w:sdtPr>
                    <w:alias w:val="1 str. 2 d. 56 p."/>
                    <w:tag w:val="part_3fa2a91afc5f438f823ca7a7fbb4c1b4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3fa2a91afc5f438f823ca7a7fbb4c1b4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56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rugsėjo 28-oji – Tuskulėnų aukų atminimo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aef72108f4111e4a98a9f2247652cf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XII-1497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2014-12-18,
paskelbta TAR 2014-12-29, i. k. 2014-20792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2042e604a7611e6b5d09300a16a68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XII-2592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2016-06-30,
paskelbta TAR 2016-07-15, i. k. 2016-20669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e08b27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e2c60209eff11e9878fc525390407ce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XIII-2271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2019-06-27,
paskelbta TAR 2019-07-05, i. k. 2019-11193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a85e4100c66411ea997c9ee767e856b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XIII-3272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2020-06-30,
paskelbta TAR 2020-07-15, i. k. 2020-15779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b965ab0df2511eb9f09e7df20500045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XIV-459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2021-06-29,
paskelbta TAR 2021-07-07, i. k. 2021-15456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a172ab0dda211ec8d9390588bf2de65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XIV-1110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2022-05-19,
paskelbta TAR 2022-05-27, i. k. 2022-11333        </w:t>
                      </w:r>
                    </w:p>
                    <w:p/>
                  </w:sdtContent>
                </w:sdt>
                <w:sdt>
                  <w:sdtPr>
                    <w:alias w:val="1 str. 2 d. 57 p."/>
                    <w:tag w:val="part_6344491bb25248088a6d37e989c4e29f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6344491bb25248088a6d37e989c4e29f"/>
                          <w:lock w:val="sdtLocked"/>
                          <w:richText/>
                        </w:sdtPr>
                        <w:sdtContent>
                          <w:r>
                            <w:rPr>
                              <w:color w:val="000000"/>
                              <w:sz w:val="22"/>
                              <w:szCs w:val="22"/>
                              <w:lang w:eastAsia="lt-LT"/>
                            </w:rPr>
                            <w:t>57</w:t>
                          </w:r>
                        </w:sdtContent>
                      </w:sdt>
                      <w:r>
                        <w:rPr>
                          <w:color w:val="000000"/>
                          <w:sz w:val="22"/>
                          <w:szCs w:val="22"/>
                          <w:lang w:eastAsia="lt-LT"/>
                        </w:rPr>
                        <w:t>) spalio 1-oji – Tarptautinė pagyvenusių žmonių diena, Besimokančių senjorų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pakeitimai: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933b45206fcc11edbc04912defe897d1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XIV-1544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2022-11-17,
paskelbta TAR 2022-11-29, i. k. 2022-24194           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aef72108f4111e4a98a9f2247652cf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XII-1497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2014-12-18,
paskelbta TAR 2014-12-29, i. k. 2014-20792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2042e604a7611e6b5d09300a16a68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XII-2592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2016-06-30,
paskelbta TAR 2016-07-15, i. k. 2016-20669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e08b27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e2c60209eff11e9878fc525390407ce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XIII-2271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2019-06-27,
paskelbta TAR 2019-07-05, i. k. 2019-11193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a85e4100c66411ea997c9ee767e856b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XIII-3272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2020-06-30,
paskelbta TAR 2020-07-15, i. k. 2020-15779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b965ab0df2511eb9f09e7df20500045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XIV-459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2021-06-29,
paskelbta TAR 2021-07-07, i. k. 2021-15456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a172ab0dda211ec8d9390588bf2de65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XIV-1110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2022-05-19,
paskelbta TAR 2022-05-27, i. k. 2022-11333        </w:t>
                      </w:r>
                    </w:p>
                    <w:p/>
                  </w:sdtContent>
                </w:sdt>
                <w:sdt>
                  <w:sdtPr>
                    <w:alias w:val="1 str. 2 d. 58 p."/>
                    <w:tag w:val="part_e844a3ced606465984cae6492106c81d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e844a3ced606465984cae6492106c81d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58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spalio pirmasis šeštadienis – Kūno kultūros ir sporto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aef72108f4111e4a98a9f2247652cf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XII-1497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2014-12-18,
paskelbta TAR 2014-12-29, i. k. 2014-20792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2042e604a7611e6b5d09300a16a68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XII-2592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2016-06-30,
paskelbta TAR 2016-07-15, i. k. 2016-20669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e08b27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e2c60209eff11e9878fc525390407ce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XIII-2271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2019-06-27,
paskelbta TAR 2019-07-05, i. k. 2019-11193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a85e4100c66411ea997c9ee767e856b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XIII-3272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2020-06-30,
paskelbta TAR 2020-07-15, i. k. 2020-15779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b965ab0df2511eb9f09e7df20500045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XIV-459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2021-06-29,
paskelbta TAR 2021-07-07, i. k. 2021-15456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a172ab0dda211ec8d9390588bf2de65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XIV-1110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2022-05-19,
paskelbta TAR 2022-05-27, i. k. 2022-11333        </w:t>
                      </w:r>
                    </w:p>
                    <w:p/>
                  </w:sdtContent>
                </w:sdt>
                <w:sdt>
                  <w:sdtPr>
                    <w:alias w:val="1 str. 2 d. 59 p."/>
                    <w:tag w:val="part_ec173ec408b64375b4facd05933f925d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ec173ec408b64375b4facd05933f925d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59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spalio 5-oji – Tarptautinė mokytojų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aef72108f4111e4a98a9f2247652cf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XII-1497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2014-12-18,
paskelbta TAR 2014-12-29, i. k. 2014-20792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2042e604a7611e6b5d09300a16a68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XII-2592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2016-06-30,
paskelbta TAR 2016-07-15, i. k. 2016-20669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e08b27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e2c60209eff11e9878fc525390407ce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XIII-2271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2019-06-27,
paskelbta TAR 2019-07-05, i. k. 2019-11193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a85e4100c66411ea997c9ee767e856b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XIII-3272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2020-06-30,
paskelbta TAR 2020-07-15, i. k. 2020-15779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b965ab0df2511eb9f09e7df20500045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XIV-459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2021-06-29,
paskelbta TAR 2021-07-07, i. k. 2021-15456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a172ab0dda211ec8d9390588bf2de65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XIV-1110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2022-05-19,
paskelbta TAR 2022-05-27, i. k. 2022-11333        </w:t>
                      </w:r>
                    </w:p>
                    <w:p/>
                  </w:sdtContent>
                </w:sdt>
                <w:sdt>
                  <w:sdtPr>
                    <w:alias w:val="1 str. 2 d. 60 p."/>
                    <w:tag w:val="part_0c72b821478c4c83870d95f67fa19898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0c72b821478c4c83870d95f67fa19898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60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spalio 10-oji – Vietos savivaldos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aef72108f4111e4a98a9f2247652cf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XII-1497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2014-12-18,
paskelbta TAR 2014-12-29, i. k. 2014-20792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2042e604a7611e6b5d09300a16a68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XII-2592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2016-06-30,
paskelbta TAR 2016-07-15, i. k. 2016-20669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e08b27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e2c60209eff11e9878fc525390407ce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XIII-2271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2019-06-27,
paskelbta TAR 2019-07-05, i. k. 2019-11193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a85e4100c66411ea997c9ee767e856b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XIII-3272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2020-06-30,
paskelbta TAR 2020-07-15, i. k. 2020-15779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b965ab0df2511eb9f09e7df20500045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XIV-459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2021-06-29,
paskelbta TAR 2021-07-07, i. k. 2021-15456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a172ab0dda211ec8d9390588bf2de65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XIV-1110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2022-05-19,
paskelbta TAR 2022-05-27, i. k. 2022-11333        </w:t>
                      </w:r>
                    </w:p>
                    <w:p/>
                  </w:sdtContent>
                </w:sdt>
                <w:sdt>
                  <w:sdtPr>
                    <w:alias w:val="1 str. 2 d. 61 p."/>
                    <w:tag w:val="part_66df4f07668d4b95b8f885a7373e8961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66df4f07668d4b95b8f885a7373e8961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61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spalio antrasis šeštadienis – Derliaus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aef72108f4111e4a98a9f2247652cf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XII-1497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2014-12-18,
paskelbta TAR 2014-12-29, i. k. 2014-20792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2042e604a7611e6b5d09300a16a68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XII-2592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2016-06-30,
paskelbta TAR 2016-07-15, i. k. 2016-20669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e08b27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e2c60209eff11e9878fc525390407ce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XIII-2271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2019-06-27,
paskelbta TAR 2019-07-05, i. k. 2019-11193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a85e4100c66411ea997c9ee767e856b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XIII-3272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2020-06-30,
paskelbta TAR 2020-07-15, i. k. 2020-15779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b965ab0df2511eb9f09e7df20500045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XIV-459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2021-06-29,
paskelbta TAR 2021-07-07, i. k. 2021-15456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a172ab0dda211ec8d9390588bf2de65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XIV-1110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2022-05-19,
paskelbta TAR 2022-05-27, i. k. 2022-11333        </w:t>
                      </w:r>
                    </w:p>
                    <w:p/>
                  </w:sdtContent>
                </w:sdt>
                <w:sdt>
                  <w:sdtPr>
                    <w:alias w:val="1 str. 2 d. 62 p."/>
                    <w:tag w:val="part_a98c100f5fea45118173b572987dde87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a98c100f5fea45118173b572987dde87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62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spalio 16-oji – Mažosios Lietuvos gyventojų genocido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aef72108f4111e4a98a9f2247652cf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XII-1497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2014-12-18,
paskelbta TAR 2014-12-29, i. k. 2014-20792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2042e604a7611e6b5d09300a16a68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XII-2592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2016-06-30,
paskelbta TAR 2016-07-15, i. k. 2016-20669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e08b27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e2c60209eff11e9878fc525390407ce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XIII-2271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2019-06-27,
paskelbta TAR 2019-07-05, i. k. 2019-11193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a85e4100c66411ea997c9ee767e856b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XIII-3272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2020-06-30,
paskelbta TAR 2020-07-15, i. k. 2020-15779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b965ab0df2511eb9f09e7df20500045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XIV-459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2021-06-29,
paskelbta TAR 2021-07-07, i. k. 2021-15456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a172ab0dda211ec8d9390588bf2de65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XIV-1110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2022-05-19,
paskelbta TAR 2022-05-27, i. k. 2022-11333        </w:t>
                      </w:r>
                    </w:p>
                    <w:p/>
                  </w:sdtContent>
                </w:sdt>
                <w:sdt>
                  <w:sdtPr>
                    <w:alias w:val="1 str. 2 d. 63 p."/>
                    <w:tag w:val="part_7c84e360f4804661bbe59c97e9642c62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7c84e360f4804661bbe59c97e9642c62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63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spalio 20-oji – 1791 m. Abiejų Tautų (Lietuvos ir Lenkijos) tarpusavio įžado paskelbimo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aef72108f4111e4a98a9f2247652cf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XII-1497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2014-12-18,
paskelbta TAR 2014-12-29, i. k. 2014-20792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2042e604a7611e6b5d09300a16a68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XII-2592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2016-06-30,
paskelbta TAR 2016-07-15, i. k. 2016-20669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e08b27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e2c60209eff11e9878fc525390407ce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XIII-2271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2019-06-27,
paskelbta TAR 2019-07-05, i. k. 2019-11193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a85e4100c66411ea997c9ee767e856b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XIII-3272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2020-06-30,
paskelbta TAR 2020-07-15, i. k. 2020-15779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b965ab0df2511eb9f09e7df20500045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XIV-459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2021-06-29,
paskelbta TAR 2021-07-07, i. k. 2021-15456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a172ab0dda211ec8d9390588bf2de65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XIV-1110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2022-05-19,
paskelbta TAR 2022-05-27, i. k. 2022-11333        </w:t>
                      </w:r>
                    </w:p>
                    <w:p/>
                  </w:sdtContent>
                </w:sdt>
                <w:sdt>
                  <w:sdtPr>
                    <w:alias w:val="1 str. 2 d. 64 p."/>
                    <w:tag w:val="part_7b12f9d8717049659b843f3cf11fa406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7b12f9d8717049659b843f3cf11fa406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64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spalio 25-oji – Konstitucijos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aef72108f4111e4a98a9f2247652cf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XII-1497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2014-12-18,
paskelbta TAR 2014-12-29, i. k. 2014-20792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2042e604a7611e6b5d09300a16a68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XII-2592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2016-06-30,
paskelbta TAR 2016-07-15, i. k. 2016-20669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e08b27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e2c60209eff11e9878fc525390407ce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XIII-2271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2019-06-27,
paskelbta TAR 2019-07-05, i. k. 2019-11193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a85e4100c66411ea997c9ee767e856b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XIII-3272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2020-06-30,
paskelbta TAR 2020-07-15, i. k. 2020-15779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b965ab0df2511eb9f09e7df20500045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XIV-459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2021-06-29,
paskelbta TAR 2021-07-07, i. k. 2021-15456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a172ab0dda211ec8d9390588bf2de65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XIV-1110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2022-05-19,
paskelbta TAR 2022-05-27, i. k. 2022-11333        </w:t>
                      </w:r>
                    </w:p>
                    <w:p/>
                  </w:sdtContent>
                </w:sdt>
                <w:sdt>
                  <w:sdtPr>
                    <w:alias w:val="1 str. 2 d. 65 p."/>
                    <w:tag w:val="part_9b0c08388dc043fa8cf237485e227b0b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9b0c08388dc043fa8cf237485e227b0b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  <w:lang w:eastAsia="lt-LT"/>
                            </w:rPr>
                            <w:t>65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  <w:lang w:eastAsia="lt-LT"/>
                        </w:rPr>
                        <w:t>) spalio 31-oji – Reformacijos diena;</w:t>
                      </w:r>
                      <w:r>
                        <w:rPr>
                          <w:sz w:val="22"/>
                          <w:szCs w:val="22"/>
                        </w:rPr>
                        <w:t xml:space="preserve">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Papildyta straipsnio punktu: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7cc71d7084d311e8ae2bfd1913d66d57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XIII-1446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2018-06-30,
paskelbta TAR 2018-07-11, i. k. 2018-11757       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e2c60209eff11e9878fc525390407ce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XIII-2271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2019-06-27,
paskelbta TAR 2019-07-05, i. k. 2019-11193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a85e4100c66411ea997c9ee767e856b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XIII-3272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2020-06-30,
paskelbta TAR 2020-07-15, i. k. 2020-15779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b965ab0df2511eb9f09e7df20500045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XIV-459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2021-06-29,
paskelbta TAR 2021-07-07, i. k. 2021-15456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a172ab0dda211ec8d9390588bf2de65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XIV-1110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2022-05-19,
paskelbta TAR 2022-05-27, i. k. 2022-11333        </w:t>
                      </w:r>
                    </w:p>
                    <w:p/>
                  </w:sdtContent>
                </w:sdt>
                <w:sdt>
                  <w:sdtPr>
                    <w:alias w:val="1 str. 2 d. 66 p."/>
                    <w:tag w:val="part_3554eec95a7b40a785fbd9da8429f878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3554eec95a7b40a785fbd9da8429f878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66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 xml:space="preserve">) </w:t>
                      </w:r>
                      <w:r>
                        <w:rPr>
                          <w:i/>
                          <w:sz w:val="20"/>
                        </w:rPr>
                        <w:t>netenka galios 2020-01-01</w:t>
                      </w:r>
                      <w:r>
                        <w:rPr>
                          <w:sz w:val="22"/>
                          <w:szCs w:val="22"/>
                        </w:rPr>
                        <w:t>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pakeitimai: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daf8f410cae911e9929af1b9eea48566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XIII-2417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2019-08-22,
paskelbta TAR 2019-08-30, i. k. 2019-13759           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aef72108f4111e4a98a9f2247652cf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XII-1497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2014-12-18,
paskelbta TAR 2014-12-29, i. k. 2014-20792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2042e604a7611e6b5d09300a16a68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XII-2592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2016-06-30,
paskelbta TAR 2016-07-15, i. k. 2016-20669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e08b27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7cc71d7084d311e8ae2bfd1913d66d57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XIII-1446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2018-06-30,
paskelbta TAR 2018-07-11, i. k. 2018-11757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e2c60209eff11e9878fc525390407ce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XIII-2271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2019-06-27,
paskelbta TAR 2019-07-05, i. k. 2019-11193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a85e4100c66411ea997c9ee767e856b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XIII-3272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2020-06-30,
paskelbta TAR 2020-07-15, i. k. 2020-15779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b965ab0df2511eb9f09e7df20500045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XIV-459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2021-06-29,
paskelbta TAR 2021-07-07, i. k. 2021-15456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a172ab0dda211ec8d9390588bf2de65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XIV-1110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2022-05-19,
paskelbta TAR 2022-05-27, i. k. 2022-11333        </w:t>
                      </w:r>
                    </w:p>
                    <w:p/>
                  </w:sdtContent>
                </w:sdt>
                <w:sdt>
                  <w:sdtPr>
                    <w:alias w:val="1 str. 2 d. 67 p."/>
                    <w:tag w:val="part_167cb992bbe641038b4d716d1a5eedca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167cb992bbe641038b4d716d1a5eedca"/>
                          <w:lock w:val="sdtLocked"/>
                          <w:richText/>
                        </w:sdtPr>
                        <w:sdtContent>
                          <w:r>
                            <w:rPr>
                              <w:color w:val="000000"/>
                              <w:sz w:val="22"/>
                              <w:szCs w:val="22"/>
                            </w:rPr>
                            <w:t>67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 xml:space="preserve">) lapkričio 16-oji – Tarptautinė tolerancijos diena;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aef72108f4111e4a98a9f2247652cf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XII-1497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2014-12-18,
paskelbta TAR 2014-12-29, i. k. 2014-20792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2042e604a7611e6b5d09300a16a68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XII-2592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2016-06-30,
paskelbta TAR 2016-07-15, i. k. 2016-20669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e08b27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7cc71d7084d311e8ae2bfd1913d66d57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XIII-1446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2018-06-30,
paskelbta TAR 2018-07-11, i. k. 2018-11757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e2c60209eff11e9878fc525390407ce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XIII-2271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2019-06-27,
paskelbta TAR 2019-07-05, i. k. 2019-11193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a85e4100c66411ea997c9ee767e856b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XIII-3272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2020-06-30,
paskelbta TAR 2020-07-15, i. k. 2020-15779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b965ab0df2511eb9f09e7df20500045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XIV-459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2021-06-29,
paskelbta TAR 2021-07-07, i. k. 2021-15456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a172ab0dda211ec8d9390588bf2de65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XIV-1110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2022-05-19,
paskelbta TAR 2022-05-27, i. k. 2022-11333        </w:t>
                      </w:r>
                    </w:p>
                    <w:p/>
                  </w:sdtContent>
                </w:sdt>
                <w:sdt>
                  <w:sdtPr>
                    <w:alias w:val="1 str. 2 d. 68 p."/>
                    <w:tag w:val="part_b7eb7539752e4eaea2fc0ef94162b6a4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b7eb7539752e4eaea2fc0ef94162b6a4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68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lapkričio 23-ioji – Lietuvos kariuomenės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aef72108f4111e4a98a9f2247652cf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XII-1497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2014-12-18,
paskelbta TAR 2014-12-29, i. k. 2014-20792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2042e604a7611e6b5d09300a16a68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XII-2592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2016-06-30,
paskelbta TAR 2016-07-15, i. k. 2016-20669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e08b27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7cc71d7084d311e8ae2bfd1913d66d57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XIII-1446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2018-06-30,
paskelbta TAR 2018-07-11, i. k. 2018-11757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e2c60209eff11e9878fc525390407ce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XIII-2271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2019-06-27,
paskelbta TAR 2019-07-05, i. k. 2019-11193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a85e4100c66411ea997c9ee767e856b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XIII-3272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2020-06-30,
paskelbta TAR 2020-07-15, i. k. 2020-15779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b965ab0df2511eb9f09e7df20500045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XIV-459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2021-06-29,
paskelbta TAR 2021-07-07, i. k. 2021-15456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a172ab0dda211ec8d9390588bf2de65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XIV-1110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2022-05-19,
paskelbta TAR 2022-05-27, i. k. 2022-11333        </w:t>
                      </w:r>
                    </w:p>
                    <w:p/>
                  </w:sdtContent>
                </w:sdt>
                <w:sdt>
                  <w:sdtPr>
                    <w:alias w:val="1 str. 2 d. 69 p."/>
                    <w:tag w:val="part_b1e9a91fc5c74c109d0803172cf59dc9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b1e9a91fc5c74c109d0803172cf59dc9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69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lapkričio 30-oji – Mažosios Lietuvos prisijungimo prie Didžiosios Lietuvos akto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aef72108f4111e4a98a9f2247652cf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XII-1497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2014-12-18,
paskelbta TAR 2014-12-29, i. k. 2014-20792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2042e604a7611e6b5d09300a16a68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XII-2592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2016-06-30,
paskelbta TAR 2016-07-15, i. k. 2016-20669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e08b27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7cc71d7084d311e8ae2bfd1913d66d57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XIII-1446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2018-06-30,
paskelbta TAR 2018-07-11, i. k. 2018-11757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e2c60209eff11e9878fc525390407ce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XIII-2271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2019-06-27,
paskelbta TAR 2019-07-05, i. k. 2019-11193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a85e4100c66411ea997c9ee767e856b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XIII-3272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2020-06-30,
paskelbta TAR 2020-07-15, i. k. 2020-15779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b965ab0df2511eb9f09e7df20500045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XIV-459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2021-06-29,
paskelbta TAR 2021-07-07, i. k. 2021-15456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a172ab0dda211ec8d9390588bf2de65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XIV-1110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2022-05-19,
paskelbta TAR 2022-05-27, i. k. 2022-11333        </w:t>
                      </w:r>
                    </w:p>
                    <w:p/>
                  </w:sdtContent>
                </w:sdt>
                <w:sdt>
                  <w:sdtPr>
                    <w:alias w:val="1 str. 2 d. 70 p."/>
                    <w:tag w:val="part_7dabc8775b124cf79771c295c15dfad6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7dabc8775b124cf79771c295c15dfad6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  <w:lang w:eastAsia="lt-LT"/>
                            </w:rPr>
                            <w:t>70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  <w:lang w:eastAsia="lt-LT"/>
                        </w:rPr>
                        <w:t>) gruodžio 3-ioji – Lietuvos advokatūros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aef72108f4111e4a98a9f2247652cf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XII-1497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2014-12-18,
paskelbta TAR 2014-12-29, i. k. 2014-20792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2042e604a7611e6b5d09300a16a68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XII-2592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2016-06-30,
paskelbta TAR 2016-07-15, i. k. 2016-20669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e08b27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7cc71d7084d311e8ae2bfd1913d66d57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XIII-1446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2018-06-30,
paskelbta TAR 2018-07-11, i. k. 2018-11757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e2c60209eff11e9878fc525390407ce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XIII-2271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2019-06-27,
paskelbta TAR 2019-07-05, i. k. 2019-11193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a85e4100c66411ea997c9ee767e856b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XIII-3272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2020-06-30,
paskelbta TAR 2020-07-15, i. k. 2020-15779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b965ab0df2511eb9f09e7df20500045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XIV-459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2021-06-29,
paskelbta TAR 2021-07-07, i. k. 2021-15456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a172ab0dda211ec8d9390588bf2de65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XIV-1110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2022-05-19,
paskelbta TAR 2022-05-27, i. k. 2022-11333        </w:t>
                      </w:r>
                    </w:p>
                    <w:p/>
                  </w:sdtContent>
                </w:sdt>
                <w:sdt>
                  <w:sdtPr>
                    <w:alias w:val="1 str. 2 d. 71 p."/>
                    <w:tag w:val="part_ff429c7d5e724d9485137410f761d508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</w:pPr>
                      <w:sdt>
                        <w:sdtPr>
                          <w:alias w:val="Numeris"/>
                          <w:tag w:val="nr_ff429c7d5e724d9485137410f761d508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  <w:lang w:eastAsia="lt-LT"/>
                            </w:rPr>
                            <w:t>71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  <w:lang w:eastAsia="lt-LT"/>
                        </w:rPr>
                        <w:t xml:space="preserve">) </w:t>
                      </w:r>
                      <w:r>
                        <w:rPr>
                          <w:color w:val="000000"/>
                          <w:sz w:val="22"/>
                          <w:szCs w:val="22"/>
                          <w:lang w:eastAsia="lt-LT"/>
                        </w:rPr>
                        <w:t>gruodžio 5-oji – Padėkos savanoriams diena</w:t>
                      </w:r>
                      <w:r>
                        <w:rPr>
                          <w:sz w:val="22"/>
                          <w:szCs w:val="22"/>
                          <w:lang w:eastAsia="lt-LT"/>
                        </w:rPr>
                        <w:t>;</w:t>
                      </w:r>
                      <w:r>
                        <w:rPr>
                          <w:sz w:val="22"/>
                          <w:szCs w:val="22"/>
                        </w:rPr>
                        <w:t xml:space="preserve">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Papildyta straipsnio punktu: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079f6fa0c66411ea997c9ee767e856b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XIII-3270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2020-06-30,
paskelbta TAR 2020-07-15, i. k. 2020-15777       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a85e4100c66411ea997c9ee767e856b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XIII-3272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2020-06-30,
paskelbta TAR 2020-07-15, i. k. 2020-15779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b965ab0df2511eb9f09e7df20500045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XIV-459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2021-06-29,
paskelbta TAR 2021-07-07, i. k. 2021-15456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a172ab0dda211ec8d9390588bf2de65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XIV-1110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2022-05-19,
paskelbta TAR 2022-05-27, i. k. 2022-11333        </w:t>
                      </w:r>
                    </w:p>
                    <w:p/>
                  </w:sdtContent>
                </w:sdt>
                <w:sdt>
                  <w:sdtPr>
                    <w:alias w:val="1 str. 2 d. 72 p."/>
                    <w:tag w:val="part_e76c09db6baa42eabcd50f6667e12c0b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</w:pPr>
                      <w:sdt>
                        <w:sdtPr>
                          <w:alias w:val="Numeris"/>
                          <w:tag w:val="nr_e76c09db6baa42eabcd50f6667e12c0b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72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gruodžio 10-oji – Tarptautinė žmogaus teisių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aef72108f4111e4a98a9f2247652cf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XII-1497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2014-12-18,
paskelbta TAR 2014-12-29, i. k. 2014-20792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2042e604a7611e6b5d09300a16a68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XII-2592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2016-06-30,
paskelbta TAR 2016-07-15, i. k. 2016-20669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e08b27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7cc71d7084d311e8ae2bfd1913d66d57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XIII-1446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2018-06-30,
paskelbta TAR 2018-07-11, i. k. 2018-11757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e2c60209eff11e9878fc525390407ce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XIII-2271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2019-06-27,
paskelbta TAR 2019-07-05, i. k. 2019-11193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079f6fa0c66411ea997c9ee767e856b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XIII-3270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2020-06-30,
paskelbta TAR 2020-07-15, i. k. 2020-15777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a85e4100c66411ea997c9ee767e856b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XIII-3272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2020-06-30,
paskelbta TAR 2020-07-15, i. k. 2020-15779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b965ab0df2511eb9f09e7df20500045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XIV-459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2021-06-29,
paskelbta TAR 2021-07-07, i. k. 2021-15456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a172ab0dda211ec8d9390588bf2de65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XIV-1110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2022-05-19,
paskelbta TAR 2022-05-27, i. k. 2022-11333        </w:t>
                      </w:r>
                    </w:p>
                    <w:p/>
                  </w:sdtContent>
                </w:sdt>
                <w:sdt>
                  <w:sdtPr>
                    <w:alias w:val="1 str. 2 d. 73 p."/>
                    <w:tag w:val="part_00ee04af787240679e47bf9fb46e2004"/>
                    <w:lock w:val="sdtLocked"/>
                    <w:richText/>
                  </w:sdtPr>
                  <w:sdtContent>
                    <w:p>
                      <w:pPr>
                        <w:suppressAutoHyphens/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00ee04af787240679e47bf9fb46e2004"/>
                          <w:lock w:val="sdtLocked"/>
                          <w:richText/>
                        </w:sdtPr>
                        <w:sdtContent>
                          <w:r>
                            <w:rPr>
                              <w:kern w:val="1"/>
                              <w:sz w:val="22"/>
                              <w:szCs w:val="22"/>
                              <w:lang w:eastAsia="ar-SA"/>
                            </w:rPr>
                            <w:t>73</w:t>
                          </w:r>
                        </w:sdtContent>
                      </w:sdt>
                      <w:r>
                        <w:rPr>
                          <w:kern w:val="1"/>
                          <w:sz w:val="22"/>
                          <w:szCs w:val="22"/>
                          <w:lang w:eastAsia="ar-SA"/>
                        </w:rPr>
                        <w:t>) gruodžio 15-oji – Lietuvos teismų diena.</w:t>
                      </w:r>
                      <w:r>
                        <w:rPr>
                          <w:sz w:val="22"/>
                          <w:szCs w:val="22"/>
                        </w:rPr>
                        <w:t xml:space="preserve">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Papildyta straipsnio punktu: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73a889a0be1311e688d0ed775a2e782a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2016-12-08,
paskelbta TAR 2016-12-09, i. k. 2016-28618       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e08b27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7cc71d7084d311e8ae2bfd1913d66d57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XIII-1446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2018-06-30,
paskelbta TAR 2018-07-11, i. k. 2018-11757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e2c60209eff11e9878fc525390407ce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XIII-2271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2019-06-27,
paskelbta TAR 2019-07-05, i. k. 2019-11193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079f6fa0c66411ea997c9ee767e856b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XIII-3270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2020-06-30,
paskelbta TAR 2020-07-15, i. k. 2020-15777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a85e4100c66411ea997c9ee767e856b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XIII-3272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2020-06-30,
paskelbta TAR 2020-07-15, i. k. 2020-15779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b965ab0df2511eb9f09e7df20500045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XIV-459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2021-06-29,
paskelbta TAR 2021-07-07, i. k. 2021-15456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a172ab0dda211ec8d9390588bf2de65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XIV-1110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2022-05-19,
paskelbta TAR 2022-05-27, i. k. 2022-11333        </w:t>
                      </w:r>
                    </w:p>
                    <w:p/>
                  </w:sdtContent>
                </w:sdt>
                <w:p>
                  <w:pPr>
                    <w:jc w:val="both"/>
                    <w:rPr>
                      <w:i/>
                      <w:sz w:val="20"/>
                    </w:rPr>
                  </w:pPr>
                  <w:r>
                    <w:rPr>
                      <w:i/>
                      <w:sz w:val="20"/>
                    </w:rPr>
                    <w:t>Straipsnio pakeitimai:</w:t>
                  </w:r>
                </w:p>
                <w:p>
                  <w:pPr>
                    <w:jc w:val="both"/>
                    <w:rPr>
                      <w:i/>
                      <w:sz w:val="20"/>
                    </w:rPr>
                  </w:pPr>
                  <w:r>
                    <w:rPr>
                      <w:i/>
                      <w:sz w:val="20"/>
                    </w:rPr>
                    <w:t xml:space="preserve">Nr. </w:t>
                  </w:r>
                  <w:hyperlink r:id="rId14" w:history="1">
                    <w:r>
                      <w:rPr>
                        <w:i/>
                        <w:color w:val="0000FF"/>
                        <w:sz w:val="20"/>
                        <w:u w:val="single"/>
                      </w:rPr>
                      <w:t>VIII-815</w:t>
                    </w:r>
                  </w:hyperlink>
                  <w:r>
                    <w:rPr>
                      <w:i/>
                      <w:sz w:val="20"/>
                    </w:rPr>
                    <w:t>, 98.06.25, Žin., 1998, Nr.61-1733 (98.07.08)</w:t>
                  </w:r>
                </w:p>
                <w:p>
                  <w:pPr>
                    <w:widowControl w:val="0"/>
                    <w:jc w:val="both"/>
                    <w:rPr>
                      <w:i/>
                      <w:sz w:val="20"/>
                    </w:rPr>
                  </w:pPr>
                  <w:r>
                    <w:rPr>
                      <w:i/>
                      <w:sz w:val="20"/>
                    </w:rPr>
                    <w:t xml:space="preserve">Nr. </w:t>
                  </w:r>
                  <w:hyperlink r:id="rId15" w:history="1">
                    <w:r>
                      <w:rPr>
                        <w:i/>
                        <w:color w:val="0000FF"/>
                        <w:sz w:val="20"/>
                        <w:u w:val="single"/>
                      </w:rPr>
                      <w:t>VIII-1680</w:t>
                    </w:r>
                  </w:hyperlink>
                  <w:r>
                    <w:rPr>
                      <w:i/>
                      <w:sz w:val="20"/>
                    </w:rPr>
                    <w:t>, 00.05.16, Žin., 2000, Nr.42-1197 (00.05.24)</w:t>
                  </w:r>
                </w:p>
                <w:p>
                  <w:pPr>
                    <w:widowControl w:val="0"/>
                    <w:jc w:val="both"/>
                    <w:rPr>
                      <w:i/>
                      <w:sz w:val="20"/>
                    </w:rPr>
                  </w:pPr>
                  <w:r>
                    <w:rPr>
                      <w:i/>
                      <w:sz w:val="20"/>
                    </w:rPr>
                    <w:t xml:space="preserve">Nr. </w:t>
                  </w:r>
                  <w:hyperlink r:id="rId16" w:history="1">
                    <w:r>
                      <w:rPr>
                        <w:i/>
                        <w:color w:val="0000FF"/>
                        <w:sz w:val="20"/>
                        <w:u w:val="single"/>
                      </w:rPr>
                      <w:t>VIII-1763</w:t>
                    </w:r>
                  </w:hyperlink>
                  <w:r>
                    <w:rPr>
                      <w:i/>
                      <w:sz w:val="20"/>
                    </w:rPr>
                    <w:t>, 00.06.27, Žin., 2000, Nr.57-1679 (00.07.14)</w:t>
                  </w:r>
                </w:p>
                <w:p>
                  <w:pPr>
                    <w:widowControl w:val="0"/>
                    <w:jc w:val="both"/>
                    <w:rPr>
                      <w:i/>
                      <w:sz w:val="20"/>
                    </w:rPr>
                  </w:pPr>
                  <w:r>
                    <w:rPr>
                      <w:i/>
                      <w:sz w:val="20"/>
                    </w:rPr>
                    <w:t xml:space="preserve">Nr. </w:t>
                  </w:r>
                  <w:hyperlink r:id="rId17" w:history="1">
                    <w:r>
                      <w:rPr>
                        <w:i/>
                        <w:color w:val="0000FF"/>
                        <w:sz w:val="20"/>
                        <w:u w:val="single"/>
                      </w:rPr>
                      <w:t>IX-329</w:t>
                    </w:r>
                  </w:hyperlink>
                  <w:r>
                    <w:rPr>
                      <w:i/>
                      <w:sz w:val="20"/>
                    </w:rPr>
                    <w:t>, 2001 05 17, Žin., 2001, Nr. 43-1499 (2001 05 23)</w:t>
                  </w:r>
                </w:p>
                <w:p>
                  <w:pPr>
                    <w:widowControl w:val="0"/>
                    <w:jc w:val="both"/>
                    <w:rPr>
                      <w:i/>
                      <w:sz w:val="20"/>
                    </w:rPr>
                  </w:pPr>
                  <w:r>
                    <w:rPr>
                      <w:i/>
                      <w:sz w:val="20"/>
                    </w:rPr>
                    <w:t xml:space="preserve">Nr. </w:t>
                  </w:r>
                  <w:hyperlink r:id="rId18" w:history="1">
                    <w:r>
                      <w:rPr>
                        <w:i/>
                        <w:color w:val="0000FF"/>
                        <w:sz w:val="20"/>
                        <w:u w:val="single"/>
                      </w:rPr>
                      <w:t>IX-379</w:t>
                    </w:r>
                  </w:hyperlink>
                  <w:r>
                    <w:rPr>
                      <w:i/>
                      <w:sz w:val="20"/>
                    </w:rPr>
                    <w:t>, 2001-06-14, Žin., 2001, Nr. 57-2027 (2001-07-04)</w:t>
                  </w:r>
                </w:p>
                <w:p>
                  <w:pPr>
                    <w:jc w:val="both"/>
                    <w:rPr>
                      <w:i/>
                      <w:sz w:val="20"/>
                    </w:rPr>
                  </w:pPr>
                  <w:r>
                    <w:rPr>
                      <w:i/>
                      <w:sz w:val="20"/>
                    </w:rPr>
                    <w:t xml:space="preserve">Nr. </w:t>
                  </w:r>
                  <w:hyperlink r:id="rId19" w:history="1">
                    <w:r>
                      <w:rPr>
                        <w:i/>
                        <w:color w:val="0000FF"/>
                        <w:sz w:val="20"/>
                        <w:u w:val="single"/>
                      </w:rPr>
                      <w:t>IX-735</w:t>
                    </w:r>
                  </w:hyperlink>
                  <w:r>
                    <w:rPr>
                      <w:i/>
                      <w:sz w:val="20"/>
                    </w:rPr>
                    <w:t>, 2002-01-24, Žin., 2002, Nr. 15-554 (2002-02-13)</w:t>
                  </w:r>
                </w:p>
                <w:p>
                  <w:pPr>
                    <w:rPr>
                      <w:i/>
                      <w:sz w:val="20"/>
                    </w:rPr>
                  </w:pPr>
                  <w:r>
                    <w:rPr>
                      <w:i/>
                      <w:sz w:val="20"/>
                    </w:rPr>
                    <w:t xml:space="preserve">Nr. </w:t>
                  </w:r>
                  <w:hyperlink r:id="rId20" w:history="1">
                    <w:r>
                      <w:rPr>
                        <w:i/>
                        <w:color w:val="0000FF"/>
                        <w:sz w:val="20"/>
                        <w:u w:val="single"/>
                      </w:rPr>
                      <w:t>IX-874</w:t>
                    </w:r>
                  </w:hyperlink>
                  <w:r>
                    <w:rPr>
                      <w:i/>
                      <w:sz w:val="20"/>
                    </w:rPr>
                    <w:t>, 2002-05-07, Žin., 2002, Nr. 48-1835 (2002-05-14)</w:t>
                  </w:r>
                </w:p>
                <w:p>
                  <w:pPr>
                    <w:jc w:val="both"/>
                    <w:rPr>
                      <w:i/>
                      <w:sz w:val="20"/>
                    </w:rPr>
                  </w:pPr>
                  <w:r>
                    <w:rPr>
                      <w:i/>
                      <w:sz w:val="20"/>
                    </w:rPr>
                    <w:t xml:space="preserve">Nr. </w:t>
                  </w:r>
                  <w:hyperlink r:id="rId21" w:history="1">
                    <w:r>
                      <w:rPr>
                        <w:i/>
                        <w:color w:val="0000FF"/>
                        <w:sz w:val="20"/>
                        <w:u w:val="single"/>
                      </w:rPr>
                      <w:t>IX-1050</w:t>
                    </w:r>
                  </w:hyperlink>
                  <w:r>
                    <w:rPr>
                      <w:i/>
                      <w:sz w:val="20"/>
                    </w:rPr>
                    <w:t>, 2002-07-05, Žin., 2002, Nr. 73-3105 (2002-07-19)</w:t>
                  </w:r>
                </w:p>
                <w:p>
                  <w:pPr>
                    <w:rPr>
                      <w:i/>
                      <w:sz w:val="20"/>
                    </w:rPr>
                  </w:pPr>
                  <w:r>
                    <w:rPr>
                      <w:i/>
                      <w:sz w:val="20"/>
                    </w:rPr>
                    <w:t xml:space="preserve">Nr. </w:t>
                  </w:r>
                  <w:hyperlink r:id="rId22" w:history="1">
                    <w:r>
                      <w:rPr>
                        <w:i/>
                        <w:color w:val="0000FF"/>
                        <w:sz w:val="20"/>
                        <w:u w:val="single"/>
                      </w:rPr>
                      <w:t>IX-1633</w:t>
                    </w:r>
                  </w:hyperlink>
                  <w:r>
                    <w:rPr>
                      <w:i/>
                      <w:sz w:val="20"/>
                    </w:rPr>
                    <w:t>, 2003-06-19, Žin., 2003, Nr. 69-3116 (2003-07-10)</w:t>
                  </w:r>
                </w:p>
                <w:p>
                  <w:pPr>
                    <w:jc w:val="both"/>
                    <w:rPr>
                      <w:i/>
                      <w:sz w:val="20"/>
                    </w:rPr>
                  </w:pPr>
                  <w:r>
                    <w:rPr>
                      <w:i/>
                      <w:sz w:val="20"/>
                    </w:rPr>
                    <w:t xml:space="preserve">Nr. </w:t>
                  </w:r>
                  <w:hyperlink r:id="rId23" w:history="1">
                    <w:r>
                      <w:rPr>
                        <w:i/>
                        <w:color w:val="0000FF"/>
                        <w:sz w:val="20"/>
                        <w:u w:val="single"/>
                      </w:rPr>
                      <w:t>IX-1699</w:t>
                    </w:r>
                  </w:hyperlink>
                  <w:r>
                    <w:rPr>
                      <w:i/>
                      <w:sz w:val="20"/>
                    </w:rPr>
                    <w:t>, 2003-07-04, Žin., 2003, Nr. 74-3420 (2003-07-25)</w:t>
                  </w:r>
                </w:p>
                <w:p>
                  <w:pPr>
                    <w:jc w:val="both"/>
                    <w:rPr>
                      <w:rFonts w:eastAsia="MS Mincho"/>
                      <w:i/>
                      <w:iCs/>
                      <w:sz w:val="20"/>
                    </w:rPr>
                  </w:pPr>
                  <w:r>
                    <w:rPr>
                      <w:rFonts w:eastAsia="MS Mincho"/>
                      <w:i/>
                      <w:iCs/>
                      <w:sz w:val="20"/>
                    </w:rPr>
                    <w:t xml:space="preserve">Nr. </w:t>
                  </w:r>
                  <w:hyperlink r:id="rId24" w:history="1">
                    <w:r>
                      <w:rPr>
                        <w:rFonts w:eastAsia="MS Mincho"/>
                        <w:i/>
                        <w:iCs/>
                        <w:color w:val="0000FF"/>
                        <w:sz w:val="20"/>
                        <w:u w:val="single"/>
                      </w:rPr>
                      <w:t>IX-2099</w:t>
                    </w:r>
                  </w:hyperlink>
                  <w:r>
                    <w:rPr>
                      <w:rFonts w:eastAsia="MS Mincho"/>
                      <w:i/>
                      <w:iCs/>
                      <w:sz w:val="20"/>
                    </w:rPr>
                    <w:t>, 2004-04-01, Žin., 2004, Nr. 55-1890 (2004-04-16)</w:t>
                  </w:r>
                </w:p>
                <w:p>
                  <w:pPr>
                    <w:rPr>
                      <w:rFonts w:eastAsia="MS Mincho"/>
                      <w:i/>
                      <w:iCs/>
                      <w:sz w:val="20"/>
                    </w:rPr>
                  </w:pPr>
                  <w:r>
                    <w:rPr>
                      <w:rFonts w:eastAsia="MS Mincho"/>
                      <w:i/>
                      <w:iCs/>
                      <w:sz w:val="20"/>
                    </w:rPr>
                    <w:t xml:space="preserve">Nr. </w:t>
                  </w:r>
                  <w:hyperlink r:id="rId25" w:history="1">
                    <w:r>
                      <w:rPr>
                        <w:rFonts w:eastAsia="MS Mincho"/>
                        <w:i/>
                        <w:iCs/>
                        <w:color w:val="0000FF"/>
                        <w:sz w:val="20"/>
                        <w:u w:val="single"/>
                      </w:rPr>
                      <w:t>IX-2442</w:t>
                    </w:r>
                  </w:hyperlink>
                  <w:r>
                    <w:rPr>
                      <w:rFonts w:eastAsia="MS Mincho"/>
                      <w:i/>
                      <w:iCs/>
                      <w:sz w:val="20"/>
                    </w:rPr>
                    <w:t>, 2004-09-14, Žin., 2004, Nr. 141-5159 (2004-09-21)</w:t>
                  </w:r>
                </w:p>
                <w:p>
                  <w:pPr>
                    <w:jc w:val="both"/>
                    <w:rPr>
                      <w:rFonts w:eastAsia="MS Mincho"/>
                      <w:i/>
                      <w:iCs/>
                      <w:sz w:val="20"/>
                    </w:rPr>
                  </w:pPr>
                  <w:r>
                    <w:rPr>
                      <w:rFonts w:eastAsia="MS Mincho"/>
                      <w:i/>
                      <w:iCs/>
                      <w:sz w:val="20"/>
                    </w:rPr>
                    <w:t xml:space="preserve">Nr. </w:t>
                  </w:r>
                  <w:hyperlink r:id="rId26" w:history="1">
                    <w:r>
                      <w:rPr>
                        <w:rFonts w:eastAsia="MS Mincho"/>
                        <w:i/>
                        <w:iCs/>
                        <w:color w:val="0000FF"/>
                        <w:sz w:val="20"/>
                        <w:u w:val="single"/>
                      </w:rPr>
                      <w:t>X-195</w:t>
                    </w:r>
                  </w:hyperlink>
                  <w:r>
                    <w:rPr>
                      <w:rFonts w:eastAsia="MS Mincho"/>
                      <w:i/>
                      <w:iCs/>
                      <w:sz w:val="20"/>
                    </w:rPr>
                    <w:t>, 2005-05-12, Žin., 2005, Nr. 67-2403 (2005-05-28)</w:t>
                  </w:r>
                </w:p>
                <w:p>
                  <w:pPr>
                    <w:rPr>
                      <w:rFonts w:eastAsia="MS Mincho"/>
                      <w:i/>
                      <w:iCs/>
                      <w:sz w:val="20"/>
                    </w:rPr>
                  </w:pPr>
                  <w:r>
                    <w:rPr>
                      <w:rFonts w:eastAsia="MS Mincho"/>
                      <w:i/>
                      <w:iCs/>
                      <w:sz w:val="20"/>
                    </w:rPr>
                    <w:t xml:space="preserve">Nr. </w:t>
                  </w:r>
                  <w:hyperlink r:id="rId27" w:history="1">
                    <w:r>
                      <w:rPr>
                        <w:rFonts w:eastAsia="MS Mincho"/>
                        <w:i/>
                        <w:iCs/>
                        <w:color w:val="0000FF"/>
                        <w:sz w:val="20"/>
                        <w:u w:val="single"/>
                      </w:rPr>
                      <w:t>X-797</w:t>
                    </w:r>
                  </w:hyperlink>
                  <w:r>
                    <w:rPr>
                      <w:rFonts w:eastAsia="MS Mincho"/>
                      <w:i/>
                      <w:iCs/>
                      <w:sz w:val="20"/>
                    </w:rPr>
                    <w:t>, 2006-07-19, Žin., 2006, Nr. 87-3408 (2006-08-08)</w:t>
                  </w:r>
                </w:p>
                <w:p>
                  <w:pPr>
                    <w:jc w:val="both"/>
                    <w:rPr>
                      <w:rFonts w:eastAsia="MS Mincho"/>
                      <w:i/>
                      <w:iCs/>
                      <w:sz w:val="20"/>
                    </w:rPr>
                  </w:pPr>
                  <w:r>
                    <w:rPr>
                      <w:rFonts w:eastAsia="MS Mincho"/>
                      <w:i/>
                      <w:iCs/>
                      <w:sz w:val="20"/>
                    </w:rPr>
                    <w:t xml:space="preserve">Nr. </w:t>
                  </w:r>
                  <w:hyperlink r:id="rId28" w:history="1">
                    <w:r>
                      <w:rPr>
                        <w:rFonts w:eastAsia="MS Mincho"/>
                        <w:i/>
                        <w:iCs/>
                        <w:color w:val="0000FF"/>
                        <w:sz w:val="20"/>
                        <w:u w:val="single"/>
                      </w:rPr>
                      <w:t>X-1286</w:t>
                    </w:r>
                  </w:hyperlink>
                  <w:r>
                    <w:rPr>
                      <w:rFonts w:eastAsia="MS Mincho"/>
                      <w:i/>
                      <w:iCs/>
                      <w:sz w:val="20"/>
                    </w:rPr>
                    <w:t>, 2007-09-27, Žin., 2007, Nr. 105-4286 (2007-10-11)</w:t>
                  </w:r>
                </w:p>
                <w:p>
                  <w:pPr>
                    <w:rPr>
                      <w:rFonts w:eastAsia="MS Mincho"/>
                      <w:i/>
                      <w:iCs/>
                      <w:sz w:val="20"/>
                    </w:rPr>
                  </w:pPr>
                  <w:r>
                    <w:rPr>
                      <w:rFonts w:eastAsia="MS Mincho"/>
                      <w:i/>
                      <w:iCs/>
                      <w:sz w:val="20"/>
                    </w:rPr>
                    <w:t xml:space="preserve">Nr. </w:t>
                  </w:r>
                  <w:hyperlink r:id="rId29" w:history="1">
                    <w:r>
                      <w:rPr>
                        <w:rFonts w:eastAsia="MS Mincho"/>
                        <w:i/>
                        <w:iCs/>
                        <w:color w:val="0000FF"/>
                        <w:sz w:val="20"/>
                        <w:u w:val="single"/>
                      </w:rPr>
                      <w:t>X-1537</w:t>
                    </w:r>
                  </w:hyperlink>
                  <w:r>
                    <w:rPr>
                      <w:rFonts w:eastAsia="MS Mincho"/>
                      <w:i/>
                      <w:iCs/>
                      <w:sz w:val="20"/>
                    </w:rPr>
                    <w:t>, 2008-05-13, Žin., 2008, Nr. 62-2335 (2008-05-31)</w:t>
                  </w:r>
                </w:p>
                <w:p>
                  <w:pPr>
                    <w:rPr>
                      <w:i/>
                      <w:sz w:val="20"/>
                    </w:rPr>
                  </w:pPr>
                  <w:r>
                    <w:rPr>
                      <w:i/>
                      <w:sz w:val="20"/>
                    </w:rPr>
                    <w:t xml:space="preserve">Nr. </w:t>
                  </w:r>
                  <w:hyperlink r:id="rId30" w:history="1">
                    <w:r>
                      <w:rPr>
                        <w:i/>
                        <w:color w:val="0000FF"/>
                        <w:sz w:val="20"/>
                        <w:u w:val="single"/>
                      </w:rPr>
                      <w:t>XI-384</w:t>
                    </w:r>
                  </w:hyperlink>
                  <w:r>
                    <w:rPr>
                      <w:i/>
                      <w:sz w:val="20"/>
                    </w:rPr>
                    <w:t>, 2009-07-22, Žin., 2009, Nr. 93-3976 (2009-08-04)</w:t>
                  </w:r>
                </w:p>
                <w:p>
                  <w:pPr>
                    <w:jc w:val="both"/>
                    <w:rPr>
                      <w:i/>
                      <w:sz w:val="20"/>
                    </w:rPr>
                  </w:pPr>
                  <w:r>
                    <w:rPr>
                      <w:i/>
                      <w:sz w:val="20"/>
                    </w:rPr>
                    <w:t xml:space="preserve">Nr. </w:t>
                  </w:r>
                  <w:hyperlink r:id="rId31" w:history="1">
                    <w:r>
                      <w:rPr>
                        <w:i/>
                        <w:color w:val="0000FF"/>
                        <w:sz w:val="20"/>
                        <w:u w:val="single"/>
                      </w:rPr>
                      <w:t>XI-435</w:t>
                    </w:r>
                  </w:hyperlink>
                  <w:r>
                    <w:rPr>
                      <w:i/>
                      <w:sz w:val="20"/>
                    </w:rPr>
                    <w:t>, 2009-09-24, Žin., 2009, Nr. 121-5196 (2009-10-10)</w:t>
                  </w:r>
                </w:p>
                <w:p>
                  <w:pPr>
                    <w:widowControl w:val="0"/>
                    <w:jc w:val="both"/>
                    <w:rPr>
                      <w:i/>
                      <w:sz w:val="20"/>
                    </w:rPr>
                  </w:pPr>
                  <w:r>
                    <w:rPr>
                      <w:i/>
                      <w:sz w:val="20"/>
                    </w:rPr>
                    <w:t xml:space="preserve">Nr. </w:t>
                  </w:r>
                  <w:hyperlink r:id="rId32" w:history="1">
                    <w:r>
                      <w:rPr>
                        <w:i/>
                        <w:color w:val="0000FF"/>
                        <w:sz w:val="20"/>
                        <w:u w:val="single"/>
                      </w:rPr>
                      <w:t>XII-309</w:t>
                    </w:r>
                  </w:hyperlink>
                  <w:r>
                    <w:rPr>
                      <w:i/>
                      <w:sz w:val="20"/>
                    </w:rPr>
                    <w:t>, 2013-05-14, Žin., 2013, Nr. 57-2849 (2013-06-01)</w:t>
                  </w:r>
                </w:p>
                <w:p>
                  <w:pPr>
                    <w:widowControl w:val="0"/>
                    <w:jc w:val="both"/>
                    <w:rPr>
                      <w:i/>
                      <w:sz w:val="20"/>
                    </w:rPr>
                  </w:pPr>
                  <w:r>
                    <w:rPr>
                      <w:i/>
                      <w:sz w:val="20"/>
                    </w:rPr>
                    <w:t xml:space="preserve">Nr. </w:t>
                  </w:r>
                  <w:hyperlink r:id="rId33" w:history="1">
                    <w:r>
                      <w:rPr>
                        <w:i/>
                        <w:color w:val="0000FF"/>
                        <w:sz w:val="20"/>
                        <w:u w:val="single"/>
                      </w:rPr>
                      <w:t>XII-566</w:t>
                    </w:r>
                  </w:hyperlink>
                  <w:r>
                    <w:rPr>
                      <w:i/>
                      <w:sz w:val="20"/>
                    </w:rPr>
                    <w:t>, 2013-10-15, Žin., 2013, Nr. 115-5733 (2013-11-07)</w:t>
                  </w:r>
                </w:p>
                <w:p>
                  <w:pPr>
                    <w:widowControl w:val="0"/>
                    <w:jc w:val="both"/>
                    <w:rPr>
                      <w:i/>
                      <w:sz w:val="20"/>
                    </w:rPr>
                  </w:pPr>
                  <w:r>
                    <w:rPr>
                      <w:i/>
                      <w:sz w:val="20"/>
                    </w:rPr>
                    <w:t xml:space="preserve">Nr. </w:t>
                  </w:r>
                  <w:hyperlink r:id="rId34" w:history="1">
                    <w:r>
                      <w:rPr>
                        <w:i/>
                        <w:color w:val="0000FF"/>
                        <w:sz w:val="20"/>
                        <w:u w:val="single"/>
                      </w:rPr>
                      <w:t>XII-827</w:t>
                    </w:r>
                  </w:hyperlink>
                  <w:r>
                    <w:rPr>
                      <w:i/>
                      <w:sz w:val="20"/>
                    </w:rPr>
                    <w:t xml:space="preserve">, 2014-04-15, paskelbta TAR </w:t>
                  </w:r>
                  <w:r>
                    <w:rPr>
                      <w:bCs/>
                      <w:i/>
                      <w:sz w:val="20"/>
                    </w:rPr>
                    <w:t>2014-04-18, i. k. 2014-04556</w:t>
                  </w:r>
                </w:p>
                <w:p>
                  <w:pPr>
                    <w:ind w:firstLine="720"/>
                    <w:jc w:val="both"/>
                    <w:rPr>
                      <w:sz w:val="22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fd55b3f34c1845748eb8d73bed47ab94"/>
            <w:lock w:val="sdtLocked"/>
            <w:richText/>
          </w:sdtPr>
          <w:sdtContent>
            <w:p>
              <w:pPr>
                <w:ind w:firstLine="720"/>
                <w:jc w:val="both"/>
              </w:pPr>
            </w:p>
            <w:p>
              <w:pPr>
                <w:ind w:firstLine="720"/>
                <w:jc w:val="both"/>
                <w:rPr>
                  <w:sz w:val="22"/>
                </w:rPr>
              </w:pPr>
              <w:r>
                <w:rPr>
                  <w:i/>
                  <w:sz w:val="22"/>
                </w:rPr>
                <w:t>Skelbiu šį Lietuvos Respublikos Seimo priimtą įstatymą.</w:t>
              </w:r>
            </w:p>
            <w:p>
              <w:pPr>
                <w:tabs>
                  <w:tab w:val="right" w:pos="9072"/>
                </w:tabs>
                <w:jc w:val="both"/>
                <w:rPr>
                  <w:sz w:val="22"/>
                </w:rPr>
              </w:pPr>
            </w:p>
            <w:p>
              <w:pPr>
                <w:tabs>
                  <w:tab w:val="right" w:pos="9072"/>
                </w:tabs>
                <w:jc w:val="both"/>
                <w:rPr>
                  <w:sz w:val="22"/>
                </w:rPr>
              </w:pPr>
            </w:p>
            <w:p>
              <w:pPr>
                <w:tabs>
                  <w:tab w:val="right" w:pos="9072"/>
                </w:tabs>
                <w:jc w:val="both"/>
                <w:rPr>
                  <w:sz w:val="22"/>
                </w:rPr>
              </w:pPr>
              <w:r>
                <w:rPr>
                  <w:caps/>
                  <w:sz w:val="22"/>
                </w:rPr>
                <w:t>RESPUBLIKOS PREZIDENTAS</w:t>
                <w:tab/>
              </w:r>
              <w:r>
                <w:rPr>
                  <w:sz w:val="22"/>
                </w:rPr>
                <w:t>ALGIRDAS BRAZAUSKAS</w:t>
              </w:r>
            </w:p>
          </w:sdtContent>
        </w:sdt>
      </w:sdtContent>
    </w:sdt>
    <w:sdt>
      <w:sdtPr>
        <w:alias w:val="priedas"/>
        <w:tag w:val="part_57885f18abb648d9afb668a73edea559"/>
        <w:lock w:val="sdtLocked"/>
        <w:richText/>
      </w:sdtPr>
      <w:sdtContent>
        <w:sdt>
          <w:sdtPr>
            <w:alias w:val="Pavadinimas"/>
            <w:tag w:val="title_57885f18abb648d9afb668a73edea559"/>
            <w:lock w:val="sdtLocked"/>
            <w:richText/>
          </w:sdtPr>
          <w:sdtContent>
            <w:p>
              <w:pPr>
                <w:jc w:val="both"/>
              </w:pPr>
            </w:p>
            <w:p>
              <w:pPr>
                <w:jc w:val="both"/>
                <w:rPr>
                  <w:b/>
                  <w:bCs/>
                  <w:sz w:val="20"/>
                </w:rPr>
              </w:pPr>
              <w:r>
                <w:rPr>
                  <w:b/>
                  <w:bCs/>
                  <w:sz w:val="20"/>
                </w:rPr>
                <w:t>Pakeitimai:</w:t>
              </w:r>
            </w:p>
            <w:p>
              <w:pPr>
                <w:rPr>
                  <w:sz w:val="20"/>
                </w:rPr>
              </w:pPr>
              <w:r>
                <w:rPr>
                  <w:sz w:val="20"/>
                </w:rPr>
                <w:t>1.</w:t>
              </w:r>
            </w:p>
            <w:p>
              <w:pPr>
                <w:rPr>
                  <w:sz w:val="20"/>
                </w:rPr>
              </w:pPr>
              <w:r>
                <w:rPr>
                  <w:sz w:val="20"/>
                </w:rPr>
                <w:t>Lietuvos Respublikos Seimas, Įstatymas</w:t>
              </w:r>
            </w:p>
            <w:p>
              <w:pPr>
                <w:rPr>
                  <w:sz w:val="20"/>
                </w:rPr>
              </w:pPr>
              <w:r>
                <w:rPr>
                  <w:sz w:val="20"/>
                </w:rPr>
                <w:t xml:space="preserve">Nr. </w:t>
              </w:r>
              <w:hyperlink r:id="rId35" w:history="1">
                <w:r>
                  <w:rPr>
                    <w:rStyle w:val="Hipersaitas"/>
                    <w:sz w:val="20"/>
                  </w:rPr>
                  <w:t>VIII-815</w:t>
                </w:r>
              </w:hyperlink>
              <w:r>
                <w:rPr>
                  <w:sz w:val="20"/>
                </w:rPr>
                <w:t>, 98.06.25, Žin., 1998, Nr.61-1733 (98.07.08)</w:t>
              </w:r>
            </w:p>
            <w:p>
              <w:pPr>
                <w:rPr>
                  <w:sz w:val="20"/>
                </w:rPr>
              </w:pPr>
              <w:r>
                <w:rPr>
                  <w:sz w:val="20"/>
                </w:rPr>
                <w:t>LIETUVOS RESPUBLIKOS ATMINTINŲ DIENŲ ĮSTATYMO PAPILDYMO IR PAKEITIMO ĮSTATYMAS</w:t>
              </w:r>
            </w:p>
            <w:p>
              <w:pPr>
                <w:rPr>
                  <w:sz w:val="20"/>
                </w:rPr>
              </w:pP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2.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Lietuvos Respublikos Seimas, Įstatymas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 xml:space="preserve">Nr. </w:t>
              </w:r>
              <w:hyperlink r:id="rId36" w:history="1">
                <w:r>
                  <w:rPr>
                    <w:rStyle w:val="Hipersaitas"/>
                    <w:sz w:val="20"/>
                  </w:rPr>
                  <w:t>VIII-1680</w:t>
                </w:r>
              </w:hyperlink>
              <w:r>
                <w:rPr>
                  <w:snapToGrid w:val="0"/>
                  <w:sz w:val="20"/>
                </w:rPr>
                <w:t>, 00.05.16, Žin., 2000, Nr.42-1197 (00.05.24)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ATMINTINŲ DIENŲ ĮSTATYMO 1 STRAIPSNIO PAPILDYMO IR PAKEITIMO ĮSTATYMAS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3.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Lietuvos Respublikos Seimas, Įstatymas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 xml:space="preserve">Nr. </w:t>
              </w:r>
              <w:hyperlink r:id="rId37" w:history="1">
                <w:r>
                  <w:rPr>
                    <w:rStyle w:val="Hipersaitas"/>
                    <w:sz w:val="20"/>
                  </w:rPr>
                  <w:t>VIII-1763</w:t>
                </w:r>
              </w:hyperlink>
              <w:r>
                <w:rPr>
                  <w:snapToGrid w:val="0"/>
                  <w:sz w:val="20"/>
                </w:rPr>
                <w:t>, 00.06.27, Žin., 2000, Nr.57-1679 (00.07.14)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ATMINTINŲ DIENŲ ĮSTATYMO 1 STRAIPSNIO PAKEITIMO ĮSTATYMAS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4.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Lietuvos Respublikos Seimas, Įstatymas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 xml:space="preserve">Nr. </w:t>
              </w:r>
              <w:hyperlink r:id="rId38" w:history="1">
                <w:r>
                  <w:rPr>
                    <w:rStyle w:val="Hipersaitas"/>
                    <w:sz w:val="20"/>
                  </w:rPr>
                  <w:t>IX-329</w:t>
                </w:r>
              </w:hyperlink>
              <w:r>
                <w:rPr>
                  <w:snapToGrid w:val="0"/>
                  <w:sz w:val="20"/>
                </w:rPr>
                <w:t>, 2001 05 17, Žin., 2001, Nr. 43-1499 (2001 05 23)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ATMINTINŲ DIENŲ ĮSTATYMO 1 STRAIPSNIO PAKEITIMO ĮSTATYMAS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5.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Lietuvos Respublikos Seimas, Įstatymas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 xml:space="preserve">Nr. </w:t>
              </w:r>
              <w:hyperlink r:id="rId39" w:history="1">
                <w:r>
                  <w:rPr>
                    <w:rStyle w:val="Hipersaitas"/>
                    <w:sz w:val="20"/>
                  </w:rPr>
                  <w:t>IX-379</w:t>
                </w:r>
              </w:hyperlink>
              <w:r>
                <w:rPr>
                  <w:snapToGrid w:val="0"/>
                  <w:sz w:val="20"/>
                </w:rPr>
                <w:t>, 2001-06-14, Žin., 2001, Nr. 57-2027 (2001-07-04)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ATMINTINŲ DIENŲ ĮSTATYMO 1 STRAIPSNIO PAPILDYMO IR PAKEITIMO ĮSTATYMAS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</w:p>
            <w:p>
              <w:pPr>
                <w:pStyle w:val="Paprastasistekstas"/>
                <w:jc w:val="both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>6.</w:t>
              </w:r>
            </w:p>
            <w:p>
              <w:pPr>
                <w:pStyle w:val="Paprastasistekstas"/>
                <w:jc w:val="both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>Lietuvos Respublikos Seimas, Įstatymas</w:t>
              </w:r>
            </w:p>
            <w:p>
              <w:pPr>
                <w:pStyle w:val="Paprastasistekstas"/>
                <w:jc w:val="both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 xml:space="preserve">Nr. </w:t>
              </w:r>
              <w:hyperlink r:id="rId40" w:history="1">
                <w:r>
                  <w:rPr>
                    <w:rStyle w:val="Hipersaitas"/>
                    <w:rFonts w:ascii="Times New Roman" w:hAnsi="Times New Roman"/>
                  </w:rPr>
                  <w:t>IX-735</w:t>
                </w:r>
              </w:hyperlink>
              <w:r>
                <w:rPr>
                  <w:rFonts w:ascii="Times New Roman" w:hAnsi="Times New Roman"/>
                </w:rPr>
                <w:t>, 2002-01-24, Žin., 2002, Nr. 15-554 (2002-02-13)</w:t>
              </w:r>
            </w:p>
            <w:p>
              <w:pPr>
                <w:pStyle w:val="Paprastasistekstas"/>
                <w:jc w:val="both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>ATMINTINŲ DIENŲ ĮSTATYMO 1 STRAIPSNIO PAPILDYMO IR PAKEITIMO ĮSTATYMAS</w:t>
              </w:r>
            </w:p>
            <w:p>
              <w:pPr>
                <w:pStyle w:val="Paprastasistekstas"/>
                <w:jc w:val="both"/>
                <w:rPr>
                  <w:rFonts w:ascii="Times New Roman" w:hAnsi="Times New Roman"/>
                </w:rPr>
              </w:pPr>
            </w:p>
            <w:p>
              <w:pPr>
                <w:pStyle w:val="Paprastasistekstas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>7.</w:t>
              </w:r>
            </w:p>
            <w:p>
              <w:pPr>
                <w:pStyle w:val="Paprastasistekstas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>Lietuvos Respublikos Seimas, Įstatymas</w:t>
              </w:r>
            </w:p>
            <w:p>
              <w:pPr>
                <w:pStyle w:val="Paprastasistekstas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 xml:space="preserve">Nr. </w:t>
              </w:r>
              <w:hyperlink r:id="rId41" w:history="1">
                <w:r>
                  <w:rPr>
                    <w:rStyle w:val="Hipersaitas"/>
                    <w:rFonts w:ascii="Times New Roman" w:hAnsi="Times New Roman"/>
                  </w:rPr>
                  <w:t>IX-874</w:t>
                </w:r>
              </w:hyperlink>
              <w:r>
                <w:rPr>
                  <w:rFonts w:ascii="Times New Roman" w:hAnsi="Times New Roman"/>
                </w:rPr>
                <w:t>, 2002-05-07, Žin., 2002, Nr. 48-1835 (2002-05-14)</w:t>
              </w:r>
            </w:p>
            <w:p>
              <w:pPr>
                <w:pStyle w:val="Paprastasistekstas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>ATMINTINŲ DIENŲ ĮSTATYMO 1 STRAIPSNIO PAPILDYMO ĮSTATYMAS</w:t>
              </w:r>
            </w:p>
            <w:p>
              <w:pPr>
                <w:pStyle w:val="Paprastasistekstas"/>
                <w:rPr>
                  <w:rFonts w:ascii="Times New Roman" w:hAnsi="Times New Roman"/>
                </w:rPr>
              </w:pPr>
            </w:p>
            <w:p>
              <w:pPr>
                <w:pStyle w:val="Paprastasistekstas"/>
                <w:jc w:val="both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>8.</w:t>
              </w:r>
            </w:p>
            <w:p>
              <w:pPr>
                <w:pStyle w:val="Paprastasistekstas"/>
                <w:jc w:val="both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>Lietuvos Respublikos Seimas, Įstatymas</w:t>
              </w:r>
            </w:p>
            <w:p>
              <w:pPr>
                <w:pStyle w:val="Paprastasistekstas"/>
                <w:jc w:val="both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 xml:space="preserve">Nr. </w:t>
              </w:r>
              <w:hyperlink r:id="rId42" w:history="1">
                <w:r>
                  <w:rPr>
                    <w:rStyle w:val="Hipersaitas"/>
                    <w:rFonts w:ascii="Times New Roman" w:hAnsi="Times New Roman"/>
                  </w:rPr>
                  <w:t>IX-1050</w:t>
                </w:r>
              </w:hyperlink>
              <w:r>
                <w:rPr>
                  <w:rFonts w:ascii="Times New Roman" w:hAnsi="Times New Roman"/>
                </w:rPr>
                <w:t>, 2002-07-05, Žin., 2002, Nr. 73-3105 (2002-07-19)</w:t>
              </w:r>
            </w:p>
            <w:p>
              <w:pPr>
                <w:pStyle w:val="Paprastasistekstas"/>
                <w:jc w:val="both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>ATMINTINŲ DIENŲ ĮSTATYMO 1 STRAIPSNIO PAKEITIMO ĮSTATYMAS</w:t>
              </w:r>
            </w:p>
            <w:p>
              <w:pPr>
                <w:pStyle w:val="Paprastasistekstas"/>
                <w:jc w:val="both"/>
                <w:rPr>
                  <w:rFonts w:ascii="Times New Roman" w:hAnsi="Times New Roman"/>
                </w:rPr>
              </w:pPr>
            </w:p>
            <w:p>
              <w:pPr>
                <w:pStyle w:val="Paprastasistekstas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>9.</w:t>
              </w:r>
            </w:p>
            <w:p>
              <w:pPr>
                <w:pStyle w:val="Paprastasistekstas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>Lietuvos Respublikos Seimas, Įstatymas</w:t>
              </w:r>
            </w:p>
            <w:p>
              <w:pPr>
                <w:pStyle w:val="Paprastasistekstas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 xml:space="preserve">Nr. </w:t>
              </w:r>
              <w:hyperlink r:id="rId43" w:history="1">
                <w:r>
                  <w:rPr>
                    <w:rStyle w:val="Hipersaitas"/>
                    <w:rFonts w:ascii="Times New Roman" w:hAnsi="Times New Roman"/>
                  </w:rPr>
                  <w:t>IX-1633</w:t>
                </w:r>
              </w:hyperlink>
              <w:r>
                <w:rPr>
                  <w:rFonts w:ascii="Times New Roman" w:hAnsi="Times New Roman"/>
                </w:rPr>
                <w:t>, 2003-06-19, Žin., 2003, Nr. 69-3116 (2003-07-10)</w:t>
              </w:r>
            </w:p>
            <w:p>
              <w:pPr>
                <w:pStyle w:val="Paprastasistekstas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>ATMINTINŲ DIENŲ ĮSTATYMO 1 STRAIPSNIO PAPILDYMO IR PAKEITIMO ĮSTATYMAS</w:t>
              </w:r>
            </w:p>
            <w:p>
              <w:pPr>
                <w:pStyle w:val="Paprastasistekstas"/>
                <w:rPr>
                  <w:rFonts w:ascii="Times New Roman" w:hAnsi="Times New Roman"/>
                </w:rPr>
              </w:pPr>
            </w:p>
            <w:p>
              <w:pPr>
                <w:pStyle w:val="Paprastasistekstas"/>
                <w:jc w:val="both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>10.</w:t>
              </w:r>
            </w:p>
            <w:p>
              <w:pPr>
                <w:pStyle w:val="Paprastasistekstas"/>
                <w:jc w:val="both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>Lietuvos Respublikos Seimas, Įstatymas</w:t>
              </w:r>
            </w:p>
            <w:p>
              <w:pPr>
                <w:pStyle w:val="Paprastasistekstas"/>
                <w:jc w:val="both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 xml:space="preserve">Nr. </w:t>
              </w:r>
              <w:hyperlink r:id="rId44" w:history="1">
                <w:r>
                  <w:rPr>
                    <w:rStyle w:val="Hipersaitas"/>
                    <w:rFonts w:ascii="Times New Roman" w:hAnsi="Times New Roman"/>
                  </w:rPr>
                  <w:t>IX-1699</w:t>
                </w:r>
              </w:hyperlink>
              <w:r>
                <w:rPr>
                  <w:rFonts w:ascii="Times New Roman" w:hAnsi="Times New Roman"/>
                </w:rPr>
                <w:t>, 2003-07-04, Žin., 2003, Nr. 74-3420 (2003-07-25)</w:t>
              </w:r>
            </w:p>
            <w:p>
              <w:pPr>
                <w:pStyle w:val="Paprastasistekstas"/>
                <w:jc w:val="both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>ATMINTINŲ DIENŲ ĮSTATYMO 1 STRAIPSNIO PAKEITIMO ĮSTATYMAS</w:t>
              </w:r>
            </w:p>
            <w:p>
              <w:pPr>
                <w:pStyle w:val="Paprastasistekstas"/>
                <w:jc w:val="both"/>
                <w:rPr>
                  <w:rFonts w:ascii="Times New Roman" w:hAnsi="Times New Roman"/>
                </w:rPr>
              </w:pPr>
            </w:p>
            <w:p>
              <w:pPr>
                <w:pStyle w:val="Paprastasistekstas"/>
                <w:jc w:val="both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>11.</w:t>
              </w:r>
            </w:p>
            <w:p>
              <w:pPr>
                <w:pStyle w:val="Paprastasistekstas"/>
                <w:jc w:val="both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>Lietuvos Respublikos Seimas, Įstatymas</w:t>
              </w:r>
            </w:p>
            <w:p>
              <w:pPr>
                <w:pStyle w:val="Paprastasistekstas"/>
                <w:jc w:val="both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 xml:space="preserve">Nr. </w:t>
              </w:r>
              <w:hyperlink r:id="rId45" w:history="1">
                <w:r>
                  <w:rPr>
                    <w:rStyle w:val="Hipersaitas"/>
                    <w:rFonts w:ascii="Times New Roman" w:eastAsia="MS Mincho" w:hAnsi="Times New Roman"/>
                  </w:rPr>
                  <w:t>IX-2099</w:t>
                </w:r>
              </w:hyperlink>
              <w:r>
                <w:rPr>
                  <w:rFonts w:ascii="Times New Roman" w:eastAsia="MS Mincho" w:hAnsi="Times New Roman"/>
                </w:rPr>
                <w:t>, 2004-04-01, Žin., 2004, Nr. 55-1890 (2004-04-16)</w:t>
              </w:r>
            </w:p>
            <w:p>
              <w:pPr>
                <w:pStyle w:val="Paprastasistekstas"/>
                <w:jc w:val="both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>ATMINTINŲ DIENŲ ĮSTATYMO 1 STRAIPSNIO PAKEITIMO ĮSTATYMAS</w:t>
              </w:r>
            </w:p>
            <w:p>
              <w:pPr>
                <w:pStyle w:val="Paprastasistekstas"/>
                <w:rPr>
                  <w:rFonts w:ascii="Times New Roman" w:eastAsia="MS Mincho" w:hAnsi="Times New Roman"/>
                </w:rPr>
              </w:pPr>
            </w:p>
            <w:p>
              <w:pPr>
                <w:pStyle w:val="Paprastasistekstas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>12.</w:t>
              </w:r>
            </w:p>
            <w:p>
              <w:pPr>
                <w:pStyle w:val="Paprastasistekstas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>Lietuvos Respublikos Seimas, Įstatymas</w:t>
              </w:r>
            </w:p>
            <w:p>
              <w:pPr>
                <w:pStyle w:val="Paprastasistekstas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 xml:space="preserve">Nr. </w:t>
              </w:r>
              <w:hyperlink r:id="rId46" w:history="1">
                <w:r>
                  <w:rPr>
                    <w:rStyle w:val="Hipersaitas"/>
                    <w:rFonts w:ascii="Times New Roman" w:eastAsia="MS Mincho" w:hAnsi="Times New Roman"/>
                  </w:rPr>
                  <w:t>IX-2442</w:t>
                </w:r>
              </w:hyperlink>
              <w:r>
                <w:rPr>
                  <w:rFonts w:ascii="Times New Roman" w:eastAsia="MS Mincho" w:hAnsi="Times New Roman"/>
                </w:rPr>
                <w:t>, 2004-09-14, Žin., 2004, Nr. 141-5159 (2004-09-21)</w:t>
              </w:r>
            </w:p>
            <w:p>
              <w:pPr>
                <w:pStyle w:val="Paprastasistekstas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>ATMINTINŲ DIENŲ ĮSTATYMO 1 STRAIPSNIO PAKEITIMO ĮSTATYMAS</w:t>
              </w:r>
            </w:p>
            <w:p>
              <w:pPr>
                <w:pStyle w:val="Paprastasistekstas"/>
                <w:rPr>
                  <w:rFonts w:ascii="Times New Roman" w:eastAsia="MS Mincho" w:hAnsi="Times New Roman"/>
                </w:rPr>
              </w:pPr>
            </w:p>
            <w:p>
              <w:pPr>
                <w:pStyle w:val="Paprastasistekstas"/>
                <w:jc w:val="both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>13.</w:t>
              </w:r>
            </w:p>
            <w:p>
              <w:pPr>
                <w:pStyle w:val="Paprastasistekstas"/>
                <w:jc w:val="both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>Lietuvos Respublikos Seimas, Įstatymas</w:t>
              </w:r>
            </w:p>
            <w:p>
              <w:pPr>
                <w:pStyle w:val="Paprastasistekstas"/>
                <w:jc w:val="both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 xml:space="preserve">Nr. </w:t>
              </w:r>
              <w:hyperlink r:id="rId47" w:history="1">
                <w:r>
                  <w:rPr>
                    <w:rStyle w:val="Hipersaitas"/>
                    <w:rFonts w:ascii="Times New Roman" w:eastAsia="MS Mincho" w:hAnsi="Times New Roman"/>
                  </w:rPr>
                  <w:t>X-195</w:t>
                </w:r>
              </w:hyperlink>
              <w:r>
                <w:rPr>
                  <w:rFonts w:ascii="Times New Roman" w:eastAsia="MS Mincho" w:hAnsi="Times New Roman"/>
                </w:rPr>
                <w:t>, 2005-05-12, Žin., 2005, Nr. 67-2403 (2005-05-28)</w:t>
              </w:r>
            </w:p>
            <w:p>
              <w:pPr>
                <w:pStyle w:val="Paprastasistekstas"/>
                <w:jc w:val="both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>ATMINTINŲ DIENŲ ĮSTATYMO 1 STRAIPSNIO PAPILDYMO IR PAKEITIMO ĮSTATYMAS</w:t>
              </w:r>
            </w:p>
            <w:p>
              <w:pPr>
                <w:pStyle w:val="Paprastasistekstas"/>
                <w:rPr>
                  <w:rFonts w:ascii="Times New Roman" w:eastAsia="MS Mincho" w:hAnsi="Times New Roman"/>
                </w:rPr>
              </w:pPr>
            </w:p>
            <w:p>
              <w:pPr>
                <w:pStyle w:val="Paprastasistekstas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>14.</w:t>
              </w:r>
            </w:p>
            <w:p>
              <w:pPr>
                <w:pStyle w:val="Paprastasistekstas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>Lietuvos Respublikos Seimas, Įstatymas</w:t>
              </w:r>
            </w:p>
            <w:p>
              <w:pPr>
                <w:pStyle w:val="Paprastasistekstas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 xml:space="preserve">Nr. </w:t>
              </w:r>
              <w:hyperlink r:id="rId48" w:history="1">
                <w:r>
                  <w:rPr>
                    <w:rStyle w:val="Hipersaitas"/>
                    <w:rFonts w:ascii="Times New Roman" w:eastAsia="MS Mincho" w:hAnsi="Times New Roman"/>
                  </w:rPr>
                  <w:t>X-797</w:t>
                </w:r>
              </w:hyperlink>
              <w:r>
                <w:rPr>
                  <w:rFonts w:ascii="Times New Roman" w:eastAsia="MS Mincho" w:hAnsi="Times New Roman"/>
                </w:rPr>
                <w:t>, 2006-07-19, Žin., 2006, Nr. 87-3408 (2006-08-08)</w:t>
              </w:r>
            </w:p>
            <w:p>
              <w:pPr>
                <w:pStyle w:val="Paprastasistekstas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>ATMINTINŲ DIENŲ ĮSTATYMO 1 STRAIPSNIO PAPILDYMO IR PAKEITIMO ĮSTATYMAS</w:t>
              </w:r>
            </w:p>
            <w:p>
              <w:pPr>
                <w:pStyle w:val="Paprastasistekstas"/>
                <w:rPr>
                  <w:rFonts w:ascii="Times New Roman" w:eastAsia="MS Mincho" w:hAnsi="Times New Roman"/>
                </w:rPr>
              </w:pPr>
            </w:p>
            <w:p>
              <w:pPr>
                <w:pStyle w:val="Paprastasistekstas"/>
                <w:jc w:val="both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>15.</w:t>
              </w:r>
            </w:p>
            <w:p>
              <w:pPr>
                <w:pStyle w:val="Paprastasistekstas"/>
                <w:jc w:val="both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>Lietuvos Respublikos Seimas, Įstatymas</w:t>
              </w:r>
            </w:p>
            <w:p>
              <w:pPr>
                <w:pStyle w:val="Paprastasistekstas"/>
                <w:jc w:val="both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 xml:space="preserve">Nr. </w:t>
              </w:r>
              <w:hyperlink r:id="rId49" w:history="1">
                <w:r>
                  <w:rPr>
                    <w:rStyle w:val="Hipersaitas"/>
                    <w:rFonts w:ascii="Times New Roman" w:eastAsia="MS Mincho" w:hAnsi="Times New Roman"/>
                  </w:rPr>
                  <w:t>X-1286</w:t>
                </w:r>
              </w:hyperlink>
              <w:r>
                <w:rPr>
                  <w:rFonts w:ascii="Times New Roman" w:eastAsia="MS Mincho" w:hAnsi="Times New Roman"/>
                </w:rPr>
                <w:t>, 2007-09-27, Žin., 2007, Nr. 105-4286 (2007-10-11)</w:t>
              </w:r>
            </w:p>
            <w:p>
              <w:pPr>
                <w:pStyle w:val="Paprastasistekstas"/>
                <w:jc w:val="both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>ATMINTINŲ DIENŲ ĮSTATYMO 1 STRAIPSNIO PAPILDYMO IR PAKEITIMO</w:t>
              </w:r>
            </w:p>
            <w:p>
              <w:pPr>
                <w:pStyle w:val="Paprastasistekstas"/>
                <w:jc w:val="both"/>
                <w:rPr>
                  <w:rFonts w:ascii="Times New Roman" w:eastAsia="MS Mincho" w:hAnsi="Times New Roman"/>
                </w:rPr>
              </w:pPr>
            </w:p>
            <w:p>
              <w:pPr>
                <w:pStyle w:val="Paprastasistekstas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>16.</w:t>
              </w:r>
            </w:p>
            <w:p>
              <w:pPr>
                <w:pStyle w:val="Paprastasistekstas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>Lietuvos Respublikos Seimas, Įstatymas</w:t>
              </w:r>
            </w:p>
            <w:p>
              <w:pPr>
                <w:pStyle w:val="Paprastasistekstas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 xml:space="preserve">Nr. </w:t>
              </w:r>
              <w:hyperlink r:id="rId50" w:history="1">
                <w:r>
                  <w:rPr>
                    <w:rStyle w:val="Hipersaitas"/>
                    <w:rFonts w:ascii="Times New Roman" w:eastAsia="MS Mincho" w:hAnsi="Times New Roman"/>
                  </w:rPr>
                  <w:t>X-1537</w:t>
                </w:r>
              </w:hyperlink>
              <w:r>
                <w:rPr>
                  <w:rFonts w:ascii="Times New Roman" w:eastAsia="MS Mincho" w:hAnsi="Times New Roman"/>
                </w:rPr>
                <w:t>, 2008-05-13, Žin., 2008, Nr. 62-2335 (2008-05-31)</w:t>
              </w:r>
            </w:p>
            <w:p>
              <w:pPr>
                <w:pStyle w:val="Paprastasistekstas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>ATMINTINŲ DIENŲ ĮSTATYMO 1 STRAIPSNIO PAPILDYMO IR PAKEITIMO ĮSTATYMAS</w:t>
              </w:r>
            </w:p>
            <w:p>
              <w:pPr>
                <w:rPr>
                  <w:sz w:val="20"/>
                </w:rPr>
              </w:pPr>
              <w:r>
                <w:rPr>
                  <w:sz w:val="20"/>
                </w:rPr>
                <w:t>Šio įstatymo 1 straipsnio 7 dalis įsigalioja 2009 m. sausio 1 d.</w:t>
              </w:r>
            </w:p>
            <w:p>
              <w:pPr>
                <w:pStyle w:val="Paprastasistekstas"/>
                <w:rPr>
                  <w:rFonts w:ascii="Times New Roman" w:eastAsia="MS Mincho" w:hAnsi="Times New Roman"/>
                </w:rPr>
              </w:pPr>
            </w:p>
            <w:p>
              <w:pPr>
                <w:pStyle w:val="Paprastasistekstas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>17.</w:t>
              </w:r>
            </w:p>
            <w:p>
              <w:pPr>
                <w:pStyle w:val="Paprastasistekstas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>Lietuvos Respublikos Seimas, Įstatymas</w:t>
              </w:r>
            </w:p>
            <w:p>
              <w:pPr>
                <w:pStyle w:val="Paprastasistekstas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 xml:space="preserve">Nr. </w:t>
              </w:r>
              <w:hyperlink r:id="rId51" w:history="1">
                <w:r>
                  <w:rPr>
                    <w:rStyle w:val="Hipersaitas"/>
                    <w:rFonts w:ascii="Times New Roman" w:hAnsi="Times New Roman"/>
                  </w:rPr>
                  <w:t>XI-384</w:t>
                </w:r>
              </w:hyperlink>
              <w:r>
                <w:rPr>
                  <w:rFonts w:ascii="Times New Roman" w:hAnsi="Times New Roman"/>
                </w:rPr>
                <w:t>, 2009-07-22, Žin., 2009, Nr. 93-3976 (2009-08-04)</w:t>
              </w:r>
            </w:p>
            <w:p>
              <w:pPr>
                <w:pStyle w:val="Paprastasistekstas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>ATMINTINŲ DIENŲ ĮSTATYMO 1 STRAIPSNIO PAKEITIMO ĮSTATYMAS</w:t>
              </w:r>
            </w:p>
            <w:p>
              <w:pPr>
                <w:pStyle w:val="Paprastasistekstas"/>
                <w:rPr>
                  <w:rFonts w:ascii="Times New Roman" w:hAnsi="Times New Roman"/>
                </w:rPr>
              </w:pPr>
            </w:p>
            <w:p>
              <w:pPr>
                <w:autoSpaceDE w:val="0"/>
                <w:autoSpaceDN w:val="0"/>
                <w:adjustRightInd w:val="0"/>
                <w:rPr>
                  <w:sz w:val="20"/>
                </w:rPr>
              </w:pPr>
              <w:r>
                <w:rPr>
                  <w:sz w:val="20"/>
                </w:rPr>
                <w:t>18.</w:t>
              </w:r>
            </w:p>
            <w:p>
              <w:pPr>
                <w:autoSpaceDE w:val="0"/>
                <w:autoSpaceDN w:val="0"/>
                <w:adjustRightInd w:val="0"/>
                <w:rPr>
                  <w:sz w:val="20"/>
                </w:rPr>
              </w:pPr>
              <w:r>
                <w:rPr>
                  <w:sz w:val="20"/>
                </w:rPr>
                <w:t>Lietuvos Respublikos Seimas, Įstatymas</w:t>
              </w:r>
            </w:p>
            <w:p>
              <w:pPr>
                <w:autoSpaceDE w:val="0"/>
                <w:autoSpaceDN w:val="0"/>
                <w:adjustRightInd w:val="0"/>
                <w:rPr>
                  <w:sz w:val="20"/>
                </w:rPr>
              </w:pPr>
              <w:r>
                <w:rPr>
                  <w:sz w:val="20"/>
                </w:rPr>
                <w:t xml:space="preserve">Nr. </w:t>
              </w:r>
              <w:hyperlink r:id="rId52" w:history="1">
                <w:r>
                  <w:rPr>
                    <w:rStyle w:val="Hipersaitas"/>
                    <w:sz w:val="20"/>
                  </w:rPr>
                  <w:t>XI-435</w:t>
                </w:r>
              </w:hyperlink>
              <w:r>
                <w:rPr>
                  <w:sz w:val="20"/>
                </w:rPr>
                <w:t>, 2009-09-24, Žin., 2009, Nr. 121-5196 (2009-10-10)</w:t>
              </w:r>
            </w:p>
            <w:p>
              <w:pPr>
                <w:autoSpaceDE w:val="0"/>
                <w:autoSpaceDN w:val="0"/>
                <w:adjustRightInd w:val="0"/>
                <w:rPr>
                  <w:sz w:val="20"/>
                </w:rPr>
              </w:pPr>
              <w:r>
                <w:rPr>
                  <w:sz w:val="20"/>
                </w:rPr>
                <w:t>ATMINTINŲ DIENŲ ĮSTATYMO 1 STRAIPSNIO PAKEITIMO IR PAPILDYMO ĮSTATYMAS</w:t>
              </w:r>
            </w:p>
            <w:p>
              <w:pPr>
                <w:autoSpaceDE w:val="0"/>
                <w:autoSpaceDN w:val="0"/>
                <w:adjustRightInd w:val="0"/>
                <w:rPr>
                  <w:sz w:val="20"/>
                </w:rPr>
              </w:pP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19.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Lietuvos Respublikos Seimas, Įstatymas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 xml:space="preserve">Nr. </w:t>
              </w:r>
              <w:hyperlink r:id="rId53" w:history="1">
                <w:r>
                  <w:rPr>
                    <w:rStyle w:val="Hipersaitas"/>
                    <w:snapToGrid w:val="0"/>
                    <w:sz w:val="20"/>
                  </w:rPr>
                  <w:t>XII-309</w:t>
                </w:r>
              </w:hyperlink>
              <w:r>
                <w:rPr>
                  <w:snapToGrid w:val="0"/>
                  <w:sz w:val="20"/>
                </w:rPr>
                <w:t>, 2013-05-14, Žin., 2013, Nr. 57-2849 (2013-06-01)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ATMINTINŲ DIENŲ ĮSTATYMO 1 STRAIPSNIO PAPILDYMO IR PAKEITIMO ĮSTATYMAS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20.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Lietuvos Respublikos Seimas, Įstatymas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 xml:space="preserve">Nr. </w:t>
              </w:r>
              <w:hyperlink r:id="rId54" w:history="1">
                <w:r>
                  <w:rPr>
                    <w:rStyle w:val="Hipersaitas"/>
                    <w:snapToGrid w:val="0"/>
                    <w:sz w:val="20"/>
                  </w:rPr>
                  <w:t>XII-566</w:t>
                </w:r>
              </w:hyperlink>
              <w:r>
                <w:rPr>
                  <w:snapToGrid w:val="0"/>
                  <w:sz w:val="20"/>
                </w:rPr>
                <w:t>, 2013-10-15, Žin., 2013, Nr. 115-5733 (2013-11-07)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ATMINTINŲ DIENŲ ĮSTATYMO 1 STRAIPSNIO PAPILDYMO IR PAKEITIMO ĮSTATYMAS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21.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Lietuvos Respublikos Seimas, Įstatymas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 xml:space="preserve">Nr. </w:t>
              </w:r>
              <w:hyperlink r:id="rId55" w:history="1">
                <w:r>
                  <w:rPr>
                    <w:rStyle w:val="Hipersaitas"/>
                    <w:snapToGrid w:val="0"/>
                    <w:sz w:val="20"/>
                  </w:rPr>
                  <w:t>XII-827</w:t>
                </w:r>
              </w:hyperlink>
              <w:r>
                <w:rPr>
                  <w:snapToGrid w:val="0"/>
                  <w:sz w:val="20"/>
                </w:rPr>
                <w:t xml:space="preserve">, 2014-04-15, paskelbta TAR </w:t>
              </w:r>
              <w:r>
                <w:rPr>
                  <w:bCs/>
                  <w:sz w:val="20"/>
                </w:rPr>
                <w:t>2014-04-18, i. k. 2014-04556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LIETUVOS RESPUBLIKOS ATMINTINŲ DIENŲ ĮSTATYMO NR. VIII-397 1 STRAIPSNIO PAKEITIMO</w:t>
              </w:r>
            </w:p>
          </w:sdtContent>
        </w:sdt>
        <w:p/>
        <w:p>
          <w:pPr>
            <w:jc w:val="both"/>
            <w:rPr>
              <w:rFonts w:ascii="Times New Roman" w:hAnsi="Times New Roman"/>
              <w:sz w:val="20"/>
              <w:b/>
            </w:rPr>
          </w:pPr>
        </w:p>
        <w:p>
          <w:pPr>
            <w:jc w:val="both"/>
            <w:rPr>
              <w:rFonts w:ascii="Times New Roman" w:hAnsi="Times New Roman"/>
              <w:sz w:val="20"/>
              <w:b/>
            </w:rPr>
          </w:pPr>
        </w:p>
        <w:p>
          <w:pPr>
            <w:jc w:val="both"/>
            <w:rPr>
              <w:rFonts w:ascii="Times New Roman" w:hAnsi="Times New Roman"/>
              <w:b/>
            </w:rPr>
          </w:pPr>
          <w:r>
            <w:rPr>
              <w:rFonts w:ascii="Times New Roman" w:hAnsi="Times New Roman"/>
              <w:sz w:val="20"/>
              <w:b/>
            </w:rPr>
            <w:t>Pakeitimai: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1.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Seimas, Įstatymas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4aef72108f4111e4a98a9f2247652cf4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XII-1497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2014-12-18,
paskelbta TAR 2014-12-29, i. k. 2014-20792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Lietuvos Respublikos atmintinų dienų įstatymo Nr. VIII-397 1 straipsnio pakeitimo įstatymas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2.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Seimas, Įstatymas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8232ad402f0511e69cf5d89a5fdd27cc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XII-2405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2016-06-02,
paskelbta TAR 2016-06-10, i. k. 2016-16077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Lietuvos Respublikos atmintinų dienų įstatymo Nr. VIII-397 1 straipsnio pakeitimo įstatymas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3.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Seimas, Įstatymas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e2042e604a7611e6b5d09300a16a686c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XII-2592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2016-06-30,
paskelbta TAR 2016-07-15, i. k. 2016-20669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Lietuvos Respublikos atmintinų dienų įstatymo Nr. VIII-397 1 straipsnio pakeitimo įstatymas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4.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Seimas, Įstatymas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73a889a0be1311e688d0ed775a2e782a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XIII-81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2016-12-08,
paskelbta TAR 2016-12-09, i. k. 2016-28618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Lietuvos Respublikos atmintinų dienų įstatymo Nr. VIII-397 1 straipsnio pakeitimo įstatymas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5.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Seimas, Įstatymas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681b4420e01211e7b3f0a470b0373cb2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XIII-859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2017-12-07,
paskelbta TAR 2017-12-13, i. k. 2017-20058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Lietuvos Respublikos atmintinų dienų įstatymo Nr. VIII-397 1 straipsnio pakeitimo įstatymas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6.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Seimas, Įstatymas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ee08b270e01211e7b3f0a470b0373cb2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XIII-860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2017-12-07,
paskelbta TAR 2017-12-13, i. k. 2017-20059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Lietuvos Respublikos atmintinų dienų įstatymo Nr. VIII-397 1 straipsnio pakeitimo įstatymas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7.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Seimas, Įstatymas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418fe800e01311e7b3f0a470b0373cb2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XIII-861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2017-12-07,
paskelbta TAR 2017-12-13, i. k. 2017-20061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Lietuvos Respublikos atmintinų dienų įstatymo Nr. VIII-397 1 straipsnio pakeitimo įstatymas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8.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Seimas, Įstatymas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7cc71d7084d311e8ae2bfd1913d66d57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XIII-1446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2018-06-30,
paskelbta TAR 2018-07-11, i. k. 2018-11757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Lietuvos Respublikos atmintinų dienų įstatymo Nr. VIII-397 1 straipsnio pakeitimo įstatymas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9.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Seimas, Įstatymas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65bfbc601d7e11e9875cdc20105dd260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XIII-1951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2019-01-12,
paskelbta TAR 2019-01-21, i. k. 2019-00894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Lietuvos Respublikos atmintinų dienų įstatymo Nr. VIII-397 1 straipsnio pakeitimo įstatymas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10.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Seimas, Įstatymas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2e2c60209eff11e9878fc525390407ce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XIII-2271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2019-06-27,
paskelbta TAR 2019-07-05, i. k. 2019-11193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Lietuvos Respublikos atmintinų dienų įstatymo Nr. VIII-397 1 straipsnio pakeitimo įstatymas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11.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Seimas, Įstatymas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c0a36970af9a11e98451fa7b5933515d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XIII-2326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2019-07-11,
paskelbta TAR 2019-07-26, i. k. 2019-12396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Lietuvos Respublikos atmintinų dienų įstatymo Nr. VIII-397 1 straipsnio pakeitimo įstatymas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12.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Seimas, Įstatymas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daf8f410cae911e9929af1b9eea48566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XIII-2417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2019-08-22,
paskelbta TAR 2019-08-30, i. k. 2019-13759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Lietuvos Respublikos atmintinų dienų įstatymo Nr. VIII-397 1 straipsnio pakeitimo įstatymas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13.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Seimas, Įstatymas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079f6fa0c66411ea997c9ee767e856b4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XIII-3270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2020-06-30,
paskelbta TAR 2020-07-15, i. k. 2020-15777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Lietuvos Respublikos atmintinų dienų įstatymo Nr. VIII-397 1 straipsnio pakeitimo įstatymas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14.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Seimas, Įstatymas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5e1560b0c66411ea997c9ee767e856b4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XIII-3271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2020-06-30,
paskelbta TAR 2020-07-15, i. k. 2020-15778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Lietuvos Respublikos atmintinų dienų įstatymo Nr. VIII-397 1 straipsnio pakeitimo įstatymas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15.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Seimas, Įstatymas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a85e4100c66411ea997c9ee767e856b4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XIII-3272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2020-06-30,
paskelbta TAR 2020-07-15, i. k. 2020-15779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Lietuvos Respublikos atmintinų dienų įstatymo Nr. VIII-397 1 straipsnio pakeitimo įstatymas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16.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Seimas, Įstatymas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2b965ab0df2511eb9f09e7df20500045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XIV-459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2021-06-29,
paskelbta TAR 2021-07-07, i. k. 2021-15456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Lietuvos Respublikos atmintinų dienų įstatymo Nr. VIII-397 1 straipsnio pakeitimo įstatymas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17.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Seimas, Įstatymas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ea172ab0dda211ec8d9390588bf2de65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XIV-1110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2022-05-19,
paskelbta TAR 2022-05-27, i. k. 2022-11333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Lietuvos Respublikos atmintinų dienų įstatymo Nr. VIII-397 1 straipsnio pakeitimo įstatymas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18.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Seimas, Įstatymas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933b45206fcc11edbc04912defe897d1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XIV-1544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2022-11-17,
paskelbta TAR 2022-11-29, i. k. 2022-24194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Lietuvos Respublikos atmintinų dienų įstatymo Nr. VIII-397 1 straipsnio pakeitimo įstatymas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widowControl w:val="0"/>
            <w:rPr>
              <w:rFonts w:ascii="Times New Roman" w:hAnsi="Times New Roman"/>
              <w:snapToGrid w:val="0"/>
            </w:rPr>
          </w:pPr>
        </w:p>
      </w:sdtContent>
    </w:sdt>
    <w:sectPr>
      <w:headerReference w:type="even" r:id="rId1"/>
      <w:headerReference w:type="default" r:id="rId2"/>
      <w:footerReference w:type="even" r:id="rId3"/>
      <w:footerReference w:type="default" r:id="rId4"/>
      <w:headerReference w:type="first" r:id="rId5"/>
      <w:footerReference w:type="first" r:id="rId6"/>
      <w:type w:val="continuous"/>
      <w:pgSz w:w="11907" w:h="16840" w:code="9"/>
      <w:pgMar w:top="1134" w:right="851" w:bottom="1134" w:left="1985" w:header="720" w:footer="720" w:gutter="0"/>
      <w:cols w:space="720"/>
      <w:titlePg/>
    </w:sectPr>
  </w:body>
</w:document>
</file>

<file path=word/endnotes.xml><?xml version="1.0" encoding="utf-8"?>
<w:endnote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endnote w:type="separator" w:id="-1">
    <w:p>
      <w:pPr>
        <w:spacing w:line="360" w:lineRule="auto"/>
        <w:ind w:firstLine="720"/>
        <w:jc w:val="both"/>
        <w:rPr>
          <w:rFonts w:ascii="TimesLT" w:hAnsi="TimesLT"/>
        </w:rPr>
      </w:pPr>
      <w:r>
        <w:rPr>
          <w:rFonts w:ascii="TimesLT" w:hAnsi="TimesLT"/>
        </w:rPr>
        <w:separator/>
      </w:r>
    </w:p>
  </w:endnote>
  <w:endnote w:type="continuationSeparator" w:id="0">
    <w:p>
      <w:pPr>
        <w:spacing w:line="360" w:lineRule="auto"/>
        <w:ind w:firstLine="720"/>
        <w:jc w:val="both"/>
        <w:rPr>
          <w:rFonts w:ascii="TimesLT" w:hAnsi="TimesLT"/>
        </w:rPr>
      </w:pPr>
      <w:r>
        <w:rPr>
          <w:rFonts w:ascii="TimesLT" w:hAnsi="TimesLT"/>
        </w:rPr>
        <w:continuationSeparator/>
      </w:r>
    </w:p>
  </w:endnote>
</w:endnotes>
</file>

<file path=word/fontTable.xml><?xml version="1.0" encoding="utf-8"?>
<w:font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BA"/>
    <w:family w:val="modern"/>
    <w:pitch w:val="fixed"/>
    <w:sig w:usb0="E0002EFF" w:usb1="C0007843" w:usb2="00000009" w:usb3="00000000" w:csb0="000001FF" w:csb1="00000000"/>
  </w:font>
  <w:font w:name="TimesLT">
    <w:altName w:val="Times New Roman"/>
    <w:charset w:val="BA"/>
    <w:family w:val="roman"/>
    <w:pitch w:val="variable"/>
    <w:sig w:usb0="E0002AFF" w:usb1="C0007841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10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11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</w:rPr>
      <w:t>3</w: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12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13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14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</w:rPr>
      <w:t>2</w: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15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16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17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</w:rPr>
      <w:t>4</w: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18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19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</w:rPr>
      <w:t>3</w: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0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</w:rPr>
      <w:t>3</w: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1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2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3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</w:rPr>
      <w:t>4</w: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4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5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6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</w:rPr>
      <w:t>2</w: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7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8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9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</w:rPr>
      <w:t>2</w: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0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1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2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</w:rPr>
      <w:t>2</w: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3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4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5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</w:rPr>
      <w:t>2</w: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6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4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5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</w:rPr>
      <w:t>4</w: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6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7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8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</w:rPr>
      <w:t>2</w: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9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notes.xml><?xml version="1.0" encoding="utf-8"?>
<w:footnote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footnote w:type="separator" w:id="-1">
    <w:p>
      <w:pPr>
        <w:spacing w:line="360" w:lineRule="auto"/>
        <w:ind w:firstLine="720"/>
        <w:jc w:val="both"/>
        <w:rPr>
          <w:rFonts w:ascii="TimesLT" w:hAnsi="TimesLT"/>
        </w:rPr>
      </w:pPr>
      <w:r>
        <w:rPr>
          <w:rFonts w:ascii="TimesLT" w:hAnsi="TimesLT"/>
        </w:rPr>
        <w:separator/>
      </w:r>
    </w:p>
  </w:footnote>
  <w:footnote w:type="continuationSeparator" w:id="0">
    <w:p>
      <w:pPr>
        <w:spacing w:line="360" w:lineRule="auto"/>
        <w:ind w:firstLine="720"/>
        <w:jc w:val="both"/>
        <w:rPr>
          <w:rFonts w:ascii="TimesLT" w:hAnsi="TimesLT"/>
        </w:rPr>
      </w:pPr>
      <w:r>
        <w:rPr>
          <w:rFonts w:ascii="TimesLT" w:hAnsi="TimesLT"/>
        </w:rPr>
        <w:continuationSeparator/>
      </w:r>
    </w:p>
  </w:footnote>
</w:footnotes>
</file>

<file path=word/header1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10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11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12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819"/>
        <w:tab w:val="right" w:pos="9638"/>
      </w:tabs>
    </w:pPr>
  </w:p>
</w:hdr>
</file>

<file path=word/header13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14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15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819"/>
        <w:tab w:val="right" w:pos="9638"/>
      </w:tabs>
    </w:pPr>
  </w:p>
</w:hdr>
</file>

<file path=word/header16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17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18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819"/>
        <w:tab w:val="right" w:pos="9638"/>
      </w:tabs>
    </w:pPr>
  </w:p>
</w:hdr>
</file>

<file path=word/header19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2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20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21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819"/>
        <w:tab w:val="right" w:pos="9638"/>
      </w:tabs>
    </w:pPr>
  </w:p>
</w:hdr>
</file>

<file path=word/header22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23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24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819"/>
        <w:tab w:val="right" w:pos="9638"/>
      </w:tabs>
    </w:pPr>
  </w:p>
</w:hdr>
</file>

<file path=word/header25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26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27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819"/>
        <w:tab w:val="right" w:pos="9638"/>
      </w:tabs>
    </w:pPr>
  </w:p>
</w:hdr>
</file>

<file path=word/header28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29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3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819"/>
        <w:tab w:val="right" w:pos="9638"/>
      </w:tabs>
    </w:pPr>
  </w:p>
</w:hdr>
</file>

<file path=word/header30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</w:pPr>
  </w:p>
</w:hdr>
</file>

<file path=word/header31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32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33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</w:pPr>
  </w:p>
</w:hdr>
</file>

<file path=word/header34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35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36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</w:pPr>
  </w:p>
</w:hdr>
</file>

<file path=word/header4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5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6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819"/>
        <w:tab w:val="right" w:pos="9638"/>
      </w:tabs>
    </w:pPr>
  </w:p>
</w:hdr>
</file>

<file path=word/header7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8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9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819"/>
        <w:tab w:val="right" w:pos="9638"/>
      </w:tabs>
    </w:pPr>
  </w:p>
</w:hdr>
</file>

<file path=word/people.xml><?xml version="1.0" encoding="utf-8"?>
<w15:people xmlns:w15="http://schemas.microsoft.com/office/word/2012/wordml" xmlns:mc="http://schemas.openxmlformats.org/markup-compatibility/2006" xmlns:w14="http://schemas.microsoft.com/office/word/2010/wordml" xmlns:w16se="http://schemas.microsoft.com/office/word/2015/wordml/symex" xmlns:wp14="http://schemas.microsoft.com/office/word/2010/wordprocessingDrawing" mc:Ignorable="w14 w15 w16se wp14">
  <w15:person w15:author="GUMBYTĖ Danguolė">
    <w15:presenceInfo w15:providerId="AD" w15:userId="S-1-5-21-4015230268-3135662936-2741650420-7014"/>
  </w15:person>
</w15:people>
</file>

<file path=word/settings.xml><?xml version="1.0" encoding="utf-8"?>
<w:setting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zoom w:val="bestFit" w:percent="96"/>
  <w:doNotDisplayPageBoundarie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247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50D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32B4E342"/>
  <w15:docId w15:val="{9F2AE063-7E36-45D2-ABF4-4DEB1663DAE8}"/>
</w:settings>
</file>

<file path=word/styles.xml><?xml version="1.0" encoding="utf-8"?>
<w:style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Debesliotekstas">
    <w:name w:val="Balloon Text"/>
    <w:basedOn w:val="prastasis"/>
    <w:link w:val="DebesliotekstasDiagrama"/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basedOn w:val="Numatytasispastraiposriftas"/>
    <w:link w:val="Debesliotekstas"/>
    <w:rPr>
      <w:rFonts w:ascii="Tahoma" w:hAnsi="Tahoma" w:cs="Tahoma"/>
      <w:sz w:val="16"/>
      <w:szCs w:val="16"/>
    </w:rPr>
  </w:style>
  <w:style w:type="character" w:styleId="Vietosrezervavimoenklotekstas">
    <w:name w:val="Placeholder Text"/>
    <w:basedOn w:val="Numatytasispastraiposriftas"/>
    <w:rPr>
      <w:color w:val="808080"/>
    </w:rPr>
  </w:style>
  <w:style w:type="character" w:styleId="Hipersaitas">
    <w:name w:val="Hyperlink"/>
    <w:unhideWhenUsed/>
    <w:rPr>
      <w:color w:val="0000FF"/>
      <w:u w:val="single"/>
    </w:rPr>
  </w:style>
  <w:style w:type="paragraph" w:styleId="Paprastasistekstas">
    <w:name w:val="Plain Text"/>
    <w:basedOn w:val="prastasis"/>
    <w:link w:val="PaprastasistekstasDiagrama"/>
    <w:unhideWhenUsed/>
    <w:rPr>
      <w:rFonts w:ascii="Courier New" w:hAnsi="Courier New"/>
      <w:sz w:val="20"/>
    </w:rPr>
  </w:style>
  <w:style w:type="character" w:customStyle="1" w:styleId="PaprastasistekstasDiagrama">
    <w:name w:val="Paprastasis tekstas Diagrama"/>
    <w:basedOn w:val="Numatytasispastraiposriftas"/>
    <w:link w:val="Paprastasistekstas"/>
    <w:rPr>
      <w:rFonts w:ascii="Courier New" w:hAnsi="Courier New"/>
      <w:sz w:val="20"/>
    </w:rPr>
  </w:style>
</w:styles>
</file>

<file path=word/stylesWithEffects.xml><?xml version="1.0" encoding="utf-8"?>
<w:style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Debesliotekstas">
    <w:name w:val="Balloon Text"/>
    <w:basedOn w:val="prastasis"/>
    <w:link w:val="DebesliotekstasDiagrama"/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basedOn w:val="Numatytasispastraiposriftas"/>
    <w:link w:val="Debesliotekstas"/>
    <w:rPr>
      <w:rFonts w:ascii="Tahoma" w:hAnsi="Tahoma" w:cs="Tahoma"/>
      <w:sz w:val="16"/>
      <w:szCs w:val="16"/>
    </w:rPr>
  </w:style>
  <w:style w:type="character" w:styleId="Vietosrezervavimoenklotekstas">
    <w:name w:val="Placeholder Text"/>
    <w:basedOn w:val="Numatytasispastraiposriftas"/>
    <w:rPr>
      <w:color w:val="808080"/>
    </w:rPr>
  </w:style>
  <w:style w:type="character" w:styleId="Hipersaitas">
    <w:name w:val="Hyperlink"/>
    <w:unhideWhenUsed/>
    <w:rPr>
      <w:color w:val="0000FF"/>
      <w:u w:val="single"/>
    </w:rPr>
  </w:style>
  <w:style w:type="paragraph" w:styleId="Paprastasistekstas">
    <w:name w:val="Plain Text"/>
    <w:basedOn w:val="prastasis"/>
    <w:link w:val="PaprastasistekstasDiagrama"/>
    <w:unhideWhenUsed/>
    <w:rPr>
      <w:rFonts w:ascii="Courier New" w:hAnsi="Courier New"/>
      <w:sz w:val="20"/>
    </w:rPr>
  </w:style>
  <w:style w:type="character" w:customStyle="1" w:styleId="PaprastasistekstasDiagrama">
    <w:name w:val="Paprastasis tekstas Diagrama"/>
    <w:basedOn w:val="Numatytasispastraiposriftas"/>
    <w:link w:val="Paprastasistekstas"/>
    <w:rPr>
      <w:rFonts w:ascii="Courier New" w:hAnsi="Courier New"/>
      <w:sz w:val="20"/>
    </w:rPr>
  </w:style>
</w:styles>
</file>

<file path=word/webSettings.xml><?xml version="1.0" encoding="utf-8"?>
<w:webSetting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divs>
    <w:div w:id="436365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39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header" Target="header31.xml"/>
  <Relationship Id="rId10" Type="http://schemas.openxmlformats.org/officeDocument/2006/relationships/settings" Target="settings.xml"/>
  <Relationship Id="rId11" Type="http://schemas.openxmlformats.org/officeDocument/2006/relationships/styles" Target="styles.xml"/>
  <Relationship Id="rId12" Type="http://schemas.openxmlformats.org/officeDocument/2006/relationships/theme" Target="theme/theme1.xml"/>
  <Relationship Id="rId13" Type="http://schemas.openxmlformats.org/officeDocument/2006/relationships/webSettings" Target="webSettings.xml"/>
  <Relationship Id="rId14" Type="http://schemas.openxmlformats.org/officeDocument/2006/relationships/hyperlink" TargetMode="External" Target="http://www3.lrs.lt/cgi-bin/preps2?Condition1=59282&amp;Condition2="/>
  <Relationship Id="rId15" Type="http://schemas.openxmlformats.org/officeDocument/2006/relationships/hyperlink" TargetMode="External" Target="http://www3.lrs.lt/cgi-bin/preps2?Condition1=101297&amp;Condition2="/>
  <Relationship Id="rId16" Type="http://schemas.openxmlformats.org/officeDocument/2006/relationships/hyperlink" TargetMode="External" Target="http://www3.lrs.lt/cgi-bin/preps2?Condition1=104595&amp;Condition2="/>
  <Relationship Id="rId17" Type="http://schemas.openxmlformats.org/officeDocument/2006/relationships/hyperlink" TargetMode="External" Target="http://www3.lrs.lt/cgi-bin/preps2?a=133566&amp;b="/>
  <Relationship Id="rId18" Type="http://schemas.openxmlformats.org/officeDocument/2006/relationships/hyperlink" TargetMode="External" Target="http://www3.lrs.lt/cgi-bin/preps2?a=140222&amp;b="/>
  <Relationship Id="rId19" Type="http://schemas.openxmlformats.org/officeDocument/2006/relationships/hyperlink" TargetMode="External" Target="http://www3.lrs.lt/cgi-bin/preps2?a=160086&amp;b="/>
  <Relationship Id="rId2" Type="http://schemas.openxmlformats.org/officeDocument/2006/relationships/header" Target="header32.xml"/>
  <Relationship Id="rId20" Type="http://schemas.openxmlformats.org/officeDocument/2006/relationships/hyperlink" TargetMode="External" Target="http://www3.lrs.lt/cgi-bin/preps2?a=166105&amp;b="/>
  <Relationship Id="rId21" Type="http://schemas.openxmlformats.org/officeDocument/2006/relationships/hyperlink" TargetMode="External" Target="http://www3.lrs.lt/cgi-bin/preps2?a=171396&amp;b="/>
  <Relationship Id="rId22" Type="http://schemas.openxmlformats.org/officeDocument/2006/relationships/hyperlink" TargetMode="External" Target="http://www3.lrs.lt/cgi-bin/preps2?a=215078&amp;b="/>
  <Relationship Id="rId23" Type="http://schemas.openxmlformats.org/officeDocument/2006/relationships/hyperlink" TargetMode="External" Target="http://www3.lrs.lt/cgi-bin/preps2?a=215812&amp;b="/>
  <Relationship Id="rId24" Type="http://schemas.openxmlformats.org/officeDocument/2006/relationships/hyperlink" TargetMode="External" Target="http://www3.lrs.lt/cgi-bin/preps2?a=230623&amp;b="/>
  <Relationship Id="rId25" Type="http://schemas.openxmlformats.org/officeDocument/2006/relationships/hyperlink" TargetMode="External" Target="http://www3.lrs.lt/cgi-bin/preps2?a=241603&amp;b="/>
  <Relationship Id="rId26" Type="http://schemas.openxmlformats.org/officeDocument/2006/relationships/hyperlink" TargetMode="External" Target="http://www3.lrs.lt/cgi-bin/preps2?a=256476&amp;b="/>
  <Relationship Id="rId27" Type="http://schemas.openxmlformats.org/officeDocument/2006/relationships/hyperlink" TargetMode="External" Target="http://www3.lrs.lt/cgi-bin/preps2?a=281155&amp;b="/>
  <Relationship Id="rId28" Type="http://schemas.openxmlformats.org/officeDocument/2006/relationships/hyperlink" TargetMode="External" Target="http://www3.lrs.lt/cgi-bin/preps2?a=305563&amp;b="/>
  <Relationship Id="rId29" Type="http://schemas.openxmlformats.org/officeDocument/2006/relationships/hyperlink" TargetMode="External" Target="http://www3.lrs.lt/cgi-bin/preps2?a=320932&amp;b="/>
  <Relationship Id="rId3" Type="http://schemas.openxmlformats.org/officeDocument/2006/relationships/footer" Target="footer31.xml"/>
  <Relationship Id="rId30" Type="http://schemas.openxmlformats.org/officeDocument/2006/relationships/hyperlink" TargetMode="External" Target="http://www3.lrs.lt/cgi-bin/preps2?a=350398&amp;b="/>
  <Relationship Id="rId31" Type="http://schemas.openxmlformats.org/officeDocument/2006/relationships/hyperlink" TargetMode="External" Target="http://www3.lrs.lt/cgi-bin/preps2?a=353913&amp;b="/>
  <Relationship Id="rId32" Type="http://schemas.openxmlformats.org/officeDocument/2006/relationships/hyperlink" TargetMode="External" Target="http://www3.lrs.lt/cgi-bin/preps2?a=449237&amp;b="/>
  <Relationship Id="rId33" Type="http://schemas.openxmlformats.org/officeDocument/2006/relationships/hyperlink" TargetMode="External" Target="http://www3.lrs.lt/cgi-bin/preps2?a=458232&amp;b="/>
  <Relationship Id="rId34" Type="http://schemas.openxmlformats.org/officeDocument/2006/relationships/hyperlink" TargetMode="External" Target="http://www3.lrs.lt/cgi-bin/preps2?a=469311&amp;b="/>
  <Relationship Id="rId35" Type="http://schemas.openxmlformats.org/officeDocument/2006/relationships/hyperlink" TargetMode="External" Target="http://www3.lrs.lt/cgi-bin/preps2?Condition1=59282&amp;Condition2="/>
  <Relationship Id="rId36" Type="http://schemas.openxmlformats.org/officeDocument/2006/relationships/hyperlink" TargetMode="External" Target="http://www3.lrs.lt/cgi-bin/preps2?Condition1=101297&amp;Condition2="/>
  <Relationship Id="rId37" Type="http://schemas.openxmlformats.org/officeDocument/2006/relationships/hyperlink" TargetMode="External" Target="http://www3.lrs.lt/cgi-bin/preps2?Condition1=104595&amp;Condition2="/>
  <Relationship Id="rId38" Type="http://schemas.openxmlformats.org/officeDocument/2006/relationships/hyperlink" TargetMode="External" Target="http://www3.lrs.lt/cgi-bin/preps2?a=133566&amp;b="/>
  <Relationship Id="rId39" Type="http://schemas.openxmlformats.org/officeDocument/2006/relationships/hyperlink" TargetMode="External" Target="http://www3.lrs.lt/cgi-bin/preps2?a=140222&amp;b="/>
  <Relationship Id="rId4" Type="http://schemas.openxmlformats.org/officeDocument/2006/relationships/footer" Target="footer32.xml"/>
  <Relationship Id="rId40" Type="http://schemas.openxmlformats.org/officeDocument/2006/relationships/hyperlink" TargetMode="External" Target="http://www3.lrs.lt/cgi-bin/preps2?a=160086&amp;b="/>
  <Relationship Id="rId41" Type="http://schemas.openxmlformats.org/officeDocument/2006/relationships/hyperlink" TargetMode="External" Target="http://www3.lrs.lt/cgi-bin/preps2?a=166105&amp;b="/>
  <Relationship Id="rId42" Type="http://schemas.openxmlformats.org/officeDocument/2006/relationships/hyperlink" TargetMode="External" Target="http://www3.lrs.lt/cgi-bin/preps2?a=171396&amp;b="/>
  <Relationship Id="rId43" Type="http://schemas.openxmlformats.org/officeDocument/2006/relationships/hyperlink" TargetMode="External" Target="http://www3.lrs.lt/cgi-bin/preps2?a=215078&amp;b="/>
  <Relationship Id="rId44" Type="http://schemas.openxmlformats.org/officeDocument/2006/relationships/hyperlink" TargetMode="External" Target="http://www3.lrs.lt/cgi-bin/preps2?a=215812&amp;b="/>
  <Relationship Id="rId45" Type="http://schemas.openxmlformats.org/officeDocument/2006/relationships/hyperlink" TargetMode="External" Target="http://www3.lrs.lt/cgi-bin/preps2?a=230623&amp;b="/>
  <Relationship Id="rId46" Type="http://schemas.openxmlformats.org/officeDocument/2006/relationships/hyperlink" TargetMode="External" Target="http://www3.lrs.lt/cgi-bin/preps2?a=241603&amp;b="/>
  <Relationship Id="rId47" Type="http://schemas.openxmlformats.org/officeDocument/2006/relationships/hyperlink" TargetMode="External" Target="http://www3.lrs.lt/cgi-bin/preps2?a=256476&amp;b="/>
  <Relationship Id="rId48" Type="http://schemas.openxmlformats.org/officeDocument/2006/relationships/hyperlink" TargetMode="External" Target="http://www3.lrs.lt/cgi-bin/preps2?a=281155&amp;b="/>
  <Relationship Id="rId49" Type="http://schemas.openxmlformats.org/officeDocument/2006/relationships/hyperlink" TargetMode="External" Target="http://www3.lrs.lt/cgi-bin/preps2?a=305563&amp;b="/>
  <Relationship Id="rId5" Type="http://schemas.openxmlformats.org/officeDocument/2006/relationships/header" Target="header33.xml"/>
  <Relationship Id="rId50" Type="http://schemas.openxmlformats.org/officeDocument/2006/relationships/hyperlink" TargetMode="External" Target="http://www3.lrs.lt/cgi-bin/preps2?a=320932&amp;b="/>
  <Relationship Id="rId51" Type="http://schemas.openxmlformats.org/officeDocument/2006/relationships/hyperlink" TargetMode="External" Target="http://www3.lrs.lt/cgi-bin/preps2?a=350398&amp;b="/>
  <Relationship Id="rId52" Type="http://schemas.openxmlformats.org/officeDocument/2006/relationships/hyperlink" TargetMode="External" Target="http://www3.lrs.lt/cgi-bin/preps2?a=353913&amp;b="/>
  <Relationship Id="rId53" Type="http://schemas.openxmlformats.org/officeDocument/2006/relationships/hyperlink" TargetMode="External" Target="http://www3.lrs.lt/cgi-bin/preps2?a=449237&amp;b="/>
  <Relationship Id="rId54" Type="http://schemas.openxmlformats.org/officeDocument/2006/relationships/hyperlink" TargetMode="External" Target="http://www3.lrs.lt/cgi-bin/preps2?a=458232&amp;b="/>
  <Relationship Id="rId55" Type="http://schemas.openxmlformats.org/officeDocument/2006/relationships/hyperlink" TargetMode="External" Target="http://www3.lrs.lt/cgi-bin/preps2?a=469311&amp;b="/>
  <Relationship Id="rId56" Type="http://schemas.openxmlformats.org/officeDocument/2006/relationships/customXml" Target="../customXml/item1.xml"/>
  <Relationship Id="rId6" Type="http://schemas.openxmlformats.org/officeDocument/2006/relationships/footer" Target="footer33.xml"/>
  <Relationship Id="rId7" Type="http://schemas.openxmlformats.org/officeDocument/2006/relationships/endnotes" Target="endnotes.xml"/>
  <Relationship Id="rId8" Type="http://schemas.openxmlformats.org/officeDocument/2006/relationships/fontTable" Target="fontTable.xml"/>
  <Relationship Id="rId9" Type="http://schemas.openxmlformats.org/officeDocument/2006/relationships/footnotes" Target="footnotes.xml"/>
</Relationships>

</file>

<file path=word/glossary/_rels/document.xml.rels><?xml version="1.0" encoding="UTF-8"?>

<Relationships xmlns="http://schemas.openxmlformats.org/package/2006/relationships">
  <Relationship Id="rId1" Type="http://schemas.openxmlformats.org/officeDocument/2006/relationships/fontTable" Target="fontTable.xml"/>
  <Relationship Id="rId2" Type="http://schemas.openxmlformats.org/officeDocument/2006/relationships/settings" Target="settings.xml"/>
  <Relationship Id="rId3" Type="http://schemas.openxmlformats.org/officeDocument/2006/relationships/styles" Target="styles.xml"/>
  <Relationship Id="rId4" Type="http://schemas.microsoft.com/office/2007/relationships/stylesWithEffects" Target="stylesWithEffects.xml"/>
  <Relationship Id="rId5" Type="http://schemas.openxmlformats.org/officeDocument/2006/relationships/webSettings" Target="webSettings.xml"/>
</Relationships>

</file>

<file path=word/glossary/document.xml><?xml version="1.0" encoding="utf-8"?>
<w:glossaryDocument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docParts>
    <w:docPart>
      <w:docPartPr>
        <w:name w:val="DefaultPlaceholder_1082065158"/>
        <w:category>
          <w:name w:val="Bendrosios nuostatos"/>
          <w:gallery w:val="placeholder"/>
        </w:category>
        <w:types>
          <w:type w:val="bbPlcHdr"/>
        </w:types>
        <w:behaviors>
          <w:behavior w:val="content"/>
        </w:behaviors>
        <w:guid w:val="{C803A447-95F4-48D8-A700-3A9436A9FE65}"/>
      </w:docPartPr>
      <w:docPartBody>
        <w:p>
          <w:r>
            <w:rPr>
              <w:rStyle w:val="Vietosrezervavimoenklotekstas"/>
            </w:rPr>
            <w:t>Spustelėkite čia, jei norite įvesti tekstą.</w:t>
          </w:r>
        </w:p>
      </w:docPartBody>
    </w:docPart>
  </w:docParts>
</w:glossaryDocument>
</file>

<file path=word/glossary/fontTable.xml><?xml version="1.0" encoding="utf-8"?>
<w:font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font w:name="Times New Roman">
    <w:panose1 w:val="02020603050405020304"/>
    <w:charset w:val="BA"/>
    <w:family w:val="roman"/>
    <w:pitch w:val="variable"/>
    <w:sig w:usb0="20002A87" w:usb1="00000000" w:usb2="00000000" w:usb3="00000000" w:csb0="000001F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BA"/>
    <w:family w:val="modern"/>
    <w:pitch w:val="fixed"/>
    <w:sig w:usb0="E0002AFF" w:usb1="C0007843" w:usb2="00000009" w:usb3="00000000" w:csb0="000001FF" w:csb1="00000000"/>
  </w:font>
  <w:font w:name="TimesLT">
    <w:altName w:val="Times New Roman"/>
    <w:charset w:val="BA"/>
    <w:family w:val="roman"/>
    <w:pitch w:val="variable"/>
    <w:sig w:usb0="00000287" w:usb1="00000000" w:usb2="00000000" w:usb3="00000000" w:csb0="0000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glossary/settings.xml><?xml version="1.0" encoding="utf-8"?>
<w:setting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E64B5"/>
    <w:rsid w:val="002E64B5"/>
    <w:rsid w:val="00EF6E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ocId w14:val="547C9869"/>
</w:settings>
</file>

<file path=word/glossary/styles.xml><?xml version="1.0" encoding="utf-8"?>
<w:style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2E64B5"/>
    <w:rPr>
      <w:color w:val="808080"/>
    </w:rPr>
  </w:style>
</w:styles>
</file>

<file path=word/glossary/stylesWithEffects.xml><?xml version="1.0" encoding="utf-8"?>
<w:style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2E64B5"/>
    <w:rPr>
      <w:color w:val="808080"/>
    </w:rPr>
  </w:style>
</w:styles>
</file>

<file path=word/glossary/webSettings.xml><?xml version="1.0" encoding="utf-8"?>
<w:webSetting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48b9754d7aa54c15b63b0aa261cd194c" PartId="1fd85ec521ea4575899f33c5dd0e7370">
    <Part Type="straipsnis" Nr="1" Abbr="1 str." Title="Atmintinos dienos" DocPartId="71ec4eb1108f4eaebe7339501aa1442d" PartId="b16fc78dfa104d94b12aa589a16fa1d4">
      <Part Type="strDalis" Nr="1" Abbr="1 str. 1 d." DocPartId="80f32b8ce192427ab16819529095f3af" PartId="6fa7c8a4dc9b4218bb7d60b78f7d0ed9"/>
      <Part Type="strDalis" Nr="2" Abbr="1 str. 2 d." DocPartId="aadd4b348ba440ecb059a905d838e0e9" PartId="dc6e00f172ca4c5e805d4ef9fa5d23ce">
        <Part Type="strPunktas" Nr="1" Abbr="1 str. 2 d. 1 p." DocPartId="5c043ffb427b42e7a534e0a3e2e4306d" PartId="ce32b6b360ef4c14baa78bb209c5949f"/>
        <Part Type="strPunktas" Nr="2" Abbr="1 str. 2 d. 2 p." DocPartId="fb6987930393459d926d7e0c38aab459" PartId="62c0725b104749f68847ebd92716d784"/>
        <Part Type="strPunktas" Nr="3" Abbr="1 str. 2 d. 3 p." DocPartId="3c421f9ca0e94367a0a428b5fcb9c783" PartId="65d22576d9c64f1990cd5e32b7a5490f"/>
        <Part Type="strPunktas" Nr="4" Abbr="1 str. 2 d. 4 p." DocPartId="ca6d451746a74bb794fbe498abecfea7" PartId="18a5720888ba4c4eabfd05bc8ad31999"/>
        <Part Type="strPunktas" Nr="5" Abbr="1 str. 2 d. 5 p." DocPartId="e15b6ed56473475ca66d14998dbec9f9" PartId="9856dd080e2c49f3aad91e4eea93bfab"/>
        <Part Type="strPunktas" Nr="6" Abbr="1 str. 2 d. 6 p." DocPartId="0c899471399e453999c81d3c724af63f" PartId="dafdfc40b4e54b1abdc70814b6d6ab41"/>
        <Part Type="strPunktas" Nr="7" Abbr="1 str. 2 d. 7 p." DocPartId="85a4eff2061f43e1b54cd96f7dee6b5f" PartId="51da563c08c940d58ba26edd5c705a72"/>
        <Part Type="strPunktas" Nr="8" Abbr="8 p." DocPartId="c617c1327c254ad1b4a15bd805962b0e" PartId="cf9b54b4d8b84c81bdda10c21627dc28"/>
        <Part Type="strPunktas" Nr="9" Abbr="9 p." DocPartId="f30e027fd5904497b991718ccacd185c" PartId="dfc70534032b4efeaa2e9332c487d3df"/>
        <Part Type="strPunktas" Nr="10" Abbr="1 str. 2 d. 10 p." DocPartId="79c5c02d10c348b28e42ac0d12f3540d" PartId="a59bcb30924e4ed392c0066819c29c6a"/>
        <Part Type="strPunktas" Nr="11" Abbr="1 str. 2 d. 11 p." DocPartId="6a026f4fab9b4a5dbd96bcf65e9af23e" PartId="6e543116d80b4ba99ac3bf8ab2668d14"/>
        <Part Type="strPunktas" Nr="12" Abbr="1 str. 2 d. 12 p." DocPartId="50e6251ec8c5435981a127ecf4a1fe33" PartId="8ecddfd15e5e471eba7606099fb97064"/>
        <Part Type="strPunktas" Nr="13" Abbr="1 str. 2 d. 13 p." DocPartId="65b252bc0fbe460e81446e71613ff6c7" PartId="a10ac75417cf457fbf40279664497a7c"/>
        <Part Type="strPunktas" Nr="14" Abbr="1 str. 2 d. 14 p." DocPartId="6d7a43006e124771a3263480f17f3374" PartId="26e5d668e4074efea3a0a7d17bb9d3ea"/>
        <Part Type="strPunktas" Nr="15" Abbr="1 str. 2 d. 15 p." DocPartId="eb749225a89d4fad8718738095275bce" PartId="037cefd458c3477c8a771adc6af20231"/>
        <Part Type="strPunktas" Nr="16" Abbr="1 str. 2 d. 16 p." DocPartId="f3d09d51f7e8484abfeb108420e2b9ac" PartId="5f9e6b81d1724adfbb6d4b2bfca9ef00"/>
        <Part Type="strPunktas" Nr="17" Abbr="1 str. 2 d. 17 p." DocPartId="a5b7c96bfbcf424da029247c1898806f" PartId="7ca82f6ae9674b7889aeaff8901c3483"/>
        <Part Type="strPunktas" Nr="18" Abbr="1 str. 2 d. 18 p." DocPartId="7534c22dac394176b5c9c34330df957a" PartId="064c9227b29b4a688fe61eeb3deb60cc"/>
        <Part Type="strPunktas" Nr="19" Abbr="1 str. 2 d. 19 p." DocPartId="7d9f154a762141eab1d550259ee87d9b" PartId="0927f5f3bd5e4d858ef3ccf03179abac"/>
        <Part Type="strPunktas" Nr="20" Abbr="1 str. 2 d. 20 p." DocPartId="8139cb2b4f53438cbdc451a570615139" PartId="31a99c07345e444b9bef171ec1608d66"/>
        <Part Type="strPunktas" Nr="21" Abbr="1 str. 2 d. 21 p." DocPartId="b8a357f45b4c4a14a9ff13f7554013a7" PartId="44ecdc60cc254207a5f158fa5710dd2f"/>
        <Part Type="strPunktas" Nr="22" Abbr="1 str. 2 d. 22 p." DocPartId="f2fd67d69ec34f78ace490e7c363d217" PartId="85d348ca588b40ceb0cff35ecd6826c9"/>
        <Part Type="strPunktas" Nr="23" Abbr="1 str. 2 d. 23 p." DocPartId="2c1339037abb4461b54a27a5942def54" PartId="47c8d468dac7467fba1e1e888bd1e371"/>
        <Part Type="strPunktas" Nr="24" Abbr="1 str. 2 d. 24 p." DocPartId="0d318c10bcc747979c33a00766f0e46b" PartId="db08df1399fa428db884fb054a161bca"/>
        <Part Type="strPunktas" Nr="25" Abbr="1 str. 2 d. 25 p." DocPartId="37ad2dac08364427a649dcf92c40f284" PartId="2c5d090d352b4930ab1a1c243ac05b58"/>
        <Part Type="strPunktas" Nr="26" Abbr="1 str. 2 d. 26 p." DocPartId="6b280fdb99ff4ddcb1266f9fe65f7806" PartId="5d44859fe4094416903076e10a53a2c1"/>
        <Part Type="strPunktas" Nr="27" Abbr="1 str. 2 d. 27 p." DocPartId="9dc9c8de88934d069793e6e4a448eb0d" PartId="55b0b64fffb6431a88da7b548896b4fc"/>
        <Part Type="strPunktas" Nr="28" Abbr="1 str. 2 d. 28 p." DocPartId="67cbd460b2864c4c896537d3d2ccda10" PartId="573970f1a0f44f909b5caeb4302eca1d"/>
        <Part Type="strPunktas" Nr="29" Abbr="1 str. 2 d. 29 p." DocPartId="1d1298f0a35d400c81107427eb058fa6" PartId="4378778594a848f884e387d5d5000256"/>
        <Part Type="strPunktas" Nr="30" Abbr="1 str. 2 d. 30 p." DocPartId="be19ebfd74e04951a98fece197ed501f" PartId="414a70af950c4b558cc871c4795d4118"/>
        <Part Type="strPunktas" Nr="31" Abbr="1 str. 2 d. 31 p." DocPartId="9ab1ea04f17b4bb18007a5323f56dfc3" PartId="475c041ea6a9424c99e35230a92908df"/>
        <Part Type="strPunktas" Nr="32" Abbr="1 str. 2 d. 32 p." DocPartId="06d42a8dcb36456284e1efb43491aedc" PartId="b1d2c7f9404c4eee81451dd0b38b146e"/>
        <Part Type="strPunktas" Nr="33" Abbr="1 str. 2 d. 33 p." DocPartId="ee9392a3822243adb4660452bc2a1a45" PartId="7326106a61da42c89f7aae73f439fbd1"/>
        <Part Type="strPunktas" Nr="34" Abbr="1 str. 2 d. 34 p." DocPartId="390f589b127b4290af75b258ecc614fc" PartId="24741ffb435d45f68a6cd89b21c35d5c"/>
        <Part Type="strPunktas" Nr="35" Abbr="1 str. 2 d. 35 p." DocPartId="aedea15e4d5d486192f5e9875924de15" PartId="3c9d82e416294ec9b887ad396f73a90f"/>
        <Part Type="strPunktas" Nr="36" Abbr="1 str. 2 d. 36 p." DocPartId="6c56481002794eadb5f5554b3358c9e0" PartId="49df43c45224435fa61d5590fcab875f"/>
        <Part Type="strPunktas" Nr="37" Abbr="1 str. 2 d. 37 p." DocPartId="f81d019d709846c8bc21634ed127f00c" PartId="b61cd40b2f8243879bf048bd8bf34bd5"/>
        <Part Type="strPunktas" Nr="38" Abbr="1 str. 2 d. 38 p." DocPartId="b52fe47192f044f89988102f16b634b4" PartId="e9f0208626684e7eb8e6c1f382b05eed"/>
        <Part Type="strPunktas" Nr="39" Abbr="1 str. 2 d. 39 p." DocPartId="6b5798f0b1464f149f16665b1797d119" PartId="110d5e23a4984a1b8fdce7a387e726ed"/>
        <Part Type="strPunktas" Nr="40" Abbr="1 str. 2 d. 40 p." DocPartId="7fc666cdbe9f40c9b1ae13c836802252" PartId="5adb90d554304d4cad0137980546863e"/>
        <Part Type="strPunktas" Nr="41" Abbr="1 str. 2 d. 41 p." DocPartId="0e3bf5a56ac441058785c93797a0f806" PartId="aad30719793843cbbae4ff6b46cfe00e"/>
        <Part Type="strPunktas" Nr="42" Abbr="1 str. 2 d. 42 p." DocPartId="4059163323b442639e5e81af5fe053d1" PartId="3805eb70f6f34f20ae2f3b71137011dd"/>
        <Part Type="strPunktas" Nr="43" Abbr="1 str. 2 d. 43 p." DocPartId="52fe0d1a761341ceb5c26cab619e89e0" PartId="3ba5f4e60a1b438e9ffcf2568a3a3cf2"/>
        <Part Type="strPunktas" Nr="44" Abbr="1 str. 2 d. 44 p." DocPartId="76ba65509aca4659b1c0061152e79d3b" PartId="4f13b39161a649d9b964f684ebed0848"/>
        <Part Type="strPunktas" Nr="45" Abbr="1 str. 2 d. 45 p." DocPartId="e094336ede644495b4234d3468e15061" PartId="bc0ed08e23e043ce8e750939e6373e23"/>
        <Part Type="strPunktas" Nr="46" Abbr="1 str. 2 d. 46 p." DocPartId="d3641bb23127400ea5312110cc2b92c1" PartId="5b1c0af02f434f2ca1c896c1235475cd"/>
        <Part Type="strPunktas" Nr="47" Abbr="1 str. 2 d. 47 p." DocPartId="21ac14e8693841238871efe6a30cce1d" PartId="043ed56ac65947a6bd10c3767a3efadd"/>
        <Part Type="strPunktas" Nr="48" Abbr="1 str. 2 d. 48 p." DocPartId="30f7bf73e9c341cf87b5f30efc615fe7" PartId="9bc6e638c4e942c38f80553113dcb187"/>
        <Part Type="strPunktas" Nr="49" Abbr="1 str. 2 d. 49 p." DocPartId="01e771026ccc4bb7858373c575cae06b" PartId="d265a608c2544d6d9f55e415767bee11"/>
        <Part Type="strPunktas" Nr="50" Abbr="1 str. 2 d. 50 p." DocPartId="fee331e80db54dd687663e260c9e427c" PartId="937b4344dc5a421e8c8008af0efe5cef"/>
        <Part Type="strPunktas" Nr="51" Abbr="1 str. 2 d. 51 p." DocPartId="846d49420cda44d188c300c56fbbc187" PartId="e9a2fcd3756d49d79bba9d6c9ed6210e"/>
        <Part Type="strPunktas" Nr="52" Abbr="1 str. 2 d. 52 p." DocPartId="94c9e0d5517147628ebf335ca9b9647b" PartId="9dc0152dc0524f0aad3a4cb4fb168814"/>
        <Part Type="strPunktas" Nr="53" Abbr="1 str. 2 d. 53 p." DocPartId="af54dcc637a54a86aea8708505d11d67" PartId="13140423323d4c21affe2e72193c3456"/>
        <Part Type="strPunktas" Nr="54" Abbr="1 str. 2 d. 54 p." DocPartId="650aa4c7c42e47d9b81a47d2af455805" PartId="4d29fefc8ad8481d8a45a17ba403cbb2"/>
        <Part Type="strPunktas" Nr="55" Abbr="1 str. 2 d. 55 p." DocPartId="f894c5a59eba406d934b2b8bcc7dab79" PartId="69a84a2044ea4e65b713d101915a908a"/>
        <Part Type="strPunktas" Nr="56" Abbr="1 str. 2 d. 56 p." DocPartId="d91d4b42ea0a41c1ac969828570ab1e9" PartId="3fa2a91afc5f438f823ca7a7fbb4c1b4"/>
        <Part Type="strPunktas" Nr="57" Abbr="1 str. 2 d. 57 p." DocPartId="930ce2e5d7f04ab499d0ab9443508c12" PartId="6344491bb25248088a6d37e989c4e29f"/>
        <Part Type="strPunktas" Nr="58" Abbr="1 str. 2 d. 58 p." DocPartId="297be2cd644142569924fe5378cebcfe" PartId="e844a3ced606465984cae6492106c81d"/>
        <Part Type="strPunktas" Nr="59" Abbr="1 str. 2 d. 59 p." DocPartId="a9d08efcd6634423b1755de196b57f96" PartId="ec173ec408b64375b4facd05933f925d"/>
        <Part Type="strPunktas" Nr="60" Abbr="1 str. 2 d. 60 p." DocPartId="c40b64488e62450eaac15c8ba85f1c3b" PartId="0c72b821478c4c83870d95f67fa19898"/>
        <Part Type="strPunktas" Nr="61" Abbr="1 str. 2 d. 61 p." DocPartId="645c348b3e9f463888f96f376ea92860" PartId="66df4f07668d4b95b8f885a7373e8961"/>
        <Part Type="strPunktas" Nr="62" Abbr="1 str. 2 d. 62 p." DocPartId="effe733d83cc4d519cff300b39709ea3" PartId="a98c100f5fea45118173b572987dde87"/>
        <Part Type="strPunktas" Nr="63" Abbr="1 str. 2 d. 63 p." DocPartId="088dddf6b08f47e0b3f55b7b19a5a3af" PartId="7c84e360f4804661bbe59c97e9642c62"/>
        <Part Type="strPunktas" Nr="64" Abbr="1 str. 2 d. 64 p." DocPartId="5d9c44428622499490a06ed6f8d19fde" PartId="7b12f9d8717049659b843f3cf11fa406"/>
        <Part Type="strPunktas" Nr="65" Abbr="1 str. 2 d. 65 p." DocPartId="f196105e278c463c8ec8d10184fe05a1" PartId="9b0c08388dc043fa8cf237485e227b0b"/>
        <Part Type="strPunktas" Nr="66" Abbr="1 str. 2 d. 66 p." DocPartId="fa379a01fd524ac6bfc009c654b0d4c3" PartId="3554eec95a7b40a785fbd9da8429f878"/>
        <Part Type="strPunktas" Nr="67" Abbr="1 str. 2 d. 67 p." DocPartId="0ac61cda93da4f5a8d4ab4bec269e017" PartId="167cb992bbe641038b4d716d1a5eedca"/>
        <Part Type="strPunktas" Nr="68" Abbr="1 str. 2 d. 68 p." DocPartId="abb9f61c81a44698870010d9ac7ab0a1" PartId="b7eb7539752e4eaea2fc0ef94162b6a4"/>
        <Part Type="strPunktas" Nr="69" Abbr="1 str. 2 d. 69 p." DocPartId="04f50b4e46044d1b813e96798b9a23e4" PartId="b1e9a91fc5c74c109d0803172cf59dc9"/>
        <Part Type="strPunktas" Nr="70" Abbr="1 str. 2 d. 70 p." DocPartId="ac0f23a3f805433dade4b1df4d1bc1a0" PartId="7dabc8775b124cf79771c295c15dfad6"/>
        <Part Type="strPunktas" Nr="71" Abbr="1 str. 2 d. 71 p." DocPartId="bd129e30b70d46299130e869c1b12748" PartId="ff429c7d5e724d9485137410f761d508"/>
        <Part Type="strPunktas" Nr="72" Abbr="1 str. 2 d. 72 p." DocPartId="42b17d6becb94b9eaeda50f458cc7c8d" PartId="e76c09db6baa42eabcd50f6667e12c0b"/>
        <Part Type="strPunktas" Nr="73" Abbr="1 str. 2 d. 73 p." DocPartId="df7d6cf5a73f4651b57df0ca7ecd8922" PartId="00ee04af787240679e47bf9fb46e2004"/>
      </Part>
    </Part>
    <Part Type="signatura" DocPartId="c701d682e1264a7fbaa75ef59436d722" PartId="fd55b3f34c1845748eb8d73bed47ab94"/>
  </Part>
  <Part Type="priedas" Title="Pakeitimai:" DocPartId="bc650d985ece40d4808b9141b3c77dda" PartId="57885f18abb648d9afb668a73edea559"/>
</Parts>
</file>

<file path=customXml/itemProps1.xml><?xml version="1.0" encoding="utf-8"?>
<ds:datastoreItem xmlns:ds="http://schemas.openxmlformats.org/officeDocument/2006/customXml" ds:itemID="{69CEB00D-7195-46E0-AC70-9053EA4145BD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>
  <Template>Normal.dotm</Template>
  <TotalTime>85</TotalTime>
  <Pages>4</Pages>
  <Words>1243</Words>
  <Characters>11525</Characters>
  <Application>Microsoft Office Word</Application>
  <DocSecurity>0</DocSecurity>
  <Lines>96</Lines>
  <Paragraphs>25</Paragraphs>
  <ScaleCrop>false</ScaleCrop>
  <HeadingPairs>
    <vt:vector xmlns:vt="http://schemas.openxmlformats.org/officeDocument/2006/docPropsVTypes"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xmlns:vt="http://schemas.openxmlformats.org/officeDocument/2006/docPropsVTypes" size="2" baseType="lpstr">
      <vt:lpstr/>
      <vt:lpstr/>
    </vt:vector>
  </TitlesOfParts>
  <Company>Seimas</Company>
  <LinksUpToDate>false</LinksUpToDate>
  <CharactersWithSpaces>12743</CharactersWithSpaces>
  <SharedDoc>false</SharedDoc>
  <HyperlinkBase/>
  <HLinks>
    <vt:vector xmlns:vt="http://schemas.openxmlformats.org/officeDocument/2006/docPropsVTypes" size="132" baseType="variant">
      <vt:variant>
        <vt:i4>1638486</vt:i4>
      </vt:variant>
      <vt:variant>
        <vt:i4>63</vt:i4>
      </vt:variant>
      <vt:variant>
        <vt:i4>0</vt:i4>
      </vt:variant>
      <vt:variant>
        <vt:i4>5</vt:i4>
      </vt:variant>
      <vt:variant>
        <vt:lpwstr>http://www3.lrs.lt/cgi-bin/preps2?a=469311&amp;b=</vt:lpwstr>
      </vt:variant>
      <vt:variant>
        <vt:lpwstr/>
      </vt:variant>
      <vt:variant>
        <vt:i4>1572949</vt:i4>
      </vt:variant>
      <vt:variant>
        <vt:i4>60</vt:i4>
      </vt:variant>
      <vt:variant>
        <vt:i4>0</vt:i4>
      </vt:variant>
      <vt:variant>
        <vt:i4>5</vt:i4>
      </vt:variant>
      <vt:variant>
        <vt:lpwstr>http://www3.lrs.lt/cgi-bin/preps2?a=458232&amp;b=</vt:lpwstr>
      </vt:variant>
      <vt:variant>
        <vt:lpwstr/>
      </vt:variant>
      <vt:variant>
        <vt:i4>1835092</vt:i4>
      </vt:variant>
      <vt:variant>
        <vt:i4>57</vt:i4>
      </vt:variant>
      <vt:variant>
        <vt:i4>0</vt:i4>
      </vt:variant>
      <vt:variant>
        <vt:i4>5</vt:i4>
      </vt:variant>
      <vt:variant>
        <vt:lpwstr>http://www3.lrs.lt/cgi-bin/preps2?a=449237&amp;b=</vt:lpwstr>
      </vt:variant>
      <vt:variant>
        <vt:lpwstr/>
      </vt:variant>
      <vt:variant>
        <vt:i4>1179739</vt:i4>
      </vt:variant>
      <vt:variant>
        <vt:i4>54</vt:i4>
      </vt:variant>
      <vt:variant>
        <vt:i4>0</vt:i4>
      </vt:variant>
      <vt:variant>
        <vt:i4>5</vt:i4>
      </vt:variant>
      <vt:variant>
        <vt:lpwstr>http://www3.lrs.lt/cgi-bin/preps2?a=353913&amp;b=</vt:lpwstr>
      </vt:variant>
      <vt:variant>
        <vt:lpwstr/>
      </vt:variant>
      <vt:variant>
        <vt:i4>1245264</vt:i4>
      </vt:variant>
      <vt:variant>
        <vt:i4>51</vt:i4>
      </vt:variant>
      <vt:variant>
        <vt:i4>0</vt:i4>
      </vt:variant>
      <vt:variant>
        <vt:i4>5</vt:i4>
      </vt:variant>
      <vt:variant>
        <vt:lpwstr>http://www3.lrs.lt/cgi-bin/preps2?a=350398&amp;b=</vt:lpwstr>
      </vt:variant>
      <vt:variant>
        <vt:lpwstr/>
      </vt:variant>
      <vt:variant>
        <vt:i4>1310810</vt:i4>
      </vt:variant>
      <vt:variant>
        <vt:i4>48</vt:i4>
      </vt:variant>
      <vt:variant>
        <vt:i4>0</vt:i4>
      </vt:variant>
      <vt:variant>
        <vt:i4>5</vt:i4>
      </vt:variant>
      <vt:variant>
        <vt:lpwstr>http://www3.lrs.lt/cgi-bin/preps2?a=320932&amp;b=</vt:lpwstr>
      </vt:variant>
      <vt:variant>
        <vt:lpwstr/>
      </vt:variant>
      <vt:variant>
        <vt:i4>1769562</vt:i4>
      </vt:variant>
      <vt:variant>
        <vt:i4>45</vt:i4>
      </vt:variant>
      <vt:variant>
        <vt:i4>0</vt:i4>
      </vt:variant>
      <vt:variant>
        <vt:i4>5</vt:i4>
      </vt:variant>
      <vt:variant>
        <vt:lpwstr>http://www3.lrs.lt/cgi-bin/preps2?a=305563&amp;b=</vt:lpwstr>
      </vt:variant>
      <vt:variant>
        <vt:lpwstr/>
      </vt:variant>
      <vt:variant>
        <vt:i4>1114204</vt:i4>
      </vt:variant>
      <vt:variant>
        <vt:i4>42</vt:i4>
      </vt:variant>
      <vt:variant>
        <vt:i4>0</vt:i4>
      </vt:variant>
      <vt:variant>
        <vt:i4>5</vt:i4>
      </vt:variant>
      <vt:variant>
        <vt:lpwstr>http://www3.lrs.lt/cgi-bin/preps2?a=281155&amp;b=</vt:lpwstr>
      </vt:variant>
      <vt:variant>
        <vt:lpwstr/>
      </vt:variant>
      <vt:variant>
        <vt:i4>1704025</vt:i4>
      </vt:variant>
      <vt:variant>
        <vt:i4>39</vt:i4>
      </vt:variant>
      <vt:variant>
        <vt:i4>0</vt:i4>
      </vt:variant>
      <vt:variant>
        <vt:i4>5</vt:i4>
      </vt:variant>
      <vt:variant>
        <vt:lpwstr>http://www3.lrs.lt/cgi-bin/preps2?a=256476&amp;b=</vt:lpwstr>
      </vt:variant>
      <vt:variant>
        <vt:lpwstr/>
      </vt:variant>
      <vt:variant>
        <vt:i4>1835097</vt:i4>
      </vt:variant>
      <vt:variant>
        <vt:i4>36</vt:i4>
      </vt:variant>
      <vt:variant>
        <vt:i4>0</vt:i4>
      </vt:variant>
      <vt:variant>
        <vt:i4>5</vt:i4>
      </vt:variant>
      <vt:variant>
        <vt:lpwstr>http://www3.lrs.lt/cgi-bin/preps2?a=241603&amp;b=</vt:lpwstr>
      </vt:variant>
      <vt:variant>
        <vt:lpwstr/>
      </vt:variant>
      <vt:variant>
        <vt:i4>1769562</vt:i4>
      </vt:variant>
      <vt:variant>
        <vt:i4>33</vt:i4>
      </vt:variant>
      <vt:variant>
        <vt:i4>0</vt:i4>
      </vt:variant>
      <vt:variant>
        <vt:i4>5</vt:i4>
      </vt:variant>
      <vt:variant>
        <vt:lpwstr>http://www3.lrs.lt/cgi-bin/preps2?a=230623&amp;b=</vt:lpwstr>
      </vt:variant>
      <vt:variant>
        <vt:lpwstr/>
      </vt:variant>
      <vt:variant>
        <vt:i4>1441884</vt:i4>
      </vt:variant>
      <vt:variant>
        <vt:i4>30</vt:i4>
      </vt:variant>
      <vt:variant>
        <vt:i4>0</vt:i4>
      </vt:variant>
      <vt:variant>
        <vt:i4>5</vt:i4>
      </vt:variant>
      <vt:variant>
        <vt:lpwstr>http://www3.lrs.lt/cgi-bin/preps2?a=215812&amp;b=</vt:lpwstr>
      </vt:variant>
      <vt:variant>
        <vt:lpwstr/>
      </vt:variant>
      <vt:variant>
        <vt:i4>1310810</vt:i4>
      </vt:variant>
      <vt:variant>
        <vt:i4>27</vt:i4>
      </vt:variant>
      <vt:variant>
        <vt:i4>0</vt:i4>
      </vt:variant>
      <vt:variant>
        <vt:i4>5</vt:i4>
      </vt:variant>
      <vt:variant>
        <vt:lpwstr>http://www3.lrs.lt/cgi-bin/preps2?a=215078&amp;b=</vt:lpwstr>
      </vt:variant>
      <vt:variant>
        <vt:lpwstr/>
      </vt:variant>
      <vt:variant>
        <vt:i4>2031699</vt:i4>
      </vt:variant>
      <vt:variant>
        <vt:i4>24</vt:i4>
      </vt:variant>
      <vt:variant>
        <vt:i4>0</vt:i4>
      </vt:variant>
      <vt:variant>
        <vt:i4>5</vt:i4>
      </vt:variant>
      <vt:variant>
        <vt:lpwstr>http://www3.lrs.lt/cgi-bin/preps2?a=171396&amp;b=</vt:lpwstr>
      </vt:variant>
      <vt:variant>
        <vt:lpwstr/>
      </vt:variant>
      <vt:variant>
        <vt:i4>2031709</vt:i4>
      </vt:variant>
      <vt:variant>
        <vt:i4>21</vt:i4>
      </vt:variant>
      <vt:variant>
        <vt:i4>0</vt:i4>
      </vt:variant>
      <vt:variant>
        <vt:i4>5</vt:i4>
      </vt:variant>
      <vt:variant>
        <vt:lpwstr>http://www3.lrs.lt/cgi-bin/preps2?a=166105&amp;b=</vt:lpwstr>
      </vt:variant>
      <vt:variant>
        <vt:lpwstr/>
      </vt:variant>
      <vt:variant>
        <vt:i4>1900627</vt:i4>
      </vt:variant>
      <vt:variant>
        <vt:i4>18</vt:i4>
      </vt:variant>
      <vt:variant>
        <vt:i4>0</vt:i4>
      </vt:variant>
      <vt:variant>
        <vt:i4>5</vt:i4>
      </vt:variant>
      <vt:variant>
        <vt:lpwstr>http://www3.lrs.lt/cgi-bin/preps2?a=160086&amp;b=</vt:lpwstr>
      </vt:variant>
      <vt:variant>
        <vt:lpwstr/>
      </vt:variant>
      <vt:variant>
        <vt:i4>1638489</vt:i4>
      </vt:variant>
      <vt:variant>
        <vt:i4>15</vt:i4>
      </vt:variant>
      <vt:variant>
        <vt:i4>0</vt:i4>
      </vt:variant>
      <vt:variant>
        <vt:i4>5</vt:i4>
      </vt:variant>
      <vt:variant>
        <vt:lpwstr>http://www3.lrs.lt/cgi-bin/preps2?a=140222&amp;b=</vt:lpwstr>
      </vt:variant>
      <vt:variant>
        <vt:lpwstr/>
      </vt:variant>
      <vt:variant>
        <vt:i4>1900638</vt:i4>
      </vt:variant>
      <vt:variant>
        <vt:i4>12</vt:i4>
      </vt:variant>
      <vt:variant>
        <vt:i4>0</vt:i4>
      </vt:variant>
      <vt:variant>
        <vt:i4>5</vt:i4>
      </vt:variant>
      <vt:variant>
        <vt:lpwstr>http://www3.lrs.lt/cgi-bin/preps2?a=133566&amp;b=</vt:lpwstr>
      </vt:variant>
      <vt:variant>
        <vt:lpwstr/>
      </vt:variant>
      <vt:variant>
        <vt:i4>7012384</vt:i4>
      </vt:variant>
      <vt:variant>
        <vt:i4>9</vt:i4>
      </vt:variant>
      <vt:variant>
        <vt:i4>0</vt:i4>
      </vt:variant>
      <vt:variant>
        <vt:i4>5</vt:i4>
      </vt:variant>
      <vt:variant>
        <vt:lpwstr>http://www3.lrs.lt/cgi-bin/preps2?Condition1=104595&amp;Condition2=</vt:lpwstr>
      </vt:variant>
      <vt:variant>
        <vt:lpwstr/>
      </vt:variant>
      <vt:variant>
        <vt:i4>7208997</vt:i4>
      </vt:variant>
      <vt:variant>
        <vt:i4>6</vt:i4>
      </vt:variant>
      <vt:variant>
        <vt:i4>0</vt:i4>
      </vt:variant>
      <vt:variant>
        <vt:i4>5</vt:i4>
      </vt:variant>
      <vt:variant>
        <vt:lpwstr>http://www3.lrs.lt/cgi-bin/preps2?Condition1=101297&amp;Condition2=</vt:lpwstr>
      </vt:variant>
      <vt:variant>
        <vt:lpwstr/>
      </vt:variant>
      <vt:variant>
        <vt:i4>3670134</vt:i4>
      </vt:variant>
      <vt:variant>
        <vt:i4>3</vt:i4>
      </vt:variant>
      <vt:variant>
        <vt:i4>0</vt:i4>
      </vt:variant>
      <vt:variant>
        <vt:i4>5</vt:i4>
      </vt:variant>
      <vt:variant>
        <vt:lpwstr>http://www3.lrs.lt/cgi-bin/preps2?Condition1=59282&amp;Condition2=</vt:lpwstr>
      </vt:variant>
      <vt:variant>
        <vt:lpwstr/>
      </vt:variant>
      <vt:variant>
        <vt:i4>6029336</vt:i4>
      </vt:variant>
      <vt:variant>
        <vt:i4>0</vt:i4>
      </vt:variant>
      <vt:variant>
        <vt:i4>0</vt:i4>
      </vt:variant>
      <vt:variant>
        <vt:i4>5</vt:i4>
      </vt:variant>
      <vt:variant>
        <vt:lpwstr>http://www3.lrs.lt/cgi-bin/preps2?a=41597&amp;b=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2015-01-09T09:14:00Z</dcterms:created>
  <dc:creator>Seimas</dc:creator>
  <lastModifiedBy>GUMBYTĖ Danguolė</lastModifiedBy>
  <dcterms:modified xsi:type="dcterms:W3CDTF">2022-12-01T13:15:00Z</dcterms:modified>
  <revision>37</revision>
</coreProperties>
</file>