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F333C3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F333C3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F333C3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F333C3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F333C3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F333C3">
      <w:pPr>
        <w:pStyle w:val="statymopavad"/>
        <w:spacing w:before="240"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F333C3">
      <w:pPr>
        <w:pStyle w:val="statymopavad"/>
        <w:spacing w:before="240"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F333C3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F333C3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F333C3">
      <w:pPr>
        <w:spacing w:line="240" w:lineRule="auto"/>
        <w:ind w:firstLine="0"/>
        <w:rPr>
          <w:rFonts w:ascii="Times New Roman" w:hAnsi="Times New Roman"/>
          <w:sz w:val="22"/>
        </w:rPr>
      </w:pPr>
    </w:p>
    <w:p w:rsidR="00000000" w:rsidRDefault="00F333C3">
      <w:pPr>
        <w:spacing w:line="240" w:lineRule="auto"/>
        <w:ind w:firstLine="0"/>
        <w:rPr>
          <w:rFonts w:ascii="Times New Roman" w:hAnsi="Times New Roman"/>
          <w:sz w:val="22"/>
        </w:rPr>
        <w:sectPr w:rsidR="00000000">
          <w:footerReference w:type="even" r:id="rId7"/>
          <w:footerReference w:type="default" r:id="rId8"/>
          <w:type w:val="continuous"/>
          <w:pgSz w:w="11907" w:h="16840" w:code="9"/>
          <w:pgMar w:top="1134" w:right="851" w:bottom="1134" w:left="1985" w:header="720" w:footer="720" w:gutter="0"/>
          <w:cols w:space="720"/>
          <w:titlePg/>
        </w:sectPr>
      </w:pPr>
    </w:p>
    <w:p w:rsidR="00000000" w:rsidRDefault="00F333C3">
      <w:pPr>
        <w:spacing w:line="240" w:lineRule="auto"/>
        <w:rPr>
          <w:rFonts w:ascii="Times New Roman" w:hAnsi="Times New Roman"/>
          <w:sz w:val="22"/>
        </w:rPr>
      </w:pP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t>1 s</w:t>
      </w:r>
      <w:r>
        <w:rPr>
          <w:rFonts w:ascii="Times New Roman" w:hAnsi="Times New Roman"/>
          <w:b/>
          <w:sz w:val="22"/>
        </w:rPr>
        <w:t>traipsnis. Atmintinos dienos</w:t>
      </w:r>
      <w:r>
        <w:rPr>
          <w:rFonts w:ascii="Times New Roman" w:hAnsi="Times New Roman"/>
          <w:sz w:val="22"/>
        </w:rPr>
        <w:t xml:space="preserve"> 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Nustatyti šias atmintinas dienas: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1) sausio 1-oji - Lietuvos vėliavos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2) sausio 13-oji - Laisvės gynėjų diena;</w:t>
      </w:r>
    </w:p>
    <w:p w:rsidR="00000000" w:rsidRDefault="00F333C3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3) kovo 4-oji - Lietuvos globėjo šv. Kazimiero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4) kovo 20-oji - Žemės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5) gegužės 1-oji - Tarpt</w:t>
      </w:r>
      <w:r>
        <w:rPr>
          <w:rFonts w:ascii="Times New Roman" w:hAnsi="Times New Roman"/>
          <w:sz w:val="22"/>
        </w:rPr>
        <w:t>autinė darbininkų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6) gegužės 7-oji - Spaudos atgavimo, kalbos ir knygos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gegužės trečiasis sekmadienis - Partizanų pagerbimo, kariuomenės ir visuomenės vienybės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8) birželio 1-oji - Tarptautinė vaikų gynimo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9) birželio pirmasis</w:t>
      </w:r>
      <w:r>
        <w:rPr>
          <w:rFonts w:ascii="Times New Roman" w:hAnsi="Times New Roman"/>
          <w:sz w:val="22"/>
        </w:rPr>
        <w:t xml:space="preserve"> sekmadienis - Tėvo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10) birželio 14-oji - Gedulo ir vilties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11) birželio 15-oji - Okupacijos ir genocido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12) birželio 23-ioji - Birželio sukilimo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13) birželio 24-oji - Rasos (Joninių)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14) liepos 15-oji - Žalgirio mūšio di</w:t>
      </w:r>
      <w:r>
        <w:rPr>
          <w:rFonts w:ascii="Times New Roman" w:hAnsi="Times New Roman"/>
          <w:sz w:val="22"/>
        </w:rPr>
        <w:t>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15) liepos paskutinysis sekmadienis - Jūros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16) rugpjūčio 15-oji - Žolinė (Švč. Mergelės Marijos ėmimo į dangų diena);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17) rugpjūčio 23-ioji - Juodojo kaspino diena;</w:t>
      </w:r>
    </w:p>
    <w:p w:rsidR="00000000" w:rsidRDefault="00F333C3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18) rugsėjo 1-oji - Laisvės diena; </w:t>
      </w:r>
    </w:p>
    <w:p w:rsidR="00000000" w:rsidRDefault="00F333C3">
      <w:pPr>
        <w:pStyle w:val="BodyTextIndent"/>
        <w:rPr>
          <w:rStyle w:val="Typewriter"/>
          <w:rFonts w:ascii="Times New Roman" w:hAnsi="Times New Roman"/>
          <w:sz w:val="22"/>
        </w:rPr>
      </w:pPr>
      <w:r>
        <w:rPr>
          <w:rStyle w:val="Typewriter"/>
          <w:rFonts w:ascii="Times New Roman" w:hAnsi="Times New Roman"/>
          <w:sz w:val="22"/>
        </w:rPr>
        <w:t xml:space="preserve">19) rugsėjo 8-oji - Šilinė (Švč. Mergelės </w:t>
      </w:r>
      <w:r>
        <w:rPr>
          <w:rStyle w:val="Typewriter"/>
          <w:rFonts w:ascii="Times New Roman" w:hAnsi="Times New Roman"/>
          <w:sz w:val="22"/>
        </w:rPr>
        <w:t>Marijos gimimo diena), Vytauto Didžiojo karūnavimo ir Padėkos už Lietuvos nepriklausomybės ir laisvės apgynimą diena;</w:t>
      </w:r>
    </w:p>
    <w:p w:rsidR="00000000" w:rsidRDefault="00F333C3">
      <w:pPr>
        <w:pStyle w:val="BodyTextIndent"/>
        <w:rPr>
          <w:rFonts w:ascii="Times New Roman" w:hAnsi="Times New Roman"/>
          <w:sz w:val="22"/>
        </w:rPr>
      </w:pPr>
      <w:r>
        <w:rPr>
          <w:rStyle w:val="Typewriter"/>
          <w:rFonts w:ascii="Times New Roman" w:hAnsi="Times New Roman"/>
          <w:sz w:val="22"/>
        </w:rPr>
        <w:t>20) rugsėjo 22-oji - Baltų vienybės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rugsėjo 23-ioji - Lietuvos žydų genocido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spalio 5-oji - Tarptautinė mokytojų die</w:t>
      </w:r>
      <w:r>
        <w:rPr>
          <w:rFonts w:ascii="Times New Roman" w:hAnsi="Times New Roman"/>
          <w:sz w:val="22"/>
        </w:rPr>
        <w:t>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23) spalio 25-oji - Konstitucijos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24) lapkričio 2-oji - Mirusiųjų atminimo (Vėlinių) diena;</w:t>
      </w:r>
    </w:p>
    <w:p w:rsidR="00000000" w:rsidRDefault="00F333C3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25) lapkričio 23-ioji - Lietuvos karių diena;</w:t>
      </w:r>
    </w:p>
    <w:p w:rsidR="00000000" w:rsidRDefault="00F333C3">
      <w:pPr>
        <w:pStyle w:val="BodyTextIndent"/>
        <w:rPr>
          <w:rFonts w:ascii="Times New Roman" w:hAnsi="Times New Roman"/>
          <w:sz w:val="22"/>
        </w:rPr>
      </w:pPr>
      <w:r>
        <w:rPr>
          <w:rStyle w:val="Typewriter"/>
          <w:rFonts w:ascii="Times New Roman" w:hAnsi="Times New Roman"/>
          <w:sz w:val="22"/>
        </w:rPr>
        <w:t>26) lapkričio 30-oji - Mažosios Lietuvos prisijungimo prie Didžiosios Lietuvos akto diena;</w:t>
      </w:r>
    </w:p>
    <w:p w:rsidR="00000000" w:rsidRDefault="00F333C3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27) gruodžio 10-</w:t>
      </w:r>
      <w:r>
        <w:rPr>
          <w:rFonts w:ascii="Times New Roman" w:hAnsi="Times New Roman"/>
          <w:sz w:val="22"/>
        </w:rPr>
        <w:t>oji - Tarptautinė žmogaus teisių diena.</w:t>
      </w:r>
    </w:p>
    <w:p w:rsidR="00000000" w:rsidRDefault="00F333C3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F333C3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000000" w:rsidRDefault="00F333C3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F333C3">
      <w:pPr>
        <w:spacing w:line="240" w:lineRule="auto"/>
        <w:rPr>
          <w:rFonts w:ascii="Times New Roman" w:hAnsi="Times New Roman"/>
          <w:sz w:val="22"/>
        </w:rPr>
      </w:pPr>
    </w:p>
    <w:p w:rsidR="00000000" w:rsidRDefault="00F333C3">
      <w:pPr>
        <w:spacing w:line="240" w:lineRule="auto"/>
        <w:rPr>
          <w:rFonts w:ascii="Times New Roman" w:hAnsi="Times New Roman"/>
          <w:sz w:val="22"/>
        </w:rPr>
      </w:pPr>
    </w:p>
    <w:p w:rsidR="00000000" w:rsidRDefault="00F333C3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 Seimo priimtą įstatymą.</w:t>
      </w:r>
    </w:p>
    <w:p w:rsidR="00000000" w:rsidRDefault="00F333C3">
      <w:pPr>
        <w:spacing w:line="240" w:lineRule="auto"/>
        <w:rPr>
          <w:rFonts w:ascii="Times New Roman" w:hAnsi="Times New Roman"/>
          <w:sz w:val="22"/>
        </w:rPr>
      </w:pPr>
    </w:p>
    <w:p w:rsidR="00000000" w:rsidRDefault="00F333C3">
      <w:pPr>
        <w:spacing w:line="240" w:lineRule="auto"/>
        <w:rPr>
          <w:rFonts w:ascii="Times New Roman" w:hAnsi="Times New Roman"/>
          <w:sz w:val="22"/>
        </w:rPr>
      </w:pPr>
    </w:p>
    <w:p w:rsidR="00000000" w:rsidRDefault="00F333C3">
      <w:pPr>
        <w:tabs>
          <w:tab w:val="right" w:pos="9639"/>
        </w:tabs>
        <w:spacing w:before="360" w:line="240" w:lineRule="auto"/>
        <w:rPr>
          <w:rFonts w:ascii="Times New Roman" w:hAnsi="Times New Roman"/>
          <w:sz w:val="22"/>
        </w:rPr>
        <w:sectPr w:rsidR="00000000">
          <w:type w:val="continuous"/>
          <w:pgSz w:w="11907" w:h="16840" w:code="9"/>
          <w:pgMar w:top="1134" w:right="851" w:bottom="1134" w:left="1985" w:header="720" w:footer="720" w:gutter="0"/>
          <w:cols w:space="720"/>
          <w:formProt w:val="0"/>
          <w:titlePg/>
        </w:sectPr>
      </w:pPr>
    </w:p>
    <w:p w:rsidR="00000000" w:rsidRDefault="00F333C3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F333C3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</w:t>
      </w:r>
    </w:p>
    <w:p w:rsidR="00000000" w:rsidRDefault="00F333C3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</w:p>
    <w:p w:rsidR="00000000" w:rsidRDefault="00F333C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Pakeitimai:</w:t>
      </w:r>
    </w:p>
    <w:p w:rsidR="00000000" w:rsidRDefault="00F333C3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F333C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F333C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</w:t>
      </w:r>
      <w:r>
        <w:rPr>
          <w:rFonts w:ascii="Times New Roman" w:hAnsi="Times New Roman"/>
          <w:sz w:val="20"/>
        </w:rPr>
        <w:t>etuvos Respublikos Seimas, Įstatymas</w:t>
      </w:r>
    </w:p>
    <w:p w:rsidR="00000000" w:rsidRDefault="00F333C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F333C3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000000" w:rsidRDefault="00F333C3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F333C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</w:t>
      </w:r>
      <w:r>
        <w:rPr>
          <w:rFonts w:ascii="Times New Roman" w:hAnsi="Times New Roman"/>
          <w:snapToGrid w:val="0"/>
          <w:sz w:val="20"/>
        </w:rPr>
        <w:t>.</w:t>
      </w:r>
    </w:p>
    <w:p w:rsidR="00000000" w:rsidRDefault="00F333C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F333C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F333C3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F333C3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F333C3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***</w:t>
      </w:r>
      <w:r>
        <w:rPr>
          <w:rFonts w:ascii="Times New Roman" w:hAnsi="Times New Roman"/>
          <w:caps w:val="0"/>
          <w:sz w:val="20"/>
        </w:rPr>
        <w:t xml:space="preserve"> Pabaiga ***</w:t>
      </w:r>
    </w:p>
    <w:p w:rsidR="00000000" w:rsidRDefault="00F333C3">
      <w:pPr>
        <w:pStyle w:val="statymopavad"/>
        <w:spacing w:line="240" w:lineRule="auto"/>
        <w:ind w:firstLine="0"/>
        <w:jc w:val="both"/>
        <w:rPr>
          <w:rFonts w:ascii="Times New Roman" w:hAnsi="Times New Roman"/>
          <w:sz w:val="20"/>
        </w:rPr>
      </w:pPr>
    </w:p>
    <w:p w:rsidR="00000000" w:rsidRDefault="00F333C3">
      <w:pPr>
        <w:pStyle w:val="statymopavad"/>
        <w:spacing w:after="80" w:line="240" w:lineRule="auto"/>
        <w:ind w:firstLine="0"/>
        <w:jc w:val="left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Redagavo: Aušrinė Trapinskienė (2000.05.25)</w:t>
      </w:r>
    </w:p>
    <w:p w:rsidR="00000000" w:rsidRDefault="00F333C3">
      <w:pPr>
        <w:pStyle w:val="statymopavad"/>
        <w:spacing w:line="240" w:lineRule="auto"/>
        <w:ind w:firstLine="0"/>
        <w:jc w:val="both"/>
        <w:rPr>
          <w:rFonts w:ascii="Times New Roman" w:hAnsi="Times New Roman"/>
          <w:sz w:val="20"/>
        </w:rPr>
      </w:pPr>
    </w:p>
    <w:sectPr w:rsidR="00000000"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F333C3">
      <w:pPr>
        <w:spacing w:line="240" w:lineRule="auto"/>
      </w:pPr>
      <w:r>
        <w:separator/>
      </w:r>
    </w:p>
  </w:endnote>
  <w:endnote w:type="continuationSeparator" w:id="0">
    <w:p w:rsidR="00000000" w:rsidRDefault="00F333C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F333C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F333C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F333C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000000" w:rsidRDefault="00F333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F333C3">
      <w:pPr>
        <w:spacing w:line="240" w:lineRule="auto"/>
      </w:pPr>
      <w:r>
        <w:separator/>
      </w:r>
    </w:p>
  </w:footnote>
  <w:footnote w:type="continuationSeparator" w:id="0">
    <w:p w:rsidR="00000000" w:rsidRDefault="00F333C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333C3"/>
    <w:rsid w:val="00F3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654A0B21-242D-4687-9687-06EFA1A23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character" w:styleId="Hyperlink">
    <w:name w:val="Hyperlink"/>
    <w:basedOn w:val="DefaultParagraphFont"/>
    <w:semiHidden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://www3.lrs.lt/cgi-bin/preps2?Condition1=101297&amp;Condition2=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Condition1=59282&amp;Condition2=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3.lrs.lt/cgi-bin/preps2?Condition1=101297&amp;Condition2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59282&amp;Condition2=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363</Words>
  <Characters>2512</Characters>
  <Application>Microsoft Office Word</Application>
  <DocSecurity>4</DocSecurity>
  <Lines>71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2819</CharactersWithSpaces>
  <SharedDoc>false</SharedDoc>
  <HLinks>
    <vt:vector size="24" baseType="variant">
      <vt:variant>
        <vt:i4>7208997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_x000d_Dokumentas koreguotas UAB Fotonija 'Korektoriumi' v. 1.0b 1998.08.09 14:05:28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