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b79eb962fdd4c4ebac3bb36ab1a4711"/>
        <w:lock w:val="sdtLocked"/>
        <w:richText/>
      </w:sdtPr>
      <w:sdtContent>
        <w:p>
          <w:pPr>
            <w:jc w:val="both"/>
            <w:rPr>
              <w:rFonts w:ascii="Times New Roman" w:hAnsi="Times New Roman"/>
            </w:rPr>
          </w:pPr>
          <w:r>
            <w:rPr>
              <w:rFonts w:ascii="Times New Roman" w:hAnsi="Times New Roman"/>
              <w:b/>
              <w:i/>
            </w:rPr>
            <w:t>Suvestinė redakcija nuo 2005-12-31 iki 2005-12-31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20e43a4f4b0d4eb2bbbe3f0f591db9d6"/>
                    <w:lock w:val="sdtLocked"/>
                    <w:richText/>
                  </w:sdtPr>
                  <w:sdtContent>
                    <w:p>
                      <w:pPr>
                        <w:ind w:firstLine="708"/>
                        <w:jc w:val="both"/>
                        <w:rPr>
                          <w:color w:val="000000"/>
                        </w:rPr>
                      </w:pPr>
                      <w:sdt>
                        <w:sdtPr>
                          <w:alias w:val="Numeris"/>
                          <w:tag w:val="nr_20e43a4f4b0d4eb2bbbe3f0f591db9d6"/>
                          <w:lock w:val="sdtLocked"/>
                          <w:richText/>
                        </w:sdtPr>
                        <w:sdtContent>
                          <w:r>
                            <w:rPr>
                              <w:color w:val="000000"/>
                            </w:rPr>
                            <w:t>1</w:t>
                          </w:r>
                        </w:sdtContent>
                      </w:sdt>
                      <w:r>
                        <w:rPr>
                          <w:color w:val="000000"/>
                        </w:rPr>
                        <w:t xml:space="preserve">. Lietuvos Respublikos kelių transporto kodeksas (toliau – šis kodeksas) reguliuoja keleivių, bagažo, krovinių ir pašto, dokumentų siuntų vežimų organizavimą ir vykdymą, vežimų valstybinį valdymą ir kontrolę, atsakomybę už turtinę žalą. </w:t>
                      </w:r>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d."/>
                    <w:tag w:val="part_56a6219919254b7fa300d8d2ff28f677"/>
                    <w:lock w:val="sdtLocked"/>
                    <w:richText/>
                  </w:sdtPr>
                  <w:sdtContent>
                    <w:p>
                      <w:pPr>
                        <w:ind w:firstLine="708"/>
                        <w:jc w:val="both"/>
                      </w:pPr>
                      <w:sdt>
                        <w:sdtPr>
                          <w:alias w:val="Numeris"/>
                          <w:tag w:val="nr_56a6219919254b7fa300d8d2ff28f677"/>
                          <w:lock w:val="sdtLocked"/>
                          <w:richText/>
                        </w:sdtPr>
                        <w:sdtContent>
                          <w:r>
                            <w:rPr>
                              <w:color w:val="000000"/>
                            </w:rPr>
                            <w:t>7</w:t>
                          </w:r>
                        </w:sdtContent>
                      </w:sdt>
                      <w:r>
                        <w:rPr>
                          <w:color w:val="000000"/>
                        </w:rPr>
                        <w:t>.</w:t>
                      </w:r>
                      <w:r>
                        <w:rPr>
                          <w:b/>
                          <w:color w:val="000000"/>
                        </w:rPr>
                        <w:t xml:space="preserve"> Lengvasis automobilis taksi </w:t>
                      </w:r>
                      <w:r>
                        <w:rPr>
                          <w:color w:val="000000"/>
                        </w:rPr>
                        <w:t>– motorinė kelių transporto priemonė, skirta keleiviams ir bagažui vežti, turinti, įskaitant vairuotojo vietą, ne daugiau kaip 7 sėdimas vietas, įrengtą taksometrą bei atpažinimo ženklą – plafoną ir atitinkanti lengviesiems automobiliams taksi keliamus techninius reikalavimus. Techninius reikalavimus lengviesiems automobiliams taksi nustato Susisiekimo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8 d."/>
                    <w:tag w:val="part_f5b6ef5e081047d4bb7572ec20a5a425"/>
                    <w:lock w:val="sdtLocked"/>
                    <w:richText/>
                  </w:sdtPr>
                  <w:sdtContent>
                    <w:p>
                      <w:pPr>
                        <w:ind w:firstLine="708"/>
                        <w:jc w:val="both"/>
                        <w:rPr>
                          <w:color w:val="000000"/>
                        </w:rPr>
                      </w:pPr>
                      <w:sdt>
                        <w:sdtPr>
                          <w:alias w:val="Numeris"/>
                          <w:tag w:val="nr_f5b6ef5e081047d4bb7572ec20a5a425"/>
                          <w:lock w:val="sdtLocked"/>
                          <w:richText/>
                        </w:sdtPr>
                        <w:sdtContent>
                          <w:r>
                            <w:rPr>
                              <w:color w:val="000000"/>
                            </w:rPr>
                            <w:t>8</w:t>
                          </w:r>
                        </w:sdtContent>
                      </w:sdt>
                      <w:r>
                        <w:rPr>
                          <w:color w:val="000000"/>
                        </w:rPr>
                        <w:t xml:space="preserve">. </w:t>
                      </w:r>
                      <w:r>
                        <w:rPr>
                          <w:b/>
                          <w:color w:val="000000"/>
                        </w:rPr>
                        <w:t>Iš anksto sudaryta keleivių grupė</w:t>
                      </w:r>
                      <w:r>
                        <w:rPr>
                          <w:color w:val="000000"/>
                        </w:rPr>
                        <w:t xml:space="preserve"> – grupė, su kuria pagal išankstinį užsakymą iš anksto sudaryta vežimo sutartis (kai keleiviai vyksta turizmo, verslo reikalais, į parodas, simpoziumus, konferencijas, seminarus, pasitarimus, koncertus, spektaklius, vestuves ir panašiais atvejais).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67e644b0f52a40849edf5da7b4832ea9"/>
                    <w:lock w:val="sdtLocked"/>
                    <w:richText/>
                  </w:sdtPr>
                  <w:sdtContent>
                    <w:p>
                      <w:pPr>
                        <w:ind w:firstLine="708"/>
                        <w:jc w:val="both"/>
                        <w:rPr>
                          <w:color w:val="000000"/>
                        </w:rPr>
                      </w:pPr>
                      <w:sdt>
                        <w:sdtPr>
                          <w:alias w:val="Numeris"/>
                          <w:tag w:val="nr_67e644b0f52a40849edf5da7b4832ea9"/>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užsienio juridinių asmenų filialams arba atstovybėms. Nuosavybės teisė į autobusų stotis, priklausančias valstybei ar savivaldybėms bei valstybės ar savivaldybės kontroliuojamoms įmonėms, negali būti perleista kitiems fiziniams ar juridiniams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3 str. 2 d."/>
                    <w:tag w:val="part_595f7bcc3f6a4b83a3a9ff0df3ac7da1"/>
                    <w:lock w:val="sdtLocked"/>
                    <w:richText/>
                  </w:sdtPr>
                  <w:sdtContent>
                    <w:p>
                      <w:pPr>
                        <w:ind w:firstLine="709"/>
                        <w:jc w:val="both"/>
                        <w:rPr>
                          <w:color w:val="000000"/>
                        </w:rPr>
                      </w:pPr>
                      <w:sdt>
                        <w:sdtPr>
                          <w:alias w:val="Numeris"/>
                          <w:tag w:val="nr_595f7bcc3f6a4b83a3a9ff0df3ac7da1"/>
                          <w:lock w:val="sdtLocked"/>
                          <w:richText/>
                        </w:sdtPr>
                        <w:sdtContent>
                          <w:r>
                            <w:rPr>
                              <w:color w:val="000000"/>
                            </w:rPr>
                            <w:t>2</w:t>
                          </w:r>
                        </w:sdtContent>
                      </w:sdt>
                      <w:r>
                        <w:rPr>
                          <w:color w:val="000000"/>
                        </w:rPr>
                        <w:t>. Valstybinės reikšmės keliai išimtine nuosavybės teise gali priklausyti tik Lietuvos valstybei. Vietinės reikšmės keliai nuosavybės teise gali priklausyti Lietuvos Respublikos piliečiams, savivaldybėms.</w:t>
                      </w:r>
                    </w:p>
                  </w:sdtContent>
                </w:sdt>
                <w:sdt>
                  <w:sdtPr>
                    <w:alias w:val="3 str. 3 d."/>
                    <w:tag w:val="part_6863cf5b44ea4e45906542e01d4c1866"/>
                    <w:lock w:val="sdtLocked"/>
                    <w:richText/>
                  </w:sdtPr>
                  <w:sdtContent>
                    <w:p>
                      <w:pPr>
                        <w:ind w:firstLine="709"/>
                        <w:jc w:val="both"/>
                        <w:rPr>
                          <w:color w:val="000000"/>
                        </w:rPr>
                      </w:pPr>
                      <w:sdt>
                        <w:sdtPr>
                          <w:alias w:val="Numeris"/>
                          <w:tag w:val="nr_6863cf5b44ea4e45906542e01d4c1866"/>
                          <w:lock w:val="sdtLocked"/>
                          <w:richText/>
                        </w:sdtPr>
                        <w:sdtContent>
                          <w:r>
                            <w:rPr>
                              <w:color w:val="000000"/>
                            </w:rPr>
                            <w:t>3</w:t>
                          </w:r>
                        </w:sdtContent>
                      </w:sdt>
                      <w:r>
                        <w:rPr>
                          <w:color w:val="000000"/>
                        </w:rPr>
                        <w:t>. Už važiavimą automagistralėmis, taip pat keliais, kurie nutiesti koncesijos pagrindais, gali būti nustatytas mokestis. Mokesčio tarifus ir jo mokėjimo tvarką nustato Vyriausybė.</w:t>
                      </w:r>
                    </w:p>
                    <w:p>
                      <w:pPr>
                        <w:ind w:firstLine="709"/>
                        <w:jc w:val="both"/>
                        <w:rPr>
                          <w:color w:val="000000"/>
                        </w:rPr>
                      </w:pPr>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f13e5356b316454292cde048d26e697c"/>
                    <w:lock w:val="sdtLocked"/>
                    <w:richText/>
                  </w:sdtPr>
                  <w:sdtContent>
                    <w:p>
                      <w:pPr>
                        <w:ind w:firstLine="708"/>
                        <w:jc w:val="both"/>
                        <w:rPr>
                          <w:color w:val="000000"/>
                        </w:rPr>
                      </w:pPr>
                      <w:sdt>
                        <w:sdtPr>
                          <w:alias w:val="Numeris"/>
                          <w:tag w:val="nr_f13e5356b316454292cde048d26e697c"/>
                          <w:lock w:val="sdtLocked"/>
                          <w:richText/>
                        </w:sdtPr>
                        <w:sdtContent>
                          <w:r>
                            <w:rPr>
                              <w:color w:val="000000"/>
                            </w:rPr>
                            <w:t>3</w:t>
                          </w:r>
                        </w:sdtContent>
                      </w:sdt>
                      <w:r>
                        <w:rPr>
                          <w:color w:val="000000"/>
                        </w:rPr>
                        <w:t>. Savivaldybių</w:t>
                      </w:r>
                      <w:r>
                        <w:rPr>
                          <w:b/>
                          <w:color w:val="000000"/>
                        </w:rPr>
                        <w:t xml:space="preserve"> </w:t>
                      </w:r>
                      <w:r>
                        <w:rPr>
                          <w:color w:val="000000"/>
                        </w:rPr>
                        <w:t>institucijos arba jų įgaliotos įstaigos</w:t>
                      </w:r>
                      <w:r>
                        <w:rPr>
                          <w:b/>
                          <w:color w:val="000000"/>
                        </w:rPr>
                        <w:t xml:space="preserve"> </w:t>
                      </w:r>
                      <w:r>
                        <w:rPr>
                          <w:color w:val="000000"/>
                        </w:rPr>
                        <w:t>valdo ir organizuoja keleivių vežimą vietinio susisiekimo maršrutais ir lengvaisiais automobiliais taksi. Savivaldybių institucijos</w:t>
                      </w:r>
                      <w:r>
                        <w:rPr>
                          <w:b/>
                          <w:color w:val="000000"/>
                        </w:rPr>
                        <w:t xml:space="preserve"> </w:t>
                      </w:r>
                      <w:r>
                        <w:rPr>
                          <w:color w:val="000000"/>
                        </w:rPr>
                        <w:t xml:space="preserve">pagal savo kompetenciją leidžia vežėjams privalomus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52b1c49482874021b833b15155fe1bcc"/>
                <w:lock w:val="sdtLocked"/>
                <w:richText/>
              </w:sdtPr>
              <w:sdtContent>
                <w:p>
                  <w:pPr>
                    <w:ind w:firstLine="709"/>
                    <w:jc w:val="both"/>
                    <w:rPr>
                      <w:b/>
                      <w:color w:val="000000"/>
                    </w:rPr>
                  </w:pPr>
                  <w:sdt>
                    <w:sdtPr>
                      <w:alias w:val="Numeris"/>
                      <w:tag w:val="nr_52b1c49482874021b833b15155fe1bcc"/>
                      <w:lock w:val="sdtLocked"/>
                      <w:richText/>
                    </w:sdtPr>
                    <w:sdtContent>
                      <w:r>
                        <w:rPr>
                          <w:b/>
                          <w:color w:val="000000"/>
                        </w:rPr>
                        <w:t>7</w:t>
                      </w:r>
                    </w:sdtContent>
                  </w:sdt>
                  <w:r>
                    <w:rPr>
                      <w:b/>
                      <w:color w:val="000000"/>
                    </w:rPr>
                    <w:t xml:space="preserve"> straipsnis. </w:t>
                  </w:r>
                  <w:sdt>
                    <w:sdtPr>
                      <w:alias w:val="Pavadinimas"/>
                      <w:tag w:val="title_52b1c49482874021b833b15155fe1bcc"/>
                      <w:lock w:val="sdtLocked"/>
                      <w:richText/>
                    </w:sdtPr>
                    <w:sdtContent>
                      <w:r>
                        <w:rPr>
                          <w:b/>
                          <w:color w:val="000000"/>
                        </w:rPr>
                        <w:t>Vežimų organizavimo sąvoka</w:t>
                      </w:r>
                    </w:sdtContent>
                  </w:sdt>
                </w:p>
                <w:sdt>
                  <w:sdtPr>
                    <w:alias w:val="7 str. 1 d."/>
                    <w:tag w:val="part_255f527b842049d4bd04f2571cd2f970"/>
                    <w:lock w:val="sdtLocked"/>
                    <w:richText/>
                  </w:sdtPr>
                  <w:sdtContent>
                    <w:p>
                      <w:pPr>
                        <w:ind w:firstLine="708"/>
                        <w:jc w:val="both"/>
                        <w:rPr>
                          <w:color w:val="000000"/>
                        </w:rPr>
                      </w:pPr>
                      <w:sdt>
                        <w:sdtPr>
                          <w:alias w:val="Numeris"/>
                          <w:tag w:val="nr_255f527b842049d4bd04f2571cd2f970"/>
                          <w:lock w:val="sdtLocked"/>
                          <w:richText/>
                        </w:sdtPr>
                        <w:sdtContent>
                          <w:r>
                            <w:rPr>
                              <w:color w:val="000000"/>
                            </w:rPr>
                            <w:t>1</w:t>
                          </w:r>
                        </w:sdtContent>
                      </w:sdt>
                      <w:r>
                        <w:rPr>
                          <w:color w:val="000000"/>
                        </w:rPr>
                        <w:t xml:space="preserve">. </w:t>
                      </w:r>
                      <w:r>
                        <w:rPr>
                          <w:b/>
                          <w:color w:val="000000"/>
                        </w:rPr>
                        <w:t xml:space="preserve">Vežimų organizavimas </w:t>
                      </w:r>
                      <w:r>
                        <w:rPr>
                          <w:color w:val="000000"/>
                        </w:rPr>
                        <w:t>– techninių sąlygų ir teisinių santykių tarp keleivio, krovinio, bagažo, pašto, dokumentų siuntos, smulkios siuntos siuntėjo, gavėjo ir vežėjo nustatymas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str. 2 d."/>
                    <w:tag w:val="part_af03d2757e4c4c2eba56e5f04fdf8df5"/>
                    <w:lock w:val="sdtLocked"/>
                    <w:richText/>
                  </w:sdtPr>
                  <w:sdtContent>
                    <w:p>
                      <w:pPr>
                        <w:ind w:firstLine="708"/>
                        <w:jc w:val="both"/>
                        <w:rPr>
                          <w:color w:val="000000"/>
                        </w:rPr>
                      </w:pPr>
                      <w:sdt>
                        <w:sdtPr>
                          <w:alias w:val="Numeris"/>
                          <w:tag w:val="nr_af03d2757e4c4c2eba56e5f04fdf8df5"/>
                          <w:lock w:val="sdtLocked"/>
                          <w:richText/>
                        </w:sdtPr>
                        <w:sdtContent>
                          <w:r>
                            <w:rPr>
                              <w:color w:val="000000"/>
                            </w:rPr>
                            <w:t>2</w:t>
                          </w:r>
                        </w:sdtContent>
                      </w:sdt>
                      <w:r>
                        <w:rPr>
                          <w:color w:val="000000"/>
                        </w:rPr>
                        <w:t xml:space="preserve">. </w:t>
                      </w:r>
                      <w:r>
                        <w:rPr>
                          <w:b/>
                          <w:color w:val="000000"/>
                        </w:rPr>
                        <w:t>Vežėjas</w:t>
                      </w:r>
                      <w:r>
                        <w:rPr>
                          <w:color w:val="000000"/>
                        </w:rPr>
                        <w:t xml:space="preserve"> – įmonė, įregistruota įstatymų nustatyta tvarka ir turinti teisę vežti keleivius, krovinius, bagažą, paštą, dokumentų siuntas, smulkias siuntas.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8 str."/>
                <w:tag w:val="part_aa4a8f6fb8064338a6efef9c79dd405e"/>
                <w:lock w:val="sdtLocked"/>
                <w:richText/>
              </w:sdtPr>
              <w:sdtContent>
                <w:p>
                  <w:pPr>
                    <w:ind w:firstLine="708"/>
                    <w:jc w:val="both"/>
                    <w:rPr>
                      <w:color w:val="000000"/>
                    </w:rPr>
                  </w:pPr>
                  <w:sdt>
                    <w:sdtPr>
                      <w:alias w:val="Numeris"/>
                      <w:tag w:val="nr_aa4a8f6fb8064338a6efef9c79dd405e"/>
                      <w:lock w:val="sdtLocked"/>
                      <w:richText/>
                    </w:sdtPr>
                    <w:sdtContent>
                      <w:r>
                        <w:rPr>
                          <w:b/>
                          <w:color w:val="000000"/>
                        </w:rPr>
                        <w:t>8</w:t>
                      </w:r>
                    </w:sdtContent>
                  </w:sdt>
                  <w:r>
                    <w:rPr>
                      <w:b/>
                      <w:color w:val="000000"/>
                    </w:rPr>
                    <w:t xml:space="preserve"> straipsnis. </w:t>
                  </w:r>
                  <w:sdt>
                    <w:sdtPr>
                      <w:alias w:val="Pavadinimas"/>
                      <w:tag w:val="title_aa4a8f6fb8064338a6efef9c79dd405e"/>
                      <w:lock w:val="sdtLocked"/>
                      <w:richText/>
                    </w:sdtPr>
                    <w:sdtContent>
                      <w:r>
                        <w:rPr>
                          <w:b/>
                          <w:color w:val="000000"/>
                        </w:rPr>
                        <w:t>Licencija (leidimas) verstis vežimais</w:t>
                      </w:r>
                    </w:sdtContent>
                  </w:sdt>
                </w:p>
                <w:sdt>
                  <w:sdtPr>
                    <w:alias w:val="8 str. 1 d."/>
                    <w:tag w:val="part_2b58b4eb7f04442b9ead05a37fcff7be"/>
                    <w:lock w:val="sdtLocked"/>
                    <w:richText/>
                  </w:sdtPr>
                  <w:sdtContent>
                    <w:p>
                      <w:pPr>
                        <w:ind w:firstLine="708"/>
                        <w:jc w:val="both"/>
                        <w:rPr>
                          <w:color w:val="000000"/>
                        </w:rPr>
                      </w:pPr>
                      <w:sdt>
                        <w:sdtPr>
                          <w:alias w:val="Numeris"/>
                          <w:tag w:val="nr_2b58b4eb7f04442b9ead05a37fcff7be"/>
                          <w:lock w:val="sdtLocked"/>
                          <w:richText/>
                        </w:sdtPr>
                        <w:sdtContent>
                          <w:r>
                            <w:rPr>
                              <w:color w:val="000000"/>
                            </w:rPr>
                            <w:t>1</w:t>
                          </w:r>
                        </w:sdtContent>
                      </w:sdt>
                      <w:r>
                        <w:rPr>
                          <w:color w:val="000000"/>
                        </w:rPr>
                        <w:t>. Kelių transporto ūkinė komercinė keleivių ir krovinių vežimo už atlyginimą veikla yra licencijuojama.</w:t>
                      </w:r>
                    </w:p>
                  </w:sdtContent>
                </w:sdt>
                <w:sdt>
                  <w:sdtPr>
                    <w:alias w:val="8 str. 2 d."/>
                    <w:tag w:val="part_3418bf95c9274fd8ae987de0a31a36fb"/>
                    <w:lock w:val="sdtLocked"/>
                    <w:richText/>
                  </w:sdtPr>
                  <w:sdtContent>
                    <w:p>
                      <w:pPr>
                        <w:ind w:firstLine="708"/>
                        <w:jc w:val="both"/>
                        <w:rPr>
                          <w:color w:val="000000"/>
                        </w:rPr>
                      </w:pPr>
                      <w:sdt>
                        <w:sdtPr>
                          <w:alias w:val="Numeris"/>
                          <w:tag w:val="nr_3418bf95c9274fd8ae987de0a31a36fb"/>
                          <w:lock w:val="sdtLocked"/>
                          <w:richText/>
                        </w:sdtPr>
                        <w:sdtContent>
                          <w:r>
                            <w:rPr>
                              <w:color w:val="000000"/>
                            </w:rPr>
                            <w:t>2</w:t>
                          </w:r>
                        </w:sdtContent>
                      </w:sdt>
                      <w:r>
                        <w:rPr>
                          <w:color w:val="000000"/>
                        </w:rPr>
                        <w:t>. Keleiviams vežti licencija (leidimas) reikalinga, kai vežama:</w:t>
                      </w:r>
                    </w:p>
                    <w:sdt>
                      <w:sdtPr>
                        <w:alias w:val="8 str. 2 d. 1 p."/>
                        <w:tag w:val="part_339db2adf01d49f983e75394de1ad40f"/>
                        <w:lock w:val="sdtLocked"/>
                        <w:richText/>
                      </w:sdtPr>
                      <w:sdtContent>
                        <w:p>
                          <w:pPr>
                            <w:ind w:firstLine="708"/>
                            <w:jc w:val="both"/>
                            <w:rPr>
                              <w:color w:val="000000"/>
                            </w:rPr>
                          </w:pPr>
                          <w:sdt>
                            <w:sdtPr>
                              <w:alias w:val="Numeris"/>
                              <w:tag w:val="nr_339db2adf01d49f983e75394de1ad40f"/>
                              <w:lock w:val="sdtLocked"/>
                              <w:richText/>
                            </w:sdtPr>
                            <w:sdtContent>
                              <w:r>
                                <w:rPr>
                                  <w:color w:val="000000"/>
                                </w:rPr>
                                <w:t>1</w:t>
                              </w:r>
                            </w:sdtContent>
                          </w:sdt>
                          <w:r>
                            <w:rPr>
                              <w:color w:val="000000"/>
                            </w:rPr>
                            <w:t>) lengvaisiais automobiliais taksi;</w:t>
                          </w:r>
                        </w:p>
                      </w:sdtContent>
                    </w:sdt>
                    <w:sdt>
                      <w:sdtPr>
                        <w:alias w:val="8 str. 2 d. 2 p."/>
                        <w:tag w:val="part_94bd8542c5264d4c8219c749ae916f3e"/>
                        <w:lock w:val="sdtLocked"/>
                        <w:richText/>
                      </w:sdtPr>
                      <w:sdtContent>
                        <w:p>
                          <w:pPr>
                            <w:ind w:firstLine="708"/>
                            <w:jc w:val="both"/>
                            <w:rPr>
                              <w:color w:val="000000"/>
                            </w:rPr>
                          </w:pPr>
                          <w:sdt>
                            <w:sdtPr>
                              <w:alias w:val="Numeris"/>
                              <w:tag w:val="nr_94bd8542c5264d4c8219c749ae916f3e"/>
                              <w:lock w:val="sdtLocked"/>
                              <w:richText/>
                            </w:sdtPr>
                            <w:sdtContent>
                              <w:r>
                                <w:rPr>
                                  <w:color w:val="000000"/>
                                </w:rPr>
                                <w:t>2</w:t>
                              </w:r>
                            </w:sdtContent>
                          </w:sdt>
                          <w:r>
                            <w:rPr>
                              <w:color w:val="000000"/>
                            </w:rPr>
                            <w:t>) lengvaisiais automobiliais reguliariais reisais – iki 2002 m. birželio 30 d.;</w:t>
                          </w:r>
                        </w:p>
                      </w:sdtContent>
                    </w:sdt>
                    <w:sdt>
                      <w:sdtPr>
                        <w:alias w:val="8 str. 2 d. 3 p."/>
                        <w:tag w:val="part_0d397f2bcb094719b3727ffe962125bb"/>
                        <w:lock w:val="sdtLocked"/>
                        <w:richText/>
                      </w:sdtPr>
                      <w:sdtContent>
                        <w:p>
                          <w:pPr>
                            <w:ind w:firstLine="708"/>
                            <w:jc w:val="both"/>
                            <w:rPr>
                              <w:color w:val="000000"/>
                            </w:rPr>
                          </w:pPr>
                          <w:sdt>
                            <w:sdtPr>
                              <w:alias w:val="Numeris"/>
                              <w:tag w:val="nr_0d397f2bcb094719b3727ffe962125bb"/>
                              <w:lock w:val="sdtLocked"/>
                              <w:richText/>
                            </w:sdtPr>
                            <w:sdtContent>
                              <w:r>
                                <w:rPr>
                                  <w:color w:val="000000"/>
                                </w:rPr>
                                <w:t>3</w:t>
                              </w:r>
                            </w:sdtContent>
                          </w:sdt>
                          <w:r>
                            <w:rPr>
                              <w:color w:val="000000"/>
                            </w:rPr>
                            <w:t>) lengvaisiais automobiliais užsakomaisiais reisais;</w:t>
                          </w:r>
                        </w:p>
                      </w:sdtContent>
                    </w:sdt>
                    <w:sdt>
                      <w:sdtPr>
                        <w:alias w:val="8 str. 2 d. 4 p."/>
                        <w:tag w:val="part_850d76fb200e4a648ef584dbe3248d8c"/>
                        <w:lock w:val="sdtLocked"/>
                        <w:richText/>
                      </w:sdtPr>
                      <w:sdtContent>
                        <w:p>
                          <w:pPr>
                            <w:ind w:firstLine="708"/>
                            <w:jc w:val="both"/>
                            <w:rPr>
                              <w:color w:val="000000"/>
                            </w:rPr>
                          </w:pPr>
                          <w:sdt>
                            <w:sdtPr>
                              <w:alias w:val="Numeris"/>
                              <w:tag w:val="nr_850d76fb200e4a648ef584dbe3248d8c"/>
                              <w:lock w:val="sdtLocked"/>
                              <w:richText/>
                            </w:sdtPr>
                            <w:sdtContent>
                              <w:r>
                                <w:rPr>
                                  <w:color w:val="000000"/>
                                </w:rPr>
                                <w:t>4</w:t>
                              </w:r>
                            </w:sdtContent>
                          </w:sdt>
                          <w:r>
                            <w:rPr>
                              <w:color w:val="000000"/>
                            </w:rPr>
                            <w:t>) autobusais.</w:t>
                          </w:r>
                        </w:p>
                      </w:sdtContent>
                    </w:sdt>
                  </w:sdtContent>
                </w:sdt>
                <w:sdt>
                  <w:sdtPr>
                    <w:alias w:val="8 str. 3 d."/>
                    <w:tag w:val="part_9a0743a92e344769bf0b9222e359efcd"/>
                    <w:lock w:val="sdtLocked"/>
                    <w:richText/>
                  </w:sdtPr>
                  <w:sdtContent>
                    <w:p>
                      <w:pPr>
                        <w:ind w:firstLine="708"/>
                        <w:jc w:val="both"/>
                        <w:rPr>
                          <w:color w:val="000000"/>
                        </w:rPr>
                      </w:pPr>
                      <w:sdt>
                        <w:sdtPr>
                          <w:alias w:val="Numeris"/>
                          <w:tag w:val="nr_9a0743a92e344769bf0b9222e359efcd"/>
                          <w:lock w:val="sdtLocked"/>
                          <w:richText/>
                        </w:sdtPr>
                        <w:sdtContent>
                          <w:r>
                            <w:rPr>
                              <w:color w:val="000000"/>
                            </w:rPr>
                            <w:t>3</w:t>
                          </w:r>
                        </w:sdtContent>
                      </w:sdt>
                      <w:r>
                        <w:rPr>
                          <w:color w:val="000000"/>
                        </w:rPr>
                        <w:t>. Kroviniams vežti licencija (leidimas) reikalinga, kai vežama:</w:t>
                      </w:r>
                    </w:p>
                    <w:sdt>
                      <w:sdtPr>
                        <w:alias w:val="8 str. 3 d. 1 p."/>
                        <w:tag w:val="part_f29e2fd6b17e4b5a8e457cc2c0b0ebc5"/>
                        <w:lock w:val="sdtLocked"/>
                        <w:richText/>
                      </w:sdtPr>
                      <w:sdtContent>
                        <w:p>
                          <w:pPr>
                            <w:ind w:firstLine="708"/>
                            <w:jc w:val="both"/>
                            <w:rPr>
                              <w:color w:val="000000"/>
                            </w:rPr>
                          </w:pPr>
                          <w:sdt>
                            <w:sdtPr>
                              <w:alias w:val="Numeris"/>
                              <w:tag w:val="nr_f29e2fd6b17e4b5a8e457cc2c0b0ebc5"/>
                              <w:lock w:val="sdtLocked"/>
                              <w:richText/>
                            </w:sdtPr>
                            <w:sdtContent>
                              <w:r>
                                <w:rPr>
                                  <w:color w:val="000000"/>
                                </w:rPr>
                                <w:t>1</w:t>
                              </w:r>
                            </w:sdtContent>
                          </w:sdt>
                          <w:r>
                            <w:rPr>
                              <w:color w:val="000000"/>
                            </w:rPr>
                            <w:t xml:space="preserve">) tarptautiniais maršrutais transporto priemonėmis, kurių keliamoji galia, įskaitant priekabą, didesnė kaip 3,5 tonos arba bendroji masė, įskaitant priekabą, didesnė kaip 6 tonos – iki 2002 m. gruodžio 31 d.; </w:t>
                          </w:r>
                        </w:p>
                      </w:sdtContent>
                    </w:sdt>
                    <w:sdt>
                      <w:sdtPr>
                        <w:alias w:val="8 str. 3 d. 2 p."/>
                        <w:tag w:val="part_54359af6fcbf4d5dad2d495a1e43dc03"/>
                        <w:lock w:val="sdtLocked"/>
                        <w:richText/>
                      </w:sdtPr>
                      <w:sdtContent>
                        <w:p>
                          <w:pPr>
                            <w:ind w:firstLine="708"/>
                            <w:jc w:val="both"/>
                            <w:rPr>
                              <w:color w:val="000000"/>
                            </w:rPr>
                          </w:pPr>
                          <w:sdt>
                            <w:sdtPr>
                              <w:alias w:val="Numeris"/>
                              <w:tag w:val="nr_54359af6fcbf4d5dad2d495a1e43dc03"/>
                              <w:lock w:val="sdtLocked"/>
                              <w:richText/>
                            </w:sdtPr>
                            <w:sdtContent>
                              <w:r>
                                <w:rPr>
                                  <w:color w:val="000000"/>
                                </w:rPr>
                                <w:t>2</w:t>
                              </w:r>
                            </w:sdtContent>
                          </w:sdt>
                          <w:r>
                            <w:rPr>
                              <w:color w:val="000000"/>
                            </w:rPr>
                            <w:t>) vidaus ir tarptautiniais maršrutais transporto priemonėmis, kurių bendroji masė, įskaitant priekabą, didesnė kaip 3,5 tonos – nuo 2003 m. sausio 1 d.</w:t>
                          </w:r>
                        </w:p>
                      </w:sdtContent>
                    </w:sdt>
                  </w:sdtContent>
                </w:sdt>
                <w:sdt>
                  <w:sdtPr>
                    <w:alias w:val="8 str. 4 d."/>
                    <w:tag w:val="part_8980ded983e94caabf7b92a52cdd3122"/>
                    <w:lock w:val="sdtLocked"/>
                    <w:richText/>
                  </w:sdtPr>
                  <w:sdtContent>
                    <w:p>
                      <w:pPr>
                        <w:ind w:firstLine="708"/>
                        <w:jc w:val="both"/>
                        <w:rPr>
                          <w:color w:val="000000"/>
                        </w:rPr>
                      </w:pPr>
                      <w:sdt>
                        <w:sdtPr>
                          <w:alias w:val="Numeris"/>
                          <w:tag w:val="nr_8980ded983e94caabf7b92a52cdd3122"/>
                          <w:lock w:val="sdtLocked"/>
                          <w:richText/>
                        </w:sdtPr>
                        <w:sdtContent>
                          <w:r>
                            <w:rPr>
                              <w:color w:val="000000"/>
                            </w:rPr>
                            <w:t>4</w:t>
                          </w:r>
                        </w:sdtContent>
                      </w:sdt>
                      <w:r>
                        <w:rPr>
                          <w:color w:val="000000"/>
                        </w:rPr>
                        <w:t>. Licenciją (leidimą) verstis keleivių vežimais tolimojo ir tarptautinio susisiekimo maršrutais bei krovinių vežimais išduoda Valstybinė kelių transporto inspekcija prie Susisiekimo ministerijos (toliau – Valstybinė kelių transporto inspekcija). Valstybinės kelių transporto inspekcijos išduodamas licencijas (leidimus) verstis keleivių vežimais tarptautinio susisiekimo maršrutais bei krovinių vežimais tarptautiniais maršrutais transporto priemonėmis, kurių keliamoji galia, įskaitant priekabą, didesnė kaip 3,5 tonos arba bendroji masė, įskaitant priekabą, didesnė kaip 6 tonos, nuo Lietuvos Respublikos įstojimo į Europos Sąjungą dienos pakeičia Bendrijos licencijos (leidimai), išduodamos Valstybinės kelių transporto inspekcijos pagal šio kodekso priede išvardytus Europos Sąjungos teisės aktus. Šių teisės aktų taikymo tvarką nustato Kelių transporto veiklos licencijavimo taisyklės, tvirtinamos Vyriausybės.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8 str. 5 d."/>
                    <w:tag w:val="part_2bbb4bc899854a2e92ead6c509bd6596"/>
                    <w:lock w:val="sdtLocked"/>
                    <w:richText/>
                  </w:sdtPr>
                  <w:sdtContent>
                    <w:p>
                      <w:pPr>
                        <w:ind w:firstLine="708"/>
                        <w:jc w:val="both"/>
                        <w:rPr>
                          <w:color w:val="000000"/>
                        </w:rPr>
                      </w:pPr>
                      <w:sdt>
                        <w:sdtPr>
                          <w:alias w:val="Numeris"/>
                          <w:tag w:val="nr_2bbb4bc899854a2e92ead6c509bd6596"/>
                          <w:lock w:val="sdtLocked"/>
                          <w:richText/>
                        </w:sdtPr>
                        <w:sdtContent>
                          <w:r>
                            <w:rPr>
                              <w:color w:val="000000"/>
                            </w:rPr>
                            <w:t>5</w:t>
                          </w:r>
                        </w:sdtContent>
                      </w:sdt>
                      <w:r>
                        <w:rPr>
                          <w:color w:val="000000"/>
                        </w:rPr>
                        <w:t>.</w:t>
                      </w:r>
                      <w:r>
                        <w:rPr>
                          <w:b/>
                          <w:color w:val="000000"/>
                        </w:rPr>
                        <w:t xml:space="preserve"> </w:t>
                      </w:r>
                      <w:r>
                        <w:rPr>
                          <w:color w:val="000000"/>
                        </w:rPr>
                        <w:t>Licenciją (leidimą) verstis keleivių vežimais vietinio susisiekimo maršrutais ir lengvaisiais automobiliais taksi išduoda savivaldybių</w:t>
                      </w:r>
                      <w:r>
                        <w:rPr>
                          <w:b/>
                          <w:color w:val="000000"/>
                        </w:rPr>
                        <w:t xml:space="preserve"> </w:t>
                      </w:r>
                      <w:r>
                        <w:rPr>
                          <w:color w:val="000000"/>
                        </w:rPr>
                        <w:t xml:space="preserve">institucijos arba jų įgaliotos įstaigos. </w:t>
                      </w:r>
                    </w:p>
                  </w:sdtContent>
                </w:sdt>
                <w:sdt>
                  <w:sdtPr>
                    <w:alias w:val="8 str. 6 d."/>
                    <w:tag w:val="part_40256aea15e24414872ccf309dea74bb"/>
                    <w:lock w:val="sdtLocked"/>
                    <w:richText/>
                  </w:sdtPr>
                  <w:sdtContent>
                    <w:p>
                      <w:pPr>
                        <w:ind w:firstLine="708"/>
                        <w:jc w:val="both"/>
                        <w:rPr>
                          <w:color w:val="000000"/>
                        </w:rPr>
                      </w:pPr>
                      <w:sdt>
                        <w:sdtPr>
                          <w:alias w:val="Numeris"/>
                          <w:tag w:val="nr_40256aea15e24414872ccf309dea74bb"/>
                          <w:lock w:val="sdtLocked"/>
                          <w:richText/>
                        </w:sdtPr>
                        <w:sdtContent>
                          <w:r>
                            <w:rPr>
                              <w:color w:val="000000"/>
                            </w:rPr>
                            <w:t>6</w:t>
                          </w:r>
                        </w:sdtContent>
                      </w:sdt>
                      <w:r>
                        <w:rPr>
                          <w:color w:val="000000"/>
                        </w:rPr>
                        <w:t xml:space="preserve">. Vežėjas, pageidaujantis verstis kelių transporto ūkine komercine veikla ir visą laikotarpį, kol šia veikla verčiasi, privalo atitikti finansinio pajėgumo, geros reputacijos, profesinės kompetencijos reikalavimus, kuriuos nustato Kelių transporto veiklos licencijavimo taisyklės.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f94076519360413eb69b23163d1edfa2"/>
                    <w:lock w:val="sdtLocked"/>
                    <w:richText/>
                  </w:sdtPr>
                  <w:sdtContent>
                    <w:p>
                      <w:pPr>
                        <w:ind w:firstLine="709"/>
                        <w:jc w:val="both"/>
                        <w:rPr>
                          <w:color w:val="000000"/>
                        </w:rPr>
                      </w:pPr>
                      <w:sdt>
                        <w:sdtPr>
                          <w:alias w:val="Numeris"/>
                          <w:tag w:val="nr_f94076519360413eb69b23163d1edfa2"/>
                          <w:lock w:val="sdtLocked"/>
                          <w:richText/>
                        </w:sdtPr>
                        <w:sdtContent>
                          <w:r>
                            <w:rPr>
                              <w:color w:val="000000"/>
                            </w:rPr>
                            <w:t>2</w:t>
                          </w:r>
                        </w:sdtContent>
                      </w:sdt>
                      <w:r>
                        <w:rPr>
                          <w:color w:val="000000"/>
                        </w:rPr>
                        <w:t>. Vidaus vežimai – tokie vežimai, kai kelių transporto priemonėmis vežama Lietuvos Respublikos teritorijoje.</w:t>
                      </w:r>
                    </w:p>
                  </w:sdtContent>
                </w:sdt>
                <w:sdt>
                  <w:sdtPr>
                    <w:alias w:val="9 str. 3 d."/>
                    <w:tag w:val="part_35518ce7af134356b7dcccc89506d154"/>
                    <w:lock w:val="sdtLocked"/>
                    <w:richText/>
                  </w:sdtPr>
                  <w:sdtContent>
                    <w:p>
                      <w:pPr>
                        <w:ind w:firstLine="709"/>
                        <w:jc w:val="both"/>
                        <w:rPr>
                          <w:color w:val="000000"/>
                        </w:rPr>
                      </w:pPr>
                      <w:sdt>
                        <w:sdtPr>
                          <w:alias w:val="Numeris"/>
                          <w:tag w:val="nr_35518ce7af134356b7dcccc89506d154"/>
                          <w:lock w:val="sdtLocked"/>
                          <w:richText/>
                        </w:sdtPr>
                        <w:sdtContent>
                          <w:r>
                            <w:rPr>
                              <w:color w:val="000000"/>
                            </w:rPr>
                            <w:t>3</w:t>
                          </w:r>
                        </w:sdtContent>
                      </w:sdt>
                      <w:r>
                        <w:rPr>
                          <w:color w:val="000000"/>
                        </w:rPr>
                        <w:t>. Tarptautiniai vežimai – tokie vežimai, kai kelių transporto priemonė kerta valstybės sieną.</w:t>
                      </w:r>
                    </w:p>
                    <w:p>
                      <w:pPr>
                        <w:ind w:firstLine="709"/>
                        <w:jc w:val="both"/>
                        <w:rPr>
                          <w:color w:val="000000"/>
                        </w:rPr>
                      </w:pPr>
                    </w:p>
                  </w:sdtContent>
                </w:sdt>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d7caae4f14214a5384fa3ef4f714a23d"/>
                    <w:lock w:val="sdtLocked"/>
                    <w:richText/>
                  </w:sdtPr>
                  <w:sdtContent>
                    <w:p>
                      <w:pPr>
                        <w:ind w:firstLine="709"/>
                        <w:jc w:val="both"/>
                        <w:rPr>
                          <w:color w:val="000000"/>
                        </w:rPr>
                      </w:pPr>
                      <w:sdt>
                        <w:sdtPr>
                          <w:alias w:val="Numeris"/>
                          <w:tag w:val="nr_d7caae4f14214a5384fa3ef4f714a23d"/>
                          <w:lock w:val="sdtLocked"/>
                          <w:richText/>
                        </w:sdtPr>
                        <w:sdtContent>
                          <w:r>
                            <w:rPr>
                              <w:color w:val="000000"/>
                            </w:rPr>
                            <w:t>3</w:t>
                          </w:r>
                        </w:sdtContent>
                      </w:sdt>
                      <w:r>
                        <w:rPr>
                          <w:color w:val="000000"/>
                        </w:rPr>
                        <w:t>. Ekipažo darbą ir poilsį reguliuoja Vyriausybės nutarimu patvirtinti darbo ir poilsio laiko ypatumai kelių transporte bei kiti teisės aktai.</w:t>
                      </w:r>
                    </w:p>
                    <w:p>
                      <w:pPr>
                        <w:ind w:firstLine="709"/>
                        <w:jc w:val="both"/>
                        <w:rPr>
                          <w:color w:val="000000"/>
                        </w:rPr>
                      </w:pPr>
                    </w:p>
                  </w:sdtContent>
                </w:sdt>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c1c515f03e144b29baaf8bfac66ed285"/>
                    <w:lock w:val="sdtLocked"/>
                    <w:richText/>
                  </w:sdtPr>
                  <w:sdtContent>
                    <w:p>
                      <w:pPr>
                        <w:ind w:firstLine="708"/>
                        <w:jc w:val="both"/>
                        <w:rPr>
                          <w:color w:val="000000"/>
                        </w:rPr>
                      </w:pPr>
                      <w:sdt>
                        <w:sdtPr>
                          <w:alias w:val="Numeris"/>
                          <w:tag w:val="nr_c1c515f03e144b29baaf8bfac66ed285"/>
                          <w:lock w:val="sdtLocked"/>
                          <w:richText/>
                        </w:sdtPr>
                        <w:sdtContent>
                          <w:r>
                            <w:rPr>
                              <w:color w:val="000000"/>
                            </w:rPr>
                            <w:t>1</w:t>
                          </w:r>
                        </w:sdtContent>
                      </w:sdt>
                      <w:r>
                        <w:rPr>
                          <w:color w:val="000000"/>
                        </w:rPr>
                        <w:t>. Miestuose ir didesnėse gyvenvietėse steigiamos autobusų stotys, kurių pagrindinė paskirtis – aptarnauti keleivius reguliariais reisais vietinio, tolimojo ir tarptautinio susisiekimo maršrutais, organizuoti autobusų ekipažų priešreisinį patikrinimą ir tarpreisinį poilsį, kontroliuoti autobusų išvykimo bei atvykimo laiką, parduoti keleiviams bilietus, teikti jiems informaciją ir bagažo saugojimo paslaugas. Ši pagrindinė autobusų</w:t>
                      </w:r>
                      <w:r>
                        <w:rPr>
                          <w:b/>
                          <w:color w:val="000000"/>
                        </w:rPr>
                        <w:t xml:space="preserve"> </w:t>
                      </w:r>
                      <w:r>
                        <w:rPr>
                          <w:color w:val="000000"/>
                        </w:rPr>
                        <w:t>stočių paskirtis negali būti keičiama. Autobusų stotis gali būti juridinis asmuo arba juridinio asmens struktūrinis padalinys.</w:t>
                      </w:r>
                    </w:p>
                  </w:sdtContent>
                </w:sdt>
                <w:sdt>
                  <w:sdtPr>
                    <w:alias w:val="11 str. 2 d."/>
                    <w:tag w:val="part_e3b4170560e0421095d228cb2381ba07"/>
                    <w:lock w:val="sdtLocked"/>
                    <w:richText/>
                  </w:sdtPr>
                  <w:sdtContent>
                    <w:p>
                      <w:pPr>
                        <w:ind w:firstLine="708"/>
                        <w:jc w:val="both"/>
                        <w:rPr>
                          <w:color w:val="000000"/>
                        </w:rPr>
                      </w:pPr>
                      <w:sdt>
                        <w:sdtPr>
                          <w:alias w:val="Numeris"/>
                          <w:tag w:val="nr_e3b4170560e0421095d228cb2381ba07"/>
                          <w:lock w:val="sdtLocked"/>
                          <w:richText/>
                        </w:sdtPr>
                        <w:sdtContent>
                          <w:r>
                            <w:rPr>
                              <w:color w:val="000000"/>
                            </w:rPr>
                            <w:t>2</w:t>
                          </w:r>
                        </w:sdtContent>
                      </w:sdt>
                      <w:r>
                        <w:rPr>
                          <w:color w:val="000000"/>
                        </w:rPr>
                        <w:t>. Autobusų stotis gali steigti savivaldybė, Lietuvos Respublikos ir užsienio fiziniai bei juridiniai asmenys, užsienio juridinių asmenų filialai ar atstovybės.</w:t>
                      </w:r>
                    </w:p>
                  </w:sdtContent>
                </w:sdt>
                <w:sdt>
                  <w:sdtPr>
                    <w:alias w:val="11 str. 3 d."/>
                    <w:tag w:val="part_2624c7ba6a9248238fb2f9d9feb98211"/>
                    <w:lock w:val="sdtLocked"/>
                    <w:richText/>
                  </w:sdtPr>
                  <w:sdtContent>
                    <w:p>
                      <w:pPr>
                        <w:ind w:firstLine="708"/>
                        <w:jc w:val="both"/>
                        <w:rPr>
                          <w:color w:val="000000"/>
                        </w:rPr>
                      </w:pPr>
                      <w:sdt>
                        <w:sdtPr>
                          <w:alias w:val="Numeris"/>
                          <w:tag w:val="nr_2624c7ba6a9248238fb2f9d9feb98211"/>
                          <w:lock w:val="sdtLocked"/>
                          <w:richText/>
                        </w:sdtPr>
                        <w:sdtContent>
                          <w:r>
                            <w:rPr>
                              <w:color w:val="000000"/>
                            </w:rPr>
                            <w:t>3</w:t>
                          </w:r>
                        </w:sdtContent>
                      </w:sdt>
                      <w:r>
                        <w:rPr>
                          <w:color w:val="000000"/>
                        </w:rPr>
                        <w:t>. Autobusų stotys steigiamos pagal savivaldybių tarybų nustatytus kriterijus ir tvarką bei patvirtintų teritorijų planavimo dokumentų nustatytose vietose.</w:t>
                      </w:r>
                    </w:p>
                  </w:sdtContent>
                </w:sdt>
                <w:sdt>
                  <w:sdtPr>
                    <w:alias w:val="11 str. 4 d."/>
                    <w:tag w:val="part_ddd42b2752f34d089a57aa8157d0ebda"/>
                    <w:lock w:val="sdtLocked"/>
                    <w:richText/>
                  </w:sdtPr>
                  <w:sdtContent>
                    <w:p>
                      <w:pPr>
                        <w:ind w:firstLine="708"/>
                        <w:jc w:val="both"/>
                        <w:rPr>
                          <w:color w:val="000000"/>
                        </w:rPr>
                      </w:pPr>
                      <w:sdt>
                        <w:sdtPr>
                          <w:alias w:val="Numeris"/>
                          <w:tag w:val="nr_ddd42b2752f34d089a57aa8157d0ebda"/>
                          <w:lock w:val="sdtLocked"/>
                          <w:richText/>
                        </w:sdtPr>
                        <w:sdtContent>
                          <w:r>
                            <w:rPr>
                              <w:color w:val="000000"/>
                            </w:rPr>
                            <w:t>4</w:t>
                          </w:r>
                        </w:sdtContent>
                      </w:sdt>
                      <w:r>
                        <w:rPr>
                          <w:color w:val="000000"/>
                        </w:rPr>
                        <w:t>. Autobusų stočių naudojimo ir jų darbo tvarką reguliuoja Susisiekimo ministerijos patvirtinti Autobusų stočių nuostatai.</w:t>
                      </w:r>
                    </w:p>
                  </w:sdtContent>
                </w:sdt>
                <w:sdt>
                  <w:sdtPr>
                    <w:alias w:val="11 str. 5 d."/>
                    <w:tag w:val="part_12e3e3f9ba594503b1058a620f643cb6"/>
                    <w:lock w:val="sdtLocked"/>
                    <w:richText/>
                  </w:sdtPr>
                  <w:sdtContent>
                    <w:p>
                      <w:pPr>
                        <w:ind w:firstLine="708"/>
                        <w:jc w:val="both"/>
                        <w:rPr>
                          <w:b/>
                          <w:color w:val="000000"/>
                        </w:rPr>
                      </w:pPr>
                      <w:sdt>
                        <w:sdtPr>
                          <w:alias w:val="Numeris"/>
                          <w:tag w:val="nr_12e3e3f9ba594503b1058a620f643cb6"/>
                          <w:lock w:val="sdtLocked"/>
                          <w:richText/>
                        </w:sdtPr>
                        <w:sdtContent>
                          <w:r>
                            <w:rPr>
                              <w:color w:val="000000"/>
                            </w:rPr>
                            <w:t>5</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609a7551f8ca4e38a9e1295d745dd3a7"/>
                <w:lock w:val="sdtLocked"/>
                <w:richText/>
              </w:sdtPr>
              <w:sdtContent>
                <w:p>
                  <w:pPr>
                    <w:ind w:firstLine="709"/>
                    <w:jc w:val="both"/>
                    <w:rPr>
                      <w:b/>
                      <w:color w:val="000000"/>
                    </w:rPr>
                  </w:pPr>
                  <w:sdt>
                    <w:sdtPr>
                      <w:alias w:val="Numeris"/>
                      <w:tag w:val="nr_609a7551f8ca4e38a9e1295d745dd3a7"/>
                      <w:lock w:val="sdtLocked"/>
                      <w:richText/>
                    </w:sdtPr>
                    <w:sdtContent>
                      <w:r>
                        <w:rPr>
                          <w:b/>
                          <w:color w:val="000000"/>
                        </w:rPr>
                        <w:t>12</w:t>
                      </w:r>
                    </w:sdtContent>
                  </w:sdt>
                  <w:r>
                    <w:rPr>
                      <w:b/>
                      <w:color w:val="000000"/>
                    </w:rPr>
                    <w:t xml:space="preserve"> straipsnis. </w:t>
                  </w:r>
                  <w:sdt>
                    <w:sdtPr>
                      <w:alias w:val="Pavadinimas"/>
                      <w:tag w:val="title_609a7551f8ca4e38a9e1295d745dd3a7"/>
                      <w:lock w:val="sdtLocked"/>
                      <w:richText/>
                    </w:sdtPr>
                    <w:sdtContent>
                      <w:r>
                        <w:rPr>
                          <w:b/>
                          <w:color w:val="000000"/>
                        </w:rPr>
                        <w:t>Tarptautiniai vežimai</w:t>
                      </w:r>
                    </w:sdtContent>
                  </w:sdt>
                </w:p>
                <w:sdt>
                  <w:sdtPr>
                    <w:alias w:val="12 str. 1 d."/>
                    <w:tag w:val="part_7c81bcbca4b14029ad787ec93c8fe460"/>
                    <w:lock w:val="sdtLocked"/>
                    <w:richText/>
                  </w:sdtPr>
                  <w:sdtContent>
                    <w:p>
                      <w:pPr>
                        <w:ind w:firstLine="709"/>
                        <w:jc w:val="both"/>
                        <w:rPr>
                          <w:color w:val="000000"/>
                        </w:rPr>
                      </w:pPr>
                      <w:r>
                        <w:rPr>
                          <w:color w:val="000000"/>
                        </w:rPr>
                        <w:t>Keleivių ir krovinių tarptautinių vežimų kelių transportu tvarką bei sąlygas nustato tarptautinės konvencijos, Lietuvos Respublikos ir kitų valstybių sutartys bei tam tikros taisyklės, kurias tvirtina Susisiekimo ministerija.</w:t>
                      </w:r>
                    </w:p>
                    <w:p>
                      <w:pPr>
                        <w:ind w:firstLine="709"/>
                        <w:jc w:val="both"/>
                        <w:rPr>
                          <w:color w:val="000000"/>
                        </w:rPr>
                      </w:pPr>
                    </w:p>
                  </w:sdtContent>
                </w:sdt>
              </w:sdtContent>
            </w:sdt>
          </w:sdtContent>
        </w:sdt>
        <w:sdt>
          <w:sdtPr>
            <w:alias w:val="skirsnis"/>
            <w:tag w:val="part_ba96e18f6b074848bd1e867c30889a7d"/>
            <w:lock w:val="sdtLocked"/>
            <w:richText/>
          </w:sdtPr>
          <w:sdtContent>
            <w:p>
              <w:pPr>
                <w:jc w:val="center"/>
                <w:rPr>
                  <w:b/>
                  <w:caps/>
                  <w:color w:val="000000"/>
                </w:rPr>
              </w:pPr>
              <w:sdt>
                <w:sdtPr>
                  <w:alias w:val="Numeris"/>
                  <w:tag w:val="nr_ba96e18f6b074848bd1e867c30889a7d"/>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ba96e18f6b074848bd1e867c30889a7d"/>
                  <w:lock w:val="sdtLocked"/>
                  <w:richText/>
                </w:sdtPr>
                <w:sdtContent>
                  <w:r>
                    <w:rPr>
                      <w:b/>
                      <w:caps/>
                      <w:color w:val="000000"/>
                    </w:rPr>
                    <w:t>Kelių transporto kontrolė</w:t>
                  </w:r>
                </w:sdtContent>
              </w:sdt>
            </w:p>
            <w:p>
              <w:pPr>
                <w:ind w:firstLine="709"/>
                <w:jc w:val="both"/>
                <w:rPr>
                  <w:color w:val="000000"/>
                </w:rPr>
              </w:pPr>
            </w:p>
            <w:sdt>
              <w:sdtPr>
                <w:alias w:val="13 str."/>
                <w:tag w:val="part_bac1c234b8774eae88224cca63ef1853"/>
                <w:lock w:val="sdtLocked"/>
                <w:richText/>
              </w:sdtPr>
              <w:sdtContent>
                <w:p>
                  <w:pPr>
                    <w:ind w:firstLine="709"/>
                    <w:jc w:val="both"/>
                    <w:rPr>
                      <w:b/>
                      <w:color w:val="000000"/>
                    </w:rPr>
                  </w:pPr>
                  <w:sdt>
                    <w:sdtPr>
                      <w:alias w:val="Numeris"/>
                      <w:tag w:val="nr_bac1c234b8774eae88224cca63ef1853"/>
                      <w:lock w:val="sdtLocked"/>
                      <w:richText/>
                    </w:sdtPr>
                    <w:sdtContent>
                      <w:r>
                        <w:rPr>
                          <w:b/>
                          <w:color w:val="000000"/>
                        </w:rPr>
                        <w:t>13</w:t>
                      </w:r>
                    </w:sdtContent>
                  </w:sdt>
                  <w:r>
                    <w:rPr>
                      <w:b/>
                      <w:color w:val="000000"/>
                    </w:rPr>
                    <w:t xml:space="preserve"> straipsnis. </w:t>
                  </w:r>
                  <w:sdt>
                    <w:sdtPr>
                      <w:alias w:val="Pavadinimas"/>
                      <w:tag w:val="title_bac1c234b8774eae88224cca63ef1853"/>
                      <w:lock w:val="sdtLocked"/>
                      <w:richText/>
                    </w:sdtPr>
                    <w:sdtContent>
                      <w:r>
                        <w:rPr>
                          <w:b/>
                          <w:color w:val="000000"/>
                        </w:rPr>
                        <w:t>Kelių transporto kontrolės tarnybos</w:t>
                      </w:r>
                    </w:sdtContent>
                  </w:sdt>
                </w:p>
                <w:sdt>
                  <w:sdtPr>
                    <w:alias w:val="13 str. 1 d."/>
                    <w:tag w:val="part_d17390cbe47542baa9af4dc42976fe6c"/>
                    <w:lock w:val="sdtLocked"/>
                    <w:richText/>
                  </w:sdtPr>
                  <w:sdtContent>
                    <w:p>
                      <w:pPr>
                        <w:ind w:firstLine="709"/>
                        <w:jc w:val="both"/>
                        <w:rPr>
                          <w:color w:val="000000"/>
                        </w:rPr>
                      </w:pPr>
                      <w:sdt>
                        <w:sdtPr>
                          <w:alias w:val="Numeris"/>
                          <w:tag w:val="nr_d17390cbe47542baa9af4dc42976fe6c"/>
                          <w:lock w:val="sdtLocked"/>
                          <w:richText/>
                        </w:sdtPr>
                        <w:sdtContent>
                          <w:r>
                            <w:rPr>
                              <w:color w:val="000000"/>
                            </w:rPr>
                            <w:t>1</w:t>
                          </w:r>
                        </w:sdtContent>
                      </w:sdt>
                      <w:r>
                        <w:rPr>
                          <w:color w:val="000000"/>
                        </w:rPr>
                        <w:t>. Kelių transporto kontrolė – tai vežėjų veiklos valstybinė priežiūra, kuria siekiama užtikrinti įstatymų ir kitų teisės aktų reikalavimų kelių transporte laikymąsi.</w:t>
                      </w:r>
                    </w:p>
                  </w:sdtContent>
                </w:sdt>
                <w:sdt>
                  <w:sdtPr>
                    <w:alias w:val="13 str. 2 d."/>
                    <w:tag w:val="part_c7abebe2ea51460c810d45609fb4de9c"/>
                    <w:lock w:val="sdtLocked"/>
                    <w:richText/>
                  </w:sdtPr>
                  <w:sdtContent>
                    <w:p>
                      <w:pPr>
                        <w:ind w:firstLine="708"/>
                        <w:jc w:val="both"/>
                        <w:rPr>
                          <w:color w:val="000000"/>
                        </w:rPr>
                      </w:pPr>
                      <w:sdt>
                        <w:sdtPr>
                          <w:alias w:val="Numeris"/>
                          <w:tag w:val="nr_c7abebe2ea51460c810d45609fb4de9c"/>
                          <w:lock w:val="sdtLocked"/>
                          <w:richText/>
                        </w:sdtPr>
                        <w:sdtContent>
                          <w:r>
                            <w:rPr>
                              <w:color w:val="000000"/>
                            </w:rPr>
                            <w:t>2</w:t>
                          </w:r>
                        </w:sdtContent>
                      </w:sdt>
                      <w:r>
                        <w:rPr>
                          <w:color w:val="000000"/>
                        </w:rPr>
                        <w:t>. Kelių transporto veiklos kontrolę atlieka:</w:t>
                      </w:r>
                    </w:p>
                    <w:sdt>
                      <w:sdtPr>
                        <w:alias w:val="13 str. 2 d. 1 p."/>
                        <w:tag w:val="part_63728c2a79d04077ae7fbd1131f48672"/>
                        <w:lock w:val="sdtLocked"/>
                        <w:richText/>
                      </w:sdtPr>
                      <w:sdtContent>
                        <w:p>
                          <w:pPr>
                            <w:ind w:firstLine="708"/>
                            <w:jc w:val="both"/>
                            <w:rPr>
                              <w:color w:val="000000"/>
                            </w:rPr>
                          </w:pPr>
                          <w:sdt>
                            <w:sdtPr>
                              <w:alias w:val="Numeris"/>
                              <w:tag w:val="nr_63728c2a79d04077ae7fbd1131f48672"/>
                              <w:lock w:val="sdtLocked"/>
                              <w:richText/>
                            </w:sdtPr>
                            <w:sdtContent>
                              <w:r>
                                <w:rPr>
                                  <w:color w:val="000000"/>
                                </w:rPr>
                                <w:t>1</w:t>
                              </w:r>
                            </w:sdtContent>
                          </w:sdt>
                          <w:r>
                            <w:rPr>
                              <w:color w:val="000000"/>
                            </w:rPr>
                            <w:t xml:space="preserve">) Valstybinė kelių transporto inspekcija; </w:t>
                          </w:r>
                        </w:p>
                      </w:sdtContent>
                    </w:sdt>
                    <w:sdt>
                      <w:sdtPr>
                        <w:alias w:val="13 str. 2 d. 2 p."/>
                        <w:tag w:val="part_7a7b330804404dd1ae1d96db49552ee5"/>
                        <w:lock w:val="sdtLocked"/>
                        <w:richText/>
                      </w:sdtPr>
                      <w:sdtContent>
                        <w:p>
                          <w:pPr>
                            <w:ind w:firstLine="708"/>
                            <w:jc w:val="both"/>
                            <w:rPr>
                              <w:color w:val="000000"/>
                            </w:rPr>
                          </w:pPr>
                          <w:sdt>
                            <w:sdtPr>
                              <w:alias w:val="Numeris"/>
                              <w:tag w:val="nr_7a7b330804404dd1ae1d96db49552ee5"/>
                              <w:lock w:val="sdtLocked"/>
                              <w:richText/>
                            </w:sdtPr>
                            <w:sdtContent>
                              <w:r>
                                <w:rPr>
                                  <w:color w:val="000000"/>
                                </w:rPr>
                                <w:t>2</w:t>
                              </w:r>
                            </w:sdtContent>
                          </w:sdt>
                          <w:r>
                            <w:rPr>
                              <w:color w:val="000000"/>
                            </w:rPr>
                            <w:t>) savivaldybių institucijų arba jų įgaliotų įstaigų</w:t>
                          </w:r>
                          <w:r>
                            <w:rPr>
                              <w:b/>
                              <w:color w:val="000000"/>
                            </w:rPr>
                            <w:t xml:space="preserve"> </w:t>
                          </w:r>
                          <w:r>
                            <w:rPr>
                              <w:color w:val="000000"/>
                            </w:rPr>
                            <w:t>kontrolės tarnybos;</w:t>
                          </w:r>
                        </w:p>
                      </w:sdtContent>
                    </w:sdt>
                    <w:sdt>
                      <w:sdtPr>
                        <w:alias w:val="13 str. 2 d. 3 p."/>
                        <w:tag w:val="part_89038fd567c041da975a98e8a6abd083"/>
                        <w:lock w:val="sdtLocked"/>
                        <w:richText/>
                      </w:sdtPr>
                      <w:sdtContent>
                        <w:p>
                          <w:pPr>
                            <w:ind w:firstLine="708"/>
                            <w:jc w:val="both"/>
                            <w:rPr>
                              <w:color w:val="000000"/>
                            </w:rPr>
                          </w:pPr>
                          <w:sdt>
                            <w:sdtPr>
                              <w:alias w:val="Numeris"/>
                              <w:tag w:val="nr_89038fd567c041da975a98e8a6abd083"/>
                              <w:lock w:val="sdtLocked"/>
                              <w:richText/>
                            </w:sdtPr>
                            <w:sdtContent>
                              <w:r>
                                <w:rPr>
                                  <w:color w:val="000000"/>
                                </w:rPr>
                                <w:t>3</w:t>
                              </w:r>
                            </w:sdtContent>
                          </w:sdt>
                          <w:r>
                            <w:rPr>
                              <w:color w:val="000000"/>
                            </w:rPr>
                            <w:t xml:space="preserve">) kitos valstybės institucijos, kurioms įstatymų suteikta kontrolės teisė.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14 str."/>
                <w:tag w:val="part_e747124c25714769b85cec763db0792d"/>
                <w:lock w:val="sdtLocked"/>
                <w:richText/>
              </w:sdtPr>
              <w:sdtContent>
                <w:p>
                  <w:pPr>
                    <w:ind w:firstLine="708"/>
                    <w:jc w:val="both"/>
                    <w:rPr>
                      <w:color w:val="000000"/>
                    </w:rPr>
                  </w:pPr>
                  <w:sdt>
                    <w:sdtPr>
                      <w:alias w:val="Numeris"/>
                      <w:tag w:val="nr_e747124c25714769b85cec763db0792d"/>
                      <w:lock w:val="sdtLocked"/>
                      <w:richText/>
                    </w:sdtPr>
                    <w:sdtContent>
                      <w:r>
                        <w:rPr>
                          <w:b/>
                          <w:color w:val="000000"/>
                        </w:rPr>
                        <w:t>14</w:t>
                      </w:r>
                    </w:sdtContent>
                  </w:sdt>
                  <w:r>
                    <w:rPr>
                      <w:b/>
                      <w:color w:val="000000"/>
                    </w:rPr>
                    <w:t xml:space="preserve"> straipsnis. </w:t>
                  </w:r>
                  <w:sdt>
                    <w:sdtPr>
                      <w:alias w:val="Pavadinimas"/>
                      <w:tag w:val="title_e747124c25714769b85cec763db0792d"/>
                      <w:lock w:val="sdtLocked"/>
                      <w:richText/>
                    </w:sdtPr>
                    <w:sdtContent>
                      <w:r>
                        <w:rPr>
                          <w:b/>
                          <w:color w:val="000000"/>
                        </w:rPr>
                        <w:t>Kelių transporto kontrolės tarnybų įgaliojimai</w:t>
                      </w:r>
                      <w:r>
                        <w:rPr>
                          <w:color w:val="000000"/>
                        </w:rPr>
                        <w:t xml:space="preserve"> </w:t>
                      </w:r>
                    </w:sdtContent>
                  </w:sdt>
                </w:p>
                <w:sdt>
                  <w:sdtPr>
                    <w:alias w:val="14 str. 1 d."/>
                    <w:tag w:val="part_e0b7fb41f9424b7b80507da90ccb7b6b"/>
                    <w:lock w:val="sdtLocked"/>
                    <w:richText/>
                  </w:sdtPr>
                  <w:sdtContent>
                    <w:p>
                      <w:pPr>
                        <w:ind w:firstLine="708"/>
                        <w:jc w:val="both"/>
                        <w:rPr>
                          <w:color w:val="000000"/>
                        </w:rPr>
                      </w:pPr>
                      <w:sdt>
                        <w:sdtPr>
                          <w:alias w:val="Numeris"/>
                          <w:tag w:val="nr_e0b7fb41f9424b7b80507da90ccb7b6b"/>
                          <w:lock w:val="sdtLocked"/>
                          <w:richText/>
                        </w:sdtPr>
                        <w:sdtContent>
                          <w:r>
                            <w:rPr>
                              <w:color w:val="000000"/>
                            </w:rPr>
                            <w:t>1</w:t>
                          </w:r>
                        </w:sdtContent>
                      </w:sdt>
                      <w:r>
                        <w:rPr>
                          <w:color w:val="000000"/>
                        </w:rPr>
                        <w:t>. Valstybinės kelių transporto inspekcijos transporto veiklos kontrolės įgaliojimus nustato šis kodeksas, Keleivinio kelių transporto kontrolės</w:t>
                      </w:r>
                      <w:r>
                        <w:rPr>
                          <w:b/>
                          <w:color w:val="000000"/>
                        </w:rPr>
                        <w:t xml:space="preserve"> </w:t>
                      </w:r>
                      <w:r>
                        <w:rPr>
                          <w:color w:val="000000"/>
                        </w:rPr>
                        <w:t>nuostatai,</w:t>
                      </w:r>
                      <w:r>
                        <w:rPr>
                          <w:b/>
                          <w:color w:val="000000"/>
                        </w:rPr>
                        <w:t xml:space="preserve"> </w:t>
                      </w:r>
                      <w:r>
                        <w:rPr>
                          <w:color w:val="000000"/>
                        </w:rPr>
                        <w:t>patvirtinti Susisiekimo ministerijos,</w:t>
                      </w:r>
                      <w:r>
                        <w:rPr>
                          <w:b/>
                          <w:color w:val="000000"/>
                        </w:rPr>
                        <w:t xml:space="preserve"> </w:t>
                      </w:r>
                      <w:r>
                        <w:rPr>
                          <w:color w:val="000000"/>
                        </w:rPr>
                        <w:t>bei Valstybinės kelių transporto inspekcijos nuostatai.</w:t>
                      </w:r>
                    </w:p>
                  </w:sdtContent>
                </w:sdt>
                <w:sdt>
                  <w:sdtPr>
                    <w:alias w:val="14 str. 2 d."/>
                    <w:tag w:val="part_74a264b48f8b425a923a31cbca3127bf"/>
                    <w:lock w:val="sdtLocked"/>
                    <w:richText/>
                  </w:sdtPr>
                  <w:sdtContent>
                    <w:p>
                      <w:pPr>
                        <w:ind w:firstLine="709"/>
                        <w:jc w:val="both"/>
                        <w:rPr>
                          <w:color w:val="000000"/>
                        </w:rPr>
                      </w:pPr>
                      <w:sdt>
                        <w:sdtPr>
                          <w:alias w:val="Numeris"/>
                          <w:tag w:val="nr_74a264b48f8b425a923a31cbca3127bf"/>
                          <w:lock w:val="sdtLocked"/>
                          <w:richText/>
                        </w:sdtPr>
                        <w:sdtContent>
                          <w:r>
                            <w:rPr>
                              <w:color w:val="000000"/>
                            </w:rPr>
                            <w:t>2</w:t>
                          </w:r>
                        </w:sdtContent>
                      </w:sdt>
                      <w:r>
                        <w:rPr>
                          <w:color w:val="000000"/>
                        </w:rPr>
                        <w:t>. Valstybinės kelių transporto inspekcijos pareigūnai turi teisę sustabdyti krovinines ir keleivines kelių transporto priemones, jas pasverti, tikrinti jų matmenis, apipavidalinimą, techninę būklę, valstybinės techninės apžiūros atlikimo periodiškumą, ekipažo, taip pat keleiviams, bagažui ir kroviniams vežti privalomus dokumentus, tarp jų – keleivių ir bagažo bilietus, važtaraščius. Šie pareigūnai taip pat turi teisę tikrinti, ar laikomasi ekipažo darbo ir poilsio režimo. Kontrolės teisę turintys pareigūnai, nustatę pažeidimus, turi teisę uždrausti transporto priemonei toliau važiuoti ir laikinai paimti transporto priemonės registracijos liudijimą arba transporto priemonės naudotojo pažymėjimą, kol bus pašalinti pažeidimai, taip pat keleivių sutikimu gauti iš jų paaiškinimus raštu ir (ar) žodžiu.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B7F34FFC6C">
                        <w:r w:rsidRPr="00532B9F">
                          <w:rPr>
                            <w:rFonts w:ascii="Times New Roman" w:eastAsia="MS Mincho" w:hAnsi="Times New Roman"/>
                            <w:sz w:val="20"/>
                            <w:i/>
                            <w:iCs/>
                            <w:color w:val="0000FF" w:themeColor="hyperlink"/>
                            <w:u w:val="single"/>
                          </w:rPr>
                          <w:t>X-476</w:t>
                        </w:r>
                      </w:fldSimple>
                      <w:r>
                        <w:rPr>
                          <w:rFonts w:ascii="Times New Roman" w:eastAsia="MS Mincho" w:hAnsi="Times New Roman"/>
                          <w:sz w:val="20"/>
                          <w:i/>
                          <w:iCs/>
                        </w:rPr>
                        <w:t>,
2005-12-23,
Žin., 2005, Nr.
153-5643 (2005-12-31), i. k. 1051010ISTA000X-476            </w:t>
                      </w:r>
                    </w:p>
                    <w:p/>
                  </w:sdtContent>
                </w:sdt>
                <w:sdt>
                  <w:sdtPr>
                    <w:alias w:val="14 str. 3 d."/>
                    <w:tag w:val="part_bb21866b0e5d46109cf3cba4e2a42496"/>
                    <w:lock w:val="sdtLocked"/>
                    <w:richText/>
                  </w:sdtPr>
                  <w:sdtContent>
                    <w:p>
                      <w:pPr>
                        <w:ind w:firstLine="708"/>
                        <w:jc w:val="both"/>
                        <w:rPr>
                          <w:color w:val="000000"/>
                        </w:rPr>
                      </w:pPr>
                      <w:sdt>
                        <w:sdtPr>
                          <w:alias w:val="Numeris"/>
                          <w:tag w:val="nr_bb21866b0e5d46109cf3cba4e2a42496"/>
                          <w:lock w:val="sdtLocked"/>
                          <w:richText/>
                        </w:sdtPr>
                        <w:sdtContent>
                          <w:r>
                            <w:rPr>
                              <w:color w:val="000000"/>
                            </w:rPr>
                            <w:t>3</w:t>
                          </w:r>
                        </w:sdtContent>
                      </w:sdt>
                      <w:r>
                        <w:rPr>
                          <w:color w:val="000000"/>
                        </w:rPr>
                        <w:t>. Savivaldybių institucijų arba jų įgaliotų įstaigų kelių transporto veiklos kontrolės tarnybų įgaliojimus nustato šis kodeksas, Keleivinio kelių transporto kontrolės nuostatai bei šių tarnybų nuostatai.</w:t>
                      </w:r>
                    </w:p>
                  </w:sdtContent>
                </w:sdt>
                <w:sdt>
                  <w:sdtPr>
                    <w:alias w:val="14 str. 4 d."/>
                    <w:tag w:val="part_8dfac84631b445b5b4da46ced1a9494c"/>
                    <w:lock w:val="sdtLocked"/>
                    <w:richText/>
                  </w:sdtPr>
                  <w:sdtContent>
                    <w:p>
                      <w:pPr>
                        <w:ind w:firstLine="709"/>
                        <w:jc w:val="both"/>
                        <w:rPr>
                          <w:color w:val="000000"/>
                        </w:rPr>
                      </w:pPr>
                      <w:sdt>
                        <w:sdtPr>
                          <w:alias w:val="Numeris"/>
                          <w:tag w:val="nr_8dfac84631b445b5b4da46ced1a9494c"/>
                          <w:lock w:val="sdtLocked"/>
                          <w:richText/>
                        </w:sdtPr>
                        <w:sdtContent>
                          <w:r>
                            <w:rPr>
                              <w:color w:val="000000"/>
                            </w:rPr>
                            <w:t>4</w:t>
                          </w:r>
                        </w:sdtContent>
                      </w:sdt>
                      <w:r>
                        <w:rPr>
                          <w:color w:val="000000"/>
                        </w:rPr>
                        <w:t>.</w:t>
                      </w:r>
                      <w:r>
                        <w:rPr>
                          <w:b/>
                          <w:color w:val="000000"/>
                        </w:rPr>
                        <w:t xml:space="preserve"> </w:t>
                      </w:r>
                      <w:r>
                        <w:rPr>
                          <w:color w:val="000000"/>
                        </w:rPr>
                        <w:t>Savivaldybių</w:t>
                      </w:r>
                      <w:r>
                        <w:rPr>
                          <w:b/>
                          <w:color w:val="000000"/>
                        </w:rPr>
                        <w:t xml:space="preserve"> </w:t>
                      </w:r>
                      <w:r>
                        <w:rPr>
                          <w:color w:val="000000"/>
                        </w:rPr>
                        <w:t>institucijų arba jų įgaliotų įstaigų kelių transporto veiklos kontrolės tarnybų pareigūnai turi teisę savo bei gretimų savivaldybių teritorijose sustabdyti</w:t>
                      </w:r>
                      <w:r>
                        <w:rPr>
                          <w:b/>
                          <w:color w:val="000000"/>
                        </w:rPr>
                        <w:t xml:space="preserve"> </w:t>
                      </w:r>
                      <w:r>
                        <w:rPr>
                          <w:color w:val="000000"/>
                        </w:rPr>
                        <w:t>ir tikrinti lengvuosius automobilius taksi ir keleivines kelių transporto priemones, dirbančias vietinio ir tolimojo susisiekimo maršrutais, bei šių priemonių ekipažų, taip pat keleiviams ir bagažui vežti privalomus dokumentus, tarp jų – keleivių ir bagažo bilietus bei ekipažų darbo ir poilsio režimo laikymąsi. Kontrolės teisę turintys pareigūnai, nustatę pažeidimus, turi teisę uždrausti transporto priemonei toliau važiuoti ir laikinai paimti transporto priemonės registracijos liudijimą arba transporto priemonės naudotojo pažymėjimą, kol bus pašalinti pažeidimai, taip pat keleivių sutikimu gauti iš jų paaiškinimus raštu ir (ar) žodžiu.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B7F34FFC6C">
                        <w:r w:rsidRPr="00532B9F">
                          <w:rPr>
                            <w:rFonts w:ascii="Times New Roman" w:eastAsia="MS Mincho" w:hAnsi="Times New Roman"/>
                            <w:sz w:val="20"/>
                            <w:i/>
                            <w:iCs/>
                            <w:color w:val="0000FF" w:themeColor="hyperlink"/>
                            <w:u w:val="single"/>
                          </w:rPr>
                          <w:t>X-476</w:t>
                        </w:r>
                      </w:fldSimple>
                      <w:r>
                        <w:rPr>
                          <w:rFonts w:ascii="Times New Roman" w:eastAsia="MS Mincho" w:hAnsi="Times New Roman"/>
                          <w:sz w:val="20"/>
                          <w:i/>
                          <w:iCs/>
                        </w:rPr>
                        <w:t>,
2005-12-23,
Žin., 2005, Nr.
153-5643 (2005-12-31), i. k. 1051010ISTA000X-476            </w:t>
                      </w:r>
                    </w:p>
                    <w:p/>
                  </w:sdtContent>
                </w:sdt>
                <w:sdt>
                  <w:sdtPr>
                    <w:alias w:val="14 str. 5 d."/>
                    <w:tag w:val="part_8f28fc22b2984db080fa7e6862302b8a"/>
                    <w:lock w:val="sdtLocked"/>
                    <w:richText/>
                  </w:sdtPr>
                  <w:sdtContent>
                    <w:p>
                      <w:pPr>
                        <w:ind w:firstLine="708"/>
                        <w:jc w:val="both"/>
                        <w:rPr>
                          <w:color w:val="000000"/>
                        </w:rPr>
                      </w:pPr>
                      <w:sdt>
                        <w:sdtPr>
                          <w:alias w:val="Numeris"/>
                          <w:tag w:val="nr_8f28fc22b2984db080fa7e6862302b8a"/>
                          <w:lock w:val="sdtLocked"/>
                          <w:richText/>
                        </w:sdtPr>
                        <w:sdtContent>
                          <w:r>
                            <w:rPr>
                              <w:color w:val="000000"/>
                            </w:rPr>
                            <w:t>5</w:t>
                          </w:r>
                        </w:sdtContent>
                      </w:sdt>
                      <w:r>
                        <w:rPr>
                          <w:color w:val="000000"/>
                        </w:rPr>
                        <w:t xml:space="preserve">. Kitos institucijos, kontroliuojančios kelių transporto veiklą, veikia pagal savo įgaliojimus.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kirsnis"/>
            <w:tag w:val="part_467d06fe5860468081afdbe9e8128e00"/>
            <w:lock w:val="sdtLocked"/>
            <w:richText/>
          </w:sdtPr>
          <w:sdtContent>
            <w:p>
              <w:pPr>
                <w:jc w:val="center"/>
                <w:rPr>
                  <w:b/>
                  <w:caps/>
                  <w:color w:val="000000"/>
                </w:rPr>
              </w:pPr>
              <w:sdt>
                <w:sdtPr>
                  <w:alias w:val="Numeris"/>
                  <w:tag w:val="nr_467d06fe5860468081afdbe9e8128e00"/>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467d06fe5860468081afdbe9e8128e00"/>
                  <w:lock w:val="sdtLocked"/>
                  <w:richText/>
                </w:sdtPr>
                <w:sdtContent>
                  <w:r>
                    <w:rPr>
                      <w:b/>
                      <w:caps/>
                      <w:color w:val="000000"/>
                    </w:rPr>
                    <w:t xml:space="preserve">VALSTYBĖS RINKLIAVA IR 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sdt>
              <w:sdtPr>
                <w:alias w:val="15 str."/>
                <w:tag w:val="part_9b3a289eaf2a47658c4e4d8af8bbac7d"/>
                <w:lock w:val="sdtLocked"/>
                <w:richText/>
              </w:sdtPr>
              <w:sdtContent>
                <w:p>
                  <w:pPr>
                    <w:ind w:firstLine="708"/>
                    <w:jc w:val="both"/>
                    <w:rPr>
                      <w:b/>
                      <w:color w:val="000000"/>
                    </w:rPr>
                  </w:pPr>
                  <w:sdt>
                    <w:sdtPr>
                      <w:alias w:val="Numeris"/>
                      <w:tag w:val="nr_9b3a289eaf2a47658c4e4d8af8bbac7d"/>
                      <w:lock w:val="sdtLocked"/>
                      <w:richText/>
                    </w:sdtPr>
                    <w:sdtContent>
                      <w:r>
                        <w:rPr>
                          <w:b/>
                          <w:color w:val="000000"/>
                        </w:rPr>
                        <w:t>15</w:t>
                      </w:r>
                    </w:sdtContent>
                  </w:sdt>
                  <w:r>
                    <w:rPr>
                      <w:b/>
                      <w:color w:val="000000"/>
                    </w:rPr>
                    <w:t xml:space="preserve"> straipsnis. </w:t>
                  </w:r>
                  <w:sdt>
                    <w:sdtPr>
                      <w:alias w:val="Pavadinimas"/>
                      <w:tag w:val="title_9b3a289eaf2a47658c4e4d8af8bbac7d"/>
                      <w:lock w:val="sdtLocked"/>
                      <w:richText/>
                    </w:sdtPr>
                    <w:sdtContent>
                      <w:r>
                        <w:rPr>
                          <w:b/>
                          <w:color w:val="000000"/>
                        </w:rPr>
                        <w:t xml:space="preserve">Valstybės rinkliava </w:t>
                      </w:r>
                    </w:sdtContent>
                  </w:sdt>
                </w:p>
                <w:sdt>
                  <w:sdtPr>
                    <w:alias w:val="15 str. 1 d."/>
                    <w:tag w:val="part_f374392d32f844ceb574927e861d618c"/>
                    <w:lock w:val="sdtLocked"/>
                    <w:richText/>
                  </w:sdtPr>
                  <w:sdtContent>
                    <w:p>
                      <w:pPr>
                        <w:ind w:firstLine="708"/>
                        <w:jc w:val="both"/>
                        <w:rPr>
                          <w:b/>
                          <w:color w:val="000000"/>
                        </w:rPr>
                      </w:pPr>
                      <w:r>
                        <w:rPr>
                          <w:color w:val="000000"/>
                        </w:rPr>
                        <w:t>Už licencijų (leidimų) verstis kelių transporto ūkine komercine veikla, kitų su kelių transporto veikla susijusių juridinę galią turinčių dokumentų ir jų dublikatų išdavimą mokama nustatyto dydžio valstybės rinkliava.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bc6d0f7da0744377a9125777e936423b"/>
                <w:lock w:val="sdtLocked"/>
                <w:richText/>
              </w:sdtPr>
              <w:sdtContent>
                <w:p>
                  <w:pPr>
                    <w:ind w:firstLine="709"/>
                    <w:jc w:val="both"/>
                    <w:rPr>
                      <w:b/>
                      <w:color w:val="000000"/>
                    </w:rPr>
                  </w:pPr>
                  <w:sdt>
                    <w:sdtPr>
                      <w:alias w:val="Numeris"/>
                      <w:tag w:val="nr_bc6d0f7da0744377a9125777e936423b"/>
                      <w:lock w:val="sdtLocked"/>
                      <w:richText/>
                    </w:sdtPr>
                    <w:sdtContent>
                      <w:r>
                        <w:rPr>
                          <w:b/>
                          <w:color w:val="000000"/>
                        </w:rPr>
                        <w:t>16</w:t>
                      </w:r>
                    </w:sdtContent>
                  </w:sdt>
                  <w:r>
                    <w:rPr>
                      <w:b/>
                      <w:color w:val="000000"/>
                    </w:rPr>
                    <w:t xml:space="preserve"> straipsnis. </w:t>
                  </w:r>
                  <w:sdt>
                    <w:sdtPr>
                      <w:alias w:val="Pavadinimas"/>
                      <w:tag w:val="title_bc6d0f7da0744377a9125777e936423b"/>
                      <w:lock w:val="sdtLocked"/>
                      <w:richText/>
                    </w:sdtPr>
                    <w:sdtContent>
                      <w:r>
                        <w:rPr>
                          <w:b/>
                          <w:color w:val="000000"/>
                        </w:rPr>
                        <w:t>Tarifai</w:t>
                      </w:r>
                    </w:sdtContent>
                  </w:sdt>
                </w:p>
                <w:sdt>
                  <w:sdtPr>
                    <w:alias w:val="16 str. 1 d."/>
                    <w:tag w:val="part_d7dcf13aa22e44d6b547cc46f73ed7bb"/>
                    <w:lock w:val="sdtLocked"/>
                    <w:richText/>
                  </w:sdtPr>
                  <w:sdtContent>
                    <w:p>
                      <w:pPr>
                        <w:ind w:firstLine="708"/>
                        <w:jc w:val="both"/>
                        <w:rPr>
                          <w:color w:val="000000"/>
                        </w:rPr>
                      </w:pPr>
                      <w:sdt>
                        <w:sdtPr>
                          <w:alias w:val="Numeris"/>
                          <w:tag w:val="nr_d7dcf13aa22e44d6b547cc46f73ed7bb"/>
                          <w:lock w:val="sdtLocked"/>
                          <w:richText/>
                        </w:sdtPr>
                        <w:sdtContent>
                          <w:r>
                            <w:rPr>
                              <w:color w:val="000000"/>
                            </w:rPr>
                            <w:t>1</w:t>
                          </w:r>
                        </w:sdtContent>
                      </w:sdt>
                      <w:r>
                        <w:rPr>
                          <w:color w:val="000000"/>
                        </w:rPr>
                        <w:t>. Keleivių vežimo reguliariais reisais tolimojo susisiekimo maršrutais tarifus nustato vežėjas, maksimalius jų dydžius suderinęs su Valstybine kainų ir energetikos kontrolės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483C2179A3">
                        <w:r w:rsidRPr="00532B9F">
                          <w:rPr>
                            <w:rFonts w:ascii="Times New Roman" w:eastAsia="MS Mincho" w:hAnsi="Times New Roman"/>
                            <w:sz w:val="20"/>
                            <w:i/>
                            <w:iCs/>
                            <w:color w:val="0000FF" w:themeColor="hyperlink"/>
                            <w:u w:val="single"/>
                          </w:rPr>
                          <w:t>VIII-924</w:t>
                        </w:r>
                      </w:fldSimple>
                      <w:r>
                        <w:rPr>
                          <w:rFonts w:ascii="Times New Roman" w:eastAsia="MS Mincho" w:hAnsi="Times New Roman"/>
                          <w:sz w:val="20"/>
                          <w:i/>
                          <w:iCs/>
                        </w:rPr>
                        <w:t>,
1998-11-17,
Žin., 1998, Nr.
105-2895 (1998-12-02), i. k. 0981010ISTAVIII-924            </w:t>
                      </w:r>
                    </w:p>
                    <w:p/>
                  </w:sdtContent>
                </w:sdt>
                <w:sdt>
                  <w:sdtPr>
                    <w:alias w:val="16 str. 2 d."/>
                    <w:tag w:val="part_a69e985431294159bdc6f9993389bad7"/>
                    <w:lock w:val="sdtLocked"/>
                    <w:richText/>
                  </w:sdtPr>
                  <w:sdtContent>
                    <w:p>
                      <w:pPr>
                        <w:ind w:firstLine="708"/>
                        <w:jc w:val="both"/>
                        <w:rPr>
                          <w:color w:val="000000"/>
                        </w:rPr>
                      </w:pPr>
                      <w:sdt>
                        <w:sdtPr>
                          <w:alias w:val="Numeris"/>
                          <w:tag w:val="nr_a69e985431294159bdc6f9993389bad7"/>
                          <w:lock w:val="sdtLocked"/>
                          <w:richText/>
                        </w:sdtPr>
                        <w:sdtContent>
                          <w:r>
                            <w:rPr>
                              <w:color w:val="000000"/>
                            </w:rPr>
                            <w:t>2</w:t>
                          </w:r>
                        </w:sdtContent>
                      </w:sdt>
                      <w:r>
                        <w:rPr>
                          <w:color w:val="000000"/>
                        </w:rPr>
                        <w:t>. Keleivių vežimo reguliariais reisais vietinio susisiekimo maršrutais tarifus nustato savivaldybių</w:t>
                      </w:r>
                      <w:r>
                        <w:rPr>
                          <w:b/>
                          <w:color w:val="000000"/>
                        </w:rPr>
                        <w:t xml:space="preserve"> </w:t>
                      </w:r>
                      <w:r>
                        <w:rPr>
                          <w:color w:val="000000"/>
                        </w:rPr>
                        <w:t>tarybos.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 d."/>
                    <w:tag w:val="part_9b5b628187994024a229d6cd04b566b3"/>
                    <w:lock w:val="sdtLocked"/>
                    <w:richText/>
                  </w:sdtPr>
                  <w:sdtContent>
                    <w:p>
                      <w:pPr>
                        <w:ind w:firstLine="708"/>
                        <w:jc w:val="both"/>
                        <w:rPr>
                          <w:color w:val="000000"/>
                        </w:rPr>
                      </w:pPr>
                      <w:sdt>
                        <w:sdtPr>
                          <w:alias w:val="Numeris"/>
                          <w:tag w:val="nr_9b5b628187994024a229d6cd04b566b3"/>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Keleivių vežimo lengvaisiais automobiliais taksi taisyklių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6 str. 4 d."/>
                    <w:tag w:val="part_49466f8eca6e41b0abcc758088c0554c"/>
                    <w:lock w:val="sdtLocked"/>
                    <w:richText/>
                  </w:sdtPr>
                  <w:sdtContent>
                    <w:p>
                      <w:pPr>
                        <w:ind w:firstLine="708"/>
                        <w:jc w:val="both"/>
                      </w:pPr>
                      <w:sdt>
                        <w:sdtPr>
                          <w:alias w:val="Numeris"/>
                          <w:tag w:val="nr_49466f8eca6e41b0abcc758088c0554c"/>
                          <w:lock w:val="sdtLocked"/>
                          <w:richText/>
                        </w:sdtPr>
                        <w:sdtContent>
                          <w:r>
                            <w:rPr>
                              <w:color w:val="000000"/>
                            </w:rPr>
                            <w:t>4</w:t>
                          </w:r>
                        </w:sdtContent>
                      </w:sdt>
                      <w:r>
                        <w:rPr>
                          <w:color w:val="000000"/>
                        </w:rPr>
                        <w:t>. Kiti keleivių bei krovinių vežimo tarifai nustatomi šalių susitarimu. Su keleivių bei krovinių vežimu susijusių papildomų paslaugų tarifus nustato šių paslaugų teikėjai, išskyrus tarifus, nurodytus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6 str. 5 d."/>
                    <w:tag w:val="part_4f076246712c4624a16a026f445b3758"/>
                    <w:lock w:val="sdtLocked"/>
                    <w:richText/>
                  </w:sdtPr>
                  <w:sdtContent>
                    <w:p>
                      <w:pPr>
                        <w:ind w:firstLine="708"/>
                        <w:jc w:val="both"/>
                        <w:rPr>
                          <w:color w:val="000000"/>
                        </w:rPr>
                      </w:pPr>
                      <w:sdt>
                        <w:sdtPr>
                          <w:alias w:val="Numeris"/>
                          <w:tag w:val="nr_4f076246712c4624a16a026f445b3758"/>
                          <w:lock w:val="sdtLocked"/>
                          <w:richText/>
                        </w:sdtPr>
                        <w:sdtContent>
                          <w:r>
                            <w:rPr>
                              <w:color w:val="000000"/>
                            </w:rPr>
                            <w:t>5</w:t>
                          </w:r>
                        </w:sdtContent>
                      </w:sdt>
                      <w:r>
                        <w:rPr>
                          <w:color w:val="000000"/>
                        </w:rPr>
                        <w:t>. Autobusų stotyse paslaugų teikimo vežėjams tarifus nustato paslaugų teikėjai, maksimalius jų dydžius pagal stočių kategorijas suderinę su Valstybine kainų ir energetikos kontrolės komisija. Autobusų stotys visiems vežėjams taiko vienodus paslaugų tarifus.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288d215d497d4c08b76d04bfd4d149df"/>
                <w:lock w:val="sdtLocked"/>
                <w:richText/>
              </w:sdtPr>
              <w:sdtContent>
                <w:p>
                  <w:pPr>
                    <w:ind w:firstLine="708"/>
                    <w:jc w:val="both"/>
                    <w:rPr>
                      <w:color w:val="000000"/>
                    </w:rPr>
                  </w:pPr>
                  <w:sdt>
                    <w:sdtPr>
                      <w:alias w:val="Numeris"/>
                      <w:tag w:val="nr_288d215d497d4c08b76d04bfd4d149df"/>
                      <w:lock w:val="sdtLocked"/>
                      <w:richText/>
                    </w:sdtPr>
                    <w:sdtContent>
                      <w:r>
                        <w:rPr>
                          <w:b/>
                          <w:color w:val="000000"/>
                        </w:rPr>
                        <w:t>17</w:t>
                      </w:r>
                    </w:sdtContent>
                  </w:sdt>
                  <w:r>
                    <w:rPr>
                      <w:b/>
                      <w:color w:val="000000"/>
                    </w:rPr>
                    <w:t xml:space="preserve"> straipsnis. </w:t>
                  </w:r>
                  <w:sdt>
                    <w:sdtPr>
                      <w:alias w:val="Pavadinimas"/>
                      <w:tag w:val="title_288d215d497d4c08b76d04bfd4d149df"/>
                      <w:lock w:val="sdtLocked"/>
                      <w:richText/>
                    </w:sdtPr>
                    <w:sdtContent>
                      <w:r>
                        <w:rPr>
                          <w:b/>
                          <w:color w:val="000000"/>
                        </w:rPr>
                        <w:t>Keleivio, bagažo ir smulkių siuntų sąvokos</w:t>
                      </w:r>
                    </w:sdtContent>
                  </w:sdt>
                </w:p>
                <w:sdt>
                  <w:sdtPr>
                    <w:alias w:val="17 str. 1 d."/>
                    <w:tag w:val="part_087e2f4c38214df2b377ed45a9659b0b"/>
                    <w:lock w:val="sdtLocked"/>
                    <w:richText/>
                  </w:sdtPr>
                  <w:sdtContent>
                    <w:p>
                      <w:pPr>
                        <w:ind w:firstLine="708"/>
                        <w:jc w:val="both"/>
                        <w:rPr>
                          <w:color w:val="000000"/>
                        </w:rPr>
                      </w:pPr>
                      <w:sdt>
                        <w:sdtPr>
                          <w:alias w:val="Numeris"/>
                          <w:tag w:val="nr_087e2f4c38214df2b377ed45a9659b0b"/>
                          <w:lock w:val="sdtLocked"/>
                          <w:richText/>
                        </w:sdtPr>
                        <w:sdtContent>
                          <w:r>
                            <w:rPr>
                              <w:color w:val="000000"/>
                            </w:rPr>
                            <w:t>1</w:t>
                          </w:r>
                        </w:sdtContent>
                      </w:sdt>
                      <w:r>
                        <w:rPr>
                          <w:color w:val="000000"/>
                        </w:rPr>
                        <w:t xml:space="preserve">. </w:t>
                      </w:r>
                      <w:r>
                        <w:rPr>
                          <w:b/>
                          <w:color w:val="000000"/>
                        </w:rPr>
                        <w:t>Keleivis</w:t>
                      </w:r>
                      <w:r>
                        <w:rPr>
                          <w:color w:val="000000"/>
                        </w:rPr>
                        <w:t xml:space="preserve"> – fizinis asmuo, kuris pagal sutartį arba kitu teisiniu pagrindu naudojasi kelių transporto priemone.</w:t>
                      </w:r>
                    </w:p>
                  </w:sdtContent>
                </w:sdt>
                <w:sdt>
                  <w:sdtPr>
                    <w:alias w:val="17 str. 2 d."/>
                    <w:tag w:val="part_147a9e6846c04f449fc8001814e181b2"/>
                    <w:lock w:val="sdtLocked"/>
                    <w:richText/>
                  </w:sdtPr>
                  <w:sdtContent>
                    <w:p>
                      <w:pPr>
                        <w:ind w:firstLine="708"/>
                        <w:jc w:val="both"/>
                        <w:rPr>
                          <w:b/>
                          <w:color w:val="000000"/>
                        </w:rPr>
                      </w:pPr>
                      <w:sdt>
                        <w:sdtPr>
                          <w:alias w:val="Numeris"/>
                          <w:tag w:val="nr_147a9e6846c04f449fc8001814e181b2"/>
                          <w:lock w:val="sdtLocked"/>
                          <w:richText/>
                        </w:sdtPr>
                        <w:sdtContent>
                          <w:r>
                            <w:rPr>
                              <w:color w:val="000000"/>
                            </w:rPr>
                            <w:t>2</w:t>
                          </w:r>
                        </w:sdtContent>
                      </w:sdt>
                      <w:r>
                        <w:rPr>
                          <w:color w:val="000000"/>
                        </w:rPr>
                        <w:t xml:space="preserve">. </w:t>
                      </w:r>
                      <w:r>
                        <w:rPr>
                          <w:b/>
                          <w:color w:val="000000"/>
                        </w:rPr>
                        <w:t xml:space="preserve">Bagažas </w:t>
                      </w:r>
                      <w:r>
                        <w:rPr>
                          <w:color w:val="000000"/>
                        </w:rPr>
                        <w:t xml:space="preserve">– daiktai, kuriuos keleivis vežasi kelių transporto priemone. </w:t>
                      </w:r>
                    </w:p>
                  </w:sdtContent>
                </w:sdt>
                <w:sdt>
                  <w:sdtPr>
                    <w:alias w:val="17 str. 3 d."/>
                    <w:tag w:val="part_f936041c95df4bbcb3468c246c5f5d52"/>
                    <w:lock w:val="sdtLocked"/>
                    <w:richText/>
                  </w:sdtPr>
                  <w:sdtContent>
                    <w:p>
                      <w:pPr>
                        <w:ind w:firstLine="708"/>
                        <w:jc w:val="both"/>
                        <w:rPr>
                          <w:color w:val="000000"/>
                        </w:rPr>
                      </w:pPr>
                      <w:sdt>
                        <w:sdtPr>
                          <w:alias w:val="Numeris"/>
                          <w:tag w:val="nr_f936041c95df4bbcb3468c246c5f5d52"/>
                          <w:lock w:val="sdtLocked"/>
                          <w:richText/>
                        </w:sdtPr>
                        <w:sdtContent>
                          <w:r>
                            <w:rPr>
                              <w:color w:val="000000"/>
                            </w:rPr>
                            <w:t>3</w:t>
                          </w:r>
                        </w:sdtContent>
                      </w:sdt>
                      <w:r>
                        <w:rPr>
                          <w:color w:val="000000"/>
                        </w:rPr>
                        <w:t xml:space="preserve">. </w:t>
                      </w:r>
                      <w:r>
                        <w:rPr>
                          <w:b/>
                          <w:color w:val="000000"/>
                        </w:rPr>
                        <w:t>Smulkios siuntos</w:t>
                      </w:r>
                      <w:r>
                        <w:rPr>
                          <w:color w:val="000000"/>
                        </w:rPr>
                        <w:t xml:space="preserve"> – daiktai arba krovinys, kuriuos juridiniai ar fiziniai asmenys siunčia keleivine kelių transporto priemone.</w:t>
                      </w:r>
                    </w:p>
                  </w:sdtContent>
                </w:sdt>
                <w:sdt>
                  <w:sdtPr>
                    <w:alias w:val="17 str. 4 d."/>
                    <w:tag w:val="part_72f044307f1a41c2bbb8f9d4c63c553a"/>
                    <w:lock w:val="sdtLocked"/>
                    <w:richText/>
                  </w:sdtPr>
                  <w:sdtContent>
                    <w:p>
                      <w:pPr>
                        <w:ind w:firstLine="708"/>
                        <w:jc w:val="both"/>
                      </w:pPr>
                      <w:sdt>
                        <w:sdtPr>
                          <w:alias w:val="Numeris"/>
                          <w:tag w:val="nr_72f044307f1a41c2bbb8f9d4c63c553a"/>
                          <w:lock w:val="sdtLocked"/>
                          <w:richText/>
                        </w:sdtPr>
                        <w:sdtContent>
                          <w:r>
                            <w:rPr>
                              <w:color w:val="000000"/>
                            </w:rPr>
                            <w:t>4</w:t>
                          </w:r>
                        </w:sdtContent>
                      </w:sdt>
                      <w:r>
                        <w:rPr>
                          <w:color w:val="000000"/>
                        </w:rPr>
                        <w:t>.</w:t>
                      </w:r>
                      <w:r>
                        <w:rPr>
                          <w:b/>
                          <w:color w:val="000000"/>
                        </w:rPr>
                        <w:t xml:space="preserve"> </w:t>
                      </w:r>
                      <w:r>
                        <w:rPr>
                          <w:color w:val="000000"/>
                        </w:rPr>
                        <w:t>Bagažo ir smulkių siuntų</w:t>
                      </w:r>
                      <w:r>
                        <w:rPr>
                          <w:b/>
                          <w:color w:val="000000"/>
                        </w:rPr>
                        <w:t xml:space="preserve"> </w:t>
                      </w:r>
                      <w:r>
                        <w:rPr>
                          <w:color w:val="000000"/>
                        </w:rPr>
                        <w:t>maksimalų dydį ir svorį nustato Keleivių ir bagažo vežimo taisyklės.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7-1 str."/>
                <w:tag w:val="part_a4aea412d8d5449c8c6a26eb2d7c0426"/>
                <w:lock w:val="sdtLocked"/>
                <w:richText/>
              </w:sdtPr>
              <w:sdtContent>
                <w:p>
                  <w:pPr>
                    <w:ind w:firstLine="708"/>
                    <w:jc w:val="both"/>
                    <w:rPr>
                      <w:color w:val="000000"/>
                    </w:rPr>
                  </w:pPr>
                  <w:sdt>
                    <w:sdtPr>
                      <w:alias w:val="Numeris"/>
                      <w:tag w:val="nr_a4aea412d8d5449c8c6a26eb2d7c0426"/>
                      <w:lock w:val="sdtLocked"/>
                      <w:richText/>
                    </w:sdtPr>
                    <w:sdtContent>
                      <w:r>
                        <w:rPr>
                          <w:b/>
                          <w:color w:val="000000"/>
                        </w:rPr>
                        <w:t>17</w:t>
                      </w:r>
                      <w:r>
                        <w:rPr>
                          <w:b/>
                          <w:color w:val="000000"/>
                          <w:vertAlign w:val="superscript"/>
                        </w:rPr>
                        <w:t>1</w:t>
                      </w:r>
                    </w:sdtContent>
                  </w:sdt>
                  <w:r>
                    <w:rPr>
                      <w:b/>
                      <w:color w:val="000000"/>
                      <w:vertAlign w:val="superscript"/>
                    </w:rPr>
                    <w:t xml:space="preserve"> </w:t>
                  </w:r>
                  <w:r>
                    <w:rPr>
                      <w:b/>
                      <w:color w:val="000000"/>
                    </w:rPr>
                    <w:t xml:space="preserve">straipsnis. </w:t>
                  </w:r>
                  <w:sdt>
                    <w:sdtPr>
                      <w:alias w:val="Pavadinimas"/>
                      <w:tag w:val="title_a4aea412d8d5449c8c6a26eb2d7c0426"/>
                      <w:lock w:val="sdtLocked"/>
                      <w:richText/>
                    </w:sdtPr>
                    <w:sdtContent>
                      <w:r>
                        <w:rPr>
                          <w:b/>
                          <w:color w:val="000000"/>
                        </w:rPr>
                        <w:t>Visuomenės aptarnavimo organizavimas</w:t>
                      </w:r>
                    </w:sdtContent>
                  </w:sdt>
                </w:p>
                <w:sdt>
                  <w:sdtPr>
                    <w:alias w:val="17-1 str. 1 d."/>
                    <w:tag w:val="part_57e32433692a43c89595525ce2fc7429"/>
                    <w:lock w:val="sdtLocked"/>
                    <w:richText/>
                  </w:sdtPr>
                  <w:sdtContent>
                    <w:p>
                      <w:pPr>
                        <w:ind w:firstLine="708"/>
                        <w:jc w:val="both"/>
                        <w:rPr>
                          <w:color w:val="000000"/>
                        </w:rPr>
                      </w:pPr>
                      <w:sdt>
                        <w:sdtPr>
                          <w:alias w:val="Numeris"/>
                          <w:tag w:val="nr_57e32433692a43c89595525ce2fc7429"/>
                          <w:lock w:val="sdtLocked"/>
                          <w:richText/>
                        </w:sdtPr>
                        <w:sdtContent>
                          <w:r>
                            <w:rPr>
                              <w:color w:val="000000"/>
                            </w:rPr>
                            <w:t>1</w:t>
                          </w:r>
                        </w:sdtContent>
                      </w:sdt>
                      <w:r>
                        <w:rPr>
                          <w:color w:val="000000"/>
                        </w:rPr>
                        <w:t>. Vyriausybė arba jos įgaliota institucija, taip pat savivaldybių institucijos užtikrina būtinų keleivinio kelių transporto paslaugų teikimą visuomenei nors ir vežėjams komerciškai nenaudingomis sąlygomis. Dėl šių paslaugų teikimo vežėjų patiriami nuostoliai jiems yra kompensuojami Vyriausybės arba jos įgaliotos institucijos nustatyta tvarka. Vyriausybė arba jos įgaliota institucija, taip pat savivaldybių institucijos vežėjus visuomenės aptarnavimo įsipareigojimams vykdyti parenka konkurso tvarka ir su konkurso nugalėtojais sudaro visuomenės aptarnavimo sutartis. Visuomenės aptarnavimo sutartys sudaromos ne ilgiau kaip 5 metams.</w:t>
                      </w:r>
                    </w:p>
                  </w:sdtContent>
                </w:sdt>
                <w:sdt>
                  <w:sdtPr>
                    <w:alias w:val="17-1 str. 2 d."/>
                    <w:tag w:val="part_990d6035baf14f4487606d1c7c4c71f7"/>
                    <w:lock w:val="sdtLocked"/>
                    <w:richText/>
                  </w:sdtPr>
                  <w:sdtContent>
                    <w:p>
                      <w:pPr>
                        <w:ind w:firstLine="708"/>
                        <w:jc w:val="both"/>
                        <w:rPr>
                          <w:color w:val="000000"/>
                        </w:rPr>
                      </w:pPr>
                      <w:sdt>
                        <w:sdtPr>
                          <w:alias w:val="Numeris"/>
                          <w:tag w:val="nr_990d6035baf14f4487606d1c7c4c71f7"/>
                          <w:lock w:val="sdtLocked"/>
                          <w:richText/>
                        </w:sdtPr>
                        <w:sdtContent>
                          <w:r>
                            <w:rPr>
                              <w:color w:val="000000"/>
                            </w:rPr>
                            <w:t>2</w:t>
                          </w:r>
                        </w:sdtContent>
                      </w:sdt>
                      <w:r>
                        <w:rPr>
                          <w:color w:val="000000"/>
                        </w:rPr>
                        <w:t>. Visuomenės aptarnavimo sutartyse turi būti nustatyta:</w:t>
                      </w:r>
                    </w:p>
                    <w:sdt>
                      <w:sdtPr>
                        <w:alias w:val="17-1 str. 2 d. 1 p."/>
                        <w:tag w:val="part_ca034814c4514b0c91cca7696d24dcaf"/>
                        <w:lock w:val="sdtLocked"/>
                        <w:richText/>
                      </w:sdtPr>
                      <w:sdtContent>
                        <w:p>
                          <w:pPr>
                            <w:ind w:firstLine="708"/>
                            <w:jc w:val="both"/>
                            <w:rPr>
                              <w:color w:val="000000"/>
                            </w:rPr>
                          </w:pPr>
                          <w:sdt>
                            <w:sdtPr>
                              <w:alias w:val="Numeris"/>
                              <w:tag w:val="nr_ca034814c4514b0c91cca7696d24dcaf"/>
                              <w:lock w:val="sdtLocked"/>
                              <w:richText/>
                            </w:sdtPr>
                            <w:sdtContent>
                              <w:r>
                                <w:rPr>
                                  <w:color w:val="000000"/>
                                </w:rPr>
                                <w:t>1</w:t>
                              </w:r>
                            </w:sdtContent>
                          </w:sdt>
                          <w:r>
                            <w:rPr>
                              <w:color w:val="000000"/>
                            </w:rPr>
                            <w:t>) paslaugų, kurios bus teikiamos, pobūdis nenutrūkstamumo, reguliarumo, kiekio ir kokybės požiūriu;</w:t>
                          </w:r>
                        </w:p>
                      </w:sdtContent>
                    </w:sdt>
                    <w:sdt>
                      <w:sdtPr>
                        <w:alias w:val="17-1 str. 2 d. 2 p."/>
                        <w:tag w:val="part_db79991534f04e5c8026376c1d66e557"/>
                        <w:lock w:val="sdtLocked"/>
                        <w:richText/>
                      </w:sdtPr>
                      <w:sdtContent>
                        <w:p>
                          <w:pPr>
                            <w:ind w:firstLine="708"/>
                            <w:jc w:val="both"/>
                            <w:rPr>
                              <w:color w:val="000000"/>
                            </w:rPr>
                          </w:pPr>
                          <w:sdt>
                            <w:sdtPr>
                              <w:alias w:val="Numeris"/>
                              <w:tag w:val="nr_db79991534f04e5c8026376c1d66e557"/>
                              <w:lock w:val="sdtLocked"/>
                              <w:richText/>
                            </w:sdtPr>
                            <w:sdtContent>
                              <w:r>
                                <w:rPr>
                                  <w:color w:val="000000"/>
                                </w:rPr>
                                <w:t>2</w:t>
                              </w:r>
                            </w:sdtContent>
                          </w:sdt>
                          <w:r>
                            <w:rPr>
                              <w:color w:val="000000"/>
                            </w:rPr>
                            <w:t>) paslaugų kaina ir abiejų šalių finansiniai santykiai;</w:t>
                          </w:r>
                        </w:p>
                      </w:sdtContent>
                    </w:sdt>
                    <w:sdt>
                      <w:sdtPr>
                        <w:alias w:val="17-1 str. 2 d. 3 p."/>
                        <w:tag w:val="part_99cce8437664400880ce53e0fed070ed"/>
                        <w:lock w:val="sdtLocked"/>
                        <w:richText/>
                      </w:sdtPr>
                      <w:sdtContent>
                        <w:p>
                          <w:pPr>
                            <w:ind w:firstLine="708"/>
                            <w:jc w:val="both"/>
                            <w:rPr>
                              <w:color w:val="000000"/>
                            </w:rPr>
                          </w:pPr>
                          <w:sdt>
                            <w:sdtPr>
                              <w:alias w:val="Numeris"/>
                              <w:tag w:val="nr_99cce8437664400880ce53e0fed070ed"/>
                              <w:lock w:val="sdtLocked"/>
                              <w:richText/>
                            </w:sdtPr>
                            <w:sdtContent>
                              <w:r>
                                <w:rPr>
                                  <w:color w:val="000000"/>
                                </w:rPr>
                                <w:t>3</w:t>
                              </w:r>
                            </w:sdtContent>
                          </w:sdt>
                          <w:r>
                            <w:rPr>
                              <w:color w:val="000000"/>
                            </w:rPr>
                            <w:t>) nuostatos dėl sutarties keitimo atsižvelgiant į nenumatytus pasikeitimus;</w:t>
                          </w:r>
                        </w:p>
                      </w:sdtContent>
                    </w:sdt>
                    <w:sdt>
                      <w:sdtPr>
                        <w:alias w:val="17-1 str. 2 d. 4 p."/>
                        <w:tag w:val="part_6bb61f98d32c44b8aa200f4cc5b6538e"/>
                        <w:lock w:val="sdtLocked"/>
                        <w:richText/>
                      </w:sdtPr>
                      <w:sdtContent>
                        <w:p>
                          <w:pPr>
                            <w:ind w:firstLine="708"/>
                            <w:jc w:val="both"/>
                            <w:rPr>
                              <w:color w:val="000000"/>
                            </w:rPr>
                          </w:pPr>
                          <w:sdt>
                            <w:sdtPr>
                              <w:alias w:val="Numeris"/>
                              <w:tag w:val="nr_6bb61f98d32c44b8aa200f4cc5b6538e"/>
                              <w:lock w:val="sdtLocked"/>
                              <w:richText/>
                            </w:sdtPr>
                            <w:sdtContent>
                              <w:r>
                                <w:rPr>
                                  <w:color w:val="000000"/>
                                </w:rPr>
                                <w:t>4</w:t>
                              </w:r>
                            </w:sdtContent>
                          </w:sdt>
                          <w:r>
                            <w:rPr>
                              <w:color w:val="000000"/>
                            </w:rPr>
                            <w:t>) sutarties galiojimo laikas;</w:t>
                          </w:r>
                        </w:p>
                      </w:sdtContent>
                    </w:sdt>
                    <w:sdt>
                      <w:sdtPr>
                        <w:alias w:val="17-1 str. 2 d. 5 p."/>
                        <w:tag w:val="part_bd111f7d14834a07853c132036f68fe1"/>
                        <w:lock w:val="sdtLocked"/>
                        <w:richText/>
                      </w:sdtPr>
                      <w:sdtContent>
                        <w:p>
                          <w:pPr>
                            <w:ind w:firstLine="708"/>
                            <w:jc w:val="both"/>
                            <w:rPr>
                              <w:color w:val="000000"/>
                            </w:rPr>
                          </w:pPr>
                          <w:sdt>
                            <w:sdtPr>
                              <w:alias w:val="Numeris"/>
                              <w:tag w:val="nr_bd111f7d14834a07853c132036f68fe1"/>
                              <w:lock w:val="sdtLocked"/>
                              <w:richText/>
                            </w:sdtPr>
                            <w:sdtContent>
                              <w:r>
                                <w:rPr>
                                  <w:color w:val="000000"/>
                                </w:rPr>
                                <w:t>5</w:t>
                              </w:r>
                            </w:sdtContent>
                          </w:sdt>
                          <w:r>
                            <w:rPr>
                              <w:color w:val="000000"/>
                            </w:rPr>
                            <w:t xml:space="preserve">) sankcijos tuo atveju, jeigu sutarties nesilaikoma. </w:t>
                          </w:r>
                        </w:p>
                      </w:sdtContent>
                    </w:sdt>
                  </w:sdtContent>
                </w:sdt>
                <w:sdt>
                  <w:sdtPr>
                    <w:alias w:val="17-1 str. 3 d."/>
                    <w:tag w:val="part_79b11dbe59004c57be96eef794f254bb"/>
                    <w:lock w:val="sdtLocked"/>
                    <w:richText/>
                  </w:sdtPr>
                  <w:sdtContent>
                    <w:p>
                      <w:pPr>
                        <w:ind w:firstLine="708"/>
                        <w:jc w:val="both"/>
                      </w:pPr>
                      <w:sdt>
                        <w:sdtPr>
                          <w:alias w:val="Numeris"/>
                          <w:tag w:val="nr_79b11dbe59004c57be96eef794f254bb"/>
                          <w:lock w:val="sdtLocked"/>
                          <w:richText/>
                        </w:sdtPr>
                        <w:sdtContent>
                          <w:r>
                            <w:rPr>
                              <w:color w:val="000000"/>
                            </w:rPr>
                            <w:t>3</w:t>
                          </w:r>
                        </w:sdtContent>
                      </w:sdt>
                      <w:r>
                        <w:rPr>
                          <w:color w:val="000000"/>
                        </w:rPr>
                        <w:t xml:space="preserve">. Vyriausybė arba jos įgaliota institucija, taip pat savivaldybių institucijos, priėmusios sprendimus nutraukti visuomenės aptarnavimo sutartis, privalo sudaryti galimybę visuomenei naudotis alternatyvia transporto paslauga.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8 str."/>
                <w:tag w:val="part_34d7fc02bfe34e7bb17b1d4857b7fb74"/>
                <w:lock w:val="sdtLocked"/>
                <w:richText/>
              </w:sdtPr>
              <w:sdtContent>
                <w:p>
                  <w:pPr>
                    <w:ind w:firstLine="708"/>
                    <w:jc w:val="both"/>
                    <w:rPr>
                      <w:color w:val="000000"/>
                    </w:rPr>
                  </w:pPr>
                  <w:sdt>
                    <w:sdtPr>
                      <w:alias w:val="Numeris"/>
                      <w:tag w:val="nr_34d7fc02bfe34e7bb17b1d4857b7fb74"/>
                      <w:lock w:val="sdtLocked"/>
                      <w:richText/>
                    </w:sdtPr>
                    <w:sdtContent>
                      <w:r>
                        <w:rPr>
                          <w:b/>
                          <w:color w:val="000000"/>
                        </w:rPr>
                        <w:t>18</w:t>
                      </w:r>
                    </w:sdtContent>
                  </w:sdt>
                  <w:r>
                    <w:rPr>
                      <w:b/>
                      <w:color w:val="000000"/>
                    </w:rPr>
                    <w:t xml:space="preserve"> straipsnis. </w:t>
                  </w:r>
                  <w:sdt>
                    <w:sdtPr>
                      <w:alias w:val="Pavadinimas"/>
                      <w:tag w:val="title_34d7fc02bfe34e7bb17b1d4857b7fb74"/>
                      <w:lock w:val="sdtLocked"/>
                      <w:richText/>
                    </w:sdtPr>
                    <w:sdtContent>
                      <w:r>
                        <w:rPr>
                          <w:b/>
                          <w:color w:val="000000"/>
                        </w:rPr>
                        <w:t>Keleivių vežimas</w:t>
                      </w:r>
                    </w:sdtContent>
                  </w:sdt>
                </w:p>
                <w:sdt>
                  <w:sdtPr>
                    <w:alias w:val="18 str. 1 d."/>
                    <w:tag w:val="part_6b999dc759814e259197b7ec24fa1f14"/>
                    <w:lock w:val="sdtLocked"/>
                    <w:richText/>
                  </w:sdtPr>
                  <w:sdtContent>
                    <w:p>
                      <w:pPr>
                        <w:ind w:firstLine="708"/>
                        <w:jc w:val="both"/>
                        <w:rPr>
                          <w:color w:val="000000"/>
                        </w:rPr>
                      </w:pPr>
                      <w:sdt>
                        <w:sdtPr>
                          <w:alias w:val="Numeris"/>
                          <w:tag w:val="nr_6b999dc759814e259197b7ec24fa1f14"/>
                          <w:lock w:val="sdtLocked"/>
                          <w:richText/>
                        </w:sdtPr>
                        <w:sdtContent>
                          <w:r>
                            <w:rPr>
                              <w:color w:val="000000"/>
                            </w:rPr>
                            <w:t>1</w:t>
                          </w:r>
                        </w:sdtContent>
                      </w:sdt>
                      <w:r>
                        <w:rPr>
                          <w:color w:val="000000"/>
                        </w:rPr>
                        <w:t xml:space="preserve">. </w:t>
                      </w:r>
                      <w:r>
                        <w:rPr>
                          <w:b/>
                          <w:color w:val="000000"/>
                        </w:rPr>
                        <w:t xml:space="preserve">Keleiviai vežami keleiviams vežti pagamintomis keleivinėmis kelių transporto priemonėmis </w:t>
                      </w:r>
                      <w:r>
                        <w:rPr>
                          <w:color w:val="000000"/>
                        </w:rPr>
                        <w:t>– autobusais, troleibusais, lengvaisiais automobiliais,</w:t>
                      </w:r>
                      <w:r>
                        <w:rPr>
                          <w:b/>
                          <w:color w:val="000000"/>
                        </w:rPr>
                        <w:t xml:space="preserve"> </w:t>
                      </w:r>
                      <w:r>
                        <w:rPr>
                          <w:color w:val="000000"/>
                        </w:rPr>
                        <w:t>lengvaisiais automobiliais taksi.</w:t>
                      </w:r>
                      <w:r>
                        <w:rPr>
                          <w:b/>
                          <w:color w:val="000000"/>
                        </w:rPr>
                        <w:t xml:space="preserve"> </w:t>
                      </w:r>
                      <w:r>
                        <w:rPr>
                          <w:color w:val="000000"/>
                        </w:rPr>
                        <w:t xml:space="preserve">Keleivių vežimą reglamentuoja Susisiekimo ministerijos patvirtintos Keleivių ir bagažo vežimo taisyklės bei Keleivių vežimo lengvaisiais automobiliais taksi taisyklės. </w:t>
                      </w:r>
                    </w:p>
                  </w:sdtContent>
                </w:sdt>
                <w:sdt>
                  <w:sdtPr>
                    <w:alias w:val="18 str. 2 d."/>
                    <w:tag w:val="part_cd086fad52d54af08b432f5930de7fd5"/>
                    <w:lock w:val="sdtLocked"/>
                    <w:richText/>
                  </w:sdtPr>
                  <w:sdtContent>
                    <w:p>
                      <w:pPr>
                        <w:ind w:firstLine="708"/>
                        <w:jc w:val="both"/>
                        <w:rPr>
                          <w:color w:val="000000"/>
                        </w:rPr>
                      </w:pPr>
                      <w:sdt>
                        <w:sdtPr>
                          <w:alias w:val="Numeris"/>
                          <w:tag w:val="nr_cd086fad52d54af08b432f5930de7fd5"/>
                          <w:lock w:val="sdtLocked"/>
                          <w:richText/>
                        </w:sdtPr>
                        <w:sdtContent>
                          <w:r>
                            <w:rPr>
                              <w:color w:val="000000"/>
                            </w:rPr>
                            <w:t>2</w:t>
                          </w:r>
                        </w:sdtContent>
                      </w:sdt>
                      <w:r>
                        <w:rPr>
                          <w:color w:val="000000"/>
                        </w:rPr>
                        <w:t>. Keleiviai vežami reguliariais, specialiais bei užsakomaisiais reisais vietinio (miesto ir priemiestinio), tolimojo ir tarptautinio susisiekimo maršrutais.</w:t>
                      </w:r>
                    </w:p>
                  </w:sdtContent>
                </w:sdt>
                <w:sdt>
                  <w:sdtPr>
                    <w:alias w:val="18 str. 3 d."/>
                    <w:tag w:val="part_be07634a44374b68bce6882720310139"/>
                    <w:lock w:val="sdtLocked"/>
                    <w:richText/>
                  </w:sdtPr>
                  <w:sdtContent>
                    <w:p>
                      <w:pPr>
                        <w:ind w:firstLine="708"/>
                        <w:jc w:val="both"/>
                        <w:rPr>
                          <w:color w:val="000000"/>
                        </w:rPr>
                      </w:pPr>
                      <w:sdt>
                        <w:sdtPr>
                          <w:alias w:val="Numeris"/>
                          <w:tag w:val="nr_be07634a44374b68bce6882720310139"/>
                          <w:lock w:val="sdtLocked"/>
                          <w:richText/>
                        </w:sdtPr>
                        <w:sdtContent>
                          <w:r>
                            <w:rPr>
                              <w:color w:val="000000"/>
                            </w:rPr>
                            <w:t>3</w:t>
                          </w:r>
                        </w:sdtContent>
                      </w:sdt>
                      <w:r>
                        <w:rPr>
                          <w:color w:val="000000"/>
                        </w:rPr>
                        <w:t xml:space="preserve">. </w:t>
                      </w:r>
                      <w:r>
                        <w:rPr>
                          <w:b/>
                          <w:color w:val="000000"/>
                        </w:rPr>
                        <w:t xml:space="preserve">Reguliarūs reisai </w:t>
                      </w:r>
                      <w:r>
                        <w:rPr>
                          <w:color w:val="000000"/>
                        </w:rPr>
                        <w:t>– reisai, kuriais keleiviai vežami nustatytu dažnumu ir maršrutais, kelionės metu paimant ir išleidžiant keleivius tam tikslui nustatytose stotelėse, laikantis iš anksto nustatytų tvarkaraščių ir tarifų. Reguliarūs reisai organizuojami, jeigu gatvių ir kelių būklė atitinka Susisiekimo ministerijos nustatytus reikalavimus.</w:t>
                      </w:r>
                      <w:r>
                        <w:rPr>
                          <w:b/>
                          <w:color w:val="000000"/>
                        </w:rPr>
                        <w:t xml:space="preserve"> </w:t>
                      </w:r>
                      <w:r>
                        <w:rPr>
                          <w:color w:val="000000"/>
                        </w:rPr>
                        <w:t>Keleiviai reguliariais reisais nuo 2002 m. liepos 1 d. vežami tik autobusais, troleibusais ir maršrutiniais taksi.</w:t>
                      </w:r>
                    </w:p>
                  </w:sdtContent>
                </w:sdt>
                <w:sdt>
                  <w:sdtPr>
                    <w:alias w:val="18 str. 4 d."/>
                    <w:tag w:val="part_324bbfd4094742fca0c3fe9caa63ab7a"/>
                    <w:lock w:val="sdtLocked"/>
                    <w:richText/>
                  </w:sdtPr>
                  <w:sdtContent>
                    <w:p>
                      <w:pPr>
                        <w:ind w:firstLine="709"/>
                        <w:jc w:val="both"/>
                        <w:rPr>
                          <w:color w:val="000000"/>
                        </w:rPr>
                      </w:pPr>
                      <w:sdt>
                        <w:sdtPr>
                          <w:alias w:val="Numeris"/>
                          <w:tag w:val="nr_324bbfd4094742fca0c3fe9caa63ab7a"/>
                          <w:lock w:val="sdtLocked"/>
                          <w:richText/>
                        </w:sdtPr>
                        <w:sdtContent>
                          <w:r>
                            <w:rPr>
                              <w:color w:val="000000"/>
                            </w:rPr>
                            <w:t>4</w:t>
                          </w:r>
                        </w:sdtContent>
                      </w:sdt>
                      <w:r>
                        <w:rPr>
                          <w:color w:val="000000"/>
                        </w:rPr>
                        <w:t>. Užsakomieji reisai – reisai, kai iš anksto sudarytos bendrą kelionės tikslą turinčios keleivių grupės yra nuvežamos į tam tikrą vietą ir parvežamos į išvykimo vietą arba anksčiau nuvežta keleivių grupė grąžinama atgal į išvykimo vietą vėlesniu reisu, arba keleivių grupė nuvežama, o transporto priemonė grįžta tuščia. Iš anksto sudarytos keleivių grupės vežamos turint keleivių vežimo sutartis ir keleivių vežimo lapus. Keleivių vežimo lapai nebūtini, jei keleivių grupės vežiojamos tame pačiame mieste, kuriame vyksta šio kodekso 2 straipsnio 8 dalyje paminėti renginiai. Keleivių vežimo lapų formą, jų apskaitos, užsakymo, gamybos, technologinės apsaugos, platinimo, įsigijimo, naudojimo ir sunaikinimo tvarką nustato Susisiekimo ministerija. Draudžiama rinkti ir vežti keleivių grupes iš gatvių ir aikštelių teritorijų, kurios ribojasi su autobusų stotimis. Šių gatvių ir aikštelių teritorijų ribas nustato savivaldybių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B7F34FFC6C">
                        <w:r w:rsidRPr="00532B9F">
                          <w:rPr>
                            <w:rFonts w:ascii="Times New Roman" w:eastAsia="MS Mincho" w:hAnsi="Times New Roman"/>
                            <w:sz w:val="20"/>
                            <w:i/>
                            <w:iCs/>
                            <w:color w:val="0000FF" w:themeColor="hyperlink"/>
                            <w:u w:val="single"/>
                          </w:rPr>
                          <w:t>X-476</w:t>
                        </w:r>
                      </w:fldSimple>
                      <w:r>
                        <w:rPr>
                          <w:rFonts w:ascii="Times New Roman" w:eastAsia="MS Mincho" w:hAnsi="Times New Roman"/>
                          <w:sz w:val="20"/>
                          <w:i/>
                          <w:iCs/>
                        </w:rPr>
                        <w:t>,
2005-12-23,
Žin., 2005, Nr.
153-5643 (2005-12-31), i. k. 1051010ISTA000X-476            </w:t>
                      </w:r>
                    </w:p>
                    <w:p/>
                  </w:sdtContent>
                </w:sdt>
                <w:sdt>
                  <w:sdtPr>
                    <w:alias w:val="18 str. 5 d."/>
                    <w:tag w:val="part_124a423ed4f343fca0ee8108b8530938"/>
                    <w:lock w:val="sdtLocked"/>
                    <w:richText/>
                  </w:sdtPr>
                  <w:sdtContent>
                    <w:p>
                      <w:pPr>
                        <w:ind w:firstLine="708"/>
                        <w:jc w:val="both"/>
                        <w:rPr>
                          <w:b/>
                          <w:color w:val="000000"/>
                        </w:rPr>
                      </w:pPr>
                      <w:sdt>
                        <w:sdtPr>
                          <w:alias w:val="Numeris"/>
                          <w:tag w:val="nr_124a423ed4f343fca0ee8108b8530938"/>
                          <w:lock w:val="sdtLocked"/>
                          <w:richText/>
                        </w:sdtPr>
                        <w:sdtContent>
                          <w:r>
                            <w:rPr>
                              <w:color w:val="000000"/>
                            </w:rPr>
                            <w:t>5</w:t>
                          </w:r>
                        </w:sdtContent>
                      </w:sdt>
                      <w:r>
                        <w:rPr>
                          <w:color w:val="000000"/>
                        </w:rPr>
                        <w:t xml:space="preserve">. </w:t>
                      </w:r>
                      <w:r>
                        <w:rPr>
                          <w:b/>
                          <w:color w:val="000000"/>
                        </w:rPr>
                        <w:t>Specialūs reisai</w:t>
                      </w:r>
                      <w:r>
                        <w:rPr>
                          <w:color w:val="000000"/>
                        </w:rPr>
                        <w:t xml:space="preserve"> – reisai, kai vežamos specialios keleivių grupės</w:t>
                      </w:r>
                      <w:r>
                        <w:rPr>
                          <w:b/>
                          <w:color w:val="000000"/>
                        </w:rPr>
                        <w:t xml:space="preserve"> </w:t>
                      </w:r>
                      <w:r>
                        <w:rPr>
                          <w:color w:val="000000"/>
                        </w:rPr>
                        <w:t>(darbininkų – į darbovietes ir iš jų, moksleivių – į mokyklas ir iš jų ir pan.).</w:t>
                      </w:r>
                    </w:p>
                  </w:sdtContent>
                </w:sdt>
                <w:sdt>
                  <w:sdtPr>
                    <w:alias w:val="18 str. 6 d."/>
                    <w:tag w:val="part_c5fbc77dd88e49a1bbbcc7843f81b4d3"/>
                    <w:lock w:val="sdtLocked"/>
                    <w:richText/>
                  </w:sdtPr>
                  <w:sdtContent>
                    <w:p>
                      <w:pPr>
                        <w:ind w:firstLine="708"/>
                        <w:jc w:val="both"/>
                        <w:rPr>
                          <w:color w:val="000000"/>
                        </w:rPr>
                      </w:pPr>
                      <w:sdt>
                        <w:sdtPr>
                          <w:alias w:val="Numeris"/>
                          <w:tag w:val="nr_c5fbc77dd88e49a1bbbcc7843f81b4d3"/>
                          <w:lock w:val="sdtLocked"/>
                          <w:richText/>
                        </w:sdtPr>
                        <w:sdtContent>
                          <w:r>
                            <w:rPr>
                              <w:color w:val="000000"/>
                            </w:rPr>
                            <w:t>6</w:t>
                          </w:r>
                        </w:sdtContent>
                      </w:sdt>
                      <w:r>
                        <w:rPr>
                          <w:color w:val="000000"/>
                        </w:rPr>
                        <w:t xml:space="preserve">. </w:t>
                      </w:r>
                      <w:r>
                        <w:rPr>
                          <w:b/>
                          <w:color w:val="000000"/>
                        </w:rPr>
                        <w:t>Vietinio (miesto) susisiekimo maršrutas</w:t>
                      </w:r>
                      <w:r>
                        <w:rPr>
                          <w:color w:val="000000"/>
                        </w:rPr>
                        <w:t xml:space="preserve"> – nustatyta gatvių (kelių) trasa, kuria keleiviai vežami miesto teritorijoje.</w:t>
                      </w:r>
                    </w:p>
                  </w:sdtContent>
                </w:sdt>
                <w:sdt>
                  <w:sdtPr>
                    <w:alias w:val="18 str. 7 d."/>
                    <w:tag w:val="part_3564dd35c2764f65af673c0a1522e2aa"/>
                    <w:lock w:val="sdtLocked"/>
                    <w:richText/>
                  </w:sdtPr>
                  <w:sdtContent>
                    <w:p>
                      <w:pPr>
                        <w:ind w:firstLine="708"/>
                        <w:jc w:val="both"/>
                        <w:rPr>
                          <w:color w:val="000000"/>
                        </w:rPr>
                      </w:pPr>
                      <w:sdt>
                        <w:sdtPr>
                          <w:alias w:val="Numeris"/>
                          <w:tag w:val="nr_3564dd35c2764f65af673c0a1522e2aa"/>
                          <w:lock w:val="sdtLocked"/>
                          <w:richText/>
                        </w:sdtPr>
                        <w:sdtContent>
                          <w:r>
                            <w:rPr>
                              <w:color w:val="000000"/>
                            </w:rPr>
                            <w:t>7</w:t>
                          </w:r>
                        </w:sdtContent>
                      </w:sdt>
                      <w:r>
                        <w:rPr>
                          <w:color w:val="000000"/>
                        </w:rPr>
                        <w:t xml:space="preserve">. </w:t>
                      </w:r>
                      <w:r>
                        <w:rPr>
                          <w:b/>
                          <w:color w:val="000000"/>
                        </w:rPr>
                        <w:t>Vietinio (priemiestinio) susisiekimo maršrutas</w:t>
                      </w:r>
                      <w:r>
                        <w:rPr>
                          <w:color w:val="000000"/>
                        </w:rPr>
                        <w:t xml:space="preserve"> – nustatyta gatvių (kelių) trasa, kuria keleiviai vežami vienos savivaldybės (neįskaitant miestų savivaldybių) teritorijoje. Atskirais atvejais, suderinus su Valstybine kelių transporto inspekcija, maršrutas gali tęstis per dviejų gretimų savivaldybių (neįskaitant miestų savivaldybių) teritorijas. </w:t>
                      </w:r>
                    </w:p>
                  </w:sdtContent>
                </w:sdt>
                <w:sdt>
                  <w:sdtPr>
                    <w:alias w:val="18 str. 8 d."/>
                    <w:tag w:val="part_4268f89c8cda43adb77806b50fb72489"/>
                    <w:lock w:val="sdtLocked"/>
                    <w:richText/>
                  </w:sdtPr>
                  <w:sdtContent>
                    <w:p>
                      <w:pPr>
                        <w:ind w:firstLine="708"/>
                        <w:jc w:val="both"/>
                        <w:rPr>
                          <w:color w:val="000000"/>
                        </w:rPr>
                      </w:pPr>
                      <w:sdt>
                        <w:sdtPr>
                          <w:alias w:val="Numeris"/>
                          <w:tag w:val="nr_4268f89c8cda43adb77806b50fb72489"/>
                          <w:lock w:val="sdtLocked"/>
                          <w:richText/>
                        </w:sdtPr>
                        <w:sdtContent>
                          <w:r>
                            <w:rPr>
                              <w:color w:val="000000"/>
                            </w:rPr>
                            <w:t>8</w:t>
                          </w:r>
                        </w:sdtContent>
                      </w:sdt>
                      <w:r>
                        <w:rPr>
                          <w:color w:val="000000"/>
                        </w:rPr>
                        <w:t xml:space="preserve">. </w:t>
                      </w:r>
                      <w:r>
                        <w:rPr>
                          <w:b/>
                          <w:color w:val="000000"/>
                        </w:rPr>
                        <w:t xml:space="preserve">Keleivių vežimas maršrutiniais taksi </w:t>
                      </w:r>
                      <w:r>
                        <w:rPr>
                          <w:color w:val="000000"/>
                        </w:rPr>
                        <w:t xml:space="preserve">– iki 2004 m. gruodžio 31 d. – keleivių vežimas motorinėmis kelių transporto priemonėmis, turinčiomis nuo 6 iki 17 sėdimų vietų, nuo 2005 m. sausio 1 d. – autobusais, turinčiais nuo 10 iki 17 sėdimų vietų, įskaitant ir vairuotojo, ir atpažinimo ženklą – plafoną. Maršrutiniais taksi vežama tik sėdimose vietose pagal patvirtintus tvarkaraščius nustatytais vietinio (miesto ir priemiestinio) reguliaraus susisiekimo maršrutais. Keleiviai paimami ir išleidžiami stotelėse arba kitose pagal pageidavimą vietose, kuriose nedraudžia sustoti Kelių eismo taisyklės. </w:t>
                      </w:r>
                    </w:p>
                  </w:sdtContent>
                </w:sdt>
                <w:sdt>
                  <w:sdtPr>
                    <w:alias w:val="18 str. 9 d."/>
                    <w:tag w:val="part_85a2e5ff7f2e42229d5950c06d9dc667"/>
                    <w:lock w:val="sdtLocked"/>
                    <w:richText/>
                  </w:sdtPr>
                  <w:sdtContent>
                    <w:p>
                      <w:pPr>
                        <w:ind w:firstLine="708"/>
                        <w:jc w:val="both"/>
                        <w:rPr>
                          <w:color w:val="000000"/>
                        </w:rPr>
                      </w:pPr>
                      <w:sdt>
                        <w:sdtPr>
                          <w:alias w:val="Numeris"/>
                          <w:tag w:val="nr_85a2e5ff7f2e42229d5950c06d9dc667"/>
                          <w:lock w:val="sdtLocked"/>
                          <w:richText/>
                        </w:sdtPr>
                        <w:sdtContent>
                          <w:r>
                            <w:rPr>
                              <w:color w:val="000000"/>
                            </w:rPr>
                            <w:t>9</w:t>
                          </w:r>
                        </w:sdtContent>
                      </w:sdt>
                      <w:r>
                        <w:rPr>
                          <w:color w:val="000000"/>
                        </w:rPr>
                        <w:t xml:space="preserve">. </w:t>
                      </w:r>
                      <w:r>
                        <w:rPr>
                          <w:b/>
                          <w:color w:val="000000"/>
                        </w:rPr>
                        <w:t>Tolimojo susisiekimo maršrutas</w:t>
                      </w:r>
                      <w:r>
                        <w:rPr>
                          <w:color w:val="000000"/>
                        </w:rPr>
                        <w:t xml:space="preserve"> – nustatyta gatvių ir kelių trasa Lietuvos Respublikos teritorijoje, kuria keleiviai vežami daugiau kaip per dviejų savivaldybių (neįskaitant miestų savivaldybių) teritorijas. </w:t>
                      </w:r>
                    </w:p>
                  </w:sdtContent>
                </w:sdt>
                <w:sdt>
                  <w:sdtPr>
                    <w:alias w:val="18 str. 10 d."/>
                    <w:tag w:val="part_c1e9364c875543b8a23be5915b64e51a"/>
                    <w:lock w:val="sdtLocked"/>
                    <w:richText/>
                  </w:sdtPr>
                  <w:sdtContent>
                    <w:p>
                      <w:pPr>
                        <w:ind w:firstLine="708"/>
                        <w:jc w:val="both"/>
                        <w:rPr>
                          <w:color w:val="000000"/>
                        </w:rPr>
                      </w:pPr>
                      <w:sdt>
                        <w:sdtPr>
                          <w:alias w:val="Numeris"/>
                          <w:tag w:val="nr_c1e9364c875543b8a23be5915b64e51a"/>
                          <w:lock w:val="sdtLocked"/>
                          <w:richText/>
                        </w:sdtPr>
                        <w:sdtContent>
                          <w:r>
                            <w:rPr>
                              <w:color w:val="000000"/>
                            </w:rPr>
                            <w:t>10</w:t>
                          </w:r>
                        </w:sdtContent>
                      </w:sdt>
                      <w:r>
                        <w:rPr>
                          <w:color w:val="000000"/>
                        </w:rPr>
                        <w:t xml:space="preserve">. </w:t>
                      </w:r>
                      <w:r>
                        <w:rPr>
                          <w:b/>
                          <w:color w:val="000000"/>
                        </w:rPr>
                        <w:t>Tarptautinio susisiekimo maršrutas</w:t>
                      </w:r>
                      <w:r>
                        <w:rPr>
                          <w:color w:val="000000"/>
                        </w:rPr>
                        <w:t xml:space="preserve"> – nustatyta gatvių ir kelių trasa, kertanti valstybės sieną. </w:t>
                      </w:r>
                    </w:p>
                  </w:sdtContent>
                </w:sdt>
                <w:sdt>
                  <w:sdtPr>
                    <w:alias w:val="18 str. 11 d."/>
                    <w:tag w:val="part_12e69cbc782441579fa40cd18d7c17c8"/>
                    <w:lock w:val="sdtLocked"/>
                    <w:richText/>
                  </w:sdtPr>
                  <w:sdtContent>
                    <w:p>
                      <w:pPr>
                        <w:ind w:firstLine="708"/>
                        <w:jc w:val="both"/>
                        <w:rPr>
                          <w:color w:val="000000"/>
                        </w:rPr>
                      </w:pPr>
                      <w:sdt>
                        <w:sdtPr>
                          <w:alias w:val="Numeris"/>
                          <w:tag w:val="nr_12e69cbc782441579fa40cd18d7c17c8"/>
                          <w:lock w:val="sdtLocked"/>
                          <w:richText/>
                        </w:sdtPr>
                        <w:sdtContent>
                          <w:r>
                            <w:rPr>
                              <w:color w:val="000000"/>
                            </w:rPr>
                            <w:t>11</w:t>
                          </w:r>
                        </w:sdtContent>
                      </w:sdt>
                      <w:r>
                        <w:rPr>
                          <w:color w:val="000000"/>
                        </w:rPr>
                        <w:t>.</w:t>
                      </w:r>
                      <w:r>
                        <w:rPr>
                          <w:b/>
                          <w:color w:val="000000"/>
                        </w:rPr>
                        <w:t xml:space="preserve"> </w:t>
                      </w:r>
                      <w:r>
                        <w:rPr>
                          <w:color w:val="000000"/>
                        </w:rPr>
                        <w:t>Keleiviams vežti reguliariais reisais nustatytu maršrutu išduodamas leidimas. Leidimus keleiviams vežti vietiniais maršrutais išduoda savivaldybių</w:t>
                      </w:r>
                      <w:r>
                        <w:rPr>
                          <w:b/>
                          <w:color w:val="000000"/>
                        </w:rPr>
                        <w:t xml:space="preserve"> </w:t>
                      </w:r>
                      <w:r>
                        <w:rPr>
                          <w:color w:val="000000"/>
                        </w:rPr>
                        <w:t>institucijos arba jų įgaliotos įstaigos, tolimojo ir tarptautinio susisiekimo maršrutais – Susisiekimo ministerija arba jos įgaliota institucija. Leidimų išdavimo sąlygas nustato Susisiekimo ministerija.</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9b6a0c75e9b0490392c1797a5a31bd58"/>
                    <w:lock w:val="sdtLocked"/>
                    <w:richText/>
                  </w:sdtPr>
                  <w:sdtContent>
                    <w:p>
                      <w:pPr>
                        <w:ind w:firstLine="708"/>
                        <w:jc w:val="both"/>
                        <w:rPr>
                          <w:color w:val="000000"/>
                        </w:rPr>
                      </w:pPr>
                      <w:sdt>
                        <w:sdtPr>
                          <w:alias w:val="Numeris"/>
                          <w:tag w:val="nr_9b6a0c75e9b0490392c1797a5a31bd58"/>
                          <w:lock w:val="sdtLocked"/>
                          <w:richText/>
                        </w:sdtPr>
                        <w:sdtContent>
                          <w:r>
                            <w:rPr>
                              <w:color w:val="000000"/>
                            </w:rPr>
                            <w:t>1</w:t>
                          </w:r>
                        </w:sdtContent>
                      </w:sdt>
                      <w:r>
                        <w:rPr>
                          <w:color w:val="000000"/>
                        </w:rPr>
                        <w:t xml:space="preserve">. </w:t>
                      </w:r>
                      <w:r>
                        <w:rPr>
                          <w:b/>
                          <w:color w:val="000000"/>
                        </w:rPr>
                        <w:t>Keleivio bilietas</w:t>
                      </w:r>
                      <w:r>
                        <w:rPr>
                          <w:color w:val="000000"/>
                        </w:rPr>
                        <w:t xml:space="preserve"> – keleivio vežimo sutartį patvirtinantis dokumentas. Vežant keleivius reguliariais reisais, keleivio bilietas yra būtinas.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3a1720e7f6d84fe58e62fd00b4cdf0d2"/>
                <w:lock w:val="sdtLocked"/>
                <w:richText/>
              </w:sdtPr>
              <w:sdtContent>
                <w:p>
                  <w:pPr>
                    <w:ind w:firstLine="709"/>
                    <w:jc w:val="both"/>
                    <w:rPr>
                      <w:b/>
                      <w:color w:val="000000"/>
                    </w:rPr>
                  </w:pPr>
                  <w:sdt>
                    <w:sdtPr>
                      <w:alias w:val="Numeris"/>
                      <w:tag w:val="nr_3a1720e7f6d84fe58e62fd00b4cdf0d2"/>
                      <w:lock w:val="sdtLocked"/>
                      <w:richText/>
                    </w:sdtPr>
                    <w:sdtContent>
                      <w:r>
                        <w:rPr>
                          <w:b/>
                          <w:color w:val="000000"/>
                        </w:rPr>
                        <w:t>21</w:t>
                      </w:r>
                    </w:sdtContent>
                  </w:sdt>
                  <w:r>
                    <w:rPr>
                      <w:b/>
                      <w:color w:val="000000"/>
                    </w:rPr>
                    <w:t xml:space="preserve"> straipsnis. </w:t>
                  </w:r>
                  <w:sdt>
                    <w:sdtPr>
                      <w:alias w:val="Pavadinimas"/>
                      <w:tag w:val="title_3a1720e7f6d84fe58e62fd00b4cdf0d2"/>
                      <w:lock w:val="sdtLocked"/>
                      <w:richText/>
                    </w:sdtPr>
                    <w:sdtContent>
                      <w:r>
                        <w:rPr>
                          <w:b/>
                          <w:color w:val="000000"/>
                        </w:rPr>
                        <w:t>Keleivio teisės ir pareigos</w:t>
                      </w:r>
                    </w:sdtContent>
                  </w:sdt>
                </w:p>
                <w:sdt>
                  <w:sdtPr>
                    <w:alias w:val="21 str. 1 d."/>
                    <w:tag w:val="part_56d934f55ee14f838e986671215ea56f"/>
                    <w:lock w:val="sdtLocked"/>
                    <w:richText/>
                  </w:sdtPr>
                  <w:sdtContent>
                    <w:p>
                      <w:pPr>
                        <w:ind w:firstLine="709"/>
                        <w:jc w:val="both"/>
                        <w:rPr>
                          <w:color w:val="000000"/>
                        </w:rPr>
                      </w:pPr>
                      <w:sdt>
                        <w:sdtPr>
                          <w:alias w:val="Numeris"/>
                          <w:tag w:val="nr_56d934f55ee14f838e986671215ea56f"/>
                          <w:lock w:val="sdtLocked"/>
                          <w:richText/>
                        </w:sdtPr>
                        <w:sdtContent>
                          <w:r>
                            <w:rPr>
                              <w:color w:val="000000"/>
                            </w:rPr>
                            <w:t>1</w:t>
                          </w:r>
                        </w:sdtContent>
                      </w:sdt>
                      <w:r>
                        <w:rPr>
                          <w:color w:val="000000"/>
                        </w:rPr>
                        <w:t>. Keleivis turi teisę:</w:t>
                      </w:r>
                    </w:p>
                    <w:sdt>
                      <w:sdtPr>
                        <w:alias w:val="21 str. 1 d. 1 p."/>
                        <w:tag w:val="part_0a010ba4dc1d462d815918d41e16ab05"/>
                        <w:lock w:val="sdtLocked"/>
                        <w:richText/>
                      </w:sdtPr>
                      <w:sdtContent>
                        <w:p>
                          <w:pPr>
                            <w:ind w:firstLine="709"/>
                            <w:jc w:val="both"/>
                            <w:rPr>
                              <w:color w:val="000000"/>
                            </w:rPr>
                          </w:pPr>
                          <w:sdt>
                            <w:sdtPr>
                              <w:alias w:val="Numeris"/>
                              <w:tag w:val="nr_0a010ba4dc1d462d815918d41e16ab05"/>
                              <w:lock w:val="sdtLocked"/>
                              <w:richText/>
                            </w:sdtPr>
                            <w:sdtContent>
                              <w:r>
                                <w:rPr>
                                  <w:color w:val="000000"/>
                                </w:rPr>
                                <w:t>1</w:t>
                              </w:r>
                            </w:sdtContent>
                          </w:sdt>
                          <w:r>
                            <w:rPr>
                              <w:color w:val="000000"/>
                            </w:rPr>
                            <w:t>) užimti nurodytą biliete vietą;</w:t>
                          </w:r>
                        </w:p>
                      </w:sdtContent>
                    </w:sdt>
                    <w:sdt>
                      <w:sdtPr>
                        <w:alias w:val="21 str. 1 d. 2 p."/>
                        <w:tag w:val="part_b898a374c5d54d9794f3542aed44fd75"/>
                        <w:lock w:val="sdtLocked"/>
                        <w:richText/>
                      </w:sdtPr>
                      <w:sdtContent>
                        <w:p>
                          <w:pPr>
                            <w:ind w:firstLine="708"/>
                            <w:jc w:val="both"/>
                            <w:rPr>
                              <w:color w:val="000000"/>
                            </w:rPr>
                          </w:pPr>
                          <w:sdt>
                            <w:sdtPr>
                              <w:alias w:val="Numeris"/>
                              <w:tag w:val="nr_b898a374c5d54d9794f3542aed44fd75"/>
                              <w:lock w:val="sdtLocked"/>
                              <w:richText/>
                            </w:sdtPr>
                            <w:sdtContent>
                              <w:r>
                                <w:rPr>
                                  <w:color w:val="000000"/>
                                </w:rPr>
                                <w:t>2</w:t>
                              </w:r>
                            </w:sdtContent>
                          </w:sdt>
                          <w:r>
                            <w:rPr>
                              <w:color w:val="000000"/>
                            </w:rPr>
                            <w:t>) keleivių ir bagažo vežimo taisyklių nustatyta tvarka nemokamai vežtis nustatyto svorio ir dydžio bagažą;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3 p."/>
                        <w:tag w:val="part_82eff2fdfeda446ca24f77ad19538a33"/>
                        <w:lock w:val="sdtLocked"/>
                        <w:richText/>
                      </w:sdtPr>
                      <w:sdtContent>
                        <w:p>
                          <w:pPr>
                            <w:ind w:firstLine="708"/>
                            <w:jc w:val="both"/>
                            <w:rPr>
                              <w:color w:val="000000"/>
                            </w:rPr>
                          </w:pPr>
                          <w:sdt>
                            <w:sdtPr>
                              <w:alias w:val="Numeris"/>
                              <w:tag w:val="nr_82eff2fdfeda446ca24f77ad19538a33"/>
                              <w:lock w:val="sdtLocked"/>
                              <w:richText/>
                            </w:sdtPr>
                            <w:sdtContent>
                              <w:r>
                                <w:rPr>
                                  <w:color w:val="000000"/>
                                </w:rPr>
                                <w:t>3</w:t>
                              </w:r>
                            </w:sdtContent>
                          </w:sdt>
                          <w:r>
                            <w:rPr>
                              <w:color w:val="000000"/>
                            </w:rPr>
                            <w:t>) nemokamai vežtis du iki 7 metų vaikus, jei jie neužima atskiros sėdimos vietos, reguliarių reisų vietinio (miesto ir priemiestinio) susisiekimo maršrutų autobusais ir troleibusais bei tolimojo susisiekimo maršrutų autobusais;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4 p."/>
                        <w:tag w:val="part_0c4d52af01974ad6bedd1c145b15a140"/>
                        <w:lock w:val="sdtLocked"/>
                        <w:richText/>
                      </w:sdtPr>
                      <w:sdtContent>
                        <w:p>
                          <w:pPr>
                            <w:ind w:firstLine="709"/>
                            <w:jc w:val="both"/>
                            <w:rPr>
                              <w:color w:val="000000"/>
                            </w:rPr>
                          </w:pPr>
                          <w:sdt>
                            <w:sdtPr>
                              <w:alias w:val="Numeris"/>
                              <w:tag w:val="nr_0c4d52af01974ad6bedd1c145b15a140"/>
                              <w:lock w:val="sdtLocked"/>
                              <w:richText/>
                            </w:sdtPr>
                            <w:sdtContent>
                              <w:r>
                                <w:rPr>
                                  <w:color w:val="000000"/>
                                </w:rPr>
                                <w:t>4</w:t>
                              </w:r>
                            </w:sdtContent>
                          </w:sdt>
                          <w:r>
                            <w:rPr>
                              <w:color w:val="000000"/>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nei buvo nurodyta keleivio biliete, o, vežėjui nepateikus kitos transporto priemonės, gauti atitinkamą kompensaciją Keleivių ir bagažo vežimo taisyklių nustatyta tvarka;</w:t>
                          </w:r>
                        </w:p>
                      </w:sdtContent>
                    </w:sdt>
                    <w:sdt>
                      <w:sdtPr>
                        <w:alias w:val="21 str. 1 d. 5 p."/>
                        <w:tag w:val="part_75e3ed61b87b47fc86fd01d5dfd0cd8b"/>
                        <w:lock w:val="sdtLocked"/>
                        <w:richText/>
                      </w:sdtPr>
                      <w:sdtContent>
                        <w:p>
                          <w:pPr>
                            <w:ind w:firstLine="709"/>
                            <w:jc w:val="both"/>
                            <w:rPr>
                              <w:color w:val="000000"/>
                            </w:rPr>
                          </w:pPr>
                          <w:sdt>
                            <w:sdtPr>
                              <w:alias w:val="Numeris"/>
                              <w:tag w:val="nr_75e3ed61b87b47fc86fd01d5dfd0cd8b"/>
                              <w:lock w:val="sdtLocked"/>
                              <w:richText/>
                            </w:sdtPr>
                            <w:sdtContent>
                              <w:r>
                                <w:rPr>
                                  <w:color w:val="000000"/>
                                </w:rPr>
                                <w:t>5</w:t>
                              </w:r>
                            </w:sdtContent>
                          </w:sdt>
                          <w:r>
                            <w:rPr>
                              <w:color w:val="000000"/>
                            </w:rPr>
                            <w:t>) iki išvykimo į reisą nutraukti keleivio ir bagažo vežimo sutartį, grąžinti bilietą ir gauti už jį sumokėtus pinigus ar jų dalį Keleivių ir bagažo vežimo taisyklių nustatyta tvarka.</w:t>
                          </w:r>
                        </w:p>
                      </w:sdtContent>
                    </w:sdt>
                  </w:sdtContent>
                </w:sdt>
                <w:sdt>
                  <w:sdtPr>
                    <w:alias w:val="21 str. 2 d."/>
                    <w:tag w:val="part_7f220dc9c6454ad4b190a8db4a01c7f7"/>
                    <w:lock w:val="sdtLocked"/>
                    <w:richText/>
                  </w:sdtPr>
                  <w:sdtContent>
                    <w:p>
                      <w:pPr>
                        <w:ind w:firstLine="709"/>
                        <w:jc w:val="both"/>
                        <w:rPr>
                          <w:color w:val="000000"/>
                        </w:rPr>
                      </w:pPr>
                      <w:sdt>
                        <w:sdtPr>
                          <w:alias w:val="Numeris"/>
                          <w:tag w:val="nr_7f220dc9c6454ad4b190a8db4a01c7f7"/>
                          <w:lock w:val="sdtLocked"/>
                          <w:richText/>
                        </w:sdtPr>
                        <w:sdtContent>
                          <w:r>
                            <w:rPr>
                              <w:color w:val="000000"/>
                            </w:rPr>
                            <w:t>2</w:t>
                          </w:r>
                        </w:sdtContent>
                      </w:sdt>
                      <w:r>
                        <w:rPr>
                          <w:color w:val="000000"/>
                        </w:rPr>
                        <w:t>. Keleivis privalo:</w:t>
                      </w:r>
                    </w:p>
                    <w:sdt>
                      <w:sdtPr>
                        <w:alias w:val="21 str. 2 d. 1 p."/>
                        <w:tag w:val="part_c4ade591fead46758da3673d845ab44e"/>
                        <w:lock w:val="sdtLocked"/>
                        <w:richText/>
                      </w:sdtPr>
                      <w:sdtContent>
                        <w:p>
                          <w:pPr>
                            <w:ind w:firstLine="709"/>
                            <w:jc w:val="both"/>
                            <w:rPr>
                              <w:color w:val="000000"/>
                            </w:rPr>
                          </w:pPr>
                          <w:sdt>
                            <w:sdtPr>
                              <w:alias w:val="Numeris"/>
                              <w:tag w:val="nr_c4ade591fead46758da3673d845ab44e"/>
                              <w:lock w:val="sdtLocked"/>
                              <w:richText/>
                            </w:sdtPr>
                            <w:sdtContent>
                              <w:r>
                                <w:rPr>
                                  <w:color w:val="000000"/>
                                </w:rPr>
                                <w:t>1</w:t>
                              </w:r>
                            </w:sdtContent>
                          </w:sdt>
                          <w:r>
                            <w:rPr>
                              <w:color w:val="000000"/>
                            </w:rPr>
                            <w:t>) sumokėti už vežimą;</w:t>
                          </w:r>
                        </w:p>
                      </w:sdtContent>
                    </w:sdt>
                    <w:sdt>
                      <w:sdtPr>
                        <w:alias w:val="21 str. 2 d. 2 p."/>
                        <w:tag w:val="part_15c5447c97a240cfb47817bb0d93a42a"/>
                        <w:lock w:val="sdtLocked"/>
                        <w:richText/>
                      </w:sdtPr>
                      <w:sdtContent>
                        <w:p>
                          <w:pPr>
                            <w:ind w:firstLine="709"/>
                            <w:jc w:val="both"/>
                            <w:rPr>
                              <w:color w:val="000000"/>
                            </w:rPr>
                          </w:pPr>
                          <w:sdt>
                            <w:sdtPr>
                              <w:alias w:val="Numeris"/>
                              <w:tag w:val="nr_15c5447c97a240cfb47817bb0d93a42a"/>
                              <w:lock w:val="sdtLocked"/>
                              <w:richText/>
                            </w:sdtPr>
                            <w:sdtContent>
                              <w:r>
                                <w:rPr>
                                  <w:color w:val="000000"/>
                                </w:rPr>
                                <w:t>2</w:t>
                              </w:r>
                            </w:sdtContent>
                          </w:sdt>
                          <w:r>
                            <w:rPr>
                              <w:color w:val="000000"/>
                            </w:rPr>
                            <w:t>) saugoti bilietą ir bagažo kvitą iki kelionės pabaigos, pateikti juos ekipažui ar kontroliuojančiam asmeniui pareikalavus;</w:t>
                          </w:r>
                        </w:p>
                      </w:sdtContent>
                    </w:sdt>
                    <w:sdt>
                      <w:sdtPr>
                        <w:alias w:val="21 str. 2 d. 3 p."/>
                        <w:tag w:val="part_7cccdf34b5bf4800906533bb4c95d6ef"/>
                        <w:lock w:val="sdtLocked"/>
                        <w:richText/>
                      </w:sdtPr>
                      <w:sdtContent>
                        <w:p>
                          <w:pPr>
                            <w:ind w:firstLine="709"/>
                            <w:jc w:val="both"/>
                            <w:rPr>
                              <w:color w:val="000000"/>
                            </w:rPr>
                          </w:pPr>
                          <w:sdt>
                            <w:sdtPr>
                              <w:alias w:val="Numeris"/>
                              <w:tag w:val="nr_7cccdf34b5bf4800906533bb4c95d6ef"/>
                              <w:lock w:val="sdtLocked"/>
                              <w:richText/>
                            </w:sdtPr>
                            <w:sdtContent>
                              <w:r>
                                <w:rPr>
                                  <w:color w:val="000000"/>
                                </w:rPr>
                                <w:t>3</w:t>
                              </w:r>
                            </w:sdtContent>
                          </w:sdt>
                          <w:r>
                            <w:rPr>
                              <w:color w:val="000000"/>
                            </w:rPr>
                            <w:t>) laikytis nustatytos tvarkos.</w:t>
                          </w:r>
                        </w:p>
                      </w:sdtContent>
                    </w:sdt>
                  </w:sdtContent>
                </w:sdt>
                <w:sdt>
                  <w:sdtPr>
                    <w:alias w:val="21 str. 3 d."/>
                    <w:tag w:val="part_df4eab8b698944a79db902841afefed5"/>
                    <w:lock w:val="sdtLocked"/>
                    <w:richText/>
                  </w:sdtPr>
                  <w:sdtContent>
                    <w:p>
                      <w:pPr>
                        <w:ind w:firstLine="709"/>
                        <w:jc w:val="both"/>
                        <w:rPr>
                          <w:color w:val="000000"/>
                        </w:rPr>
                      </w:pPr>
                      <w:sdt>
                        <w:sdtPr>
                          <w:alias w:val="Numeris"/>
                          <w:tag w:val="nr_df4eab8b698944a79db902841afefed5"/>
                          <w:lock w:val="sdtLocked"/>
                          <w:richText/>
                        </w:sdtPr>
                        <w:sdtContent>
                          <w:r>
                            <w:rPr>
                              <w:color w:val="000000"/>
                            </w:rPr>
                            <w:t>3</w:t>
                          </w:r>
                        </w:sdtContent>
                      </w:sdt>
                      <w:r>
                        <w:rPr>
                          <w:color w:val="000000"/>
                        </w:rPr>
                        <w:t>. Važiavimo keleiviniu transportu lengvatas ir jų kompensavimo tvarką nustato įstatymai. Lengvatomis naudotis turi teisę asmenys, pateikę šią teisę liudijančius dokumentus.</w:t>
                      </w:r>
                    </w:p>
                    <w:p>
                      <w:pPr>
                        <w:ind w:firstLine="709"/>
                        <w:jc w:val="both"/>
                        <w:rPr>
                          <w:color w:val="000000"/>
                        </w:rPr>
                      </w:pPr>
                    </w:p>
                  </w:sdtContent>
                </w:sdt>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5fd584f8cc3643e6bfbe8bb3ea4c693d"/>
                <w:lock w:val="sdtLocked"/>
                <w:richText/>
              </w:sdtPr>
              <w:sdtContent>
                <w:p>
                  <w:pPr>
                    <w:ind w:firstLine="709"/>
                    <w:jc w:val="both"/>
                    <w:rPr>
                      <w:b/>
                      <w:color w:val="000000"/>
                    </w:rPr>
                  </w:pPr>
                  <w:sdt>
                    <w:sdtPr>
                      <w:alias w:val="Numeris"/>
                      <w:tag w:val="nr_5fd584f8cc3643e6bfbe8bb3ea4c693d"/>
                      <w:lock w:val="sdtLocked"/>
                      <w:richText/>
                    </w:sdtPr>
                    <w:sdtContent>
                      <w:r>
                        <w:rPr>
                          <w:b/>
                          <w:color w:val="000000"/>
                        </w:rPr>
                        <w:t>23</w:t>
                      </w:r>
                    </w:sdtContent>
                  </w:sdt>
                  <w:r>
                    <w:rPr>
                      <w:b/>
                      <w:color w:val="000000"/>
                    </w:rPr>
                    <w:t xml:space="preserve"> straipsnis. </w:t>
                  </w:r>
                  <w:sdt>
                    <w:sdtPr>
                      <w:alias w:val="Pavadinimas"/>
                      <w:tag w:val="title_5fd584f8cc3643e6bfbe8bb3ea4c693d"/>
                      <w:lock w:val="sdtLocked"/>
                      <w:richText/>
                    </w:sdtPr>
                    <w:sdtContent>
                      <w:r>
                        <w:rPr>
                          <w:b/>
                          <w:color w:val="000000"/>
                        </w:rPr>
                        <w:t xml:space="preserve">Keleivių bagažo ir smulkių siuntų vežimo sutartys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23 str. 1 d."/>
                    <w:tag w:val="part_107de4c28bc142849ceb9ae48d2c6672"/>
                    <w:lock w:val="sdtLocked"/>
                    <w:richText/>
                  </w:sdtPr>
                  <w:sdtContent>
                    <w:p>
                      <w:pPr>
                        <w:ind w:firstLine="708"/>
                        <w:jc w:val="both"/>
                        <w:rPr>
                          <w:color w:val="000000"/>
                        </w:rPr>
                      </w:pPr>
                      <w:sdt>
                        <w:sdtPr>
                          <w:alias w:val="Numeris"/>
                          <w:tag w:val="nr_107de4c28bc142849ceb9ae48d2c6672"/>
                          <w:lock w:val="sdtLocked"/>
                          <w:richText/>
                        </w:sdtPr>
                        <w:sdtContent>
                          <w:r>
                            <w:rPr>
                              <w:color w:val="000000"/>
                            </w:rPr>
                            <w:t>1</w:t>
                          </w:r>
                        </w:sdtContent>
                      </w:sdt>
                      <w:r>
                        <w:rPr>
                          <w:color w:val="000000"/>
                        </w:rPr>
                        <w:t>. Keleivio bagažo vežimo sutartyje vežėjas įsipareigoja nuvežti keleivio bagažą į keleivio biliete ar bagažo kvite nurodytą paskirties punktą ir išduoti jį keleiviui, o keleivis įsipareigoja sumokėti sutartyje nustatytą</w:t>
                      </w:r>
                      <w:r>
                        <w:rPr>
                          <w:b/>
                          <w:color w:val="000000"/>
                        </w:rPr>
                        <w:t xml:space="preserve"> </w:t>
                      </w:r>
                      <w:r>
                        <w:rPr>
                          <w:color w:val="000000"/>
                        </w:rPr>
                        <w:t>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3 str. 2 d."/>
                    <w:tag w:val="part_abb3146e95514026bb9fe01f6ab77685"/>
                    <w:lock w:val="sdtLocked"/>
                    <w:richText/>
                  </w:sdtPr>
                  <w:sdtContent>
                    <w:p>
                      <w:pPr>
                        <w:ind w:firstLine="709"/>
                        <w:jc w:val="both"/>
                      </w:pPr>
                      <w:sdt>
                        <w:sdtPr>
                          <w:alias w:val="Numeris"/>
                          <w:tag w:val="nr_abb3146e95514026bb9fe01f6ab77685"/>
                          <w:lock w:val="sdtLocked"/>
                          <w:richText/>
                        </w:sdtPr>
                        <w:sdtContent>
                          <w:r>
                            <w:rPr>
                              <w:color w:val="000000"/>
                            </w:rPr>
                            <w:t>2</w:t>
                          </w:r>
                        </w:sdtContent>
                      </w:sdt>
                      <w:r>
                        <w:rPr>
                          <w:color w:val="000000"/>
                        </w:rPr>
                        <w:t>. Keleivio bagažo vežimo sutartį patvirtinantis dokumentas yra keleivio bilietas arba bagažo kvitas.</w:t>
                      </w:r>
                    </w:p>
                  </w:sdtContent>
                </w:sdt>
                <w:sdt>
                  <w:sdtPr>
                    <w:alias w:val="3 d."/>
                    <w:tag w:val="part_b1e679d6124541398fde843719637689"/>
                    <w:lock w:val="sdtLocked"/>
                    <w:richText/>
                  </w:sdtPr>
                  <w:sdtContent>
                    <w:p>
                      <w:pPr>
                        <w:ind w:firstLine="708"/>
                        <w:jc w:val="both"/>
                      </w:pPr>
                      <w:sdt>
                        <w:sdtPr>
                          <w:alias w:val="Numeris"/>
                          <w:tag w:val="nr_b1e679d6124541398fde843719637689"/>
                          <w:lock w:val="sdtLocked"/>
                          <w:richText/>
                        </w:sdtPr>
                        <w:sdtContent>
                          <w:r>
                            <w:rPr>
                              <w:color w:val="000000"/>
                            </w:rPr>
                            <w:t>3</w:t>
                          </w:r>
                        </w:sdtContent>
                      </w:sdt>
                      <w:r>
                        <w:rPr>
                          <w:color w:val="000000"/>
                        </w:rPr>
                        <w:t>. Smulkios siuntos vežimo sutartyje vežėjas įsipareigoja nuvežti siuntą į kvite nurodytą paskirties punktą, o siuntėjas – sumokėti nustatytą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d."/>
                    <w:tag w:val="part_32158e067e634b53ad0de5ba81df645f"/>
                    <w:lock w:val="sdtLocked"/>
                    <w:richText/>
                  </w:sdtPr>
                  <w:sdtContent>
                    <w:p>
                      <w:pPr>
                        <w:ind w:firstLine="708"/>
                        <w:jc w:val="both"/>
                        <w:rPr>
                          <w:color w:val="000000"/>
                        </w:rPr>
                      </w:pPr>
                      <w:sdt>
                        <w:sdtPr>
                          <w:alias w:val="Numeris"/>
                          <w:tag w:val="nr_32158e067e634b53ad0de5ba81df645f"/>
                          <w:lock w:val="sdtLocked"/>
                          <w:richText/>
                        </w:sdtPr>
                        <w:sdtContent>
                          <w:r>
                            <w:rPr>
                              <w:color w:val="000000"/>
                            </w:rPr>
                            <w:t>4</w:t>
                          </w:r>
                        </w:sdtContent>
                      </w:sdt>
                      <w:r>
                        <w:rPr>
                          <w:color w:val="000000"/>
                        </w:rPr>
                        <w:t xml:space="preserve">. Smulkios siuntos vežimo sutartį patvirtinantis dokumentas yra kvitas.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24 str."/>
                <w:tag w:val="part_21161d451b654427ba8a4316ad1400a2"/>
                <w:lock w:val="sdtLocked"/>
                <w:richText/>
              </w:sdtPr>
              <w:sdtContent>
                <w:p>
                  <w:pPr>
                    <w:ind w:firstLine="709"/>
                    <w:jc w:val="both"/>
                    <w:rPr>
                      <w:b/>
                      <w:color w:val="000000"/>
                    </w:rPr>
                  </w:pPr>
                  <w:sdt>
                    <w:sdtPr>
                      <w:alias w:val="Numeris"/>
                      <w:tag w:val="nr_21161d451b654427ba8a4316ad1400a2"/>
                      <w:lock w:val="sdtLocked"/>
                      <w:richText/>
                    </w:sdtPr>
                    <w:sdtContent>
                      <w:r>
                        <w:rPr>
                          <w:b/>
                          <w:color w:val="000000"/>
                        </w:rPr>
                        <w:t>24</w:t>
                      </w:r>
                    </w:sdtContent>
                  </w:sdt>
                  <w:r>
                    <w:rPr>
                      <w:b/>
                      <w:color w:val="000000"/>
                    </w:rPr>
                    <w:t xml:space="preserve"> straipsnis. </w:t>
                  </w:r>
                  <w:sdt>
                    <w:sdtPr>
                      <w:alias w:val="Pavadinimas"/>
                      <w:tag w:val="title_21161d451b654427ba8a4316ad1400a2"/>
                      <w:lock w:val="sdtLocked"/>
                      <w:richText/>
                    </w:sdtPr>
                    <w:sdtContent>
                      <w:r>
                        <w:rPr>
                          <w:b/>
                          <w:color w:val="000000"/>
                        </w:rPr>
                        <w:t>Keleivio bagažo priėmimas ir išdavimas</w:t>
                      </w:r>
                    </w:sdtContent>
                  </w:sdt>
                </w:p>
                <w:sdt>
                  <w:sdtPr>
                    <w:alias w:val="24 str. 1 d."/>
                    <w:tag w:val="part_b7a2f25eb5bb41369150c52f15b07d85"/>
                    <w:lock w:val="sdtLocked"/>
                    <w:richText/>
                  </w:sdtPr>
                  <w:sdtContent>
                    <w:p>
                      <w:pPr>
                        <w:ind w:firstLine="709"/>
                        <w:jc w:val="both"/>
                        <w:rPr>
                          <w:color w:val="000000"/>
                        </w:rPr>
                      </w:pPr>
                      <w:sdt>
                        <w:sdtPr>
                          <w:alias w:val="Numeris"/>
                          <w:tag w:val="nr_b7a2f25eb5bb41369150c52f15b07d85"/>
                          <w:lock w:val="sdtLocked"/>
                          <w:richText/>
                        </w:sdtPr>
                        <w:sdtContent>
                          <w:r>
                            <w:rPr>
                              <w:color w:val="000000"/>
                            </w:rPr>
                            <w:t>1</w:t>
                          </w:r>
                        </w:sdtContent>
                      </w:sdt>
                      <w:r>
                        <w:rPr>
                          <w:color w:val="000000"/>
                        </w:rPr>
                        <w:t>. Keleivio bagažas į transporto priemonę priimamas ir paskirties punkte išduodamas pateikus bagažo kvitą ar keleivio bilietą.</w:t>
                      </w:r>
                    </w:p>
                  </w:sdtContent>
                </w:sdt>
                <w:sdt>
                  <w:sdtPr>
                    <w:alias w:val="24 str. 2 d."/>
                    <w:tag w:val="part_95ea8e3880b148419f12fe2b3fc0fc9e"/>
                    <w:lock w:val="sdtLocked"/>
                    <w:richText/>
                  </w:sdtPr>
                  <w:sdtContent>
                    <w:p>
                      <w:pPr>
                        <w:ind w:firstLine="709"/>
                        <w:jc w:val="both"/>
                        <w:rPr>
                          <w:color w:val="000000"/>
                        </w:rPr>
                      </w:pPr>
                      <w:sdt>
                        <w:sdtPr>
                          <w:alias w:val="Numeris"/>
                          <w:tag w:val="nr_95ea8e3880b148419f12fe2b3fc0fc9e"/>
                          <w:lock w:val="sdtLocked"/>
                          <w:richText/>
                        </w:sdtPr>
                        <w:sdtContent>
                          <w:r>
                            <w:rPr>
                              <w:color w:val="000000"/>
                            </w:rPr>
                            <w:t>2</w:t>
                          </w:r>
                        </w:sdtContent>
                      </w:sdt>
                      <w:r>
                        <w:rPr>
                          <w:color w:val="000000"/>
                        </w:rPr>
                        <w:t>. Draudžiamų vežti ir saugoti daiktų sąrašą nustato Keleivių ir bagažo vežimo taisyklės.</w:t>
                      </w:r>
                    </w:p>
                    <w:p>
                      <w:pPr>
                        <w:ind w:firstLine="709"/>
                        <w:jc w:val="both"/>
                        <w:rPr>
                          <w:color w:val="000000"/>
                        </w:rPr>
                      </w:pPr>
                    </w:p>
                  </w:sdtContent>
                </w:sdt>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24976b69d224b6e8ef0da8adcba82c0"/>
            <w:lock w:val="sdtLocked"/>
            <w:richText/>
          </w:sdtPr>
          <w:sdtContent>
            <w:p>
              <w:pPr>
                <w:jc w:val="center"/>
                <w:rPr>
                  <w:b/>
                  <w:caps/>
                  <w:color w:val="000000"/>
                </w:rPr>
              </w:pPr>
              <w:sdt>
                <w:sdtPr>
                  <w:alias w:val="Numeris"/>
                  <w:tag w:val="nr_d24976b69d224b6e8ef0da8adcba82c0"/>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24976b69d224b6e8ef0da8adcba82c0"/>
                  <w:lock w:val="sdtLocked"/>
                  <w:richText/>
                </w:sdtPr>
                <w:sdtContent>
                  <w:r>
                    <w:rPr>
                      <w:b/>
                      <w:caps/>
                      <w:color w:val="000000"/>
                    </w:rPr>
                    <w:t>Krovinių ir pašto vežimas</w:t>
                  </w:r>
                </w:sdtContent>
              </w:sdt>
            </w:p>
            <w:p>
              <w:pPr>
                <w:ind w:firstLine="709"/>
                <w:jc w:val="both"/>
                <w:rPr>
                  <w:color w:val="000000"/>
                </w:rPr>
              </w:pPr>
            </w:p>
            <w:sdt>
              <w:sdtPr>
                <w:alias w:val="26 str."/>
                <w:tag w:val="part_d9f7701f4c78458cb35f5d08b36bd179"/>
                <w:lock w:val="sdtLocked"/>
                <w:richText/>
              </w:sdtPr>
              <w:sdtContent>
                <w:p>
                  <w:pPr>
                    <w:ind w:firstLine="709"/>
                    <w:jc w:val="both"/>
                    <w:rPr>
                      <w:b/>
                      <w:color w:val="000000"/>
                    </w:rPr>
                  </w:pPr>
                  <w:sdt>
                    <w:sdtPr>
                      <w:alias w:val="Numeris"/>
                      <w:tag w:val="nr_d9f7701f4c78458cb35f5d08b36bd179"/>
                      <w:lock w:val="sdtLocked"/>
                      <w:richText/>
                    </w:sdtPr>
                    <w:sdtContent>
                      <w:r>
                        <w:rPr>
                          <w:b/>
                          <w:color w:val="000000"/>
                        </w:rPr>
                        <w:t>26</w:t>
                      </w:r>
                    </w:sdtContent>
                  </w:sdt>
                  <w:r>
                    <w:rPr>
                      <w:b/>
                      <w:color w:val="000000"/>
                    </w:rPr>
                    <w:t xml:space="preserve"> straipsnis. </w:t>
                  </w:r>
                  <w:sdt>
                    <w:sdtPr>
                      <w:alias w:val="Pavadinimas"/>
                      <w:tag w:val="title_d9f7701f4c78458cb35f5d08b36bd179"/>
                      <w:lock w:val="sdtLocked"/>
                      <w:richText/>
                    </w:sdtPr>
                    <w:sdtContent>
                      <w:r>
                        <w:rPr>
                          <w:b/>
                          <w:color w:val="000000"/>
                        </w:rPr>
                        <w:t>Krovinių vežimo sąvoka</w:t>
                      </w:r>
                    </w:sdtContent>
                  </w:sdt>
                </w:p>
                <w:sdt>
                  <w:sdtPr>
                    <w:alias w:val="26 str. 1 d."/>
                    <w:tag w:val="part_fa2172d419b94f28b9478e8665309bdb"/>
                    <w:lock w:val="sdtLocked"/>
                    <w:richText/>
                  </w:sdtPr>
                  <w:sdtContent>
                    <w:p>
                      <w:pPr>
                        <w:ind w:firstLine="709"/>
                        <w:jc w:val="both"/>
                        <w:rPr>
                          <w:color w:val="000000"/>
                        </w:rPr>
                      </w:pPr>
                      <w:sdt>
                        <w:sdtPr>
                          <w:alias w:val="Numeris"/>
                          <w:tag w:val="nr_fa2172d419b94f28b9478e8665309bdb"/>
                          <w:lock w:val="sdtLocked"/>
                          <w:richText/>
                        </w:sdtPr>
                        <w:sdtContent>
                          <w:r>
                            <w:rPr>
                              <w:color w:val="000000"/>
                            </w:rPr>
                            <w:t>1</w:t>
                          </w:r>
                        </w:sdtContent>
                      </w:sdt>
                      <w:r>
                        <w:rPr>
                          <w:color w:val="000000"/>
                        </w:rPr>
                        <w:t>. Krovinių (prekių, produkcijos, iškasenų, atliekų, siuntų, konteinerių ir kitų daiktų) vežimas yra jų gabenimas už atlyginimą iš siuntėjo išsiuntimo vietos į gavėjo paskirties vietą transporto priemonėmis.</w:t>
                      </w:r>
                    </w:p>
                  </w:sdtContent>
                </w:sdt>
                <w:sdt>
                  <w:sdtPr>
                    <w:alias w:val="26 str. 2 d."/>
                    <w:tag w:val="part_169fa2655c36461f991add8d66072dc4"/>
                    <w:lock w:val="sdtLocked"/>
                    <w:richText/>
                  </w:sdtPr>
                  <w:sdtContent>
                    <w:p>
                      <w:pPr>
                        <w:ind w:firstLine="709"/>
                        <w:jc w:val="both"/>
                        <w:rPr>
                          <w:color w:val="000000"/>
                        </w:rPr>
                      </w:pPr>
                      <w:sdt>
                        <w:sdtPr>
                          <w:alias w:val="Numeris"/>
                          <w:tag w:val="nr_169fa2655c36461f991add8d66072dc4"/>
                          <w:lock w:val="sdtLocked"/>
                          <w:richText/>
                        </w:sdtPr>
                        <w:sdtContent>
                          <w:r>
                            <w:rPr>
                              <w:color w:val="000000"/>
                            </w:rPr>
                            <w:t>2</w:t>
                          </w:r>
                        </w:sdtContent>
                      </w:sdt>
                      <w:r>
                        <w:rPr>
                          <w:color w:val="000000"/>
                        </w:rPr>
                        <w:t>. Siuntėjas – fiziniai ir juridiniai asmenys, perduodantys vežti krovinį jo nurodytam gavėjui.</w:t>
                      </w:r>
                    </w:p>
                  </w:sdtContent>
                </w:sdt>
                <w:sdt>
                  <w:sdtPr>
                    <w:alias w:val="26 str. 3 d."/>
                    <w:tag w:val="part_2d152be67b9e4e3facd3099580af0aac"/>
                    <w:lock w:val="sdtLocked"/>
                    <w:richText/>
                  </w:sdtPr>
                  <w:sdtContent>
                    <w:p>
                      <w:pPr>
                        <w:ind w:firstLine="709"/>
                        <w:jc w:val="both"/>
                        <w:rPr>
                          <w:color w:val="000000"/>
                        </w:rPr>
                      </w:pPr>
                      <w:sdt>
                        <w:sdtPr>
                          <w:alias w:val="Numeris"/>
                          <w:tag w:val="nr_2d152be67b9e4e3facd3099580af0aac"/>
                          <w:lock w:val="sdtLocked"/>
                          <w:richText/>
                        </w:sdtPr>
                        <w:sdtContent>
                          <w:r>
                            <w:rPr>
                              <w:color w:val="000000"/>
                            </w:rPr>
                            <w:t>3</w:t>
                          </w:r>
                        </w:sdtContent>
                      </w:sdt>
                      <w:r>
                        <w:rPr>
                          <w:color w:val="000000"/>
                        </w:rPr>
                        <w:t>. Gavėjas – fiziniai ir juridiniai asmenys, turintys teisę gauti krovinį.</w:t>
                      </w:r>
                    </w:p>
                  </w:sdtContent>
                </w:sdt>
                <w:sdt>
                  <w:sdtPr>
                    <w:alias w:val="26 str. 4 d."/>
                    <w:tag w:val="part_cdc8582ac3954549a6ad2811e2065330"/>
                    <w:lock w:val="sdtLocked"/>
                    <w:richText/>
                  </w:sdtPr>
                  <w:sdtContent>
                    <w:p>
                      <w:pPr>
                        <w:ind w:firstLine="709"/>
                        <w:jc w:val="both"/>
                        <w:rPr>
                          <w:color w:val="000000"/>
                        </w:rPr>
                      </w:pPr>
                      <w:sdt>
                        <w:sdtPr>
                          <w:alias w:val="Numeris"/>
                          <w:tag w:val="nr_cdc8582ac3954549a6ad2811e2065330"/>
                          <w:lock w:val="sdtLocked"/>
                          <w:richText/>
                        </w:sdtPr>
                        <w:sdtContent>
                          <w:r>
                            <w:rPr>
                              <w:color w:val="000000"/>
                            </w:rPr>
                            <w:t>4</w:t>
                          </w:r>
                        </w:sdtContent>
                      </w:sdt>
                      <w:r>
                        <w:rPr>
                          <w:color w:val="000000"/>
                        </w:rPr>
                        <w:t>. Krovinio vežimu taip pat laikomas vežėjui priklausančio krovinio gabenimas iš vienos paskirties vietos į kitą jo transporto priemonėmis ir sąskaita.</w:t>
                      </w:r>
                    </w:p>
                  </w:sdtContent>
                </w:sdt>
                <w:sdt>
                  <w:sdtPr>
                    <w:alias w:val="26 str. 5 d."/>
                    <w:tag w:val="part_70ffdb07017b4f7cb00d6ff5bf654f12"/>
                    <w:lock w:val="sdtLocked"/>
                    <w:richText/>
                  </w:sdtPr>
                  <w:sdtContent>
                    <w:p>
                      <w:pPr>
                        <w:ind w:firstLine="709"/>
                        <w:jc w:val="both"/>
                        <w:rPr>
                          <w:color w:val="000000"/>
                        </w:rPr>
                      </w:pPr>
                      <w:sdt>
                        <w:sdtPr>
                          <w:alias w:val="Numeris"/>
                          <w:tag w:val="nr_70ffdb07017b4f7cb00d6ff5bf654f12"/>
                          <w:lock w:val="sdtLocked"/>
                          <w:richText/>
                        </w:sdtPr>
                        <w:sdtContent>
                          <w:r>
                            <w:rPr>
                              <w:color w:val="000000"/>
                            </w:rPr>
                            <w:t>5</w:t>
                          </w:r>
                        </w:sdtContent>
                      </w:sdt>
                      <w:r>
                        <w:rPr>
                          <w:color w:val="000000"/>
                        </w:rPr>
                        <w:t>. Krovinių vežimo tvarką ir sąlygas reguliuoja Krovinių vežimo taisyklės, kurias tvirtina Susisiekimo ministerija.</w:t>
                      </w:r>
                    </w:p>
                    <w:p>
                      <w:pPr>
                        <w:ind w:firstLine="709"/>
                        <w:jc w:val="both"/>
                        <w:rPr>
                          <w:color w:val="000000"/>
                        </w:rPr>
                      </w:pPr>
                    </w:p>
                  </w:sdtContent>
                </w:sdt>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0e747de9a713418e98667a05af76bab6"/>
                        <w:lock w:val="sdtLocked"/>
                        <w:richText/>
                      </w:sdtPr>
                      <w:sdtContent>
                        <w:p>
                          <w:pPr>
                            <w:ind w:firstLine="709"/>
                            <w:jc w:val="both"/>
                            <w:rPr>
                              <w:color w:val="000000"/>
                            </w:rPr>
                          </w:pPr>
                          <w:sdt>
                            <w:sdtPr>
                              <w:alias w:val="Numeris"/>
                              <w:tag w:val="nr_0e747de9a713418e98667a05af76bab6"/>
                              <w:lock w:val="sdtLocked"/>
                              <w:richText/>
                            </w:sdtPr>
                            <w:sdtContent>
                              <w:r>
                                <w:rPr>
                                  <w:color w:val="000000"/>
                                </w:rPr>
                                <w:t>11</w:t>
                              </w:r>
                            </w:sdtContent>
                          </w:sdt>
                          <w:r>
                            <w:rPr>
                              <w:color w:val="000000"/>
                            </w:rPr>
                            <w:t>) vežant pavojingą krovinį – jo klasę ir nustatytą numerį.</w:t>
                          </w:r>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591d8ed3679741e18629ab38d193f0af"/>
                    <w:lock w:val="sdtLocked"/>
                    <w:richText/>
                  </w:sdtPr>
                  <w:sdtContent>
                    <w:p>
                      <w:pPr>
                        <w:ind w:firstLine="709"/>
                        <w:jc w:val="both"/>
                        <w:rPr>
                          <w:color w:val="000000"/>
                        </w:rPr>
                      </w:pPr>
                      <w:sdt>
                        <w:sdtPr>
                          <w:alias w:val="Numeris"/>
                          <w:tag w:val="nr_591d8ed3679741e18629ab38d193f0af"/>
                          <w:lock w:val="sdtLocked"/>
                          <w:richText/>
                        </w:sdtPr>
                        <w:sdtContent>
                          <w:r>
                            <w:rPr>
                              <w:color w:val="000000"/>
                            </w:rPr>
                            <w:t>2</w:t>
                          </w:r>
                        </w:sdtContent>
                      </w:sdt>
                      <w:r>
                        <w:rPr>
                          <w:color w:val="000000"/>
                        </w:rPr>
                        <w:t>. Važtaraštis surašomas 3 egzemplioriais. Pirmąjį egzempliorių gauna siuntėjas, antrąjį – kartu su kroviniu vežėjas išduoda gavėjui, o trečiasis – lieka pas vežėją. Šalims susitarus, gali būti išrašoma ir daugiau važtaraščio egzempliorių.</w:t>
                      </w:r>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388313072b7e4a92a387f00ce3f69131"/>
                    <w:lock w:val="sdtLocked"/>
                    <w:richText/>
                  </w:sdtPr>
                  <w:sdtContent>
                    <w:p>
                      <w:pPr>
                        <w:ind w:firstLine="709"/>
                        <w:jc w:val="both"/>
                        <w:rPr>
                          <w:color w:val="000000"/>
                        </w:rPr>
                      </w:pPr>
                      <w:sdt>
                        <w:sdtPr>
                          <w:alias w:val="Numeris"/>
                          <w:tag w:val="nr_388313072b7e4a92a387f00ce3f69131"/>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p>
                      <w:pPr>
                        <w:ind w:firstLine="709"/>
                        <w:jc w:val="both"/>
                        <w:rPr>
                          <w:color w:val="000000"/>
                        </w:rPr>
                      </w:pPr>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0f7cc01fd26b43d9b8c26dc7b677a559"/>
                <w:lock w:val="sdtLocked"/>
                <w:richText/>
              </w:sdtPr>
              <w:sdtContent>
                <w:p>
                  <w:pPr>
                    <w:ind w:firstLine="709"/>
                    <w:jc w:val="both"/>
                    <w:rPr>
                      <w:b/>
                      <w:color w:val="000000"/>
                    </w:rPr>
                  </w:pPr>
                  <w:sdt>
                    <w:sdtPr>
                      <w:alias w:val="Numeris"/>
                      <w:tag w:val="nr_0f7cc01fd26b43d9b8c26dc7b677a559"/>
                      <w:lock w:val="sdtLocked"/>
                      <w:richText/>
                    </w:sdtPr>
                    <w:sdtContent>
                      <w:r>
                        <w:rPr>
                          <w:b/>
                          <w:color w:val="000000"/>
                        </w:rPr>
                        <w:t>38</w:t>
                      </w:r>
                    </w:sdtContent>
                  </w:sdt>
                  <w:r>
                    <w:rPr>
                      <w:b/>
                      <w:color w:val="000000"/>
                    </w:rPr>
                    <w:t xml:space="preserve"> straipsnis. </w:t>
                  </w:r>
                  <w:sdt>
                    <w:sdtPr>
                      <w:alias w:val="Pavadinimas"/>
                      <w:tag w:val="title_0f7cc01fd26b43d9b8c26dc7b677a559"/>
                      <w:lock w:val="sdtLocked"/>
                      <w:richText/>
                    </w:sdtPr>
                    <w:sdtContent>
                      <w:r>
                        <w:rPr>
                          <w:b/>
                          <w:color w:val="000000"/>
                        </w:rPr>
                        <w:t>Krovinių vežimas savo sąskaita</w:t>
                      </w:r>
                    </w:sdtContent>
                  </w:sdt>
                </w:p>
                <w:sdt>
                  <w:sdtPr>
                    <w:alias w:val="38 str. 1 d."/>
                    <w:tag w:val="part_0f06be6fa3f046a29709bd628cb9c2cd"/>
                    <w:lock w:val="sdtLocked"/>
                    <w:richText/>
                  </w:sdtPr>
                  <w:sdtContent>
                    <w:p>
                      <w:pPr>
                        <w:ind w:firstLine="709"/>
                        <w:jc w:val="both"/>
                        <w:rPr>
                          <w:color w:val="000000"/>
                        </w:rPr>
                      </w:pPr>
                      <w:sdt>
                        <w:sdtPr>
                          <w:alias w:val="Numeris"/>
                          <w:tag w:val="nr_0f06be6fa3f046a29709bd628cb9c2cd"/>
                          <w:lock w:val="sdtLocked"/>
                          <w:richText/>
                        </w:sdtPr>
                        <w:sdtContent>
                          <w:r>
                            <w:rPr>
                              <w:color w:val="000000"/>
                            </w:rPr>
                            <w:t>1</w:t>
                          </w:r>
                        </w:sdtContent>
                      </w:sdt>
                      <w:r>
                        <w:rPr>
                          <w:color w:val="000000"/>
                        </w:rPr>
                        <w:t>. Vežėjas, gabenantis jam priklausančius krovinius savo transporto priemonėmis ir sąskaita, privalo turėti važtaraštį arba kitą dokumentą, įrodantį, kad veža sau priklausantį krovinį.</w:t>
                      </w:r>
                    </w:p>
                  </w:sdtContent>
                </w:sdt>
                <w:sdt>
                  <w:sdtPr>
                    <w:alias w:val="38 str. 2 d."/>
                    <w:tag w:val="part_8c28e20711294c489f6ac33a6e85b550"/>
                    <w:lock w:val="sdtLocked"/>
                    <w:richText/>
                  </w:sdtPr>
                  <w:sdtContent>
                    <w:p>
                      <w:pPr>
                        <w:ind w:firstLine="709"/>
                        <w:jc w:val="both"/>
                        <w:rPr>
                          <w:color w:val="000000"/>
                        </w:rPr>
                      </w:pPr>
                      <w:sdt>
                        <w:sdtPr>
                          <w:alias w:val="Numeris"/>
                          <w:tag w:val="nr_8c28e20711294c489f6ac33a6e85b550"/>
                          <w:lock w:val="sdtLocked"/>
                          <w:richText/>
                        </w:sdtPr>
                        <w:sdtContent>
                          <w:r>
                            <w:rPr>
                              <w:color w:val="000000"/>
                            </w:rPr>
                            <w:t>2</w:t>
                          </w:r>
                        </w:sdtContent>
                      </w:sdt>
                      <w:r>
                        <w:rPr>
                          <w:color w:val="000000"/>
                        </w:rPr>
                        <w:t>. Jeigu vežamam kroviniui išrašomas važtaraštis, jame turi būti nurodyta:</w:t>
                      </w:r>
                    </w:p>
                    <w:sdt>
                      <w:sdtPr>
                        <w:alias w:val="38 str. 2 d. 1 p."/>
                        <w:tag w:val="part_3e6006f471924e8a8a6c7008b3614417"/>
                        <w:lock w:val="sdtLocked"/>
                        <w:richText/>
                      </w:sdtPr>
                      <w:sdtContent>
                        <w:p>
                          <w:pPr>
                            <w:ind w:firstLine="709"/>
                            <w:jc w:val="both"/>
                            <w:rPr>
                              <w:color w:val="000000"/>
                            </w:rPr>
                          </w:pPr>
                          <w:sdt>
                            <w:sdtPr>
                              <w:alias w:val="Numeris"/>
                              <w:tag w:val="nr_3e6006f471924e8a8a6c7008b3614417"/>
                              <w:lock w:val="sdtLocked"/>
                              <w:richText/>
                            </w:sdtPr>
                            <w:sdtContent>
                              <w:r>
                                <w:rPr>
                                  <w:color w:val="000000"/>
                                </w:rPr>
                                <w:t>1</w:t>
                              </w:r>
                            </w:sdtContent>
                          </w:sdt>
                          <w:r>
                            <w:rPr>
                              <w:color w:val="000000"/>
                            </w:rPr>
                            <w:t>) važtaraščio surašymo vieta ir data;</w:t>
                          </w:r>
                        </w:p>
                      </w:sdtContent>
                    </w:sdt>
                    <w:sdt>
                      <w:sdtPr>
                        <w:alias w:val="38 str. 2 d. 2 p."/>
                        <w:tag w:val="part_48854d2af4ce41cb98e86e89072bc728"/>
                        <w:lock w:val="sdtLocked"/>
                        <w:richText/>
                      </w:sdtPr>
                      <w:sdtContent>
                        <w:p>
                          <w:pPr>
                            <w:ind w:firstLine="709"/>
                            <w:jc w:val="both"/>
                            <w:rPr>
                              <w:color w:val="000000"/>
                            </w:rPr>
                          </w:pPr>
                          <w:sdt>
                            <w:sdtPr>
                              <w:alias w:val="Numeris"/>
                              <w:tag w:val="nr_48854d2af4ce41cb98e86e89072bc728"/>
                              <w:lock w:val="sdtLocked"/>
                              <w:richText/>
                            </w:sdtPr>
                            <w:sdtContent>
                              <w:r>
                                <w:rPr>
                                  <w:color w:val="000000"/>
                                </w:rPr>
                                <w:t>2</w:t>
                              </w:r>
                            </w:sdtContent>
                          </w:sdt>
                          <w:r>
                            <w:rPr>
                              <w:color w:val="000000"/>
                            </w:rPr>
                            <w:t>) vežėjo pavadinimas ir adresas;</w:t>
                          </w:r>
                        </w:p>
                      </w:sdtContent>
                    </w:sdt>
                    <w:sdt>
                      <w:sdtPr>
                        <w:alias w:val="38 str. 2 d. 3 p."/>
                        <w:tag w:val="part_c3ea2cdb003547508b9e9bff509f8994"/>
                        <w:lock w:val="sdtLocked"/>
                        <w:richText/>
                      </w:sdtPr>
                      <w:sdtContent>
                        <w:p>
                          <w:pPr>
                            <w:ind w:firstLine="709"/>
                            <w:jc w:val="both"/>
                            <w:rPr>
                              <w:color w:val="000000"/>
                            </w:rPr>
                          </w:pPr>
                          <w:sdt>
                            <w:sdtPr>
                              <w:alias w:val="Numeris"/>
                              <w:tag w:val="nr_c3ea2cdb003547508b9e9bff509f8994"/>
                              <w:lock w:val="sdtLocked"/>
                              <w:richText/>
                            </w:sdtPr>
                            <w:sdtContent>
                              <w:r>
                                <w:rPr>
                                  <w:color w:val="000000"/>
                                </w:rPr>
                                <w:t>3</w:t>
                              </w:r>
                            </w:sdtContent>
                          </w:sdt>
                          <w:r>
                            <w:rPr>
                              <w:color w:val="000000"/>
                            </w:rPr>
                            <w:t>) krovinio pavadinimas;</w:t>
                          </w:r>
                        </w:p>
                      </w:sdtContent>
                    </w:sdt>
                    <w:sdt>
                      <w:sdtPr>
                        <w:alias w:val="38 str. 2 d. 4 p."/>
                        <w:tag w:val="part_f619ecbaebb045e2b132b69dc1d4a4f4"/>
                        <w:lock w:val="sdtLocked"/>
                        <w:richText/>
                      </w:sdtPr>
                      <w:sdtContent>
                        <w:p>
                          <w:pPr>
                            <w:ind w:firstLine="709"/>
                            <w:jc w:val="both"/>
                            <w:rPr>
                              <w:color w:val="000000"/>
                            </w:rPr>
                          </w:pPr>
                          <w:sdt>
                            <w:sdtPr>
                              <w:alias w:val="Numeris"/>
                              <w:tag w:val="nr_f619ecbaebb045e2b132b69dc1d4a4f4"/>
                              <w:lock w:val="sdtLocked"/>
                              <w:richText/>
                            </w:sdtPr>
                            <w:sdtContent>
                              <w:r>
                                <w:rPr>
                                  <w:color w:val="000000"/>
                                </w:rPr>
                                <w:t>4</w:t>
                              </w:r>
                            </w:sdtContent>
                          </w:sdt>
                          <w:r>
                            <w:rPr>
                              <w:color w:val="000000"/>
                            </w:rPr>
                            <w:t>) krovinio svoris ar kiekis;</w:t>
                          </w:r>
                        </w:p>
                      </w:sdtContent>
                    </w:sdt>
                    <w:sdt>
                      <w:sdtPr>
                        <w:alias w:val="38 str. 2 d. 5 p."/>
                        <w:tag w:val="part_98b8cec95f8a44beb4a7448adda8392c"/>
                        <w:lock w:val="sdtLocked"/>
                        <w:richText/>
                      </w:sdtPr>
                      <w:sdtContent>
                        <w:p>
                          <w:pPr>
                            <w:ind w:firstLine="709"/>
                            <w:jc w:val="both"/>
                            <w:rPr>
                              <w:color w:val="000000"/>
                            </w:rPr>
                          </w:pPr>
                          <w:sdt>
                            <w:sdtPr>
                              <w:alias w:val="Numeris"/>
                              <w:tag w:val="nr_98b8cec95f8a44beb4a7448adda8392c"/>
                              <w:lock w:val="sdtLocked"/>
                              <w:richText/>
                            </w:sdtPr>
                            <w:sdtContent>
                              <w:r>
                                <w:rPr>
                                  <w:color w:val="000000"/>
                                </w:rPr>
                                <w:t>5</w:t>
                              </w:r>
                            </w:sdtContent>
                          </w:sdt>
                          <w:r>
                            <w:rPr>
                              <w:color w:val="000000"/>
                            </w:rPr>
                            <w:t>) krovinio pakrovimo vieta;</w:t>
                          </w:r>
                        </w:p>
                      </w:sdtContent>
                    </w:sdt>
                    <w:sdt>
                      <w:sdtPr>
                        <w:alias w:val="38 str. 2 d. 6 p."/>
                        <w:tag w:val="part_055ab527dc4f47209fd4f7f79e2c51e7"/>
                        <w:lock w:val="sdtLocked"/>
                        <w:richText/>
                      </w:sdtPr>
                      <w:sdtContent>
                        <w:p>
                          <w:pPr>
                            <w:ind w:firstLine="709"/>
                            <w:jc w:val="both"/>
                            <w:rPr>
                              <w:color w:val="000000"/>
                            </w:rPr>
                          </w:pPr>
                          <w:sdt>
                            <w:sdtPr>
                              <w:alias w:val="Numeris"/>
                              <w:tag w:val="nr_055ab527dc4f47209fd4f7f79e2c51e7"/>
                              <w:lock w:val="sdtLocked"/>
                              <w:richText/>
                            </w:sdtPr>
                            <w:sdtContent>
                              <w:r>
                                <w:rPr>
                                  <w:color w:val="000000"/>
                                </w:rPr>
                                <w:t>6</w:t>
                              </w:r>
                            </w:sdtContent>
                          </w:sdt>
                          <w:r>
                            <w:rPr>
                              <w:color w:val="000000"/>
                            </w:rPr>
                            <w:t>) krovinio iškrovimo vieta;</w:t>
                          </w:r>
                        </w:p>
                      </w:sdtContent>
                    </w:sdt>
                    <w:sdt>
                      <w:sdtPr>
                        <w:alias w:val="38 str. 2 d. 7 p."/>
                        <w:tag w:val="part_bf7bfd57ff9d46149fbacaead101e2a0"/>
                        <w:lock w:val="sdtLocked"/>
                        <w:richText/>
                      </w:sdtPr>
                      <w:sdtContent>
                        <w:p>
                          <w:pPr>
                            <w:ind w:firstLine="709"/>
                            <w:jc w:val="both"/>
                            <w:rPr>
                              <w:color w:val="000000"/>
                            </w:rPr>
                          </w:pPr>
                          <w:sdt>
                            <w:sdtPr>
                              <w:alias w:val="Numeris"/>
                              <w:tag w:val="nr_bf7bfd57ff9d46149fbacaead101e2a0"/>
                              <w:lock w:val="sdtLocked"/>
                              <w:richText/>
                            </w:sdtPr>
                            <w:sdtContent>
                              <w:r>
                                <w:rPr>
                                  <w:color w:val="000000"/>
                                </w:rPr>
                                <w:t>7</w:t>
                              </w:r>
                            </w:sdtContent>
                          </w:sdt>
                          <w:r>
                            <w:rPr>
                              <w:color w:val="000000"/>
                            </w:rPr>
                            <w:t>) transporto priemonės markė ir valstybinis numeris;</w:t>
                          </w:r>
                        </w:p>
                      </w:sdtContent>
                    </w:sdt>
                    <w:sdt>
                      <w:sdtPr>
                        <w:alias w:val="38 str. 2 d. 8 p."/>
                        <w:tag w:val="part_e23dd0ec9a404ec0bbe574bcda11eb07"/>
                        <w:lock w:val="sdtLocked"/>
                        <w:richText/>
                      </w:sdtPr>
                      <w:sdtContent>
                        <w:p>
                          <w:pPr>
                            <w:ind w:firstLine="709"/>
                            <w:jc w:val="both"/>
                            <w:rPr>
                              <w:color w:val="000000"/>
                            </w:rPr>
                          </w:pPr>
                          <w:sdt>
                            <w:sdtPr>
                              <w:alias w:val="Numeris"/>
                              <w:tag w:val="nr_e23dd0ec9a404ec0bbe574bcda11eb07"/>
                              <w:lock w:val="sdtLocked"/>
                              <w:richText/>
                            </w:sdtPr>
                            <w:sdtContent>
                              <w:r>
                                <w:rPr>
                                  <w:color w:val="000000"/>
                                </w:rPr>
                                <w:t>8</w:t>
                              </w:r>
                            </w:sdtContent>
                          </w:sdt>
                          <w:r>
                            <w:rPr>
                              <w:color w:val="000000"/>
                            </w:rPr>
                            <w:t>) vežėjo parašas ir antspaudas;</w:t>
                          </w:r>
                        </w:p>
                      </w:sdtContent>
                    </w:sdt>
                    <w:sdt>
                      <w:sdtPr>
                        <w:alias w:val="38 str. 2 d. 9 p."/>
                        <w:tag w:val="part_1006071961014a2da0d55b0c6ecfbdbd"/>
                        <w:lock w:val="sdtLocked"/>
                        <w:richText/>
                      </w:sdtPr>
                      <w:sdtContent>
                        <w:p>
                          <w:pPr>
                            <w:ind w:firstLine="709"/>
                            <w:jc w:val="both"/>
                            <w:rPr>
                              <w:color w:val="000000"/>
                            </w:rPr>
                          </w:pPr>
                          <w:sdt>
                            <w:sdtPr>
                              <w:alias w:val="Numeris"/>
                              <w:tag w:val="nr_1006071961014a2da0d55b0c6ecfbdbd"/>
                              <w:lock w:val="sdtLocked"/>
                              <w:richText/>
                            </w:sdtPr>
                            <w:sdtContent>
                              <w:r>
                                <w:rPr>
                                  <w:color w:val="000000"/>
                                </w:rPr>
                                <w:t>9</w:t>
                              </w:r>
                            </w:sdtContent>
                          </w:sdt>
                          <w:r>
                            <w:rPr>
                              <w:color w:val="000000"/>
                            </w:rPr>
                            <w:t>) vežant pavojingą krovinį – jo klasė ir nustatytas numeris.</w:t>
                          </w:r>
                        </w:p>
                      </w:sdtContent>
                    </w:sdt>
                  </w:sdtContent>
                </w:sdt>
                <w:sdt>
                  <w:sdtPr>
                    <w:alias w:val="38 str. 3 d."/>
                    <w:tag w:val="part_f3baa18085834119ba217178c18f5040"/>
                    <w:lock w:val="sdtLocked"/>
                    <w:richText/>
                  </w:sdtPr>
                  <w:sdtContent>
                    <w:p>
                      <w:pPr>
                        <w:ind w:firstLine="709"/>
                        <w:jc w:val="both"/>
                        <w:rPr>
                          <w:color w:val="000000"/>
                        </w:rPr>
                      </w:pPr>
                      <w:sdt>
                        <w:sdtPr>
                          <w:alias w:val="Numeris"/>
                          <w:tag w:val="nr_f3baa18085834119ba217178c18f5040"/>
                          <w:lock w:val="sdtLocked"/>
                          <w:richText/>
                        </w:sdtPr>
                        <w:sdtContent>
                          <w:r>
                            <w:rPr>
                              <w:color w:val="000000"/>
                            </w:rPr>
                            <w:t>3</w:t>
                          </w:r>
                        </w:sdtContent>
                      </w:sdt>
                      <w:r>
                        <w:rPr>
                          <w:color w:val="000000"/>
                        </w:rPr>
                        <w:t>. Veždamas krovinius savo sąskaita, vežėjas privalo laikytis darbo ir poilsio režimo, kitų krovinių vežimą reguliuojančių teisės aktų.</w:t>
                      </w:r>
                    </w:p>
                  </w:sdtContent>
                </w:sdt>
                <w:sdt>
                  <w:sdtPr>
                    <w:alias w:val="38 str. 4 d."/>
                    <w:tag w:val="part_352492d3f70e4ecba0e508f34d9f7799"/>
                    <w:lock w:val="sdtLocked"/>
                    <w:richText/>
                  </w:sdtPr>
                  <w:sdtContent>
                    <w:p>
                      <w:pPr>
                        <w:ind w:firstLine="709"/>
                        <w:jc w:val="both"/>
                        <w:rPr>
                          <w:color w:val="000000"/>
                        </w:rPr>
                      </w:pPr>
                      <w:sdt>
                        <w:sdtPr>
                          <w:alias w:val="Numeris"/>
                          <w:tag w:val="nr_352492d3f70e4ecba0e508f34d9f7799"/>
                          <w:lock w:val="sdtLocked"/>
                          <w:richText/>
                        </w:sdtPr>
                        <w:sdtContent>
                          <w:r>
                            <w:rPr>
                              <w:color w:val="000000"/>
                            </w:rPr>
                            <w:t>4</w:t>
                          </w:r>
                        </w:sdtContent>
                      </w:sdt>
                      <w:r>
                        <w:rPr>
                          <w:color w:val="000000"/>
                        </w:rPr>
                        <w:t>. Siuntėjo ir gavėjo teisės, pareigos ir atsakomybė vežant krovinius savo sąskaita tenka vežėjui.</w:t>
                      </w:r>
                    </w:p>
                    <w:p>
                      <w:pPr>
                        <w:ind w:firstLine="709"/>
                        <w:jc w:val="both"/>
                        <w:rPr>
                          <w:color w:val="000000"/>
                        </w:rPr>
                      </w:pPr>
                    </w:p>
                  </w:sdtContent>
                </w:sdt>
              </w:sdtContent>
            </w:sdt>
            <w:sdt>
              <w:sdtPr>
                <w:alias w:val="39 str."/>
                <w:tag w:val="part_edceb5657ce74c99b63d67b62e7275fe"/>
                <w:lock w:val="sdtLocked"/>
                <w:richText/>
              </w:sdtPr>
              <w:sdtContent>
                <w:p>
                  <w:pPr>
                    <w:ind w:firstLine="709"/>
                    <w:jc w:val="both"/>
                    <w:rPr>
                      <w:b/>
                      <w:color w:val="000000"/>
                    </w:rPr>
                  </w:pPr>
                  <w:sdt>
                    <w:sdtPr>
                      <w:alias w:val="Numeris"/>
                      <w:tag w:val="nr_edceb5657ce74c99b63d67b62e7275fe"/>
                      <w:lock w:val="sdtLocked"/>
                      <w:richText/>
                    </w:sdtPr>
                    <w:sdtContent>
                      <w:r>
                        <w:rPr>
                          <w:b/>
                          <w:color w:val="000000"/>
                        </w:rPr>
                        <w:t>39</w:t>
                      </w:r>
                    </w:sdtContent>
                  </w:sdt>
                  <w:r>
                    <w:rPr>
                      <w:b/>
                      <w:color w:val="000000"/>
                    </w:rPr>
                    <w:t xml:space="preserve"> straipsnis. </w:t>
                  </w:r>
                  <w:sdt>
                    <w:sdtPr>
                      <w:alias w:val="Pavadinimas"/>
                      <w:tag w:val="title_edceb5657ce74c99b63d67b62e7275fe"/>
                      <w:lock w:val="sdtLocked"/>
                      <w:richText/>
                    </w:sdtPr>
                    <w:sdtContent>
                      <w:r>
                        <w:rPr>
                          <w:b/>
                          <w:color w:val="000000"/>
                        </w:rPr>
                        <w:t>Krovinių tarptautiniai vežimai</w:t>
                      </w:r>
                    </w:sdtContent>
                  </w:sdt>
                </w:p>
                <w:sdt>
                  <w:sdtPr>
                    <w:alias w:val="39 str. 1 d."/>
                    <w:tag w:val="part_776cc223e04f4c5384ac5d3632f89eb3"/>
                    <w:lock w:val="sdtLocked"/>
                    <w:richText/>
                  </w:sdtPr>
                  <w:sdtContent>
                    <w:p>
                      <w:pPr>
                        <w:ind w:firstLine="709"/>
                        <w:jc w:val="both"/>
                        <w:rPr>
                          <w:color w:val="000000"/>
                        </w:rPr>
                      </w:pPr>
                      <w:sdt>
                        <w:sdtPr>
                          <w:alias w:val="Numeris"/>
                          <w:tag w:val="nr_776cc223e04f4c5384ac5d3632f89eb3"/>
                          <w:lock w:val="sdtLocked"/>
                          <w:richText/>
                        </w:sdtPr>
                        <w:sdtContent>
                          <w:r>
                            <w:rPr>
                              <w:color w:val="000000"/>
                            </w:rPr>
                            <w:t>1</w:t>
                          </w:r>
                        </w:sdtContent>
                      </w:sdt>
                      <w:r>
                        <w:rPr>
                          <w:color w:val="000000"/>
                        </w:rPr>
                        <w:t>. Krovinių tarptautinių vežimų už atlyginimą santykius reguliuoja 1956 m. Tarptautinio krovinių vežimo keliais sutarties konvencija, pasirašyta Ženevoje.</w:t>
                      </w:r>
                    </w:p>
                  </w:sdtContent>
                </w:sdt>
                <w:sdt>
                  <w:sdtPr>
                    <w:alias w:val="39 str. 2 d."/>
                    <w:tag w:val="part_82231c9a7c164faea72b7959dbff8eae"/>
                    <w:lock w:val="sdtLocked"/>
                    <w:richText/>
                  </w:sdtPr>
                  <w:sdtContent>
                    <w:p>
                      <w:pPr>
                        <w:ind w:firstLine="709"/>
                        <w:jc w:val="both"/>
                        <w:rPr>
                          <w:color w:val="000000"/>
                        </w:rPr>
                      </w:pPr>
                      <w:sdt>
                        <w:sdtPr>
                          <w:alias w:val="Numeris"/>
                          <w:tag w:val="nr_82231c9a7c164faea72b7959dbff8eae"/>
                          <w:lock w:val="sdtLocked"/>
                          <w:richText/>
                        </w:sdtPr>
                        <w:sdtContent>
                          <w:r>
                            <w:rPr>
                              <w:color w:val="000000"/>
                            </w:rPr>
                            <w:t>2</w:t>
                          </w:r>
                        </w:sdtContent>
                      </w:sdt>
                      <w:r>
                        <w:rPr>
                          <w:color w:val="000000"/>
                        </w:rPr>
                        <w:t>. Krovinių tarptautinių vežimų savo sąskaita reguliuoja tarptautiniai susitarimai.</w:t>
                      </w:r>
                    </w:p>
                    <w:p>
                      <w:pPr>
                        <w:ind w:firstLine="709"/>
                        <w:jc w:val="both"/>
                        <w:rPr>
                          <w:color w:val="000000"/>
                        </w:rPr>
                      </w:pPr>
                    </w:p>
                  </w:sdtContent>
                </w:sdt>
              </w:sdtContent>
            </w:sdt>
            <w:sdt>
              <w:sdtPr>
                <w:alias w:val="40 str."/>
                <w:tag w:val="part_94885b8793f946048318c2ff1707b5fd"/>
                <w:lock w:val="sdtLocked"/>
                <w:richText/>
              </w:sdtPr>
              <w:sdtContent>
                <w:p>
                  <w:pPr>
                    <w:ind w:firstLine="708"/>
                    <w:jc w:val="both"/>
                    <w:rPr>
                      <w:color w:val="000000"/>
                    </w:rPr>
                  </w:pPr>
                  <w:sdt>
                    <w:sdtPr>
                      <w:alias w:val="Numeris"/>
                      <w:tag w:val="nr_94885b8793f946048318c2ff1707b5fd"/>
                      <w:lock w:val="sdtLocked"/>
                      <w:richText/>
                    </w:sdtPr>
                    <w:sdtContent>
                      <w:r>
                        <w:rPr>
                          <w:b/>
                          <w:color w:val="000000"/>
                        </w:rPr>
                        <w:t>40</w:t>
                      </w:r>
                    </w:sdtContent>
                  </w:sdt>
                  <w:r>
                    <w:rPr>
                      <w:b/>
                      <w:color w:val="000000"/>
                    </w:rPr>
                    <w:t xml:space="preserve"> straipsnis. </w:t>
                  </w:r>
                  <w:sdt>
                    <w:sdtPr>
                      <w:alias w:val="Pavadinimas"/>
                      <w:tag w:val="title_94885b8793f946048318c2ff1707b5fd"/>
                      <w:lock w:val="sdtLocked"/>
                      <w:richText/>
                    </w:sdtPr>
                    <w:sdtContent>
                      <w:r>
                        <w:rPr>
                          <w:b/>
                          <w:color w:val="000000"/>
                        </w:rPr>
                        <w:t>Pašto, dokumentų siuntų vežimo sutartis</w:t>
                      </w:r>
                    </w:sdtContent>
                  </w:sdt>
                </w:p>
                <w:sdt>
                  <w:sdtPr>
                    <w:alias w:val="40 str. 1 d."/>
                    <w:tag w:val="part_efde5a5d156345338b00aee1627886fe"/>
                    <w:lock w:val="sdtLocked"/>
                    <w:richText/>
                  </w:sdtPr>
                  <w:sdtContent>
                    <w:p>
                      <w:pPr>
                        <w:ind w:firstLine="708"/>
                        <w:jc w:val="both"/>
                        <w:rPr>
                          <w:color w:val="000000"/>
                        </w:rPr>
                      </w:pPr>
                      <w:sdt>
                        <w:sdtPr>
                          <w:alias w:val="Numeris"/>
                          <w:tag w:val="nr_efde5a5d156345338b00aee1627886fe"/>
                          <w:lock w:val="sdtLocked"/>
                          <w:richText/>
                        </w:sdtPr>
                        <w:sdtContent>
                          <w:r>
                            <w:rPr>
                              <w:color w:val="000000"/>
                            </w:rPr>
                            <w:t>1</w:t>
                          </w:r>
                        </w:sdtContent>
                      </w:sdt>
                      <w:r>
                        <w:rPr>
                          <w:color w:val="000000"/>
                        </w:rPr>
                        <w:t>. Pašto, dokumentų siuntų vežimo sutartimi vežėjas įsipareigoja nuvežti pateiktą jam pašto, dokumentų siuntą į paskirties punktą ir išduoti gavėjui, o siuntėjas už pašto, dokumentų siuntų</w:t>
                      </w:r>
                      <w:r>
                        <w:rPr>
                          <w:b/>
                          <w:color w:val="000000"/>
                        </w:rPr>
                        <w:t xml:space="preserve"> </w:t>
                      </w:r>
                      <w:r>
                        <w:rPr>
                          <w:color w:val="000000"/>
                        </w:rPr>
                        <w:t>vežimą įsipareigoja sumokėti sutartyje nustatytą užmokestį.</w:t>
                      </w:r>
                    </w:p>
                  </w:sdtContent>
                </w:sdt>
                <w:sdt>
                  <w:sdtPr>
                    <w:alias w:val="40 str. 2 d."/>
                    <w:tag w:val="part_bc191c5de9d244d895e0f9f3fe168a50"/>
                    <w:lock w:val="sdtLocked"/>
                    <w:richText/>
                  </w:sdtPr>
                  <w:sdtContent>
                    <w:p>
                      <w:pPr>
                        <w:ind w:firstLine="708"/>
                        <w:jc w:val="both"/>
                        <w:rPr>
                          <w:color w:val="000000"/>
                        </w:rPr>
                      </w:pPr>
                      <w:sdt>
                        <w:sdtPr>
                          <w:alias w:val="Numeris"/>
                          <w:tag w:val="nr_bc191c5de9d244d895e0f9f3fe168a50"/>
                          <w:lock w:val="sdtLocked"/>
                          <w:richText/>
                        </w:sdtPr>
                        <w:sdtContent>
                          <w:r>
                            <w:rPr>
                              <w:color w:val="000000"/>
                            </w:rPr>
                            <w:t>2</w:t>
                          </w:r>
                        </w:sdtContent>
                      </w:sdt>
                      <w:r>
                        <w:rPr>
                          <w:color w:val="000000"/>
                        </w:rPr>
                        <w:t>. Pašto, dokumentų siuntų pateikimą vežti, jų vežimo ir išdavimo gavėjui tvarką nustato pašto paslaugų teikėjų ir vežėjų sutartys.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82b81940f32e462099976233919e4712"/>
                <w:lock w:val="sdtLocked"/>
                <w:richText/>
              </w:sdtPr>
              <w:sdtContent>
                <w:p>
                  <w:pPr>
                    <w:ind w:firstLine="709"/>
                    <w:jc w:val="both"/>
                    <w:rPr>
                      <w:b/>
                      <w:color w:val="000000"/>
                    </w:rPr>
                  </w:pPr>
                  <w:sdt>
                    <w:sdtPr>
                      <w:alias w:val="Numeris"/>
                      <w:tag w:val="nr_82b81940f32e462099976233919e4712"/>
                      <w:lock w:val="sdtLocked"/>
                      <w:richText/>
                    </w:sdtPr>
                    <w:sdtContent>
                      <w:r>
                        <w:rPr>
                          <w:b/>
                          <w:color w:val="000000"/>
                        </w:rPr>
                        <w:t>41</w:t>
                      </w:r>
                    </w:sdtContent>
                  </w:sdt>
                  <w:r>
                    <w:rPr>
                      <w:b/>
                      <w:color w:val="000000"/>
                    </w:rPr>
                    <w:t xml:space="preserve"> straipsnis. </w:t>
                  </w:r>
                  <w:sdt>
                    <w:sdtPr>
                      <w:alias w:val="Pavadinimas"/>
                      <w:tag w:val="title_82b81940f32e462099976233919e4712"/>
                      <w:lock w:val="sdtLocked"/>
                      <w:richText/>
                    </w:sdtPr>
                    <w:sdtContent>
                      <w:r>
                        <w:rPr>
                          <w:b/>
                          <w:color w:val="000000"/>
                        </w:rPr>
                        <w:t>Krovinių vežimas pagal ekspedijavimo sutartį</w:t>
                      </w:r>
                    </w:sdtContent>
                  </w:sdt>
                </w:p>
                <w:sdt>
                  <w:sdtPr>
                    <w:alias w:val="41 str. 1 d."/>
                    <w:tag w:val="part_6bc5d3b06c2941edbab8d9afc9de4184"/>
                    <w:lock w:val="sdtLocked"/>
                    <w:richText/>
                  </w:sdtPr>
                  <w:sdtContent>
                    <w:p>
                      <w:pPr>
                        <w:ind w:firstLine="709"/>
                        <w:jc w:val="both"/>
                        <w:rPr>
                          <w:color w:val="000000"/>
                        </w:rPr>
                      </w:pPr>
                      <w:sdt>
                        <w:sdtPr>
                          <w:alias w:val="Numeris"/>
                          <w:tag w:val="nr_6bc5d3b06c2941edbab8d9afc9de4184"/>
                          <w:lock w:val="sdtLocked"/>
                          <w:richText/>
                        </w:sdtPr>
                        <w:sdtContent>
                          <w:r>
                            <w:rPr>
                              <w:color w:val="000000"/>
                            </w:rPr>
                            <w:t>1</w:t>
                          </w:r>
                        </w:sdtContent>
                      </w:sdt>
                      <w:r>
                        <w:rPr>
                          <w:color w:val="000000"/>
                        </w:rPr>
                        <w:t>. Pagal ekspedijavimo sutartį krovinio siuntėjas ar gavėjas gali pavesti ekspeditoriui atlikti veiksmus, susijusius su krovinio siuntimu bei gavimu.</w:t>
                      </w:r>
                    </w:p>
                  </w:sdtContent>
                </w:sdt>
                <w:sdt>
                  <w:sdtPr>
                    <w:alias w:val="41 str. 2 d."/>
                    <w:tag w:val="part_bdbf7b240813495bb3d21b67a68c2039"/>
                    <w:lock w:val="sdtLocked"/>
                    <w:richText/>
                  </w:sdtPr>
                  <w:sdtContent>
                    <w:p>
                      <w:pPr>
                        <w:ind w:firstLine="709"/>
                        <w:jc w:val="both"/>
                        <w:rPr>
                          <w:color w:val="000000"/>
                        </w:rPr>
                      </w:pPr>
                      <w:sdt>
                        <w:sdtPr>
                          <w:alias w:val="Numeris"/>
                          <w:tag w:val="nr_bdbf7b240813495bb3d21b67a68c2039"/>
                          <w:lock w:val="sdtLocked"/>
                          <w:richText/>
                        </w:sdtPr>
                        <w:sdtContent>
                          <w:r>
                            <w:rPr>
                              <w:color w:val="000000"/>
                            </w:rPr>
                            <w:t>2</w:t>
                          </w:r>
                        </w:sdtContent>
                      </w:sdt>
                      <w:r>
                        <w:rPr>
                          <w:color w:val="000000"/>
                        </w:rPr>
                        <w:t>. Ekspedijavimo veiklą reguliuoja įstatymai.</w:t>
                      </w:r>
                    </w:p>
                    <w:p>
                      <w:pPr>
                        <w:ind w:firstLine="709"/>
                        <w:jc w:val="both"/>
                        <w:rPr>
                          <w:color w:val="000000"/>
                        </w:rPr>
                      </w:pPr>
                    </w:p>
                  </w:sdtContent>
                </w:sdt>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67297c39563a4c8da27a8cc03f8c864c"/>
                    <w:lock w:val="sdtLocked"/>
                    <w:richText/>
                  </w:sdtPr>
                  <w:sdtContent>
                    <w:p>
                      <w:pPr>
                        <w:ind w:firstLine="709"/>
                        <w:jc w:val="both"/>
                        <w:rPr>
                          <w:color w:val="000000"/>
                        </w:rPr>
                      </w:pPr>
                      <w:sdt>
                        <w:sdtPr>
                          <w:alias w:val="Numeris"/>
                          <w:tag w:val="nr_67297c39563a4c8da27a8cc03f8c864c"/>
                          <w:lock w:val="sdtLocked"/>
                          <w:richText/>
                        </w:sdtPr>
                        <w:sdtContent>
                          <w:r>
                            <w:rPr>
                              <w:color w:val="000000"/>
                            </w:rPr>
                            <w:t>2</w:t>
                          </w:r>
                        </w:sdtContent>
                      </w:sdt>
                      <w:r>
                        <w:rPr>
                          <w:color w:val="000000"/>
                        </w:rPr>
                        <w:t>. Jeigu krovinys ar bagažas nebuvo įvertinti ir už juos apmokėta, tai už padarytą žalą vežėjas atsako taip: už jų praradimą ar trūkumą – prarasto ar trūkstamo turto verte, už sužalojimą – tokia suma, kokia sumažėjo krovinio, bagažo ar pašto siuntos vertė.</w:t>
                      </w:r>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d7f3f3d3cc3542f1a3cd249a8332a790"/>
                <w:lock w:val="sdtLocked"/>
                <w:richText/>
              </w:sdtPr>
              <w:sdtContent>
                <w:p>
                  <w:pPr>
                    <w:ind w:left="2410" w:hanging="1701"/>
                    <w:jc w:val="both"/>
                    <w:rPr>
                      <w:b/>
                    </w:rPr>
                  </w:pPr>
                  <w:sdt>
                    <w:sdtPr>
                      <w:alias w:val="Numeris"/>
                      <w:tag w:val="nr_d7f3f3d3cc3542f1a3cd249a8332a790"/>
                      <w:lock w:val="sdtLocked"/>
                      <w:richText/>
                    </w:sdtPr>
                    <w:sdtContent>
                      <w:r>
                        <w:rPr>
                          <w:b/>
                        </w:rPr>
                        <w:t>47</w:t>
                      </w:r>
                    </w:sdtContent>
                  </w:sdt>
                  <w:r>
                    <w:rPr>
                      <w:b/>
                    </w:rPr>
                    <w:t xml:space="preserve"> straipsnis. </w:t>
                  </w:r>
                  <w:sdt>
                    <w:sdtPr>
                      <w:alias w:val="Pavadinimas"/>
                      <w:tag w:val="title_d7f3f3d3cc3542f1a3cd249a8332a790"/>
                      <w:lock w:val="sdtLocked"/>
                      <w:richText/>
                    </w:sdtPr>
                    <w:sdtContent>
                      <w:r>
                        <w:rPr>
                          <w:b/>
                        </w:rPr>
                        <w:t xml:space="preserve">Atsakomybė už keleivio, bagažo, krovinio ar pašto siuntos pavėluotą vežimą </w:t>
                      </w:r>
                    </w:sdtContent>
                  </w:sdt>
                </w:p>
                <w:sdt>
                  <w:sdtPr>
                    <w:alias w:val="47 str. 1 d."/>
                    <w:tag w:val="part_cdd7875b78244fb3bdfbdb2b8e62359d"/>
                    <w:lock w:val="sdtLocked"/>
                    <w:richText/>
                  </w:sdtPr>
                  <w:sdtContent>
                    <w:p>
                      <w:pPr>
                        <w:ind w:firstLine="708"/>
                        <w:jc w:val="both"/>
                        <w:rPr>
                          <w:color w:val="000000"/>
                        </w:rPr>
                      </w:pPr>
                      <w:sdt>
                        <w:sdtPr>
                          <w:alias w:val="Numeris"/>
                          <w:tag w:val="nr_cdd7875b78244fb3bdfbdb2b8e62359d"/>
                          <w:lock w:val="sdtLocked"/>
                          <w:richText/>
                        </w:sdtPr>
                        <w:sdtContent>
                          <w:r>
                            <w:rPr>
                              <w:color w:val="000000"/>
                            </w:rPr>
                            <w:t>1</w:t>
                          </w:r>
                        </w:sdtContent>
                      </w:sdt>
                      <w:r>
                        <w:rPr>
                          <w:color w:val="000000"/>
                        </w:rPr>
                        <w:t>. Vežėjas, pažeidęs keleivio, bagažo ar krovinio vežimo terminus (išskyrus keleivio vežimą miesto ir priemiesčio</w:t>
                      </w:r>
                      <w:r>
                        <w:rPr>
                          <w:b/>
                          <w:color w:val="000000"/>
                        </w:rPr>
                        <w:t xml:space="preserve"> </w:t>
                      </w:r>
                      <w:r>
                        <w:rPr>
                          <w:color w:val="000000"/>
                        </w:rPr>
                        <w:t>maršrutais), privalo atlyginti keleiviui, krovinio ar pašto, dokumentų siuntėjui arba gavėjui turėtus nuostolius, atsiradusius dėl transporto priemonės vėlavimo, jeigu sutartyje nebuvo numatyta atsakomybė netesybomis. Negautos pajamos neatlyginamos.</w:t>
                      </w:r>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fd97be8fd4924f55951ccdf50d69c9e5"/>
                    <w:lock w:val="sdtLocked"/>
                    <w:richText/>
                  </w:sdtPr>
                  <w:sdtContent>
                    <w:p>
                      <w:pPr>
                        <w:ind w:firstLine="709"/>
                        <w:jc w:val="both"/>
                        <w:rPr>
                          <w:color w:val="000000"/>
                        </w:rPr>
                      </w:pPr>
                      <w:sdt>
                        <w:sdtPr>
                          <w:alias w:val="Numeris"/>
                          <w:tag w:val="nr_fd97be8fd4924f55951ccdf50d69c9e5"/>
                          <w:lock w:val="sdtLocked"/>
                          <w:richText/>
                        </w:sdtPr>
                        <w:sdtContent>
                          <w:r>
                            <w:rPr>
                              <w:color w:val="000000"/>
                            </w:rPr>
                            <w:t>1</w:t>
                          </w:r>
                        </w:sdtContent>
                      </w:sdt>
                      <w:r>
                        <w:rPr>
                          <w:color w:val="000000"/>
                        </w:rPr>
                        <w:t>. Žalą, padarytą keleiviui, bagažui, kroviniui ar pašto siuntai susidūrus kelių transporto priemonėms, atlygina transporto priemonės, dėl kurios kaltės įvyko susidūrimas, valdytojas.</w:t>
                      </w:r>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f53232ae70ca4afc969a387860b8bb06"/>
                    <w:lock w:val="sdtLocked"/>
                    <w:richText/>
                  </w:sdtPr>
                  <w:sdtContent>
                    <w:p>
                      <w:pPr>
                        <w:ind w:firstLine="709"/>
                        <w:jc w:val="both"/>
                        <w:rPr>
                          <w:color w:val="000000"/>
                        </w:rPr>
                      </w:pPr>
                      <w:sdt>
                        <w:sdtPr>
                          <w:alias w:val="Numeris"/>
                          <w:tag w:val="nr_f53232ae70ca4afc969a387860b8bb06"/>
                          <w:lock w:val="sdtLocked"/>
                          <w:richText/>
                        </w:sdtPr>
                        <w:sdtContent>
                          <w:r>
                            <w:rPr>
                              <w:color w:val="000000"/>
                            </w:rPr>
                            <w:t>1</w:t>
                          </w:r>
                        </w:sdtContent>
                      </w:sdt>
                      <w:r>
                        <w:rPr>
                          <w:color w:val="000000"/>
                        </w:rPr>
                        <w:t>. Vežėjas neatsako už žalą dėl bagažo, krovinio ar pašto siuntos praradimo, trūkumo ar sužalojimo, jeigu nėra įrodymų, kad imtasi visų reikiamų priemonių žalai išvengti arba kad jis negalėjo tokių priemonių panaudoti. Jei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w:t>
                      </w:r>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f1f95942b4594e4395f1c7c0231c64cb"/>
                <w:lock w:val="sdtLocked"/>
                <w:richText/>
              </w:sdtPr>
              <w:sdtContent>
                <w:p>
                  <w:pPr>
                    <w:ind w:firstLine="709"/>
                    <w:jc w:val="both"/>
                    <w:rPr>
                      <w:b/>
                      <w:color w:val="000000"/>
                    </w:rPr>
                  </w:pPr>
                  <w:sdt>
                    <w:sdtPr>
                      <w:alias w:val="Numeris"/>
                      <w:tag w:val="nr_f1f95942b4594e4395f1c7c0231c64cb"/>
                      <w:lock w:val="sdtLocked"/>
                      <w:richText/>
                    </w:sdtPr>
                    <w:sdtContent>
                      <w:r>
                        <w:rPr>
                          <w:b/>
                          <w:color w:val="000000"/>
                        </w:rPr>
                        <w:t>56</w:t>
                      </w:r>
                    </w:sdtContent>
                  </w:sdt>
                  <w:r>
                    <w:rPr>
                      <w:b/>
                      <w:color w:val="000000"/>
                    </w:rPr>
                    <w:t xml:space="preserve"> straipsnis. </w:t>
                  </w:r>
                  <w:sdt>
                    <w:sdtPr>
                      <w:alias w:val="Pavadinimas"/>
                      <w:tag w:val="title_f1f95942b4594e4395f1c7c0231c64cb"/>
                      <w:lock w:val="sdtLocked"/>
                      <w:richText/>
                    </w:sdtPr>
                    <w:sdtContent>
                      <w:r>
                        <w:rPr>
                          <w:b/>
                          <w:color w:val="000000"/>
                        </w:rPr>
                        <w:t>Pretenzijų ir ieškinių dėl žalos atlyginimo pareiškimo tvarka</w:t>
                      </w:r>
                    </w:sdtContent>
                  </w:sdt>
                </w:p>
                <w:sdt>
                  <w:sdtPr>
                    <w:alias w:val="56 str. 1 d."/>
                    <w:tag w:val="part_7fc801e8e49943ec861f8d946af59280"/>
                    <w:lock w:val="sdtLocked"/>
                    <w:richText/>
                  </w:sdtPr>
                  <w:sdtContent>
                    <w:p>
                      <w:pPr>
                        <w:ind w:firstLine="709"/>
                        <w:jc w:val="both"/>
                        <w:rPr>
                          <w:color w:val="000000"/>
                        </w:rPr>
                      </w:pPr>
                      <w:sdt>
                        <w:sdtPr>
                          <w:alias w:val="Numeris"/>
                          <w:tag w:val="nr_7fc801e8e49943ec861f8d946af59280"/>
                          <w:lock w:val="sdtLocked"/>
                          <w:richText/>
                        </w:sdtPr>
                        <w:sdtContent>
                          <w:r>
                            <w:rPr>
                              <w:color w:val="000000"/>
                            </w:rPr>
                            <w:t>1</w:t>
                          </w:r>
                        </w:sdtContent>
                      </w:sdt>
                      <w:r>
                        <w:rPr>
                          <w:color w:val="000000"/>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56 str. 2 d."/>
                    <w:tag w:val="part_73935d8c65a14ac38817567f9a6ac534"/>
                    <w:lock w:val="sdtLocked"/>
                    <w:richText/>
                  </w:sdtPr>
                  <w:sdtContent>
                    <w:p>
                      <w:pPr>
                        <w:ind w:firstLine="709"/>
                        <w:jc w:val="both"/>
                        <w:rPr>
                          <w:color w:val="000000"/>
                        </w:rPr>
                      </w:pPr>
                      <w:sdt>
                        <w:sdtPr>
                          <w:alias w:val="Numeris"/>
                          <w:tag w:val="nr_73935d8c65a14ac38817567f9a6ac534"/>
                          <w:lock w:val="sdtLocked"/>
                          <w:richText/>
                        </w:sdtPr>
                        <w:sdtContent>
                          <w:r>
                            <w:rPr>
                              <w:color w:val="000000"/>
                            </w:rPr>
                            <w:t>2</w:t>
                          </w:r>
                        </w:sdtContent>
                      </w:sdt>
                      <w:r>
                        <w:rPr>
                          <w:color w:val="000000"/>
                        </w:rPr>
                        <w:t>. Ieškiniui, kylančiam dėl vežimo sutarties, pareikšti nustatomas dvejų metų ieškininės senaties terminas. Pretenzijos pareiškimas ieškininės senaties terminą pratęsia vienam mėnesiui.</w:t>
                      </w:r>
                    </w:p>
                    <w:p>
                      <w:pPr>
                        <w:ind w:firstLine="709"/>
                        <w:jc w:val="both"/>
                        <w:rPr>
                          <w:b/>
                          <w:color w:val="000000"/>
                        </w:rPr>
                      </w:pPr>
                    </w:p>
                  </w:sdtContent>
                </w:sdt>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e7da5254fd7445f7b45e88c2781f1173"/>
        <w:lock w:val="sdtLocked"/>
        <w:richText/>
      </w:sdtPr>
      <w:sdtContent>
        <w:p>
          <w:pPr>
            <w:ind w:firstLine="5103"/>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851" w:bottom="1134" w:left="1701" w:header="567" w:footer="567" w:gutter="0"/>
              <w:pgNumType w:start="1"/>
              <w:cols w:space="1296"/>
              <w:titlePg/>
              <w:docGrid w:linePitch="360"/>
            </w:sectPr>
          </w:pPr>
        </w:p>
        <w:p>
          <w:pPr>
            <w:ind w:firstLine="5103"/>
          </w:pPr>
          <w:r>
            <w:t>Lietuvos Respublikos</w:t>
          </w:r>
        </w:p>
        <w:p>
          <w:pPr>
            <w:ind w:firstLine="5103"/>
          </w:pPr>
          <w:r>
            <w:t>kelių transporto kodekso</w:t>
          </w:r>
        </w:p>
        <w:p>
          <w:pPr>
            <w:ind w:firstLine="5103"/>
          </w:pPr>
          <w:r>
            <w:t>priedas</w:t>
          </w:r>
        </w:p>
        <w:p>
          <w:pPr>
            <w:ind w:firstLine="708"/>
            <w:rPr>
              <w:b/>
              <w:bCs/>
              <w:color w:val="000000"/>
            </w:rPr>
          </w:pPr>
        </w:p>
        <w:p>
          <w:pPr>
            <w:jc w:val="center"/>
            <w:rPr>
              <w:color w:val="000000"/>
            </w:rPr>
          </w:pPr>
          <w:sdt>
            <w:sdtPr>
              <w:alias w:val="Pavadinimas"/>
              <w:tag w:val="title_e7da5254fd7445f7b45e88c2781f1173"/>
              <w:lock w:val="sdtLocked"/>
              <w:richText/>
            </w:sdtPr>
            <w:sdtContent>
              <w:r>
                <w:rPr>
                  <w:b/>
                  <w:bCs/>
                  <w:color w:val="000000"/>
                </w:rPr>
                <w:t>EUROPOS SĄJUNGOS TEISĖS AKTAI, SU KURIAIS SUDERINTAS</w:t>
                <w:br/>
                <w:t>LIETUVOS RESPUBLIKOS KELIŲ TRANSPORTO KODEKSAS</w:t>
              </w:r>
            </w:sdtContent>
          </w:sdt>
          <w:r>
            <w:rPr>
              <w:b/>
              <w:bCs/>
              <w:color w:val="000000"/>
            </w:rPr>
            <w:t xml:space="preserve"> </w:t>
          </w:r>
        </w:p>
        <w:p>
          <w:pPr>
            <w:jc w:val="both"/>
            <w:rPr>
              <w:b/>
              <w:color w:val="000000"/>
            </w:rPr>
          </w:pPr>
        </w:p>
        <w:sdt>
          <w:sdtPr>
            <w:alias w:val="pr. 1 p."/>
            <w:tag w:val="part_adab337fd415411dad7043ad10353cb4"/>
            <w:lock w:val="sdtLocked"/>
            <w:richText/>
          </w:sdtPr>
          <w:sdtContent>
            <w:p>
              <w:pPr>
                <w:ind w:firstLine="708"/>
                <w:jc w:val="both"/>
                <w:rPr>
                  <w:color w:val="000000"/>
                </w:rPr>
              </w:pPr>
              <w:sdt>
                <w:sdtPr>
                  <w:alias w:val="Numeris"/>
                  <w:tag w:val="nr_adab337fd415411dad7043ad10353cb4"/>
                  <w:lock w:val="sdtLocked"/>
                  <w:richText/>
                </w:sdtPr>
                <w:sdtContent>
                  <w:r>
                    <w:rPr>
                      <w:color w:val="000000"/>
                    </w:rPr>
                    <w:t>1</w:t>
                  </w:r>
                </w:sdtContent>
              </w:sdt>
              <w:r>
                <w:rPr>
                  <w:color w:val="000000"/>
                </w:rPr>
                <w:t>. 1992 m. kovo 16 d. Tarybos reglamentas (EEB) Nr. 684/92 dėl bendrųjų tarptautinio keleivių vežimo tolimojo susisiekimo ir miesto autobusais taisyklių.</w:t>
              </w:r>
            </w:p>
          </w:sdtContent>
        </w:sdt>
        <w:sdt>
          <w:sdtPr>
            <w:alias w:val="pr. 2 p."/>
            <w:tag w:val="part_4d274735deec471192dbdd6c5498bd7a"/>
            <w:lock w:val="sdtLocked"/>
            <w:richText/>
          </w:sdtPr>
          <w:sdtContent>
            <w:p>
              <w:pPr>
                <w:ind w:firstLine="708"/>
                <w:jc w:val="both"/>
                <w:rPr>
                  <w:color w:val="000000"/>
                </w:rPr>
              </w:pPr>
              <w:sdt>
                <w:sdtPr>
                  <w:alias w:val="Numeris"/>
                  <w:tag w:val="nr_4d274735deec471192dbdd6c5498bd7a"/>
                  <w:lock w:val="sdtLocked"/>
                  <w:richText/>
                </w:sdtPr>
                <w:sdtContent>
                  <w:r>
                    <w:rPr>
                      <w:color w:val="000000"/>
                    </w:rPr>
                    <w:t>2</w:t>
                  </w:r>
                </w:sdtContent>
              </w:sdt>
              <w:r>
                <w:rPr>
                  <w:color w:val="000000"/>
                </w:rPr>
                <w:t>. 1992 m. kovo 26 d. Tarybos reglamentas (EEB) Nr. 881/92 dėl patekimo į rinką vežant krovinius Bendrijos keliais į valstybės narės teritoriją ar iš jos arba kertant vienos ar kelių valstybių narių teritorijas.</w:t>
              </w:r>
            </w:p>
          </w:sdtContent>
        </w:sdt>
        <w:sdt>
          <w:sdtPr>
            <w:alias w:val="pr. 3 p."/>
            <w:tag w:val="part_135b83eba2054b0f8e0eebea5db726bd"/>
            <w:lock w:val="sdtLocked"/>
            <w:richText/>
          </w:sdtPr>
          <w:sdtContent>
            <w:p>
              <w:pPr>
                <w:ind w:firstLine="708"/>
                <w:jc w:val="both"/>
                <w:rPr>
                  <w:color w:val="000000"/>
                </w:rPr>
              </w:pPr>
              <w:sdt>
                <w:sdtPr>
                  <w:alias w:val="Numeris"/>
                  <w:tag w:val="nr_135b83eba2054b0f8e0eebea5db726bd"/>
                  <w:lock w:val="sdtLocked"/>
                  <w:richText/>
                </w:sdtPr>
                <w:sdtContent>
                  <w:r>
                    <w:rPr>
                      <w:color w:val="000000"/>
                    </w:rPr>
                    <w:t>3</w:t>
                  </w:r>
                </w:sdtContent>
              </w:sdt>
              <w:r>
                <w:rPr>
                  <w:color w:val="000000"/>
                </w:rPr>
                <w:t>. 1996 m. balandžio 29 d. Tarybos direktyva 96/26/EB dėl leidimo verstis krovinių ir keleivių vežėjo kelių transporto verslu ir diplomų, pažymėjimų bei kitų oficialių profesinę kvalifikaciją patvirtinančių dokumentų tarpusavio pripažinimo, skirto palengvinti šiems vežėjams naudojimąsi įsisteigimo laisve nacionalinio ir tarptautinio vežimo srityje.</w:t>
              </w:r>
            </w:p>
          </w:sdtContent>
        </w:sdt>
        <w:sdt>
          <w:sdtPr>
            <w:alias w:val="pr. 4 p."/>
            <w:tag w:val="part_9ebe7f009fbc4907a33a4f60ec25a2f9"/>
            <w:lock w:val="sdtLocked"/>
            <w:richText/>
          </w:sdtPr>
          <w:sdtContent>
            <w:p>
              <w:pPr>
                <w:ind w:firstLine="708"/>
                <w:jc w:val="both"/>
                <w:rPr>
                  <w:color w:val="000000"/>
                </w:rPr>
              </w:pPr>
              <w:sdt>
                <w:sdtPr>
                  <w:alias w:val="Numeris"/>
                  <w:tag w:val="nr_9ebe7f009fbc4907a33a4f60ec25a2f9"/>
                  <w:lock w:val="sdtLocked"/>
                  <w:richText/>
                </w:sdtPr>
                <w:sdtContent>
                  <w:r>
                    <w:rPr>
                      <w:color w:val="000000"/>
                    </w:rPr>
                    <w:t>4</w:t>
                  </w:r>
                </w:sdtContent>
              </w:sdt>
              <w:r>
                <w:rPr>
                  <w:color w:val="000000"/>
                </w:rPr>
                <w:t>. 1997 m. gruodžio 11 d. Tarybos reglamentas (EB) Nr. 11/98, iš dalies pataisantis reglamentą (EEB) Nr. 684/92 dėl tarptautinio keleivių vežimo tolimojo susisiekimo ir miesto autobusais bendrųjų taisyklių.</w:t>
              </w:r>
            </w:p>
          </w:sdtContent>
        </w:sdt>
        <w:sdt>
          <w:sdtPr>
            <w:alias w:val="pr. 5 p."/>
            <w:tag w:val="part_8727537532374c4fb981db86c7fcd74b"/>
            <w:lock w:val="sdtLocked"/>
            <w:richText/>
          </w:sdtPr>
          <w:sdtContent>
            <w:p>
              <w:pPr>
                <w:ind w:firstLine="708"/>
                <w:jc w:val="both"/>
                <w:rPr>
                  <w:color w:val="000000"/>
                </w:rPr>
              </w:pPr>
              <w:sdt>
                <w:sdtPr>
                  <w:alias w:val="Numeris"/>
                  <w:tag w:val="nr_8727537532374c4fb981db86c7fcd74b"/>
                  <w:lock w:val="sdtLocked"/>
                  <w:richText/>
                </w:sdtPr>
                <w:sdtContent>
                  <w:r>
                    <w:rPr>
                      <w:color w:val="000000"/>
                    </w:rPr>
                    <w:t>5</w:t>
                  </w:r>
                </w:sdtContent>
              </w:sdt>
              <w:r>
                <w:rPr>
                  <w:color w:val="000000"/>
                </w:rPr>
                <w:t>. 1998 m. spalio 1 d. Tarybos direktyva 98/76/EB, iš dalies pakeičianti Direktyvą 96/26/EB dėl leidimo verstis krovinių ir keleivių vežėjo kelių transporto verslu ir diplomų, pažymėjimų bei kitų oficialių profesinę kvalifikaciją patvirtinančių dokumentų tarpusavio pripažinimo, skirto palengvinti šiems vežėjams naudojimąsi įsisteigimo laisve nacionalinio ir tarptautinio vežimo srityje.</w:t>
              </w:r>
            </w:p>
          </w:sdtContent>
        </w:sdt>
        <w:sdt>
          <w:sdtPr>
            <w:alias w:val="pr. 6 p."/>
            <w:tag w:val="part_b5a3735a6af8492d8a57fe58090483c5"/>
            <w:lock w:val="sdtLocked"/>
            <w:richText/>
          </w:sdtPr>
          <w:sdtContent>
            <w:p>
              <w:pPr>
                <w:ind w:firstLine="708"/>
                <w:jc w:val="both"/>
              </w:pPr>
              <w:sdt>
                <w:sdtPr>
                  <w:alias w:val="Numeris"/>
                  <w:tag w:val="nr_b5a3735a6af8492d8a57fe58090483c5"/>
                  <w:lock w:val="sdtLocked"/>
                  <w:richText/>
                </w:sdtPr>
                <w:sdtContent>
                  <w:r>
                    <w:rPr>
                      <w:color w:val="000000"/>
                    </w:rPr>
                    <w:t>6</w:t>
                  </w:r>
                </w:sdtContent>
              </w:sdt>
              <w:r>
                <w:rPr>
                  <w:color w:val="000000"/>
                </w:rPr>
                <w:t>. 2002 m. kovo 1 d. Europos Parlamento ir Tarybos reglamentas (EB) Nr. 484/2002, iš dalies pakeičiantis Tarybos reglamentus (EEB) Nr. 881/92 ir (EEB) 3118/93 dėl vairuotojo liudijimo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E6163B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9.xml"/>
  <Relationship Id="rId11" Type="http://schemas.openxmlformats.org/officeDocument/2006/relationships/header" Target="header25.xml"/>
  <Relationship Id="rId12" Type="http://schemas.openxmlformats.org/officeDocument/2006/relationships/header" Target="header26.xml"/>
  <Relationship Id="rId13" Type="http://schemas.openxmlformats.org/officeDocument/2006/relationships/footer" Target="footer25.xml"/>
  <Relationship Id="rId14" Type="http://schemas.openxmlformats.org/officeDocument/2006/relationships/footer" Target="footer26.xml"/>
  <Relationship Id="rId15" Type="http://schemas.openxmlformats.org/officeDocument/2006/relationships/header" Target="header27.xml"/>
  <Relationship Id="rId16" Type="http://schemas.openxmlformats.org/officeDocument/2006/relationships/footer" Target="footer27.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9.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99a8895d6c439d8ebcb6f43971c5d2" PartId="eb79eb962fdd4c4ebac3bb36ab1a4711">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20e43a4f4b0d4eb2bbbe3f0f591db9d6"/>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7 d." DocPartId="4ae1672c3f2d44b482dcc2cafcd637c6" PartId="56a6219919254b7fa300d8d2ff28f677"/>
        <Part Type="strDalis" Nr="8" Abbr="8 d." DocPartId="e38f56276df3482092792a499de1a75a" PartId="f5b6ef5e081047d4bb7572ec20a5a425"/>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67e644b0f52a40849edf5da7b4832ea9"/>
        <Part Type="strDalis" Nr="2" Abbr="3 str. 2 d." DocPartId="3679568f2738494198b0680c69b494e2" PartId="595f7bcc3f6a4b83a3a9ff0df3ac7da1"/>
        <Part Type="strDalis" Nr="3" Abbr="3 str. 3 d." DocPartId="a2e3b82738b84bb39a1495418fa7a551" PartId="6863cf5b44ea4e45906542e01d4c1866"/>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f13e5356b316454292cde048d26e697c"/>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o sąvoka" DocPartId="ef6a92be91ae4fa7ac8e0a6634c8bbda" PartId="52b1c49482874021b833b15155fe1bcc">
        <Part Type="strDalis" Nr="1" Abbr="7 str. 1 d." DocPartId="4febc49b8d014513a9e107cac4bbe759" PartId="255f527b842049d4bd04f2571cd2f970"/>
        <Part Type="strDalis" Nr="2" Abbr="7 str. 2 d." DocPartId="450e0107fd9c438ebe66cbc4642b0221" PartId="af03d2757e4c4c2eba56e5f04fdf8df5"/>
      </Part>
      <Part Type="straipsnis" Nr="8" Abbr="8 str." Title="Licencija (leidimas) verstis vežimais" DocPartId="057efa053b4745ec8eca3e738fc1aa82" PartId="aa4a8f6fb8064338a6efef9c79dd405e">
        <Part Type="strDalis" Nr="1" Abbr="8 str. 1 d." DocPartId="d47132f3d87a4322ab372a4c6f1522ae" PartId="2b58b4eb7f04442b9ead05a37fcff7be"/>
        <Part Type="strDalis" Nr="2" Abbr="8 str. 2 d." DocPartId="43b21673e1864a03a4f9f0fa193f7741" PartId="3418bf95c9274fd8ae987de0a31a36fb">
          <Part Type="strPunktas" Nr="1" Abbr="8 str. 2 d. 1 p." DocPartId="ad277cc4c5c94165b26905691bcc7638" PartId="339db2adf01d49f983e75394de1ad40f"/>
          <Part Type="strPunktas" Nr="2" Abbr="8 str. 2 d. 2 p." DocPartId="993e5b8aed9b434a9873f10014b996a7" PartId="94bd8542c5264d4c8219c749ae916f3e"/>
          <Part Type="strPunktas" Nr="3" Abbr="8 str. 2 d. 3 p." DocPartId="b929a227f00241c893a25a642d8c308c" PartId="0d397f2bcb094719b3727ffe962125bb"/>
          <Part Type="strPunktas" Nr="4" Abbr="8 str. 2 d. 4 p." DocPartId="42a1303a1210407da97028061aeca242" PartId="850d76fb200e4a648ef584dbe3248d8c"/>
        </Part>
        <Part Type="strDalis" Nr="3" Abbr="8 str. 3 d." DocPartId="25789ff654dc4ad5b9d77e5498b0b47f" PartId="9a0743a92e344769bf0b9222e359efcd">
          <Part Type="strPunktas" Nr="1" Abbr="8 str. 3 d. 1 p." DocPartId="66e01f16e0a0415b93b898a57d9a9b6d" PartId="f29e2fd6b17e4b5a8e457cc2c0b0ebc5"/>
          <Part Type="strPunktas" Nr="2" Abbr="8 str. 3 d. 2 p." DocPartId="484c62c2a830423ea60cf42dae0e0dc1" PartId="54359af6fcbf4d5dad2d495a1e43dc03"/>
        </Part>
        <Part Type="strDalis" Nr="4" Abbr="8 str. 4 d." DocPartId="8456988664f14885b5412310e6e8dbbe" PartId="8980ded983e94caabf7b92a52cdd3122"/>
        <Part Type="strDalis" Nr="5" Abbr="8 str. 5 d." DocPartId="a7cad593a8b644a89771381bb2c78094" PartId="2bbb4bc899854a2e92ead6c509bd6596"/>
        <Part Type="strDalis" Nr="6" Abbr="8 str. 6 d." DocPartId="05f2fc3f6adc4bee9cd983e5b8d48028" PartId="40256aea15e24414872ccf309dea74bb"/>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f94076519360413eb69b23163d1edfa2"/>
        <Part Type="strDalis" Nr="3" Abbr="9 str. 3 d." DocPartId="4f4c7c8f20ab412b9a2e74ded854f9b3" PartId="35518ce7af134356b7dcccc89506d154"/>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d7caae4f14214a5384fa3ef4f714a23d"/>
      </Part>
      <Part Type="straipsnis" Nr="11" Abbr="11 str." Title="Stotys ir stotelės" DocPartId="f20eb2c4f89e4a4da45903ff649b173d" PartId="4bce819567fc482faa7a3b0d963194f5">
        <Part Type="strDalis" Nr="1" Abbr="11 str. 1 d." DocPartId="4b5b71b5f88d4995887cddc05aae049e" PartId="c1c515f03e144b29baaf8bfac66ed285"/>
        <Part Type="strDalis" Nr="2" Abbr="11 str. 2 d." DocPartId="d6340e5a28b24bd698e92a7d69f2d053" PartId="e3b4170560e0421095d228cb2381ba07"/>
        <Part Type="strDalis" Nr="3" Abbr="11 str. 3 d." DocPartId="4f26aa26ef6344af92eea34c268fe9e3" PartId="2624c7ba6a9248238fb2f9d9feb98211"/>
        <Part Type="strDalis" Nr="4" Abbr="11 str. 4 d." DocPartId="02c0059d58b446b9aae6f924f352659b" PartId="ddd42b2752f34d089a57aa8157d0ebda"/>
        <Part Type="strDalis" Nr="5" Abbr="11 str. 5 d." DocPartId="4acfbb18be5b4105a4ac97d3a85b0861" PartId="12e3e3f9ba594503b1058a620f643cb6"/>
      </Part>
      <Part Type="straipsnis" Nr="12" Abbr="12 str." Title="Tarptautiniai vežimai" DocPartId="3555217c56c64b2a8da3f0f3d6ec8fdf" PartId="609a7551f8ca4e38a9e1295d745dd3a7">
        <Part Type="strDalis" Nr="1" Abbr="12 str. 1 d." DocPartId="0fc9db0db18c4c88865fdd34b39d0aac" PartId="7c81bcbca4b14029ad787ec93c8fe460"/>
      </Part>
    </Part>
    <Part Type="skirsnis" Nr="3" Title="KELIŲ TRANSPORTO KONTROLĖ" DocPartId="9a1f88c42c944a6b8f22ca4e919679f9" PartId="ba96e18f6b074848bd1e867c30889a7d">
      <Part Type="straipsnis" Nr="13" Abbr="13 str." Title="Kelių transporto kontrolės tarnybos" DocPartId="3ff7e4b7d2c941688279a5a16a24f5a9" PartId="bac1c234b8774eae88224cca63ef1853">
        <Part Type="strDalis" Nr="1" Abbr="13 str. 1 d." DocPartId="9cc523e2b93f455eae893335c90a2fcc" PartId="d17390cbe47542baa9af4dc42976fe6c"/>
        <Part Type="strDalis" Nr="2" Abbr="13 str. 2 d." DocPartId="ebab961543d34dd8843045a669a208c5" PartId="c7abebe2ea51460c810d45609fb4de9c">
          <Part Type="strPunktas" Nr="1" Abbr="13 str. 2 d. 1 p." DocPartId="32f9a03167be4d1fa8259dbc60fadfcb" PartId="63728c2a79d04077ae7fbd1131f48672"/>
          <Part Type="strPunktas" Nr="2" Abbr="13 str. 2 d. 2 p." DocPartId="f521a02e97ec4586bb8151b2b1e34ffc" PartId="7a7b330804404dd1ae1d96db49552ee5"/>
          <Part Type="strPunktas" Nr="3" Abbr="13 str. 2 d. 3 p." DocPartId="c0af72b7597c4c299e6f3760495f1aa0" PartId="89038fd567c041da975a98e8a6abd083"/>
        </Part>
      </Part>
      <Part Type="straipsnis" Nr="14" Abbr="14 str." Title="Kelių transporto kontrolės tarnybų įgaliojimai" DocPartId="067bab83f4d048399a9832b61837216c" PartId="e747124c25714769b85cec763db0792d">
        <Part Type="strDalis" Nr="1" Abbr="14 str. 1 d." DocPartId="5aa54a11c93c46d5b67568bd676a7d27" PartId="e0b7fb41f9424b7b80507da90ccb7b6b"/>
        <Part Type="strDalis" Nr="2" Abbr="14 str. 2 d." DocPartId="ff5f91daf4f244a99883a5fc6cb0a8cb" PartId="74a264b48f8b425a923a31cbca3127bf"/>
        <Part Type="strDalis" Nr="3" Abbr="14 str. 3 d." DocPartId="47f2631bae344c7fae477690ccee7e86" PartId="bb21866b0e5d46109cf3cba4e2a42496"/>
        <Part Type="strDalis" Nr="4" Abbr="14 str. 4 d." DocPartId="acdec825d48b4e6da00e0d5183035808" PartId="8dfac84631b445b5b4da46ced1a9494c"/>
        <Part Type="strDalis" Nr="5" Abbr="14 str. 5 d." DocPartId="bbd306846b32403488eb43dfaae66efb" PartId="8f28fc22b2984db080fa7e6862302b8a"/>
      </Part>
    </Part>
    <Part Type="skirsnis" Nr="4" Title="„VALSTYBĖS RINKLIAVA IR TARIFAI“." DocPartId="5eef3c5b027d4fa38f7384558e7487ee" PartId="467d06fe5860468081afdbe9e8128e00">
      <Part Type="straipsnis" Nr="15" Abbr="15 str." Title="Valstybės rinkliava" DocPartId="abfcaa87f06f44159da8b24037f2e24b" PartId="9b3a289eaf2a47658c4e4d8af8bbac7d">
        <Part Type="strDalis" Nr="1" Abbr="15 str. 1 d." DocPartId="97bef90a2b5d43fcb0ec97b884c90ac9" PartId="f374392d32f844ceb574927e861d618c"/>
      </Part>
      <Part Type="straipsnis" Nr="16" Abbr="16 str." Title="Tarifai" DocPartId="86326da668d4478b9fd6daac53a81f47" PartId="bc6d0f7da0744377a9125777e936423b">
        <Part Type="strDalis" Nr="1" Abbr="16 str. 1 d." DocPartId="cedfabdb955d41ac99b12b12a757889c" PartId="d7dcf13aa22e44d6b547cc46f73ed7bb"/>
        <Part Type="strDalis" Nr="2" Abbr="16 str. 2 d." DocPartId="7096477852dd49e8b963958a76d95478" PartId="a69e985431294159bdc6f9993389bad7"/>
        <Part Type="strDalis" Nr="3" Abbr="3 d." DocPartId="20f269573a2543d28bab5cd148992d9c" PartId="9b5b628187994024a229d6cd04b566b3"/>
        <Part Type="strDalis" Nr="4" Abbr="16 str. 4 d." DocPartId="96625f32abf24af4a21590b554dd8dbb" PartId="49466f8eca6e41b0abcc758088c0554c"/>
        <Part Type="strDalis" Nr="5" Abbr="16 str. 5 d." DocPartId="48d061cff006455f9cd4285636fd9a9f" PartId="4f076246712c4624a16a026f445b3758"/>
      </Part>
    </Part>
    <Part Type="skirsnis" Nr="5" Title="KELEIVIŲ IR BAGAŽO VEŽIMAS" DocPartId="aeac68b9d5774db78f3c62e86047c288" PartId="25bfce4e82684991af09d494dcb25d8d">
      <Part Type="straipsnis" Nr="17" Abbr="17 str." Title="Keleivio, bagažo ir smulkių siuntų sąvokos" DocPartId="d6352516a8364129a3db2a5d20a3f2b3" PartId="288d215d497d4c08b76d04bfd4d149df">
        <Part Type="strDalis" Nr="1" Abbr="17 str. 1 d." DocPartId="5c39ee30da5b434bbfbdd1c35dee896b" PartId="087e2f4c38214df2b377ed45a9659b0b"/>
        <Part Type="strDalis" Nr="2" Abbr="17 str. 2 d." DocPartId="d0116442a3734ae1bb414915d8dc08f7" PartId="147a9e6846c04f449fc8001814e181b2"/>
        <Part Type="strDalis" Nr="3" Abbr="17 str. 3 d." DocPartId="1bec23337d9f449b80aff1acba1ee2d6" PartId="f936041c95df4bbcb3468c246c5f5d52"/>
        <Part Type="strDalis" Nr="4" Abbr="17 str. 4 d." DocPartId="fa30333cb34f4005818049aca42de3dd" PartId="72f044307f1a41c2bbb8f9d4c63c553a"/>
      </Part>
      <Part Type="straipsnis" Nr="17-1" Abbr="17-1 str." Title="Visuomenės aptarnavimo organizavimas" DocPartId="3f049677a4544c8e9267feb22b7b0e32" PartId="a4aea412d8d5449c8c6a26eb2d7c0426">
        <Part Type="strDalis" Nr="1" Abbr="17-1 str. 1 d." DocPartId="60cc7b8a5e84433293cc010c97c0dbb7" PartId="57e32433692a43c89595525ce2fc7429"/>
        <Part Type="strDalis" Nr="2" Abbr="17-1 str. 2 d." DocPartId="3ca9905e18fa415ba768a969baf67170" PartId="990d6035baf14f4487606d1c7c4c71f7">
          <Part Type="strPunktas" Nr="1" Abbr="17-1 str. 2 d. 1 p." DocPartId="3d7bc2bf3dea4e92a37af79d2ec3fa46" PartId="ca034814c4514b0c91cca7696d24dcaf"/>
          <Part Type="strPunktas" Nr="2" Abbr="17-1 str. 2 d. 2 p." DocPartId="f1bb518b42034bf787e01ddf1bc6a886" PartId="db79991534f04e5c8026376c1d66e557"/>
          <Part Type="strPunktas" Nr="3" Abbr="17-1 str. 2 d. 3 p." DocPartId="2b7a0e6747f0407c929f629680202359" PartId="99cce8437664400880ce53e0fed070ed"/>
          <Part Type="strPunktas" Nr="4" Abbr="17-1 str. 2 d. 4 p." DocPartId="5ebbdf3cb5ed4e489750c269c7a5de61" PartId="6bb61f98d32c44b8aa200f4cc5b6538e"/>
          <Part Type="strPunktas" Nr="5" Abbr="17-1 str. 2 d. 5 p." DocPartId="405c67b2b6324f95b9a74440f89b5bc6" PartId="bd111f7d14834a07853c132036f68fe1"/>
        </Part>
        <Part Type="strDalis" Nr="3" Abbr="17-1 str. 3 d." DocPartId="1006f08bf8394ce1ae947904d81c6403" PartId="79b11dbe59004c57be96eef794f254bb"/>
      </Part>
      <Part Type="straipsnis" Nr="18" Abbr="18 str." Title="Keleivių vežimas" DocPartId="6076c8369c2749a48167ceb4a62aa58f" PartId="34d7fc02bfe34e7bb17b1d4857b7fb74">
        <Part Type="strDalis" Nr="1" Abbr="18 str. 1 d." DocPartId="352dc5011e724d9ca53c8d1d5ba2bd94" PartId="6b999dc759814e259197b7ec24fa1f14"/>
        <Part Type="strDalis" Nr="2" Abbr="18 str. 2 d." DocPartId="b73c563fc4254683bb58b3885e26b09e" PartId="cd086fad52d54af08b432f5930de7fd5"/>
        <Part Type="strDalis" Nr="3" Abbr="18 str. 3 d." DocPartId="fc7a3683b3774d8d8c32ef06e2279223" PartId="be07634a44374b68bce6882720310139"/>
        <Part Type="strDalis" Nr="4" Abbr="18 str. 4 d." DocPartId="a0f292169c4f4412bfc6129925e3395f" PartId="324bbfd4094742fca0c3fe9caa63ab7a"/>
        <Part Type="strDalis" Nr="5" Abbr="18 str. 5 d." DocPartId="a8048f7ce384496491e5ed235283b274" PartId="124a423ed4f343fca0ee8108b8530938"/>
        <Part Type="strDalis" Nr="6" Abbr="18 str. 6 d." DocPartId="d31c7429ff504cbcab88d7b6616cd537" PartId="c5fbc77dd88e49a1bbbcc7843f81b4d3"/>
        <Part Type="strDalis" Nr="7" Abbr="18 str. 7 d." DocPartId="3792242a30f14925953667c0c1dc19f9" PartId="3564dd35c2764f65af673c0a1522e2aa"/>
        <Part Type="strDalis" Nr="8" Abbr="18 str. 8 d." DocPartId="8690d7c587db4021ba11f30cd1939093" PartId="4268f89c8cda43adb77806b50fb72489"/>
        <Part Type="strDalis" Nr="9" Abbr="18 str. 9 d." DocPartId="5cd0228261dd4aa4865a9921f1043c41" PartId="85a2e5ff7f2e42229d5950c06d9dc667"/>
        <Part Type="strDalis" Nr="10" Abbr="18 str. 10 d." DocPartId="5938c8a21abc4c18a41c7a3e153c4ab8" PartId="c1e9364c875543b8a23be5915b64e51a"/>
        <Part Type="strDalis" Nr="11" Abbr="18 str. 11 d." DocPartId="f38ac90bb78f42b0a3215ca81373d4db" PartId="12e69cbc782441579fa40cd18d7c17c8"/>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9b6a0c75e9b0490392c1797a5a31bd58"/>
        <Part Type="strDalis" Nr="2" Abbr="20 str. 2 d." DocPartId="c90b4ca6ecaf44e2ae0d10cb8a6af6a2" PartId="b6081f217f80407185d9a12a4ba7146c"/>
      </Part>
      <Part Type="straipsnis" Nr="21" Abbr="21 str." Title="Keleivio teisės ir pareigos" DocPartId="d9064d1095cc4e9d89a59a275824c0aa" PartId="3a1720e7f6d84fe58e62fd00b4cdf0d2">
        <Part Type="strDalis" Nr="1" Abbr="21 str. 1 d." DocPartId="b816eb62f7984c8ca19ba955a307173d" PartId="56d934f55ee14f838e986671215ea56f">
          <Part Type="strPunktas" Nr="1" Abbr="21 str. 1 d. 1 p." DocPartId="95c7c6957e424d909e5bef81fe0bd4ed" PartId="0a010ba4dc1d462d815918d41e16ab05"/>
          <Part Type="strPunktas" Nr="2" Abbr="21 str. 1 d. 2 p." DocPartId="bc9d192711274b0695b3be2b58e25bf5" PartId="b898a374c5d54d9794f3542aed44fd75"/>
          <Part Type="strPunktas" Nr="3" Abbr="21 str. 1 d. 3 p." DocPartId="9dde739fec8d40959829ffa1158d2b8e" PartId="82eff2fdfeda446ca24f77ad19538a33"/>
          <Part Type="strPunktas" Nr="4" Abbr="21 str. 1 d. 4 p." DocPartId="c45804799bd846ab9bdc73a19255a9cf" PartId="0c4d52af01974ad6bedd1c145b15a140"/>
          <Part Type="strPunktas" Nr="5" Abbr="21 str. 1 d. 5 p." DocPartId="6a296fcf33c64a40bce68a98116e27f8" PartId="75e3ed61b87b47fc86fd01d5dfd0cd8b"/>
        </Part>
        <Part Type="strDalis" Nr="2" Abbr="21 str. 2 d." DocPartId="468f08f6f04446e7b5ec14df9c490ac8" PartId="7f220dc9c6454ad4b190a8db4a01c7f7">
          <Part Type="strPunktas" Nr="1" Abbr="21 str. 2 d. 1 p." DocPartId="0c7714bbe14a439b8f943fa4a907c810" PartId="c4ade591fead46758da3673d845ab44e"/>
          <Part Type="strPunktas" Nr="2" Abbr="21 str. 2 d. 2 p." DocPartId="1b45c7324b9246d1be0896a769a20136" PartId="15c5447c97a240cfb47817bb0d93a42a"/>
          <Part Type="strPunktas" Nr="3" Abbr="21 str. 2 d. 3 p." DocPartId="163a2c8448ea43f880f1b55aab13af48" PartId="7cccdf34b5bf4800906533bb4c95d6ef"/>
        </Part>
        <Part Type="strDalis" Nr="3" Abbr="21 str. 3 d." DocPartId="edc0bfaefcc344d4b4e3405db06f8cda" PartId="df4eab8b698944a79db902841afefed5"/>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23 straipsnis. Keleivių bagažo ir smulkių siuntų vežimo sutartys“." DocPartId="0c32530549b249fe9a77284def9417d7" PartId="5fd584f8cc3643e6bfbe8bb3ea4c693d">
        <Part Type="strDalis" Nr="1" Abbr="23 str. 1 d." DocPartId="5ca0e172fd114a7baa3abe0c142d36c0" PartId="107de4c28bc142849ceb9ae48d2c6672"/>
        <Part Type="strDalis" Nr="2" Abbr="23 str. 2 d." DocPartId="6288dcab5a5544e2a4a7b9f1cb5f9fde" PartId="abb3146e95514026bb9fe01f6ab77685"/>
        <Part Type="strDalis" Nr="3" Abbr="3 d." DocPartId="060959344be143d5b8a577ac821e7884" PartId="b1e679d6124541398fde843719637689"/>
        <Part Type="strDalis" Nr="4" Abbr="4 d." DocPartId="d2848f1b10404124a70725328b978d04" PartId="32158e067e634b53ad0de5ba81df645f"/>
      </Part>
      <Part Type="straipsnis" Nr="24" Abbr="24 str." Title="Keleivio bagažo priėmimas ir išdavimas" DocPartId="5c9fa09c4f3d480cbccdd03ec2395c60" PartId="21161d451b654427ba8a4316ad1400a2">
        <Part Type="strDalis" Nr="1" Abbr="24 str. 1 d." DocPartId="340a436ab2be45e7bcde48f2890aef7a" PartId="b7a2f25eb5bb41369150c52f15b07d85"/>
        <Part Type="strDalis" Nr="2" Abbr="24 str. 2 d." DocPartId="eaab0bf7143e4c0690be7a1e342c8c02" PartId="95ea8e3880b148419f12fe2b3fc0fc9e"/>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KROVINIŲ IR PAŠTO VEŽIMAS" DocPartId="5a2d79a9b96a4806bb51a6ddb73843eb" PartId="d24976b69d224b6e8ef0da8adcba82c0">
      <Part Type="straipsnis" Nr="26" Abbr="26 str." Title="Krovinių vežimo sąvoka" DocPartId="64828a8beeb04268849bccb1c0a511f2" PartId="d9f7701f4c78458cb35f5d08b36bd179">
        <Part Type="strDalis" Nr="1" Abbr="26 str. 1 d." DocPartId="ba5bcc9610b04f6d9622bb6bbc8a60b8" PartId="fa2172d419b94f28b9478e8665309bdb"/>
        <Part Type="strDalis" Nr="2" Abbr="26 str. 2 d." DocPartId="0cab297cc70d420e8be574e94c14042a" PartId="169fa2655c36461f991add8d66072dc4"/>
        <Part Type="strDalis" Nr="3" Abbr="26 str. 3 d." DocPartId="c38f4a4b0d134b65b026bdf97b990030" PartId="2d152be67b9e4e3facd3099580af0aac"/>
        <Part Type="strDalis" Nr="4" Abbr="26 str. 4 d." DocPartId="4babd892ec0b49f1b696418044a7bc1a" PartId="cdc8582ac3954549a6ad2811e2065330"/>
        <Part Type="strDalis" Nr="5" Abbr="26 str. 5 d." DocPartId="0994867705f041779752d51281e4f11b" PartId="70ffdb07017b4f7cb00d6ff5bf654f12"/>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0e747de9a713418e98667a05af76bab6"/>
        </Part>
        <Part Type="strDalis" Nr="3" Abbr="29 str. 3 d." DocPartId="258eaefedbe9486085dbc5f1d71fce64" PartId="8c089a82476c4dc18c8cfe1aac148d62"/>
        <Part Type="strDalis" Nr="4" Abbr="29 str. 4 d." DocPartId="3f0ee021166f47f9b8902412cb42a0c7" PartId="829f342606494790953ccbab335c5e24"/>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591d8ed3679741e18629ab38d193f0af"/>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388313072b7e4a92a387f00ce3f69131"/>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0f7cc01fd26b43d9b8c26dc7b677a559">
        <Part Type="strDalis" Nr="1" Abbr="38 str. 1 d." DocPartId="3f4b251bc09741a5bf177814dd1cc8ca" PartId="0f06be6fa3f046a29709bd628cb9c2cd"/>
        <Part Type="strDalis" Nr="2" Abbr="38 str. 2 d." DocPartId="4da2980cc02c4eef8b0f8e864fcd2800" PartId="8c28e20711294c489f6ac33a6e85b550">
          <Part Type="strPunktas" Nr="1" Abbr="38 str. 2 d. 1 p." DocPartId="187402d975c14c46866258f2098c5763" PartId="3e6006f471924e8a8a6c7008b3614417"/>
          <Part Type="strPunktas" Nr="2" Abbr="38 str. 2 d. 2 p." DocPartId="6be11fecaffc4850849ee8e9f41a318b" PartId="48854d2af4ce41cb98e86e89072bc728"/>
          <Part Type="strPunktas" Nr="3" Abbr="38 str. 2 d. 3 p." DocPartId="004f5ec6b388415ab5c86a0ba14e7257" PartId="c3ea2cdb003547508b9e9bff509f8994"/>
          <Part Type="strPunktas" Nr="4" Abbr="38 str. 2 d. 4 p." DocPartId="402da070f0274867979748c38c05eeae" PartId="f619ecbaebb045e2b132b69dc1d4a4f4"/>
          <Part Type="strPunktas" Nr="5" Abbr="38 str. 2 d. 5 p." DocPartId="df93629ff21e458883fa435d13cc02aa" PartId="98b8cec95f8a44beb4a7448adda8392c"/>
          <Part Type="strPunktas" Nr="6" Abbr="38 str. 2 d. 6 p." DocPartId="b571ec8f5db149f187b9084d90078e97" PartId="055ab527dc4f47209fd4f7f79e2c51e7"/>
          <Part Type="strPunktas" Nr="7" Abbr="38 str. 2 d. 7 p." DocPartId="a8e61413681c4922a39d3f1cf34f17f6" PartId="bf7bfd57ff9d46149fbacaead101e2a0"/>
          <Part Type="strPunktas" Nr="8" Abbr="38 str. 2 d. 8 p." DocPartId="b42d66fac47341fcbb6171cd51320617" PartId="e23dd0ec9a404ec0bbe574bcda11eb07"/>
          <Part Type="strPunktas" Nr="9" Abbr="38 str. 2 d. 9 p." DocPartId="0a5ab026c1e74d639101a4da9857c65d" PartId="1006071961014a2da0d55b0c6ecfbdbd"/>
        </Part>
        <Part Type="strDalis" Nr="3" Abbr="38 str. 3 d." DocPartId="5021d4bf8ef94059ad8e367a897ed82d" PartId="f3baa18085834119ba217178c18f5040"/>
        <Part Type="strDalis" Nr="4" Abbr="38 str. 4 d." DocPartId="22fbf066d8624f97a129815e672ad200" PartId="352492d3f70e4ecba0e508f34d9f7799"/>
      </Part>
      <Part Type="straipsnis" Nr="39" Abbr="39 str." Title="Krovinių tarptautiniai vežimai" DocPartId="4d1c4bf3e5094b4a93c22f56f6b1507d" PartId="edceb5657ce74c99b63d67b62e7275fe">
        <Part Type="strDalis" Nr="1" Abbr="39 str. 1 d." DocPartId="789e73b331c441feb5e6cf774b3d6959" PartId="776cc223e04f4c5384ac5d3632f89eb3"/>
        <Part Type="strDalis" Nr="2" Abbr="39 str. 2 d." DocPartId="4e029b0c96c24480add1565110fc8abf" PartId="82231c9a7c164faea72b7959dbff8eae"/>
      </Part>
      <Part Type="straipsnis" Nr="40" Abbr="40 str." Title="Pašto, dokumentų siuntų vežimo sutartis" DocPartId="205ab37f727449a1b13371d639260b48" PartId="94885b8793f946048318c2ff1707b5fd">
        <Part Type="strDalis" Nr="1" Abbr="40 str. 1 d." DocPartId="e629c3212dcd4f1e88dc865a50da5222" PartId="efde5a5d156345338b00aee1627886fe"/>
        <Part Type="strDalis" Nr="2" Abbr="40 str. 2 d." DocPartId="b6800b5c55dc4b5998b494b506e8d729" PartId="bc191c5de9d244d895e0f9f3fe168a50"/>
      </Part>
      <Part Type="straipsnis" Nr="41" Abbr="41 str." Title="Krovinių vežimas pagal ekspedijavimo sutartį" DocPartId="ab8334e13418499496322adaadcc272a" PartId="82b81940f32e462099976233919e4712">
        <Part Type="strDalis" Nr="1" Abbr="41 str. 1 d." DocPartId="53eb3a0c3b094bfd9545cf2509fdb13b" PartId="6bc5d3b06c2941edbab8d9afc9de4184"/>
        <Part Type="strDalis" Nr="2" Abbr="41 str. 2 d." DocPartId="89f3628da9f34a2da6d5172791c8c2f8" PartId="bdbf7b240813495bb3d21b67a68c2039"/>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67297c39563a4c8da27a8cc03f8c864c"/>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Atsakomybė už keleivio, bagažo, krovinio ar pašto siuntos pavėluotą vežimą" DocPartId="22cb9d3d11834b89bd744dc0878c00c1" PartId="d7f3f3d3cc3542f1a3cd249a8332a790">
        <Part Type="strDalis" Nr="1" Abbr="47 str. 1 d." DocPartId="dec6a22cbda94bfd91371848d2f07199" PartId="cdd7875b78244fb3bdfbdb2b8e62359d"/>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fd97be8fd4924f55951ccdf50d69c9e5"/>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f53232ae70ca4afc969a387860b8bb06"/>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f1f95942b4594e4395f1c7c0231c64cb">
        <Part Type="strDalis" Nr="1" Abbr="56 str. 1 d." DocPartId="4e07439e1be243b1a247f39ba8c1448f" PartId="7fc801e8e49943ec861f8d946af59280"/>
        <Part Type="strDalis" Nr="2" Abbr="56 str. 2 d." DocPartId="dbf4f295eaf1435bb166cd8d78616ea4" PartId="73935d8c65a14ac38817567f9a6ac534"/>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EUROPOS SĄJUNGOS TEISĖS AKTAI, SU KURIAIS SUDERINTAS LIETUVOS RESPUBLIKOS KELIŲ TRANSPORTO KODEKSAS" DocPartId="ee0baae222da4e9ab40393fd71e13018" PartId="e7da5254fd7445f7b45e88c2781f1173">
    <Part Type="punktas" Nr="1" Abbr="pr. 1 p." DocPartId="b8ac2e97d4404a229f23ce1c40dece84" PartId="adab337fd415411dad7043ad10353cb4"/>
    <Part Type="punktas" Nr="2" Abbr="pr. 2 p." DocPartId="8a6640de7bae4999b768e5e5e23421f9" PartId="4d274735deec471192dbdd6c5498bd7a"/>
    <Part Type="punktas" Nr="3" Abbr="pr. 3 p." DocPartId="84caee7cf1e84a3cb6094893d2417133" PartId="135b83eba2054b0f8e0eebea5db726bd"/>
    <Part Type="punktas" Nr="4" Abbr="pr. 4 p." DocPartId="121bfddef4274a9b99b5baf8642ade53" PartId="9ebe7f009fbc4907a33a4f60ec25a2f9"/>
    <Part Type="punktas" Nr="5" Abbr="pr. 5 p." DocPartId="2d6e3fc428ef4a028804182d19436a04" PartId="8727537532374c4fb981db86c7fcd74b"/>
    <Part Type="punktas" Nr="6" Abbr="pr. 6 p." DocPartId="62e7e9b35c41484985f9e6408deb7a6b" PartId="b5a3735a6af8492d8a57fe58090483c5"/>
  </Part>
</Parts>
</file>

<file path=customXml/itemProps1.xml><?xml version="1.0" encoding="utf-8"?>
<ds:datastoreItem xmlns:ds="http://schemas.openxmlformats.org/officeDocument/2006/customXml" ds:itemID="{647B6BEF-7312-4BA6-A523-159642F78716}">
  <ds:schemaRefs>
    <ds:schemaRef ds:uri="http://lrs.lt/TAIS/DocParts"/>
  </ds:schemaRefs>
</ds:datastoreItem>
</file>

<file path=docProps/app.xml><?xml version="1.0" encoding="utf-8"?>
<Properties xmlns="http://schemas.openxmlformats.org/officeDocument/2006/extended-properties">
  <Template>Normal.dotm</Template>
  <TotalTime>22</TotalTime>
  <Pages>14</Pages>
  <Words>29341</Words>
  <Characters>16725</Characters>
  <Application>Microsoft Office Word</Application>
  <DocSecurity>0</DocSecurity>
  <Lines>139</Lines>
  <Paragraphs>91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45975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TRAPINSKIENĖ Aušrinė</lastModifiedBy>
  <dcterms:modified xsi:type="dcterms:W3CDTF">2019-10-17T10:24:00Z</dcterms:modified>
  <revision>21</revision>
</coreProperties>
</file>