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d21978a0c054b8eb0e71f027613e3e1"/>
        <w:lock w:val="sdtLocked"/>
        <w:richText/>
      </w:sdtPr>
      <w:sdtContent>
        <w:p>
          <w:pPr>
            <w:jc w:val="both"/>
            <w:rPr>
              <w:rFonts w:ascii="Times New Roman" w:hAnsi="Times New Roman"/>
            </w:rPr>
          </w:pPr>
          <w:r>
            <w:rPr>
              <w:rFonts w:ascii="Times New Roman" w:hAnsi="Times New Roman"/>
              <w:b/>
              <w:i/>
            </w:rPr>
            <w:t>Suvestinė redakcija nuo 2002-04-09 iki 2004-04-29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f5d5ea1632ed4c33b3892d6ad2011841"/>
                <w:lock w:val="sdtLocked"/>
                <w:richText/>
              </w:sdtPr>
              <w:sdtContent>
                <w:p>
                  <w:pPr>
                    <w:ind w:firstLine="708"/>
                    <w:jc w:val="both"/>
                    <w:rPr>
                      <w:b/>
                      <w:color w:val="000000"/>
                    </w:rPr>
                  </w:pPr>
                  <w:sdt>
                    <w:sdtPr>
                      <w:alias w:val="Numeris"/>
                      <w:tag w:val="nr_f5d5ea1632ed4c33b3892d6ad2011841"/>
                      <w:lock w:val="sdtLocked"/>
                      <w:richText/>
                    </w:sdtPr>
                    <w:sdtContent>
                      <w:r>
                        <w:rPr>
                          <w:b/>
                          <w:color w:val="000000"/>
                        </w:rPr>
                        <w:t>1</w:t>
                      </w:r>
                    </w:sdtContent>
                  </w:sdt>
                  <w:r>
                    <w:rPr>
                      <w:b/>
                      <w:color w:val="000000"/>
                    </w:rPr>
                    <w:t xml:space="preserve"> straipsnis. </w:t>
                  </w:r>
                  <w:sdt>
                    <w:sdtPr>
                      <w:alias w:val="Pavadinimas"/>
                      <w:tag w:val="title_f5d5ea1632ed4c33b3892d6ad2011841"/>
                      <w:lock w:val="sdtLocked"/>
                      <w:richText/>
                    </w:sdtPr>
                    <w:sdtContent>
                      <w:r>
                        <w:rPr>
                          <w:b/>
                          <w:color w:val="000000"/>
                        </w:rPr>
                        <w:t>Kodekso paskirtis</w:t>
                      </w:r>
                    </w:sdtContent>
                  </w:sdt>
                </w:p>
                <w:sdt>
                  <w:sdtPr>
                    <w:alias w:val="1 str. 1 d."/>
                    <w:tag w:val="part_259c10eef8d14172950b1e893af7d755"/>
                    <w:lock w:val="sdtLocked"/>
                    <w:richText/>
                  </w:sdtPr>
                  <w:sdtContent>
                    <w:p>
                      <w:pPr>
                        <w:ind w:firstLine="708"/>
                        <w:jc w:val="both"/>
                        <w:rPr>
                          <w:color w:val="000000"/>
                        </w:rPr>
                      </w:pPr>
                      <w:r>
                        <w:rPr>
                          <w:color w:val="000000"/>
                        </w:rPr>
                        <w:t>Lietuvos Respublikos</w:t>
                      </w:r>
                      <w:r>
                        <w:rPr>
                          <w:b/>
                          <w:color w:val="000000"/>
                        </w:rPr>
                        <w:t xml:space="preserve"> </w:t>
                      </w:r>
                      <w:r>
                        <w:rPr>
                          <w:color w:val="000000"/>
                        </w:rPr>
                        <w:t>kelių transporto kodeksas (toliau – šis kodeksas)</w:t>
                      </w:r>
                      <w:r>
                        <w:rPr>
                          <w:b/>
                          <w:color w:val="000000"/>
                        </w:rPr>
                        <w:t xml:space="preserve"> </w:t>
                      </w:r>
                      <w:r>
                        <w:rPr>
                          <w:color w:val="000000"/>
                        </w:rPr>
                        <w:t xml:space="preserve">reguliuoja keleivių, bagažo, krovinių ir pašto, dokumentų siuntų vežimų organizavimą ir vykdymą, vežimų valstybinį valdymą ir kontrolę, atsakomybę už turtinę žalą.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d."/>
                    <w:tag w:val="part_56a6219919254b7fa300d8d2ff28f677"/>
                    <w:lock w:val="sdtLocked"/>
                    <w:richText/>
                  </w:sdtPr>
                  <w:sdtContent>
                    <w:p>
                      <w:pPr>
                        <w:ind w:firstLine="708"/>
                        <w:jc w:val="both"/>
                      </w:pPr>
                      <w:sdt>
                        <w:sdtPr>
                          <w:alias w:val="Numeris"/>
                          <w:tag w:val="nr_56a6219919254b7fa300d8d2ff28f677"/>
                          <w:lock w:val="sdtLocked"/>
                          <w:richText/>
                        </w:sdtPr>
                        <w:sdtContent>
                          <w:r>
                            <w:rPr>
                              <w:color w:val="000000"/>
                            </w:rPr>
                            <w:t>7</w:t>
                          </w:r>
                        </w:sdtContent>
                      </w:sdt>
                      <w:r>
                        <w:rPr>
                          <w:color w:val="000000"/>
                        </w:rPr>
                        <w:t>.</w:t>
                      </w:r>
                      <w:r>
                        <w:rPr>
                          <w:b/>
                          <w:color w:val="000000"/>
                        </w:rPr>
                        <w:t xml:space="preserve"> Lengvasis automobilis taksi </w:t>
                      </w:r>
                      <w:r>
                        <w:rPr>
                          <w:color w:val="000000"/>
                        </w:rPr>
                        <w:t>– motorinė kelių transporto priemonė, skirta keleiviams ir bagažui vežti, turinti, įskaitant vairuotojo vietą, ne daugiau kaip 7 sėdimas vietas, įrengtą taksometrą bei atpažinimo ženklą – plafoną ir atitinkanti lengviesiems automobiliams taksi keliamus techninius reikalavimus. Techninius reikalavimus lengviesiems automobiliams taksi nustato Susisiekimo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8 d."/>
                    <w:tag w:val="part_f5b6ef5e081047d4bb7572ec20a5a425"/>
                    <w:lock w:val="sdtLocked"/>
                    <w:richText/>
                  </w:sdtPr>
                  <w:sdtContent>
                    <w:p>
                      <w:pPr>
                        <w:ind w:firstLine="708"/>
                        <w:jc w:val="both"/>
                        <w:rPr>
                          <w:color w:val="000000"/>
                        </w:rPr>
                      </w:pPr>
                      <w:sdt>
                        <w:sdtPr>
                          <w:alias w:val="Numeris"/>
                          <w:tag w:val="nr_f5b6ef5e081047d4bb7572ec20a5a425"/>
                          <w:lock w:val="sdtLocked"/>
                          <w:richText/>
                        </w:sdtPr>
                        <w:sdtContent>
                          <w:r>
                            <w:rPr>
                              <w:color w:val="000000"/>
                            </w:rPr>
                            <w:t>8</w:t>
                          </w:r>
                        </w:sdtContent>
                      </w:sdt>
                      <w:r>
                        <w:rPr>
                          <w:color w:val="000000"/>
                        </w:rPr>
                        <w:t xml:space="preserve">. </w:t>
                      </w:r>
                      <w:r>
                        <w:rPr>
                          <w:b/>
                          <w:color w:val="000000"/>
                        </w:rPr>
                        <w:t>Iš anksto sudaryta keleivių grupė</w:t>
                      </w:r>
                      <w:r>
                        <w:rPr>
                          <w:color w:val="000000"/>
                        </w:rPr>
                        <w:t xml:space="preserve"> – grupė, su kuria pagal išankstinį užsakymą iš anksto sudaryta vežimo sutartis (kai keleiviai vyksta turizmo, verslo reikalais, į parodas, simpoziumus, konferencijas, seminarus, pasitarimus, koncertus, spektaklius, vestuves ir panašiais atvejais).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c1f668a6cf2d4e3396b2f030e6cbade6"/>
                    <w:lock w:val="sdtLocked"/>
                    <w:richText/>
                  </w:sdtPr>
                  <w:sdtContent>
                    <w:p>
                      <w:pPr>
                        <w:ind w:firstLine="709"/>
                        <w:jc w:val="both"/>
                        <w:rPr>
                          <w:color w:val="000000"/>
                        </w:rPr>
                      </w:pPr>
                      <w:sdt>
                        <w:sdtPr>
                          <w:alias w:val="Numeris"/>
                          <w:tag w:val="nr_c1f668a6cf2d4e3396b2f030e6cbade6"/>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užsienio valstybėms.</w:t>
                      </w:r>
                    </w:p>
                  </w:sdtContent>
                </w:sdt>
                <w:sdt>
                  <w:sdtPr>
                    <w:alias w:val="3 str. 2 d."/>
                    <w:tag w:val="part_595f7bcc3f6a4b83a3a9ff0df3ac7da1"/>
                    <w:lock w:val="sdtLocked"/>
                    <w:richText/>
                  </w:sdtPr>
                  <w:sdtContent>
                    <w:p>
                      <w:pPr>
                        <w:ind w:firstLine="709"/>
                        <w:jc w:val="both"/>
                        <w:rPr>
                          <w:color w:val="000000"/>
                        </w:rPr>
                      </w:pPr>
                      <w:sdt>
                        <w:sdtPr>
                          <w:alias w:val="Numeris"/>
                          <w:tag w:val="nr_595f7bcc3f6a4b83a3a9ff0df3ac7da1"/>
                          <w:lock w:val="sdtLocked"/>
                          <w:richText/>
                        </w:sdtPr>
                        <w:sdtContent>
                          <w:r>
                            <w:rPr>
                              <w:color w:val="000000"/>
                            </w:rPr>
                            <w:t>2</w:t>
                          </w:r>
                        </w:sdtContent>
                      </w:sdt>
                      <w:r>
                        <w:rPr>
                          <w:color w:val="000000"/>
                        </w:rPr>
                        <w:t>. Valstybinės reikšmės keliai išimtine nuosavybės teise gali priklausyti tik Lietuvos valstybei. Vietinės reikšmės keliai nuosavybės teise gali priklausyti Lietuvos Respublikos piliečiams, savivaldybėms.</w:t>
                      </w:r>
                    </w:p>
                  </w:sdtContent>
                </w:sdt>
                <w:sdt>
                  <w:sdtPr>
                    <w:alias w:val="3 str. 3 d."/>
                    <w:tag w:val="part_6863cf5b44ea4e45906542e01d4c1866"/>
                    <w:lock w:val="sdtLocked"/>
                    <w:richText/>
                  </w:sdtPr>
                  <w:sdtContent>
                    <w:p>
                      <w:pPr>
                        <w:ind w:firstLine="709"/>
                        <w:jc w:val="both"/>
                        <w:rPr>
                          <w:color w:val="000000"/>
                        </w:rPr>
                      </w:pPr>
                      <w:sdt>
                        <w:sdtPr>
                          <w:alias w:val="Numeris"/>
                          <w:tag w:val="nr_6863cf5b44ea4e45906542e01d4c1866"/>
                          <w:lock w:val="sdtLocked"/>
                          <w:richText/>
                        </w:sdtPr>
                        <w:sdtContent>
                          <w:r>
                            <w:rPr>
                              <w:color w:val="000000"/>
                            </w:rPr>
                            <w:t>3</w:t>
                          </w:r>
                        </w:sdtContent>
                      </w:sdt>
                      <w:r>
                        <w:rPr>
                          <w:color w:val="000000"/>
                        </w:rPr>
                        <w:t>. Už važiavimą automagistralėmis, taip pat keliais, kurie nutiesti koncesijos pagrindais, gali būti nustatytas mokestis. Mokesčio tarifus ir jo mokėjimo tvarką nustato Vyriausybė.</w:t>
                      </w:r>
                    </w:p>
                    <w:p>
                      <w:pPr>
                        <w:ind w:firstLine="709"/>
                        <w:jc w:val="both"/>
                        <w:rPr>
                          <w:color w:val="000000"/>
                        </w:rPr>
                      </w:pPr>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f13e5356b316454292cde048d26e697c"/>
                    <w:lock w:val="sdtLocked"/>
                    <w:richText/>
                  </w:sdtPr>
                  <w:sdtContent>
                    <w:p>
                      <w:pPr>
                        <w:ind w:firstLine="708"/>
                        <w:jc w:val="both"/>
                        <w:rPr>
                          <w:color w:val="000000"/>
                        </w:rPr>
                      </w:pPr>
                      <w:sdt>
                        <w:sdtPr>
                          <w:alias w:val="Numeris"/>
                          <w:tag w:val="nr_f13e5356b316454292cde048d26e697c"/>
                          <w:lock w:val="sdtLocked"/>
                          <w:richText/>
                        </w:sdtPr>
                        <w:sdtContent>
                          <w:r>
                            <w:rPr>
                              <w:color w:val="000000"/>
                            </w:rPr>
                            <w:t>3</w:t>
                          </w:r>
                        </w:sdtContent>
                      </w:sdt>
                      <w:r>
                        <w:rPr>
                          <w:color w:val="000000"/>
                        </w:rPr>
                        <w:t>. Savivaldybių</w:t>
                      </w:r>
                      <w:r>
                        <w:rPr>
                          <w:b/>
                          <w:color w:val="000000"/>
                        </w:rPr>
                        <w:t xml:space="preserve"> </w:t>
                      </w:r>
                      <w:r>
                        <w:rPr>
                          <w:color w:val="000000"/>
                        </w:rPr>
                        <w:t>institucijos arba jų įgaliotos įstaigos</w:t>
                      </w:r>
                      <w:r>
                        <w:rPr>
                          <w:b/>
                          <w:color w:val="000000"/>
                        </w:rPr>
                        <w:t xml:space="preserve"> </w:t>
                      </w:r>
                      <w:r>
                        <w:rPr>
                          <w:color w:val="000000"/>
                        </w:rPr>
                        <w:t>valdo ir organizuoja keleivių vežimą vietinio susisiekimo maršrutais ir lengvaisiais automobiliais taksi. Savivaldybių institucijos</w:t>
                      </w:r>
                      <w:r>
                        <w:rPr>
                          <w:b/>
                          <w:color w:val="000000"/>
                        </w:rPr>
                        <w:t xml:space="preserve"> </w:t>
                      </w:r>
                      <w:r>
                        <w:rPr>
                          <w:color w:val="000000"/>
                        </w:rPr>
                        <w:t xml:space="preserve">pagal savo kompetenciją leidžia vežėjams privalomus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52b1c49482874021b833b15155fe1bcc"/>
                <w:lock w:val="sdtLocked"/>
                <w:richText/>
              </w:sdtPr>
              <w:sdtContent>
                <w:p>
                  <w:pPr>
                    <w:ind w:firstLine="709"/>
                    <w:jc w:val="both"/>
                    <w:rPr>
                      <w:b/>
                      <w:color w:val="000000"/>
                    </w:rPr>
                  </w:pPr>
                  <w:sdt>
                    <w:sdtPr>
                      <w:alias w:val="Numeris"/>
                      <w:tag w:val="nr_52b1c49482874021b833b15155fe1bcc"/>
                      <w:lock w:val="sdtLocked"/>
                      <w:richText/>
                    </w:sdtPr>
                    <w:sdtContent>
                      <w:r>
                        <w:rPr>
                          <w:b/>
                          <w:color w:val="000000"/>
                        </w:rPr>
                        <w:t>7</w:t>
                      </w:r>
                    </w:sdtContent>
                  </w:sdt>
                  <w:r>
                    <w:rPr>
                      <w:b/>
                      <w:color w:val="000000"/>
                    </w:rPr>
                    <w:t xml:space="preserve"> straipsnis. </w:t>
                  </w:r>
                  <w:sdt>
                    <w:sdtPr>
                      <w:alias w:val="Pavadinimas"/>
                      <w:tag w:val="title_52b1c49482874021b833b15155fe1bcc"/>
                      <w:lock w:val="sdtLocked"/>
                      <w:richText/>
                    </w:sdtPr>
                    <w:sdtContent>
                      <w:r>
                        <w:rPr>
                          <w:b/>
                          <w:color w:val="000000"/>
                        </w:rPr>
                        <w:t>Vežimų organizavimo sąvoka</w:t>
                      </w:r>
                    </w:sdtContent>
                  </w:sdt>
                </w:p>
                <w:sdt>
                  <w:sdtPr>
                    <w:alias w:val="7 str. 1 d."/>
                    <w:tag w:val="part_255f527b842049d4bd04f2571cd2f970"/>
                    <w:lock w:val="sdtLocked"/>
                    <w:richText/>
                  </w:sdtPr>
                  <w:sdtContent>
                    <w:p>
                      <w:pPr>
                        <w:ind w:firstLine="708"/>
                        <w:jc w:val="both"/>
                        <w:rPr>
                          <w:color w:val="000000"/>
                        </w:rPr>
                      </w:pPr>
                      <w:sdt>
                        <w:sdtPr>
                          <w:alias w:val="Numeris"/>
                          <w:tag w:val="nr_255f527b842049d4bd04f2571cd2f970"/>
                          <w:lock w:val="sdtLocked"/>
                          <w:richText/>
                        </w:sdtPr>
                        <w:sdtContent>
                          <w:r>
                            <w:rPr>
                              <w:color w:val="000000"/>
                            </w:rPr>
                            <w:t>1</w:t>
                          </w:r>
                        </w:sdtContent>
                      </w:sdt>
                      <w:r>
                        <w:rPr>
                          <w:color w:val="000000"/>
                        </w:rPr>
                        <w:t xml:space="preserve">. </w:t>
                      </w:r>
                      <w:r>
                        <w:rPr>
                          <w:b/>
                          <w:color w:val="000000"/>
                        </w:rPr>
                        <w:t xml:space="preserve">Vežimų organizavimas </w:t>
                      </w:r>
                      <w:r>
                        <w:rPr>
                          <w:color w:val="000000"/>
                        </w:rPr>
                        <w:t>– techninių sąlygų ir teisinių santykių tarp keleivio, krovinio, bagažo, pašto, dokumentų siuntos, smulkios siuntos siuntėjo, gavėjo ir vežėjo nustatymas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str. 2 d."/>
                    <w:tag w:val="part_af03d2757e4c4c2eba56e5f04fdf8df5"/>
                    <w:lock w:val="sdtLocked"/>
                    <w:richText/>
                  </w:sdtPr>
                  <w:sdtContent>
                    <w:p>
                      <w:pPr>
                        <w:ind w:firstLine="708"/>
                        <w:jc w:val="both"/>
                        <w:rPr>
                          <w:color w:val="000000"/>
                        </w:rPr>
                      </w:pPr>
                      <w:sdt>
                        <w:sdtPr>
                          <w:alias w:val="Numeris"/>
                          <w:tag w:val="nr_af03d2757e4c4c2eba56e5f04fdf8df5"/>
                          <w:lock w:val="sdtLocked"/>
                          <w:richText/>
                        </w:sdtPr>
                        <w:sdtContent>
                          <w:r>
                            <w:rPr>
                              <w:color w:val="000000"/>
                            </w:rPr>
                            <w:t>2</w:t>
                          </w:r>
                        </w:sdtContent>
                      </w:sdt>
                      <w:r>
                        <w:rPr>
                          <w:color w:val="000000"/>
                        </w:rPr>
                        <w:t xml:space="preserve">. </w:t>
                      </w:r>
                      <w:r>
                        <w:rPr>
                          <w:b/>
                          <w:color w:val="000000"/>
                        </w:rPr>
                        <w:t>Vežėjas</w:t>
                      </w:r>
                      <w:r>
                        <w:rPr>
                          <w:color w:val="000000"/>
                        </w:rPr>
                        <w:t xml:space="preserve"> – įmonė, įregistruota įstatymų nustatyta tvarka ir turinti teisę vežti keleivius, krovinius, bagažą, paštą, dokumentų siuntas, smulkias siuntas.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8 str."/>
                <w:tag w:val="part_aa4a8f6fb8064338a6efef9c79dd405e"/>
                <w:lock w:val="sdtLocked"/>
                <w:richText/>
              </w:sdtPr>
              <w:sdtContent>
                <w:p>
                  <w:pPr>
                    <w:ind w:firstLine="708"/>
                    <w:jc w:val="both"/>
                    <w:rPr>
                      <w:color w:val="000000"/>
                    </w:rPr>
                  </w:pPr>
                  <w:sdt>
                    <w:sdtPr>
                      <w:alias w:val="Numeris"/>
                      <w:tag w:val="nr_aa4a8f6fb8064338a6efef9c79dd405e"/>
                      <w:lock w:val="sdtLocked"/>
                      <w:richText/>
                    </w:sdtPr>
                    <w:sdtContent>
                      <w:r>
                        <w:rPr>
                          <w:b/>
                          <w:color w:val="000000"/>
                        </w:rPr>
                        <w:t>8</w:t>
                      </w:r>
                    </w:sdtContent>
                  </w:sdt>
                  <w:r>
                    <w:rPr>
                      <w:b/>
                      <w:color w:val="000000"/>
                    </w:rPr>
                    <w:t xml:space="preserve"> straipsnis. </w:t>
                  </w:r>
                  <w:sdt>
                    <w:sdtPr>
                      <w:alias w:val="Pavadinimas"/>
                      <w:tag w:val="title_aa4a8f6fb8064338a6efef9c79dd405e"/>
                      <w:lock w:val="sdtLocked"/>
                      <w:richText/>
                    </w:sdtPr>
                    <w:sdtContent>
                      <w:r>
                        <w:rPr>
                          <w:b/>
                          <w:color w:val="000000"/>
                        </w:rPr>
                        <w:t>Licencija (leidimas) verstis vežimais</w:t>
                      </w:r>
                    </w:sdtContent>
                  </w:sdt>
                </w:p>
                <w:sdt>
                  <w:sdtPr>
                    <w:alias w:val="8 str. 1 d."/>
                    <w:tag w:val="part_2b58b4eb7f04442b9ead05a37fcff7be"/>
                    <w:lock w:val="sdtLocked"/>
                    <w:richText/>
                  </w:sdtPr>
                  <w:sdtContent>
                    <w:p>
                      <w:pPr>
                        <w:ind w:firstLine="708"/>
                        <w:jc w:val="both"/>
                        <w:rPr>
                          <w:color w:val="000000"/>
                        </w:rPr>
                      </w:pPr>
                      <w:sdt>
                        <w:sdtPr>
                          <w:alias w:val="Numeris"/>
                          <w:tag w:val="nr_2b58b4eb7f04442b9ead05a37fcff7be"/>
                          <w:lock w:val="sdtLocked"/>
                          <w:richText/>
                        </w:sdtPr>
                        <w:sdtContent>
                          <w:r>
                            <w:rPr>
                              <w:color w:val="000000"/>
                            </w:rPr>
                            <w:t>1</w:t>
                          </w:r>
                        </w:sdtContent>
                      </w:sdt>
                      <w:r>
                        <w:rPr>
                          <w:color w:val="000000"/>
                        </w:rPr>
                        <w:t>. Kelių transporto ūkinė komercinė keleivių ir krovinių vežimo už atlyginimą veikla yra licencijuojama.</w:t>
                      </w:r>
                    </w:p>
                  </w:sdtContent>
                </w:sdt>
                <w:sdt>
                  <w:sdtPr>
                    <w:alias w:val="8 str. 2 d."/>
                    <w:tag w:val="part_3418bf95c9274fd8ae987de0a31a36fb"/>
                    <w:lock w:val="sdtLocked"/>
                    <w:richText/>
                  </w:sdtPr>
                  <w:sdtContent>
                    <w:p>
                      <w:pPr>
                        <w:ind w:firstLine="708"/>
                        <w:jc w:val="both"/>
                        <w:rPr>
                          <w:color w:val="000000"/>
                        </w:rPr>
                      </w:pPr>
                      <w:sdt>
                        <w:sdtPr>
                          <w:alias w:val="Numeris"/>
                          <w:tag w:val="nr_3418bf95c9274fd8ae987de0a31a36fb"/>
                          <w:lock w:val="sdtLocked"/>
                          <w:richText/>
                        </w:sdtPr>
                        <w:sdtContent>
                          <w:r>
                            <w:rPr>
                              <w:color w:val="000000"/>
                            </w:rPr>
                            <w:t>2</w:t>
                          </w:r>
                        </w:sdtContent>
                      </w:sdt>
                      <w:r>
                        <w:rPr>
                          <w:color w:val="000000"/>
                        </w:rPr>
                        <w:t>. Keleiviams vežti licencija (leidimas) reikalinga, kai vežama:</w:t>
                      </w:r>
                    </w:p>
                    <w:sdt>
                      <w:sdtPr>
                        <w:alias w:val="8 str. 2 d. 1 p."/>
                        <w:tag w:val="part_339db2adf01d49f983e75394de1ad40f"/>
                        <w:lock w:val="sdtLocked"/>
                        <w:richText/>
                      </w:sdtPr>
                      <w:sdtContent>
                        <w:p>
                          <w:pPr>
                            <w:ind w:firstLine="708"/>
                            <w:jc w:val="both"/>
                            <w:rPr>
                              <w:color w:val="000000"/>
                            </w:rPr>
                          </w:pPr>
                          <w:sdt>
                            <w:sdtPr>
                              <w:alias w:val="Numeris"/>
                              <w:tag w:val="nr_339db2adf01d49f983e75394de1ad40f"/>
                              <w:lock w:val="sdtLocked"/>
                              <w:richText/>
                            </w:sdtPr>
                            <w:sdtContent>
                              <w:r>
                                <w:rPr>
                                  <w:color w:val="000000"/>
                                </w:rPr>
                                <w:t>1</w:t>
                              </w:r>
                            </w:sdtContent>
                          </w:sdt>
                          <w:r>
                            <w:rPr>
                              <w:color w:val="000000"/>
                            </w:rPr>
                            <w:t>) lengvaisiais automobiliais taksi;</w:t>
                          </w:r>
                        </w:p>
                      </w:sdtContent>
                    </w:sdt>
                    <w:sdt>
                      <w:sdtPr>
                        <w:alias w:val="8 str. 2 d. 2 p."/>
                        <w:tag w:val="part_94bd8542c5264d4c8219c749ae916f3e"/>
                        <w:lock w:val="sdtLocked"/>
                        <w:richText/>
                      </w:sdtPr>
                      <w:sdtContent>
                        <w:p>
                          <w:pPr>
                            <w:ind w:firstLine="708"/>
                            <w:jc w:val="both"/>
                            <w:rPr>
                              <w:color w:val="000000"/>
                            </w:rPr>
                          </w:pPr>
                          <w:sdt>
                            <w:sdtPr>
                              <w:alias w:val="Numeris"/>
                              <w:tag w:val="nr_94bd8542c5264d4c8219c749ae916f3e"/>
                              <w:lock w:val="sdtLocked"/>
                              <w:richText/>
                            </w:sdtPr>
                            <w:sdtContent>
                              <w:r>
                                <w:rPr>
                                  <w:color w:val="000000"/>
                                </w:rPr>
                                <w:t>2</w:t>
                              </w:r>
                            </w:sdtContent>
                          </w:sdt>
                          <w:r>
                            <w:rPr>
                              <w:color w:val="000000"/>
                            </w:rPr>
                            <w:t>) lengvaisiais automobiliais reguliariais reisais – iki 2002 m. birželio 30 d.;</w:t>
                          </w:r>
                        </w:p>
                      </w:sdtContent>
                    </w:sdt>
                    <w:sdt>
                      <w:sdtPr>
                        <w:alias w:val="8 str. 2 d. 3 p."/>
                        <w:tag w:val="part_0d397f2bcb094719b3727ffe962125bb"/>
                        <w:lock w:val="sdtLocked"/>
                        <w:richText/>
                      </w:sdtPr>
                      <w:sdtContent>
                        <w:p>
                          <w:pPr>
                            <w:ind w:firstLine="708"/>
                            <w:jc w:val="both"/>
                            <w:rPr>
                              <w:color w:val="000000"/>
                            </w:rPr>
                          </w:pPr>
                          <w:sdt>
                            <w:sdtPr>
                              <w:alias w:val="Numeris"/>
                              <w:tag w:val="nr_0d397f2bcb094719b3727ffe962125bb"/>
                              <w:lock w:val="sdtLocked"/>
                              <w:richText/>
                            </w:sdtPr>
                            <w:sdtContent>
                              <w:r>
                                <w:rPr>
                                  <w:color w:val="000000"/>
                                </w:rPr>
                                <w:t>3</w:t>
                              </w:r>
                            </w:sdtContent>
                          </w:sdt>
                          <w:r>
                            <w:rPr>
                              <w:color w:val="000000"/>
                            </w:rPr>
                            <w:t>) lengvaisiais automobiliais užsakomaisiais reisais;</w:t>
                          </w:r>
                        </w:p>
                      </w:sdtContent>
                    </w:sdt>
                    <w:sdt>
                      <w:sdtPr>
                        <w:alias w:val="8 str. 2 d. 4 p."/>
                        <w:tag w:val="part_850d76fb200e4a648ef584dbe3248d8c"/>
                        <w:lock w:val="sdtLocked"/>
                        <w:richText/>
                      </w:sdtPr>
                      <w:sdtContent>
                        <w:p>
                          <w:pPr>
                            <w:ind w:firstLine="708"/>
                            <w:jc w:val="both"/>
                            <w:rPr>
                              <w:color w:val="000000"/>
                            </w:rPr>
                          </w:pPr>
                          <w:sdt>
                            <w:sdtPr>
                              <w:alias w:val="Numeris"/>
                              <w:tag w:val="nr_850d76fb200e4a648ef584dbe3248d8c"/>
                              <w:lock w:val="sdtLocked"/>
                              <w:richText/>
                            </w:sdtPr>
                            <w:sdtContent>
                              <w:r>
                                <w:rPr>
                                  <w:color w:val="000000"/>
                                </w:rPr>
                                <w:t>4</w:t>
                              </w:r>
                            </w:sdtContent>
                          </w:sdt>
                          <w:r>
                            <w:rPr>
                              <w:color w:val="000000"/>
                            </w:rPr>
                            <w:t>) autobusais.</w:t>
                          </w:r>
                        </w:p>
                      </w:sdtContent>
                    </w:sdt>
                  </w:sdtContent>
                </w:sdt>
                <w:sdt>
                  <w:sdtPr>
                    <w:alias w:val="8 str. 3 d."/>
                    <w:tag w:val="part_9a0743a92e344769bf0b9222e359efcd"/>
                    <w:lock w:val="sdtLocked"/>
                    <w:richText/>
                  </w:sdtPr>
                  <w:sdtContent>
                    <w:p>
                      <w:pPr>
                        <w:ind w:firstLine="708"/>
                        <w:jc w:val="both"/>
                        <w:rPr>
                          <w:color w:val="000000"/>
                        </w:rPr>
                      </w:pPr>
                      <w:sdt>
                        <w:sdtPr>
                          <w:alias w:val="Numeris"/>
                          <w:tag w:val="nr_9a0743a92e344769bf0b9222e359efcd"/>
                          <w:lock w:val="sdtLocked"/>
                          <w:richText/>
                        </w:sdtPr>
                        <w:sdtContent>
                          <w:r>
                            <w:rPr>
                              <w:color w:val="000000"/>
                            </w:rPr>
                            <w:t>3</w:t>
                          </w:r>
                        </w:sdtContent>
                      </w:sdt>
                      <w:r>
                        <w:rPr>
                          <w:color w:val="000000"/>
                        </w:rPr>
                        <w:t>. Kroviniams vežti licencija (leidimas) reikalinga, kai vežama:</w:t>
                      </w:r>
                    </w:p>
                    <w:sdt>
                      <w:sdtPr>
                        <w:alias w:val="8 str. 3 d. 1 p."/>
                        <w:tag w:val="part_f29e2fd6b17e4b5a8e457cc2c0b0ebc5"/>
                        <w:lock w:val="sdtLocked"/>
                        <w:richText/>
                      </w:sdtPr>
                      <w:sdtContent>
                        <w:p>
                          <w:pPr>
                            <w:ind w:firstLine="708"/>
                            <w:jc w:val="both"/>
                            <w:rPr>
                              <w:color w:val="000000"/>
                            </w:rPr>
                          </w:pPr>
                          <w:sdt>
                            <w:sdtPr>
                              <w:alias w:val="Numeris"/>
                              <w:tag w:val="nr_f29e2fd6b17e4b5a8e457cc2c0b0ebc5"/>
                              <w:lock w:val="sdtLocked"/>
                              <w:richText/>
                            </w:sdtPr>
                            <w:sdtContent>
                              <w:r>
                                <w:rPr>
                                  <w:color w:val="000000"/>
                                </w:rPr>
                                <w:t>1</w:t>
                              </w:r>
                            </w:sdtContent>
                          </w:sdt>
                          <w:r>
                            <w:rPr>
                              <w:color w:val="000000"/>
                            </w:rPr>
                            <w:t xml:space="preserve">) tarptautiniais maršrutais transporto priemonėmis, kurių keliamoji galia, įskaitant priekabą, didesnė kaip 3,5 tonos arba bendroji masė, įskaitant priekabą, didesnė kaip 6 tonos – iki 2002 m. gruodžio 31 d.; </w:t>
                          </w:r>
                        </w:p>
                      </w:sdtContent>
                    </w:sdt>
                    <w:sdt>
                      <w:sdtPr>
                        <w:alias w:val="8 str. 3 d. 2 p."/>
                        <w:tag w:val="part_54359af6fcbf4d5dad2d495a1e43dc03"/>
                        <w:lock w:val="sdtLocked"/>
                        <w:richText/>
                      </w:sdtPr>
                      <w:sdtContent>
                        <w:p>
                          <w:pPr>
                            <w:ind w:firstLine="708"/>
                            <w:jc w:val="both"/>
                            <w:rPr>
                              <w:color w:val="000000"/>
                            </w:rPr>
                          </w:pPr>
                          <w:sdt>
                            <w:sdtPr>
                              <w:alias w:val="Numeris"/>
                              <w:tag w:val="nr_54359af6fcbf4d5dad2d495a1e43dc03"/>
                              <w:lock w:val="sdtLocked"/>
                              <w:richText/>
                            </w:sdtPr>
                            <w:sdtContent>
                              <w:r>
                                <w:rPr>
                                  <w:color w:val="000000"/>
                                </w:rPr>
                                <w:t>2</w:t>
                              </w:r>
                            </w:sdtContent>
                          </w:sdt>
                          <w:r>
                            <w:rPr>
                              <w:color w:val="000000"/>
                            </w:rPr>
                            <w:t>) vidaus ir tarptautiniais maršrutais transporto priemonėmis, kurių bendroji masė, įskaitant priekabą, didesnė kaip 3,5 tonos – nuo 2003 m. sausio 1 d.</w:t>
                          </w:r>
                        </w:p>
                      </w:sdtContent>
                    </w:sdt>
                  </w:sdtContent>
                </w:sdt>
                <w:sdt>
                  <w:sdtPr>
                    <w:alias w:val="8 str. 4 d."/>
                    <w:tag w:val="part_1cd24bfa20a74d718a2639ba369f7030"/>
                    <w:lock w:val="sdtLocked"/>
                    <w:richText/>
                  </w:sdtPr>
                  <w:sdtContent>
                    <w:p>
                      <w:pPr>
                        <w:ind w:firstLine="708"/>
                        <w:jc w:val="both"/>
                        <w:rPr>
                          <w:color w:val="000000"/>
                        </w:rPr>
                      </w:pPr>
                      <w:sdt>
                        <w:sdtPr>
                          <w:alias w:val="Numeris"/>
                          <w:tag w:val="nr_1cd24bfa20a74d718a2639ba369f7030"/>
                          <w:lock w:val="sdtLocked"/>
                          <w:richText/>
                        </w:sdtPr>
                        <w:sdtContent>
                          <w:r>
                            <w:rPr>
                              <w:color w:val="000000"/>
                            </w:rPr>
                            <w:t>4</w:t>
                          </w:r>
                        </w:sdtContent>
                      </w:sdt>
                      <w:r>
                        <w:rPr>
                          <w:color w:val="000000"/>
                        </w:rPr>
                        <w:t>.</w:t>
                      </w:r>
                      <w:r>
                        <w:rPr>
                          <w:b/>
                          <w:color w:val="000000"/>
                        </w:rPr>
                        <w:t xml:space="preserve"> </w:t>
                      </w:r>
                      <w:r>
                        <w:rPr>
                          <w:color w:val="000000"/>
                        </w:rPr>
                        <w:t>Licenciją (leidimą) verstis keleivių vežimais tolimojo ir tarptautinio</w:t>
                      </w:r>
                      <w:r>
                        <w:rPr>
                          <w:b/>
                          <w:color w:val="000000"/>
                        </w:rPr>
                        <w:t xml:space="preserve"> </w:t>
                      </w:r>
                      <w:r>
                        <w:rPr>
                          <w:color w:val="000000"/>
                        </w:rPr>
                        <w:t xml:space="preserve">susisiekimo maršrutais bei krovinių vežimais išduoda Valstybinė kelių transporto inspekcija prie Susisiekimo ministerijos (toliau – Valstybinė kelių transporto inspekcija). </w:t>
                      </w:r>
                    </w:p>
                  </w:sdtContent>
                </w:sdt>
                <w:sdt>
                  <w:sdtPr>
                    <w:alias w:val="8 str. 5 d."/>
                    <w:tag w:val="part_2bbb4bc899854a2e92ead6c509bd6596"/>
                    <w:lock w:val="sdtLocked"/>
                    <w:richText/>
                  </w:sdtPr>
                  <w:sdtContent>
                    <w:p>
                      <w:pPr>
                        <w:ind w:firstLine="708"/>
                        <w:jc w:val="both"/>
                        <w:rPr>
                          <w:color w:val="000000"/>
                        </w:rPr>
                      </w:pPr>
                      <w:sdt>
                        <w:sdtPr>
                          <w:alias w:val="Numeris"/>
                          <w:tag w:val="nr_2bbb4bc899854a2e92ead6c509bd6596"/>
                          <w:lock w:val="sdtLocked"/>
                          <w:richText/>
                        </w:sdtPr>
                        <w:sdtContent>
                          <w:r>
                            <w:rPr>
                              <w:color w:val="000000"/>
                            </w:rPr>
                            <w:t>5</w:t>
                          </w:r>
                        </w:sdtContent>
                      </w:sdt>
                      <w:r>
                        <w:rPr>
                          <w:color w:val="000000"/>
                        </w:rPr>
                        <w:t>.</w:t>
                      </w:r>
                      <w:r>
                        <w:rPr>
                          <w:b/>
                          <w:color w:val="000000"/>
                        </w:rPr>
                        <w:t xml:space="preserve"> </w:t>
                      </w:r>
                      <w:r>
                        <w:rPr>
                          <w:color w:val="000000"/>
                        </w:rPr>
                        <w:t>Licenciją (leidimą) verstis keleivių vežimais vietinio susisiekimo maršrutais ir lengvaisiais automobiliais taksi išduoda savivaldybių</w:t>
                      </w:r>
                      <w:r>
                        <w:rPr>
                          <w:b/>
                          <w:color w:val="000000"/>
                        </w:rPr>
                        <w:t xml:space="preserve"> </w:t>
                      </w:r>
                      <w:r>
                        <w:rPr>
                          <w:color w:val="000000"/>
                        </w:rPr>
                        <w:t xml:space="preserve">institucijos arba jų įgaliotos įstaigos. </w:t>
                      </w:r>
                    </w:p>
                  </w:sdtContent>
                </w:sdt>
                <w:sdt>
                  <w:sdtPr>
                    <w:alias w:val="8 str. 6 d."/>
                    <w:tag w:val="part_3f4bfb69e2514673a9250f1b596f725c"/>
                    <w:lock w:val="sdtLocked"/>
                    <w:richText/>
                  </w:sdtPr>
                  <w:sdtContent>
                    <w:p>
                      <w:pPr>
                        <w:ind w:firstLine="708"/>
                        <w:jc w:val="both"/>
                        <w:rPr>
                          <w:color w:val="000000"/>
                        </w:rPr>
                      </w:pPr>
                      <w:sdt>
                        <w:sdtPr>
                          <w:alias w:val="Numeris"/>
                          <w:tag w:val="nr_3f4bfb69e2514673a9250f1b596f725c"/>
                          <w:lock w:val="sdtLocked"/>
                          <w:richText/>
                        </w:sdtPr>
                        <w:sdtContent>
                          <w:r>
                            <w:rPr>
                              <w:color w:val="000000"/>
                            </w:rPr>
                            <w:t>6</w:t>
                          </w:r>
                        </w:sdtContent>
                      </w:sdt>
                      <w:r>
                        <w:rPr>
                          <w:color w:val="000000"/>
                        </w:rPr>
                        <w:t>. Kelių transporto veiklos licencijavimo taisykles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7caae4f14214a5384fa3ef4f714a23d"/>
                    <w:lock w:val="sdtLocked"/>
                    <w:richText/>
                  </w:sdtPr>
                  <w:sdtContent>
                    <w:p>
                      <w:pPr>
                        <w:ind w:firstLine="709"/>
                        <w:jc w:val="both"/>
                        <w:rPr>
                          <w:color w:val="000000"/>
                        </w:rPr>
                      </w:pPr>
                      <w:sdt>
                        <w:sdtPr>
                          <w:alias w:val="Numeris"/>
                          <w:tag w:val="nr_d7caae4f14214a5384fa3ef4f714a23d"/>
                          <w:lock w:val="sdtLocked"/>
                          <w:richText/>
                        </w:sdtPr>
                        <w:sdtContent>
                          <w:r>
                            <w:rPr>
                              <w:color w:val="000000"/>
                            </w:rPr>
                            <w:t>3</w:t>
                          </w:r>
                        </w:sdtContent>
                      </w:sdt>
                      <w:r>
                        <w:rPr>
                          <w:color w:val="000000"/>
                        </w:rPr>
                        <w:t>. Ekipažo darbą ir poilsį reguliuoja Vyriausybės nutarimu patvirtinti darbo ir poilsio laiko ypatumai kelių transporte bei kiti teisės aktai.</w:t>
                      </w:r>
                    </w:p>
                    <w:p>
                      <w:pPr>
                        <w:ind w:firstLine="709"/>
                        <w:jc w:val="both"/>
                        <w:rPr>
                          <w:color w:val="000000"/>
                        </w:rPr>
                      </w:pPr>
                    </w:p>
                  </w:sdtContent>
                </w:sdt>
              </w:sdtContent>
            </w:sdt>
            <w:sdt>
              <w:sdtPr>
                <w:alias w:val="11 str."/>
                <w:tag w:val="part_ee0cb040353a4131b5e8a9ed7d1d60a8"/>
                <w:lock w:val="sdtLocked"/>
                <w:richText/>
              </w:sdtPr>
              <w:sdtContent>
                <w:p>
                  <w:pPr>
                    <w:ind w:firstLine="709"/>
                    <w:jc w:val="both"/>
                    <w:rPr>
                      <w:b/>
                      <w:color w:val="000000"/>
                    </w:rPr>
                  </w:pPr>
                  <w:sdt>
                    <w:sdtPr>
                      <w:alias w:val="Numeris"/>
                      <w:tag w:val="nr_ee0cb040353a4131b5e8a9ed7d1d60a8"/>
                      <w:lock w:val="sdtLocked"/>
                      <w:richText/>
                    </w:sdtPr>
                    <w:sdtContent>
                      <w:r>
                        <w:rPr>
                          <w:b/>
                          <w:color w:val="000000"/>
                        </w:rPr>
                        <w:t>11</w:t>
                      </w:r>
                    </w:sdtContent>
                  </w:sdt>
                  <w:r>
                    <w:rPr>
                      <w:b/>
                      <w:color w:val="000000"/>
                    </w:rPr>
                    <w:t xml:space="preserve"> straipsnis. </w:t>
                  </w:r>
                  <w:sdt>
                    <w:sdtPr>
                      <w:alias w:val="Pavadinimas"/>
                      <w:tag w:val="title_ee0cb040353a4131b5e8a9ed7d1d60a8"/>
                      <w:lock w:val="sdtLocked"/>
                      <w:richText/>
                    </w:sdtPr>
                    <w:sdtContent>
                      <w:r>
                        <w:rPr>
                          <w:b/>
                          <w:color w:val="000000"/>
                        </w:rPr>
                        <w:t>Stotys ir stotelės</w:t>
                      </w:r>
                    </w:sdtContent>
                  </w:sdt>
                </w:p>
                <w:sdt>
                  <w:sdtPr>
                    <w:alias w:val="11 str. 1 d."/>
                    <w:tag w:val="part_a00673247bd242b9acc784cb7dc425d2"/>
                    <w:lock w:val="sdtLocked"/>
                    <w:richText/>
                  </w:sdtPr>
                  <w:sdtContent>
                    <w:p>
                      <w:pPr>
                        <w:ind w:firstLine="709"/>
                        <w:jc w:val="both"/>
                        <w:rPr>
                          <w:color w:val="000000"/>
                        </w:rPr>
                      </w:pPr>
                      <w:sdt>
                        <w:sdtPr>
                          <w:alias w:val="Numeris"/>
                          <w:tag w:val="nr_a00673247bd242b9acc784cb7dc425d2"/>
                          <w:lock w:val="sdtLocked"/>
                          <w:richText/>
                        </w:sdtPr>
                        <w:sdtContent>
                          <w:r>
                            <w:rPr>
                              <w:color w:val="000000"/>
                            </w:rPr>
                            <w:t>1</w:t>
                          </w:r>
                        </w:sdtContent>
                      </w:sdt>
                      <w:r>
                        <w:rPr>
                          <w:color w:val="000000"/>
                        </w:rPr>
                        <w:t>. Miestuose ir didesnėse gyvenvietėse keleiviams aptarnauti reguliariais reisais vietinio, tolimojo ir tarptautinio susisiekimo maršrutais steigiamos autobusų stotys.</w:t>
                      </w:r>
                    </w:p>
                  </w:sdtContent>
                </w:sdt>
                <w:sdt>
                  <w:sdtPr>
                    <w:alias w:val="11 str. 2 d."/>
                    <w:tag w:val="part_ad84bcecdf2a4eaaa5e86c0145d7e71e"/>
                    <w:lock w:val="sdtLocked"/>
                    <w:richText/>
                  </w:sdtPr>
                  <w:sdtContent>
                    <w:p>
                      <w:pPr>
                        <w:ind w:firstLine="709"/>
                        <w:jc w:val="both"/>
                        <w:rPr>
                          <w:color w:val="000000"/>
                        </w:rPr>
                      </w:pPr>
                      <w:sdt>
                        <w:sdtPr>
                          <w:alias w:val="Numeris"/>
                          <w:tag w:val="nr_ad84bcecdf2a4eaaa5e86c0145d7e71e"/>
                          <w:lock w:val="sdtLocked"/>
                          <w:richText/>
                        </w:sdtPr>
                        <w:sdtContent>
                          <w:r>
                            <w:rPr>
                              <w:color w:val="000000"/>
                            </w:rPr>
                            <w:t>2</w:t>
                          </w:r>
                        </w:sdtContent>
                      </w:sdt>
                      <w:r>
                        <w:rPr>
                          <w:color w:val="000000"/>
                        </w:rPr>
                        <w:t>. Autobusų stočių steigimą ir jų priežiūrą atlieka savivaldybės.</w:t>
                      </w:r>
                    </w:p>
                  </w:sdtContent>
                </w:sdt>
                <w:sdt>
                  <w:sdtPr>
                    <w:alias w:val="11 str. 3 d."/>
                    <w:tag w:val="part_f47b68b203b84f61a8be9c8fabb94ca9"/>
                    <w:lock w:val="sdtLocked"/>
                    <w:richText/>
                  </w:sdtPr>
                  <w:sdtContent>
                    <w:p>
                      <w:pPr>
                        <w:ind w:firstLine="709"/>
                        <w:jc w:val="both"/>
                        <w:rPr>
                          <w:color w:val="000000"/>
                        </w:rPr>
                      </w:pPr>
                      <w:sdt>
                        <w:sdtPr>
                          <w:alias w:val="Numeris"/>
                          <w:tag w:val="nr_f47b68b203b84f61a8be9c8fabb94ca9"/>
                          <w:lock w:val="sdtLocked"/>
                          <w:richText/>
                        </w:sdtPr>
                        <w:sdtContent>
                          <w:r>
                            <w:rPr>
                              <w:color w:val="000000"/>
                            </w:rPr>
                            <w:t>3</w:t>
                          </w:r>
                        </w:sdtContent>
                      </w:sdt>
                      <w:r>
                        <w:rPr>
                          <w:color w:val="000000"/>
                        </w:rPr>
                        <w:t>. Autobusų stočių naudojimo ir jų darbo tvarką reguliuoja Autobusų stočių nuostatai, kuriuos tvirtina Susisiekimo ministerija.</w:t>
                      </w:r>
                    </w:p>
                  </w:sdtContent>
                </w:sdt>
                <w:sdt>
                  <w:sdtPr>
                    <w:alias w:val="11 str. 4 d."/>
                    <w:tag w:val="part_b25dfd8cf1684ae5af453990b5987092"/>
                    <w:lock w:val="sdtLocked"/>
                    <w:richText/>
                  </w:sdtPr>
                  <w:sdtContent>
                    <w:p>
                      <w:pPr>
                        <w:ind w:firstLine="709"/>
                        <w:jc w:val="both"/>
                        <w:rPr>
                          <w:color w:val="000000"/>
                        </w:rPr>
                      </w:pPr>
                      <w:sdt>
                        <w:sdtPr>
                          <w:alias w:val="Numeris"/>
                          <w:tag w:val="nr_b25dfd8cf1684ae5af453990b5987092"/>
                          <w:lock w:val="sdtLocked"/>
                          <w:richText/>
                        </w:sdtPr>
                        <w:sdtContent>
                          <w:r>
                            <w:rPr>
                              <w:color w:val="000000"/>
                            </w:rPr>
                            <w:t>4</w:t>
                          </w:r>
                        </w:sdtContent>
                      </w:sdt>
                      <w:r>
                        <w:rPr>
                          <w:color w:val="000000"/>
                        </w:rPr>
                        <w:t>. Keleiviams aptarnauti skirtų stotelių miestuose, gyvenvietėse ir keliuose įrengimą ir priežiūrą reguliuoja Keleivių ir bagažo vežimo taisyklės, kurias tvirtina Susisiekimo ministerija.</w:t>
                      </w:r>
                    </w:p>
                    <w:p>
                      <w:pPr>
                        <w:ind w:firstLine="709"/>
                        <w:jc w:val="both"/>
                        <w:rPr>
                          <w:b/>
                          <w:color w:val="000000"/>
                        </w:rPr>
                      </w:pPr>
                    </w:p>
                  </w:sdtContent>
                </w:sdt>
              </w:sdtContent>
            </w:sdt>
            <w:sdt>
              <w:sdtPr>
                <w:alias w:val="12 str."/>
                <w:tag w:val="part_609a7551f8ca4e38a9e1295d745dd3a7"/>
                <w:lock w:val="sdtLocked"/>
                <w:richText/>
              </w:sdtPr>
              <w:sdtContent>
                <w:p>
                  <w:pPr>
                    <w:ind w:firstLine="709"/>
                    <w:jc w:val="both"/>
                    <w:rPr>
                      <w:b/>
                      <w:color w:val="000000"/>
                    </w:rPr>
                  </w:pPr>
                  <w:sdt>
                    <w:sdtPr>
                      <w:alias w:val="Numeris"/>
                      <w:tag w:val="nr_609a7551f8ca4e38a9e1295d745dd3a7"/>
                      <w:lock w:val="sdtLocked"/>
                      <w:richText/>
                    </w:sdtPr>
                    <w:sdtContent>
                      <w:r>
                        <w:rPr>
                          <w:b/>
                          <w:color w:val="000000"/>
                        </w:rPr>
                        <w:t>12</w:t>
                      </w:r>
                    </w:sdtContent>
                  </w:sdt>
                  <w:r>
                    <w:rPr>
                      <w:b/>
                      <w:color w:val="000000"/>
                    </w:rPr>
                    <w:t xml:space="preserve"> straipsnis. </w:t>
                  </w:r>
                  <w:sdt>
                    <w:sdtPr>
                      <w:alias w:val="Pavadinimas"/>
                      <w:tag w:val="title_609a7551f8ca4e38a9e1295d745dd3a7"/>
                      <w:lock w:val="sdtLocked"/>
                      <w:richText/>
                    </w:sdtPr>
                    <w:sdtContent>
                      <w:r>
                        <w:rPr>
                          <w:b/>
                          <w:color w:val="000000"/>
                        </w:rPr>
                        <w:t>Tarptautiniai vežimai</w:t>
                      </w:r>
                    </w:sdtContent>
                  </w:sdt>
                </w:p>
                <w:sdt>
                  <w:sdtPr>
                    <w:alias w:val="12 str. 1 d."/>
                    <w:tag w:val="part_7c81bcbca4b14029ad787ec93c8fe460"/>
                    <w:lock w:val="sdtLocked"/>
                    <w:richText/>
                  </w:sdtPr>
                  <w:sdtContent>
                    <w:p>
                      <w:pPr>
                        <w:ind w:firstLine="709"/>
                        <w:jc w:val="both"/>
                        <w:rPr>
                          <w:color w:val="000000"/>
                        </w:rPr>
                      </w:pPr>
                      <w:r>
                        <w:rPr>
                          <w:color w:val="000000"/>
                        </w:rPr>
                        <w:t>Keleivių ir krovinių tarptautinių vežimų kelių transportu tvarką bei sąlygas nustato tarptautinės konvencijos, Lietuvos Respublikos ir kitų valstybių sutartys bei tam tikros taisyklės, kurias tvirtina Susisiekimo ministerija.</w:t>
                      </w:r>
                    </w:p>
                    <w:p>
                      <w:pPr>
                        <w:ind w:firstLine="709"/>
                        <w:jc w:val="both"/>
                        <w:rPr>
                          <w:color w:val="000000"/>
                        </w:rPr>
                      </w:pPr>
                    </w:p>
                  </w:sdtContent>
                </w:sdt>
              </w:sdtContent>
            </w:sdt>
          </w:sdtContent>
        </w:sdt>
        <w:sdt>
          <w:sdtPr>
            <w:alias w:val="skirsnis"/>
            <w:tag w:val="part_ba96e18f6b074848bd1e867c30889a7d"/>
            <w:lock w:val="sdtLocked"/>
            <w:richText/>
          </w:sdtPr>
          <w:sdtContent>
            <w:p>
              <w:pPr>
                <w:jc w:val="center"/>
                <w:rPr>
                  <w:b/>
                  <w:caps/>
                  <w:color w:val="000000"/>
                </w:rPr>
              </w:pPr>
              <w:sdt>
                <w:sdtPr>
                  <w:alias w:val="Numeris"/>
                  <w:tag w:val="nr_ba96e18f6b074848bd1e867c30889a7d"/>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ba96e18f6b074848bd1e867c30889a7d"/>
                  <w:lock w:val="sdtLocked"/>
                  <w:richText/>
                </w:sdtPr>
                <w:sdtContent>
                  <w:r>
                    <w:rPr>
                      <w:b/>
                      <w:caps/>
                      <w:color w:val="000000"/>
                    </w:rPr>
                    <w:t>Kelių transporto kontrolė</w:t>
                  </w:r>
                </w:sdtContent>
              </w:sdt>
            </w:p>
            <w:p>
              <w:pPr>
                <w:ind w:firstLine="709"/>
                <w:jc w:val="both"/>
                <w:rPr>
                  <w:color w:val="000000"/>
                </w:rPr>
              </w:pPr>
            </w:p>
            <w:sdt>
              <w:sdtPr>
                <w:alias w:val="13 str."/>
                <w:tag w:val="part_bac1c234b8774eae88224cca63ef1853"/>
                <w:lock w:val="sdtLocked"/>
                <w:richText/>
              </w:sdtPr>
              <w:sdtContent>
                <w:p>
                  <w:pPr>
                    <w:ind w:firstLine="709"/>
                    <w:jc w:val="both"/>
                    <w:rPr>
                      <w:b/>
                      <w:color w:val="000000"/>
                    </w:rPr>
                  </w:pPr>
                  <w:sdt>
                    <w:sdtPr>
                      <w:alias w:val="Numeris"/>
                      <w:tag w:val="nr_bac1c234b8774eae88224cca63ef1853"/>
                      <w:lock w:val="sdtLocked"/>
                      <w:richText/>
                    </w:sdtPr>
                    <w:sdtContent>
                      <w:r>
                        <w:rPr>
                          <w:b/>
                          <w:color w:val="000000"/>
                        </w:rPr>
                        <w:t>13</w:t>
                      </w:r>
                    </w:sdtContent>
                  </w:sdt>
                  <w:r>
                    <w:rPr>
                      <w:b/>
                      <w:color w:val="000000"/>
                    </w:rPr>
                    <w:t xml:space="preserve"> straipsnis. </w:t>
                  </w:r>
                  <w:sdt>
                    <w:sdtPr>
                      <w:alias w:val="Pavadinimas"/>
                      <w:tag w:val="title_bac1c234b8774eae88224cca63ef1853"/>
                      <w:lock w:val="sdtLocked"/>
                      <w:richText/>
                    </w:sdtPr>
                    <w:sdtContent>
                      <w:r>
                        <w:rPr>
                          <w:b/>
                          <w:color w:val="000000"/>
                        </w:rPr>
                        <w:t>Kelių transporto kontrolės tarnybos</w:t>
                      </w:r>
                    </w:sdtContent>
                  </w:sdt>
                </w:p>
                <w:sdt>
                  <w:sdtPr>
                    <w:alias w:val="13 str. 1 d."/>
                    <w:tag w:val="part_d17390cbe47542baa9af4dc42976fe6c"/>
                    <w:lock w:val="sdtLocked"/>
                    <w:richText/>
                  </w:sdtPr>
                  <w:sdtContent>
                    <w:p>
                      <w:pPr>
                        <w:ind w:firstLine="709"/>
                        <w:jc w:val="both"/>
                        <w:rPr>
                          <w:color w:val="000000"/>
                        </w:rPr>
                      </w:pPr>
                      <w:sdt>
                        <w:sdtPr>
                          <w:alias w:val="Numeris"/>
                          <w:tag w:val="nr_d17390cbe47542baa9af4dc42976fe6c"/>
                          <w:lock w:val="sdtLocked"/>
                          <w:richText/>
                        </w:sdtPr>
                        <w:sdtContent>
                          <w:r>
                            <w:rPr>
                              <w:color w:val="000000"/>
                            </w:rPr>
                            <w:t>1</w:t>
                          </w:r>
                        </w:sdtContent>
                      </w:sdt>
                      <w:r>
                        <w:rPr>
                          <w:color w:val="000000"/>
                        </w:rPr>
                        <w:t>. Kelių transporto kontrolė – tai vežėjų veiklos valstybinė priežiūra, kuria siekiama užtikrinti įstatymų ir kitų teisės aktų reikalavimų kelių transporte laikymąsi.</w:t>
                      </w:r>
                    </w:p>
                  </w:sdtContent>
                </w:sdt>
                <w:sdt>
                  <w:sdtPr>
                    <w:alias w:val="13 str. 2 d."/>
                    <w:tag w:val="part_c7abebe2ea51460c810d45609fb4de9c"/>
                    <w:lock w:val="sdtLocked"/>
                    <w:richText/>
                  </w:sdtPr>
                  <w:sdtContent>
                    <w:p>
                      <w:pPr>
                        <w:ind w:firstLine="708"/>
                        <w:jc w:val="both"/>
                        <w:rPr>
                          <w:color w:val="000000"/>
                        </w:rPr>
                      </w:pPr>
                      <w:sdt>
                        <w:sdtPr>
                          <w:alias w:val="Numeris"/>
                          <w:tag w:val="nr_c7abebe2ea51460c810d45609fb4de9c"/>
                          <w:lock w:val="sdtLocked"/>
                          <w:richText/>
                        </w:sdtPr>
                        <w:sdtContent>
                          <w:r>
                            <w:rPr>
                              <w:color w:val="000000"/>
                            </w:rPr>
                            <w:t>2</w:t>
                          </w:r>
                        </w:sdtContent>
                      </w:sdt>
                      <w:r>
                        <w:rPr>
                          <w:color w:val="000000"/>
                        </w:rPr>
                        <w:t>. Kelių transporto veiklos kontrolę atlieka:</w:t>
                      </w:r>
                    </w:p>
                    <w:sdt>
                      <w:sdtPr>
                        <w:alias w:val="13 str. 2 d. 1 p."/>
                        <w:tag w:val="part_63728c2a79d04077ae7fbd1131f48672"/>
                        <w:lock w:val="sdtLocked"/>
                        <w:richText/>
                      </w:sdtPr>
                      <w:sdtContent>
                        <w:p>
                          <w:pPr>
                            <w:ind w:firstLine="708"/>
                            <w:jc w:val="both"/>
                            <w:rPr>
                              <w:color w:val="000000"/>
                            </w:rPr>
                          </w:pPr>
                          <w:sdt>
                            <w:sdtPr>
                              <w:alias w:val="Numeris"/>
                              <w:tag w:val="nr_63728c2a79d04077ae7fbd1131f48672"/>
                              <w:lock w:val="sdtLocked"/>
                              <w:richText/>
                            </w:sdtPr>
                            <w:sdtContent>
                              <w:r>
                                <w:rPr>
                                  <w:color w:val="000000"/>
                                </w:rPr>
                                <w:t>1</w:t>
                              </w:r>
                            </w:sdtContent>
                          </w:sdt>
                          <w:r>
                            <w:rPr>
                              <w:color w:val="000000"/>
                            </w:rPr>
                            <w:t xml:space="preserve">) Valstybinė kelių transporto inspekcija; </w:t>
                          </w:r>
                        </w:p>
                      </w:sdtContent>
                    </w:sdt>
                    <w:sdt>
                      <w:sdtPr>
                        <w:alias w:val="13 str. 2 d. 2 p."/>
                        <w:tag w:val="part_7a7b330804404dd1ae1d96db49552ee5"/>
                        <w:lock w:val="sdtLocked"/>
                        <w:richText/>
                      </w:sdtPr>
                      <w:sdtContent>
                        <w:p>
                          <w:pPr>
                            <w:ind w:firstLine="708"/>
                            <w:jc w:val="both"/>
                            <w:rPr>
                              <w:color w:val="000000"/>
                            </w:rPr>
                          </w:pPr>
                          <w:sdt>
                            <w:sdtPr>
                              <w:alias w:val="Numeris"/>
                              <w:tag w:val="nr_7a7b330804404dd1ae1d96db49552ee5"/>
                              <w:lock w:val="sdtLocked"/>
                              <w:richText/>
                            </w:sdtPr>
                            <w:sdtContent>
                              <w:r>
                                <w:rPr>
                                  <w:color w:val="000000"/>
                                </w:rPr>
                                <w:t>2</w:t>
                              </w:r>
                            </w:sdtContent>
                          </w:sdt>
                          <w:r>
                            <w:rPr>
                              <w:color w:val="000000"/>
                            </w:rPr>
                            <w:t>) savivaldybių institucijų arba jų įgaliotų įstaigų</w:t>
                          </w:r>
                          <w:r>
                            <w:rPr>
                              <w:b/>
                              <w:color w:val="000000"/>
                            </w:rPr>
                            <w:t xml:space="preserve"> </w:t>
                          </w:r>
                          <w:r>
                            <w:rPr>
                              <w:color w:val="000000"/>
                            </w:rPr>
                            <w:t>kontrolės tarnybos;</w:t>
                          </w:r>
                        </w:p>
                      </w:sdtContent>
                    </w:sdt>
                    <w:sdt>
                      <w:sdtPr>
                        <w:alias w:val="13 str. 2 d. 3 p."/>
                        <w:tag w:val="part_89038fd567c041da975a98e8a6abd083"/>
                        <w:lock w:val="sdtLocked"/>
                        <w:richText/>
                      </w:sdtPr>
                      <w:sdtContent>
                        <w:p>
                          <w:pPr>
                            <w:ind w:firstLine="708"/>
                            <w:jc w:val="both"/>
                            <w:rPr>
                              <w:color w:val="000000"/>
                            </w:rPr>
                          </w:pPr>
                          <w:sdt>
                            <w:sdtPr>
                              <w:alias w:val="Numeris"/>
                              <w:tag w:val="nr_89038fd567c041da975a98e8a6abd083"/>
                              <w:lock w:val="sdtLocked"/>
                              <w:richText/>
                            </w:sdtPr>
                            <w:sdtContent>
                              <w:r>
                                <w:rPr>
                                  <w:color w:val="000000"/>
                                </w:rPr>
                                <w:t>3</w:t>
                              </w:r>
                            </w:sdtContent>
                          </w:sdt>
                          <w:r>
                            <w:rPr>
                              <w:color w:val="000000"/>
                            </w:rPr>
                            <w:t xml:space="preserve">) kitos valstybės institucijos, kurioms įstatymų suteikta kontrolės teisė.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14 str."/>
                <w:tag w:val="part_e747124c25714769b85cec763db0792d"/>
                <w:lock w:val="sdtLocked"/>
                <w:richText/>
              </w:sdtPr>
              <w:sdtContent>
                <w:p>
                  <w:pPr>
                    <w:ind w:firstLine="708"/>
                    <w:jc w:val="both"/>
                    <w:rPr>
                      <w:color w:val="000000"/>
                    </w:rPr>
                  </w:pPr>
                  <w:sdt>
                    <w:sdtPr>
                      <w:alias w:val="Numeris"/>
                      <w:tag w:val="nr_e747124c25714769b85cec763db0792d"/>
                      <w:lock w:val="sdtLocked"/>
                      <w:richText/>
                    </w:sdtPr>
                    <w:sdtContent>
                      <w:r>
                        <w:rPr>
                          <w:b/>
                          <w:color w:val="000000"/>
                        </w:rPr>
                        <w:t>14</w:t>
                      </w:r>
                    </w:sdtContent>
                  </w:sdt>
                  <w:r>
                    <w:rPr>
                      <w:b/>
                      <w:color w:val="000000"/>
                    </w:rPr>
                    <w:t xml:space="preserve"> straipsnis. </w:t>
                  </w:r>
                  <w:sdt>
                    <w:sdtPr>
                      <w:alias w:val="Pavadinimas"/>
                      <w:tag w:val="title_e747124c25714769b85cec763db0792d"/>
                      <w:lock w:val="sdtLocked"/>
                      <w:richText/>
                    </w:sdtPr>
                    <w:sdtContent>
                      <w:r>
                        <w:rPr>
                          <w:b/>
                          <w:color w:val="000000"/>
                        </w:rPr>
                        <w:t>Kelių transporto kontrolės tarnybų įgaliojimai</w:t>
                      </w:r>
                      <w:r>
                        <w:rPr>
                          <w:color w:val="000000"/>
                        </w:rPr>
                        <w:t xml:space="preserve"> </w:t>
                      </w:r>
                    </w:sdtContent>
                  </w:sdt>
                </w:p>
                <w:sdt>
                  <w:sdtPr>
                    <w:alias w:val="14 str. 1 d."/>
                    <w:tag w:val="part_e0b7fb41f9424b7b80507da90ccb7b6b"/>
                    <w:lock w:val="sdtLocked"/>
                    <w:richText/>
                  </w:sdtPr>
                  <w:sdtContent>
                    <w:p>
                      <w:pPr>
                        <w:ind w:firstLine="708"/>
                        <w:jc w:val="both"/>
                        <w:rPr>
                          <w:color w:val="000000"/>
                        </w:rPr>
                      </w:pPr>
                      <w:sdt>
                        <w:sdtPr>
                          <w:alias w:val="Numeris"/>
                          <w:tag w:val="nr_e0b7fb41f9424b7b80507da90ccb7b6b"/>
                          <w:lock w:val="sdtLocked"/>
                          <w:richText/>
                        </w:sdtPr>
                        <w:sdtContent>
                          <w:r>
                            <w:rPr>
                              <w:color w:val="000000"/>
                            </w:rPr>
                            <w:t>1</w:t>
                          </w:r>
                        </w:sdtContent>
                      </w:sdt>
                      <w:r>
                        <w:rPr>
                          <w:color w:val="000000"/>
                        </w:rPr>
                        <w:t>. Valstybinės kelių transporto inspekcijos transporto veiklos kontrolės įgaliojimus nustato šis kodeksas, Keleivinio kelių transporto kontrolės</w:t>
                      </w:r>
                      <w:r>
                        <w:rPr>
                          <w:b/>
                          <w:color w:val="000000"/>
                        </w:rPr>
                        <w:t xml:space="preserve"> </w:t>
                      </w:r>
                      <w:r>
                        <w:rPr>
                          <w:color w:val="000000"/>
                        </w:rPr>
                        <w:t>nuostatai,</w:t>
                      </w:r>
                      <w:r>
                        <w:rPr>
                          <w:b/>
                          <w:color w:val="000000"/>
                        </w:rPr>
                        <w:t xml:space="preserve"> </w:t>
                      </w:r>
                      <w:r>
                        <w:rPr>
                          <w:color w:val="000000"/>
                        </w:rPr>
                        <w:t>patvirtinti Susisiekimo ministerijos,</w:t>
                      </w:r>
                      <w:r>
                        <w:rPr>
                          <w:b/>
                          <w:color w:val="000000"/>
                        </w:rPr>
                        <w:t xml:space="preserve"> </w:t>
                      </w:r>
                      <w:r>
                        <w:rPr>
                          <w:color w:val="000000"/>
                        </w:rPr>
                        <w:t>bei Valstybinės kelių transporto inspekcijos nuostatai.</w:t>
                      </w:r>
                    </w:p>
                  </w:sdtContent>
                </w:sdt>
                <w:sdt>
                  <w:sdtPr>
                    <w:alias w:val="14 str. 2 d."/>
                    <w:tag w:val="part_617db66521f8444ea19a2ffca9ffa088"/>
                    <w:lock w:val="sdtLocked"/>
                    <w:richText/>
                  </w:sdtPr>
                  <w:sdtContent>
                    <w:p>
                      <w:pPr>
                        <w:ind w:firstLine="708"/>
                        <w:jc w:val="both"/>
                        <w:rPr>
                          <w:color w:val="000000"/>
                        </w:rPr>
                      </w:pPr>
                      <w:sdt>
                        <w:sdtPr>
                          <w:alias w:val="Numeris"/>
                          <w:tag w:val="nr_617db66521f8444ea19a2ffca9ffa088"/>
                          <w:lock w:val="sdtLocked"/>
                          <w:richText/>
                        </w:sdtPr>
                        <w:sdtContent>
                          <w:r>
                            <w:rPr>
                              <w:color w:val="000000"/>
                            </w:rPr>
                            <w:t>2</w:t>
                          </w:r>
                        </w:sdtContent>
                      </w:sdt>
                      <w:r>
                        <w:rPr>
                          <w:color w:val="000000"/>
                        </w:rPr>
                        <w:t>. Valstybinės kelių transporto inspekcijos pareigūnai turi teisę sustabdyti krovinines ir keleivines kelių transporto priemones, jas pasverti, tikrinti jų matmenis, apipavidalinimą,</w:t>
                      </w:r>
                      <w:r>
                        <w:rPr>
                          <w:b/>
                          <w:color w:val="000000"/>
                        </w:rPr>
                        <w:t xml:space="preserve"> </w:t>
                      </w:r>
                      <w:r>
                        <w:rPr>
                          <w:color w:val="000000"/>
                        </w:rPr>
                        <w:t>techninę</w:t>
                      </w:r>
                      <w:r>
                        <w:rPr>
                          <w:b/>
                          <w:color w:val="000000"/>
                        </w:rPr>
                        <w:t xml:space="preserve"> </w:t>
                      </w:r>
                      <w:r>
                        <w:rPr>
                          <w:color w:val="000000"/>
                        </w:rPr>
                        <w:t>būklę, valstybinės techninės apžiūros atlikimo periodiškumą, ekipažo,</w:t>
                      </w:r>
                      <w:r>
                        <w:rPr>
                          <w:b/>
                          <w:color w:val="000000"/>
                        </w:rPr>
                        <w:t xml:space="preserve"> </w:t>
                      </w:r>
                      <w:r>
                        <w:rPr>
                          <w:color w:val="000000"/>
                        </w:rPr>
                        <w:t>taip pat</w:t>
                      </w:r>
                      <w:r>
                        <w:rPr>
                          <w:b/>
                          <w:color w:val="000000"/>
                        </w:rPr>
                        <w:t xml:space="preserve"> </w:t>
                      </w:r>
                      <w:r>
                        <w:rPr>
                          <w:color w:val="000000"/>
                        </w:rPr>
                        <w:t>keleiviams, bagažui ir kroviniams</w:t>
                      </w:r>
                      <w:r>
                        <w:rPr>
                          <w:b/>
                          <w:color w:val="000000"/>
                        </w:rPr>
                        <w:t xml:space="preserve"> </w:t>
                      </w:r>
                      <w:r>
                        <w:rPr>
                          <w:color w:val="000000"/>
                        </w:rPr>
                        <w:t>vežti</w:t>
                      </w:r>
                      <w:r>
                        <w:rPr>
                          <w:b/>
                          <w:color w:val="000000"/>
                        </w:rPr>
                        <w:t xml:space="preserve"> </w:t>
                      </w:r>
                      <w:r>
                        <w:rPr>
                          <w:color w:val="000000"/>
                        </w:rPr>
                        <w:t>privalomus</w:t>
                      </w:r>
                      <w:r>
                        <w:rPr>
                          <w:b/>
                          <w:color w:val="000000"/>
                        </w:rPr>
                        <w:t xml:space="preserve"> </w:t>
                      </w:r>
                      <w:r>
                        <w:rPr>
                          <w:color w:val="000000"/>
                        </w:rPr>
                        <w:t>dokumentus,</w:t>
                      </w:r>
                      <w:r>
                        <w:rPr>
                          <w:b/>
                          <w:color w:val="000000"/>
                        </w:rPr>
                        <w:t xml:space="preserve"> </w:t>
                      </w:r>
                      <w:r>
                        <w:rPr>
                          <w:color w:val="000000"/>
                        </w:rPr>
                        <w:t>tarp jų – keleivių ir bagažo bilietus, važtaraščius. Šie pareigūnai taip pat turi teisę tikrinti, ar laikomasi ekipažo darbo ir poilsio režimo.</w:t>
                      </w:r>
                    </w:p>
                  </w:sdtContent>
                </w:sdt>
                <w:sdt>
                  <w:sdtPr>
                    <w:alias w:val="14 str. 3 d."/>
                    <w:tag w:val="part_bb21866b0e5d46109cf3cba4e2a42496"/>
                    <w:lock w:val="sdtLocked"/>
                    <w:richText/>
                  </w:sdtPr>
                  <w:sdtContent>
                    <w:p>
                      <w:pPr>
                        <w:ind w:firstLine="708"/>
                        <w:jc w:val="both"/>
                        <w:rPr>
                          <w:color w:val="000000"/>
                        </w:rPr>
                      </w:pPr>
                      <w:sdt>
                        <w:sdtPr>
                          <w:alias w:val="Numeris"/>
                          <w:tag w:val="nr_bb21866b0e5d46109cf3cba4e2a42496"/>
                          <w:lock w:val="sdtLocked"/>
                          <w:richText/>
                        </w:sdtPr>
                        <w:sdtContent>
                          <w:r>
                            <w:rPr>
                              <w:color w:val="000000"/>
                            </w:rPr>
                            <w:t>3</w:t>
                          </w:r>
                        </w:sdtContent>
                      </w:sdt>
                      <w:r>
                        <w:rPr>
                          <w:color w:val="000000"/>
                        </w:rPr>
                        <w:t>. Savivaldybių institucijų arba jų įgaliotų įstaigų kelių transporto veiklos kontrolės tarnybų įgaliojimus nustato šis kodeksas, Keleivinio kelių transporto kontrolės nuostatai bei šių tarnybų nuostatai.</w:t>
                      </w:r>
                    </w:p>
                  </w:sdtContent>
                </w:sdt>
                <w:sdt>
                  <w:sdtPr>
                    <w:alias w:val="14 str. 4 d."/>
                    <w:tag w:val="part_36559cfe527f4e9e9f24199984558a71"/>
                    <w:lock w:val="sdtLocked"/>
                    <w:richText/>
                  </w:sdtPr>
                  <w:sdtContent>
                    <w:p>
                      <w:pPr>
                        <w:ind w:firstLine="708"/>
                        <w:jc w:val="both"/>
                        <w:rPr>
                          <w:color w:val="000000"/>
                        </w:rPr>
                      </w:pPr>
                      <w:sdt>
                        <w:sdtPr>
                          <w:alias w:val="Numeris"/>
                          <w:tag w:val="nr_36559cfe527f4e9e9f24199984558a71"/>
                          <w:lock w:val="sdtLocked"/>
                          <w:richText/>
                        </w:sdtPr>
                        <w:sdtContent>
                          <w:r>
                            <w:rPr>
                              <w:color w:val="000000"/>
                            </w:rPr>
                            <w:t>4</w:t>
                          </w:r>
                        </w:sdtContent>
                      </w:sdt>
                      <w:r>
                        <w:rPr>
                          <w:color w:val="000000"/>
                        </w:rPr>
                        <w:t>.</w:t>
                      </w:r>
                      <w:r>
                        <w:rPr>
                          <w:b/>
                          <w:color w:val="000000"/>
                        </w:rPr>
                        <w:t xml:space="preserve"> </w:t>
                      </w:r>
                      <w:r>
                        <w:rPr>
                          <w:color w:val="000000"/>
                        </w:rPr>
                        <w:t>Savivaldybių</w:t>
                      </w:r>
                      <w:r>
                        <w:rPr>
                          <w:b/>
                          <w:color w:val="000000"/>
                        </w:rPr>
                        <w:t xml:space="preserve"> </w:t>
                      </w:r>
                      <w:r>
                        <w:rPr>
                          <w:color w:val="000000"/>
                        </w:rPr>
                        <w:t>institucijų arba jų įgaliotų įstaigų kelių transporto veiklos kontrolės tarnybų pareigūnai turi teisę savo bei gretimų savivaldybių teritorijose sustabdyti</w:t>
                      </w:r>
                      <w:r>
                        <w:rPr>
                          <w:b/>
                          <w:color w:val="000000"/>
                        </w:rPr>
                        <w:t xml:space="preserve"> </w:t>
                      </w:r>
                      <w:r>
                        <w:rPr>
                          <w:color w:val="000000"/>
                        </w:rPr>
                        <w:t>ir tikrinti lengvuosius automobilius taksi ir keleivines kelių transporto priemones, dirbančias vietinio ir tolimojo susisiekimo maršrutais, bei šių priemonių ekipažų, taip pat keleiviams ir bagažui vežti privalomus dokumentus, tarp jų – keleivių ir bagažo bilietus bei ekipažų darbo ir poilsio režimo laikymąsi.</w:t>
                      </w:r>
                    </w:p>
                  </w:sdtContent>
                </w:sdt>
                <w:sdt>
                  <w:sdtPr>
                    <w:alias w:val="14 str. 5 d."/>
                    <w:tag w:val="part_8f28fc22b2984db080fa7e6862302b8a"/>
                    <w:lock w:val="sdtLocked"/>
                    <w:richText/>
                  </w:sdtPr>
                  <w:sdtContent>
                    <w:p>
                      <w:pPr>
                        <w:ind w:firstLine="708"/>
                        <w:jc w:val="both"/>
                        <w:rPr>
                          <w:color w:val="000000"/>
                        </w:rPr>
                      </w:pPr>
                      <w:sdt>
                        <w:sdtPr>
                          <w:alias w:val="Numeris"/>
                          <w:tag w:val="nr_8f28fc22b2984db080fa7e6862302b8a"/>
                          <w:lock w:val="sdtLocked"/>
                          <w:richText/>
                        </w:sdtPr>
                        <w:sdtContent>
                          <w:r>
                            <w:rPr>
                              <w:color w:val="000000"/>
                            </w:rPr>
                            <w:t>5</w:t>
                          </w:r>
                        </w:sdtContent>
                      </w:sdt>
                      <w:r>
                        <w:rPr>
                          <w:color w:val="000000"/>
                        </w:rPr>
                        <w:t xml:space="preserve">. Kitos institucijos, kontroliuojančios kelių transporto veiklą, veikia pagal savo įgaliojimus.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kirsnis"/>
            <w:tag w:val="part_467d06fe5860468081afdbe9e8128e00"/>
            <w:lock w:val="sdtLocked"/>
            <w:richText/>
          </w:sdtPr>
          <w:sdtContent>
            <w:p>
              <w:pPr>
                <w:jc w:val="center"/>
                <w:rPr>
                  <w:b/>
                  <w:caps/>
                  <w:color w:val="000000"/>
                </w:rPr>
              </w:pPr>
              <w:sdt>
                <w:sdtPr>
                  <w:alias w:val="Numeris"/>
                  <w:tag w:val="nr_467d06fe5860468081afdbe9e8128e00"/>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467d06fe5860468081afdbe9e8128e00"/>
                  <w:lock w:val="sdtLocked"/>
                  <w:richText/>
                </w:sdtPr>
                <w:sdtContent>
                  <w:r>
                    <w:rPr>
                      <w:b/>
                      <w:caps/>
                      <w:color w:val="000000"/>
                    </w:rPr>
                    <w:t xml:space="preserve">VALSTYBĖS RINKLIAVA IR 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sdt>
              <w:sdtPr>
                <w:alias w:val="15 str."/>
                <w:tag w:val="part_f0015f819a7c4ebda62dc804d31adb91"/>
                <w:lock w:val="sdtLocked"/>
                <w:richText/>
              </w:sdtPr>
              <w:sdtContent>
                <w:p>
                  <w:pPr>
                    <w:ind w:firstLine="708"/>
                    <w:jc w:val="both"/>
                    <w:rPr>
                      <w:b/>
                      <w:color w:val="000000"/>
                    </w:rPr>
                  </w:pPr>
                  <w:sdt>
                    <w:sdtPr>
                      <w:alias w:val="Numeris"/>
                      <w:tag w:val="nr_f0015f819a7c4ebda62dc804d31adb91"/>
                      <w:lock w:val="sdtLocked"/>
                      <w:richText/>
                    </w:sdtPr>
                    <w:sdtContent>
                      <w:r>
                        <w:rPr>
                          <w:b/>
                          <w:color w:val="000000"/>
                        </w:rPr>
                        <w:t>15</w:t>
                      </w:r>
                    </w:sdtContent>
                  </w:sdt>
                  <w:r>
                    <w:rPr>
                      <w:b/>
                      <w:color w:val="000000"/>
                    </w:rPr>
                    <w:t xml:space="preserve"> straipsnis.</w:t>
                  </w:r>
                  <w:sdt>
                    <w:sdtPr>
                      <w:alias w:val="Pavadinimas"/>
                      <w:tag w:val="title_f0015f819a7c4ebda62dc804d31adb91"/>
                      <w:lock w:val="sdtLocked"/>
                      <w:richText/>
                    </w:sdtPr>
                    <w:sdtContent>
                      <w:r>
                        <w:t xml:space="preserve"> </w:t>
                      </w:r>
                      <w:r>
                        <w:rPr>
                          <w:b/>
                          <w:color w:val="000000"/>
                        </w:rPr>
                        <w:t>Valstybės rinkliava</w:t>
                      </w:r>
                    </w:sdtContent>
                  </w:sdt>
                </w:p>
                <w:sdt>
                  <w:sdtPr>
                    <w:alias w:val="15 str. 1 d."/>
                    <w:tag w:val="part_1eadaf82c1e140c389dc4a0dd7cf4225"/>
                    <w:lock w:val="sdtLocked"/>
                    <w:richText/>
                  </w:sdtPr>
                  <w:sdtContent>
                    <w:p>
                      <w:pPr>
                        <w:ind w:firstLine="708"/>
                        <w:jc w:val="both"/>
                        <w:rPr>
                          <w:b/>
                          <w:color w:val="000000"/>
                        </w:rPr>
                      </w:pPr>
                      <w:r>
                        <w:rPr>
                          <w:color w:val="000000"/>
                        </w:rPr>
                        <w:t>Už kelių transporto priemonių registravimą, dokumentų, licencijų (leidimų) verstis keleivių ir krovinių vežimais išdavimą mokama nustatyto dydžio valstybės rinkliava.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sdtContent>
            </w:sdt>
            <w:sdt>
              <w:sdtPr>
                <w:alias w:val="16 str."/>
                <w:tag w:val="part_bc6d0f7da0744377a9125777e936423b"/>
                <w:lock w:val="sdtLocked"/>
                <w:richText/>
              </w:sdtPr>
              <w:sdtContent>
                <w:p>
                  <w:pPr>
                    <w:ind w:firstLine="709"/>
                    <w:jc w:val="both"/>
                    <w:rPr>
                      <w:b/>
                      <w:color w:val="000000"/>
                    </w:rPr>
                  </w:pPr>
                  <w:sdt>
                    <w:sdtPr>
                      <w:alias w:val="Numeris"/>
                      <w:tag w:val="nr_bc6d0f7da0744377a9125777e936423b"/>
                      <w:lock w:val="sdtLocked"/>
                      <w:richText/>
                    </w:sdtPr>
                    <w:sdtContent>
                      <w:r>
                        <w:rPr>
                          <w:b/>
                          <w:color w:val="000000"/>
                        </w:rPr>
                        <w:t>16</w:t>
                      </w:r>
                    </w:sdtContent>
                  </w:sdt>
                  <w:r>
                    <w:rPr>
                      <w:b/>
                      <w:color w:val="000000"/>
                    </w:rPr>
                    <w:t xml:space="preserve"> straipsnis. </w:t>
                  </w:r>
                  <w:sdt>
                    <w:sdtPr>
                      <w:alias w:val="Pavadinimas"/>
                      <w:tag w:val="title_bc6d0f7da0744377a9125777e936423b"/>
                      <w:lock w:val="sdtLocked"/>
                      <w:richText/>
                    </w:sdtPr>
                    <w:sdtContent>
                      <w:r>
                        <w:rPr>
                          <w:b/>
                          <w:color w:val="000000"/>
                        </w:rPr>
                        <w:t>Tarifai</w:t>
                      </w:r>
                    </w:sdtContent>
                  </w:sdt>
                </w:p>
                <w:sdt>
                  <w:sdtPr>
                    <w:alias w:val="16 str. 1 d."/>
                    <w:tag w:val="part_d7dcf13aa22e44d6b547cc46f73ed7bb"/>
                    <w:lock w:val="sdtLocked"/>
                    <w:richText/>
                  </w:sdtPr>
                  <w:sdtContent>
                    <w:p>
                      <w:pPr>
                        <w:ind w:firstLine="708"/>
                        <w:jc w:val="both"/>
                        <w:rPr>
                          <w:color w:val="000000"/>
                        </w:rPr>
                      </w:pPr>
                      <w:sdt>
                        <w:sdtPr>
                          <w:alias w:val="Numeris"/>
                          <w:tag w:val="nr_d7dcf13aa22e44d6b547cc46f73ed7bb"/>
                          <w:lock w:val="sdtLocked"/>
                          <w:richText/>
                        </w:sdtPr>
                        <w:sdtContent>
                          <w:r>
                            <w:rPr>
                              <w:color w:val="000000"/>
                            </w:rPr>
                            <w:t>1</w:t>
                          </w:r>
                        </w:sdtContent>
                      </w:sdt>
                      <w:r>
                        <w:rPr>
                          <w:color w:val="000000"/>
                        </w:rPr>
                        <w:t>. Keleivių vežimo reguliariais reisais tolimojo susisiekimo maršrutais tarifus nustato vežėjas, maksimalius jų dydžius suderinęs su Valstybine kainų ir energetikos kontrolės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483C2179A3">
                        <w:r w:rsidRPr="00532B9F">
                          <w:rPr>
                            <w:rFonts w:ascii="Times New Roman" w:eastAsia="MS Mincho" w:hAnsi="Times New Roman"/>
                            <w:sz w:val="20"/>
                            <w:i/>
                            <w:iCs/>
                            <w:color w:val="0000FF" w:themeColor="hyperlink"/>
                            <w:u w:val="single"/>
                          </w:rPr>
                          <w:t>VIII-924</w:t>
                        </w:r>
                      </w:fldSimple>
                      <w:r>
                        <w:rPr>
                          <w:rFonts w:ascii="Times New Roman" w:eastAsia="MS Mincho" w:hAnsi="Times New Roman"/>
                          <w:sz w:val="20"/>
                          <w:i/>
                          <w:iCs/>
                        </w:rPr>
                        <w:t>,
1998-11-17,
Žin., 1998, Nr.
105-2895 (1998-12-02), i. k. 0981010ISTAVIII-924            </w:t>
                      </w:r>
                    </w:p>
                    <w:p/>
                  </w:sdtContent>
                </w:sdt>
                <w:sdt>
                  <w:sdtPr>
                    <w:alias w:val="16 str. 2 d."/>
                    <w:tag w:val="part_a69e985431294159bdc6f9993389bad7"/>
                    <w:lock w:val="sdtLocked"/>
                    <w:richText/>
                  </w:sdtPr>
                  <w:sdtContent>
                    <w:p>
                      <w:pPr>
                        <w:ind w:firstLine="708"/>
                        <w:jc w:val="both"/>
                        <w:rPr>
                          <w:color w:val="000000"/>
                        </w:rPr>
                      </w:pPr>
                      <w:sdt>
                        <w:sdtPr>
                          <w:alias w:val="Numeris"/>
                          <w:tag w:val="nr_a69e985431294159bdc6f9993389bad7"/>
                          <w:lock w:val="sdtLocked"/>
                          <w:richText/>
                        </w:sdtPr>
                        <w:sdtContent>
                          <w:r>
                            <w:rPr>
                              <w:color w:val="000000"/>
                            </w:rPr>
                            <w:t>2</w:t>
                          </w:r>
                        </w:sdtContent>
                      </w:sdt>
                      <w:r>
                        <w:rPr>
                          <w:color w:val="000000"/>
                        </w:rPr>
                        <w:t>. Keleivių vežimo reguliariais reisais vietinio susisiekimo maršrutais tarifus nustato savivaldybių</w:t>
                      </w:r>
                      <w:r>
                        <w:rPr>
                          <w:b/>
                          <w:color w:val="000000"/>
                        </w:rPr>
                        <w:t xml:space="preserve"> </w:t>
                      </w:r>
                      <w:r>
                        <w:rPr>
                          <w:color w:val="000000"/>
                        </w:rPr>
                        <w:t>tarybos.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6 str. 3 d."/>
                    <w:tag w:val="part_9018954987754947ab0b3a2223c951df"/>
                    <w:lock w:val="sdtLocked"/>
                    <w:richText/>
                  </w:sdtPr>
                  <w:sdtContent>
                    <w:p>
                      <w:pPr>
                        <w:ind w:firstLine="708"/>
                        <w:jc w:val="both"/>
                      </w:pPr>
                      <w:sdt>
                        <w:sdtPr>
                          <w:alias w:val="Numeris"/>
                          <w:tag w:val="nr_9018954987754947ab0b3a2223c951df"/>
                          <w:lock w:val="sdtLocked"/>
                          <w:richText/>
                        </w:sdtPr>
                        <w:sdtContent>
                          <w:r>
                            <w:rPr>
                              <w:color w:val="000000"/>
                            </w:rPr>
                            <w:t>3</w:t>
                          </w:r>
                        </w:sdtContent>
                      </w:sdt>
                      <w:r>
                        <w:rPr>
                          <w:color w:val="000000"/>
                        </w:rPr>
                        <w:t>. Kiti keleivių bei krovinių vežimo tarifai nustatomi šalių susitarimu. Su keleivių bei krovinių vežimu susijusių papildomų paslaugų tarifus nustato šių paslaugų teikėjai, išskyrus tarifus, nurodytus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d."/>
                    <w:tag w:val="part_cafd4712ec0e4f789ab6c1bf051f71e6"/>
                    <w:lock w:val="sdtLocked"/>
                    <w:richText/>
                  </w:sdtPr>
                  <w:sdtContent>
                    <w:p>
                      <w:pPr>
                        <w:ind w:firstLine="708"/>
                        <w:jc w:val="both"/>
                        <w:rPr>
                          <w:color w:val="000000"/>
                        </w:rPr>
                      </w:pPr>
                      <w:sdt>
                        <w:sdtPr>
                          <w:alias w:val="Numeris"/>
                          <w:tag w:val="nr_cafd4712ec0e4f789ab6c1bf051f71e6"/>
                          <w:lock w:val="sdtLocked"/>
                          <w:richText/>
                        </w:sdtPr>
                        <w:sdtContent>
                          <w:r>
                            <w:rPr>
                              <w:color w:val="000000"/>
                            </w:rPr>
                            <w:t>4</w:t>
                          </w:r>
                        </w:sdtContent>
                      </w:sdt>
                      <w:r>
                        <w:rPr>
                          <w:color w:val="000000"/>
                        </w:rPr>
                        <w:t>. Autobusų stotyse paslaugų teikimo vežėjams tarifus nustato paslaugų teikėjai, maksimalius jų dydžius pagal stočių kategorijas suderinę su Valstybine kainų ir energetikos kontrolės komisija. Autobusų stotys visiems vežėjams taiko vienodus paslaugų tarifus.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288d215d497d4c08b76d04bfd4d149df"/>
                <w:lock w:val="sdtLocked"/>
                <w:richText/>
              </w:sdtPr>
              <w:sdtContent>
                <w:p>
                  <w:pPr>
                    <w:ind w:firstLine="708"/>
                    <w:jc w:val="both"/>
                    <w:rPr>
                      <w:color w:val="000000"/>
                    </w:rPr>
                  </w:pPr>
                  <w:sdt>
                    <w:sdtPr>
                      <w:alias w:val="Numeris"/>
                      <w:tag w:val="nr_288d215d497d4c08b76d04bfd4d149df"/>
                      <w:lock w:val="sdtLocked"/>
                      <w:richText/>
                    </w:sdtPr>
                    <w:sdtContent>
                      <w:r>
                        <w:rPr>
                          <w:b/>
                          <w:color w:val="000000"/>
                        </w:rPr>
                        <w:t>17</w:t>
                      </w:r>
                    </w:sdtContent>
                  </w:sdt>
                  <w:r>
                    <w:rPr>
                      <w:b/>
                      <w:color w:val="000000"/>
                    </w:rPr>
                    <w:t xml:space="preserve"> straipsnis. </w:t>
                  </w:r>
                  <w:sdt>
                    <w:sdtPr>
                      <w:alias w:val="Pavadinimas"/>
                      <w:tag w:val="title_288d215d497d4c08b76d04bfd4d149df"/>
                      <w:lock w:val="sdtLocked"/>
                      <w:richText/>
                    </w:sdtPr>
                    <w:sdtContent>
                      <w:r>
                        <w:rPr>
                          <w:b/>
                          <w:color w:val="000000"/>
                        </w:rPr>
                        <w:t>Keleivio, bagažo ir smulkių siuntų sąvokos</w:t>
                      </w:r>
                    </w:sdtContent>
                  </w:sdt>
                </w:p>
                <w:sdt>
                  <w:sdtPr>
                    <w:alias w:val="17 str. 1 d."/>
                    <w:tag w:val="part_087e2f4c38214df2b377ed45a9659b0b"/>
                    <w:lock w:val="sdtLocked"/>
                    <w:richText/>
                  </w:sdtPr>
                  <w:sdtContent>
                    <w:p>
                      <w:pPr>
                        <w:ind w:firstLine="708"/>
                        <w:jc w:val="both"/>
                        <w:rPr>
                          <w:color w:val="000000"/>
                        </w:rPr>
                      </w:pPr>
                      <w:sdt>
                        <w:sdtPr>
                          <w:alias w:val="Numeris"/>
                          <w:tag w:val="nr_087e2f4c38214df2b377ed45a9659b0b"/>
                          <w:lock w:val="sdtLocked"/>
                          <w:richText/>
                        </w:sdtPr>
                        <w:sdtContent>
                          <w:r>
                            <w:rPr>
                              <w:color w:val="000000"/>
                            </w:rPr>
                            <w:t>1</w:t>
                          </w:r>
                        </w:sdtContent>
                      </w:sdt>
                      <w:r>
                        <w:rPr>
                          <w:color w:val="000000"/>
                        </w:rPr>
                        <w:t xml:space="preserve">. </w:t>
                      </w:r>
                      <w:r>
                        <w:rPr>
                          <w:b/>
                          <w:color w:val="000000"/>
                        </w:rPr>
                        <w:t>Keleivis</w:t>
                      </w:r>
                      <w:r>
                        <w:rPr>
                          <w:color w:val="000000"/>
                        </w:rPr>
                        <w:t xml:space="preserve"> – fizinis asmuo, kuris pagal sutartį arba kitu teisiniu pagrindu naudojasi kelių transporto priemone.</w:t>
                      </w:r>
                    </w:p>
                  </w:sdtContent>
                </w:sdt>
                <w:sdt>
                  <w:sdtPr>
                    <w:alias w:val="17 str. 2 d."/>
                    <w:tag w:val="part_147a9e6846c04f449fc8001814e181b2"/>
                    <w:lock w:val="sdtLocked"/>
                    <w:richText/>
                  </w:sdtPr>
                  <w:sdtContent>
                    <w:p>
                      <w:pPr>
                        <w:ind w:firstLine="708"/>
                        <w:jc w:val="both"/>
                        <w:rPr>
                          <w:b/>
                          <w:color w:val="000000"/>
                        </w:rPr>
                      </w:pPr>
                      <w:sdt>
                        <w:sdtPr>
                          <w:alias w:val="Numeris"/>
                          <w:tag w:val="nr_147a9e6846c04f449fc8001814e181b2"/>
                          <w:lock w:val="sdtLocked"/>
                          <w:richText/>
                        </w:sdtPr>
                        <w:sdtContent>
                          <w:r>
                            <w:rPr>
                              <w:color w:val="000000"/>
                            </w:rPr>
                            <w:t>2</w:t>
                          </w:r>
                        </w:sdtContent>
                      </w:sdt>
                      <w:r>
                        <w:rPr>
                          <w:color w:val="000000"/>
                        </w:rPr>
                        <w:t xml:space="preserve">. </w:t>
                      </w:r>
                      <w:r>
                        <w:rPr>
                          <w:b/>
                          <w:color w:val="000000"/>
                        </w:rPr>
                        <w:t xml:space="preserve">Bagažas </w:t>
                      </w:r>
                      <w:r>
                        <w:rPr>
                          <w:color w:val="000000"/>
                        </w:rPr>
                        <w:t xml:space="preserve">– daiktai, kuriuos keleivis vežasi kelių transporto priemone. </w:t>
                      </w:r>
                    </w:p>
                  </w:sdtContent>
                </w:sdt>
                <w:sdt>
                  <w:sdtPr>
                    <w:alias w:val="17 str. 3 d."/>
                    <w:tag w:val="part_f936041c95df4bbcb3468c246c5f5d52"/>
                    <w:lock w:val="sdtLocked"/>
                    <w:richText/>
                  </w:sdtPr>
                  <w:sdtContent>
                    <w:p>
                      <w:pPr>
                        <w:ind w:firstLine="708"/>
                        <w:jc w:val="both"/>
                        <w:rPr>
                          <w:color w:val="000000"/>
                        </w:rPr>
                      </w:pPr>
                      <w:sdt>
                        <w:sdtPr>
                          <w:alias w:val="Numeris"/>
                          <w:tag w:val="nr_f936041c95df4bbcb3468c246c5f5d52"/>
                          <w:lock w:val="sdtLocked"/>
                          <w:richText/>
                        </w:sdtPr>
                        <w:sdtContent>
                          <w:r>
                            <w:rPr>
                              <w:color w:val="000000"/>
                            </w:rPr>
                            <w:t>3</w:t>
                          </w:r>
                        </w:sdtContent>
                      </w:sdt>
                      <w:r>
                        <w:rPr>
                          <w:color w:val="000000"/>
                        </w:rPr>
                        <w:t xml:space="preserve">. </w:t>
                      </w:r>
                      <w:r>
                        <w:rPr>
                          <w:b/>
                          <w:color w:val="000000"/>
                        </w:rPr>
                        <w:t>Smulkios siuntos</w:t>
                      </w:r>
                      <w:r>
                        <w:rPr>
                          <w:color w:val="000000"/>
                        </w:rPr>
                        <w:t xml:space="preserve"> – daiktai arba krovinys, kuriuos juridiniai ar fiziniai asmenys siunčia keleivine kelių transporto priemone.</w:t>
                      </w:r>
                    </w:p>
                  </w:sdtContent>
                </w:sdt>
                <w:sdt>
                  <w:sdtPr>
                    <w:alias w:val="17 str. 4 d."/>
                    <w:tag w:val="part_72f044307f1a41c2bbb8f9d4c63c553a"/>
                    <w:lock w:val="sdtLocked"/>
                    <w:richText/>
                  </w:sdtPr>
                  <w:sdtContent>
                    <w:p>
                      <w:pPr>
                        <w:ind w:firstLine="708"/>
                        <w:jc w:val="both"/>
                      </w:pPr>
                      <w:sdt>
                        <w:sdtPr>
                          <w:alias w:val="Numeris"/>
                          <w:tag w:val="nr_72f044307f1a41c2bbb8f9d4c63c553a"/>
                          <w:lock w:val="sdtLocked"/>
                          <w:richText/>
                        </w:sdtPr>
                        <w:sdtContent>
                          <w:r>
                            <w:rPr>
                              <w:color w:val="000000"/>
                            </w:rPr>
                            <w:t>4</w:t>
                          </w:r>
                        </w:sdtContent>
                      </w:sdt>
                      <w:r>
                        <w:rPr>
                          <w:color w:val="000000"/>
                        </w:rPr>
                        <w:t>.</w:t>
                      </w:r>
                      <w:r>
                        <w:rPr>
                          <w:b/>
                          <w:color w:val="000000"/>
                        </w:rPr>
                        <w:t xml:space="preserve"> </w:t>
                      </w:r>
                      <w:r>
                        <w:rPr>
                          <w:color w:val="000000"/>
                        </w:rPr>
                        <w:t>Bagažo ir smulkių siuntų</w:t>
                      </w:r>
                      <w:r>
                        <w:rPr>
                          <w:b/>
                          <w:color w:val="000000"/>
                        </w:rPr>
                        <w:t xml:space="preserve"> </w:t>
                      </w:r>
                      <w:r>
                        <w:rPr>
                          <w:color w:val="000000"/>
                        </w:rPr>
                        <w:t>maksimalų dydį ir svorį nustato Keleivių ir bagažo vežimo taisyklės.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7-1 str."/>
                <w:tag w:val="part_a4aea412d8d5449c8c6a26eb2d7c0426"/>
                <w:lock w:val="sdtLocked"/>
                <w:richText/>
              </w:sdtPr>
              <w:sdtContent>
                <w:p>
                  <w:pPr>
                    <w:ind w:firstLine="708"/>
                    <w:jc w:val="both"/>
                    <w:rPr>
                      <w:color w:val="000000"/>
                    </w:rPr>
                  </w:pPr>
                  <w:sdt>
                    <w:sdtPr>
                      <w:alias w:val="Numeris"/>
                      <w:tag w:val="nr_a4aea412d8d5449c8c6a26eb2d7c0426"/>
                      <w:lock w:val="sdtLocked"/>
                      <w:richText/>
                    </w:sdtPr>
                    <w:sdtContent>
                      <w:r>
                        <w:rPr>
                          <w:b/>
                          <w:color w:val="000000"/>
                        </w:rPr>
                        <w:t>17</w:t>
                      </w:r>
                      <w:r>
                        <w:rPr>
                          <w:b/>
                          <w:color w:val="000000"/>
                          <w:vertAlign w:val="superscript"/>
                        </w:rPr>
                        <w:t>1</w:t>
                      </w:r>
                    </w:sdtContent>
                  </w:sdt>
                  <w:r>
                    <w:rPr>
                      <w:b/>
                      <w:color w:val="000000"/>
                      <w:vertAlign w:val="superscript"/>
                    </w:rPr>
                    <w:t xml:space="preserve"> </w:t>
                  </w:r>
                  <w:r>
                    <w:rPr>
                      <w:b/>
                      <w:color w:val="000000"/>
                    </w:rPr>
                    <w:t xml:space="preserve">straipsnis. </w:t>
                  </w:r>
                  <w:sdt>
                    <w:sdtPr>
                      <w:alias w:val="Pavadinimas"/>
                      <w:tag w:val="title_a4aea412d8d5449c8c6a26eb2d7c0426"/>
                      <w:lock w:val="sdtLocked"/>
                      <w:richText/>
                    </w:sdtPr>
                    <w:sdtContent>
                      <w:r>
                        <w:rPr>
                          <w:b/>
                          <w:color w:val="000000"/>
                        </w:rPr>
                        <w:t>Visuomenės aptarnavimo organizavimas</w:t>
                      </w:r>
                    </w:sdtContent>
                  </w:sdt>
                </w:p>
                <w:sdt>
                  <w:sdtPr>
                    <w:alias w:val="17-1 str. 1 d."/>
                    <w:tag w:val="part_57e32433692a43c89595525ce2fc7429"/>
                    <w:lock w:val="sdtLocked"/>
                    <w:richText/>
                  </w:sdtPr>
                  <w:sdtContent>
                    <w:p>
                      <w:pPr>
                        <w:ind w:firstLine="708"/>
                        <w:jc w:val="both"/>
                        <w:rPr>
                          <w:color w:val="000000"/>
                        </w:rPr>
                      </w:pPr>
                      <w:sdt>
                        <w:sdtPr>
                          <w:alias w:val="Numeris"/>
                          <w:tag w:val="nr_57e32433692a43c89595525ce2fc7429"/>
                          <w:lock w:val="sdtLocked"/>
                          <w:richText/>
                        </w:sdtPr>
                        <w:sdtContent>
                          <w:r>
                            <w:rPr>
                              <w:color w:val="000000"/>
                            </w:rPr>
                            <w:t>1</w:t>
                          </w:r>
                        </w:sdtContent>
                      </w:sdt>
                      <w:r>
                        <w:rPr>
                          <w:color w:val="000000"/>
                        </w:rPr>
                        <w:t>. Vyriausybė arba jos įgaliota institucija, taip pat savivaldybių institucijos užtikrina būtinų keleivinio kelių transporto paslaugų teikimą visuomenei nors ir vežėjams komerciškai nenaudingomis sąlygomis. Dėl šių paslaugų teikimo vežėjų patiriami nuostoliai jiems yra kompensuojami Vyriausybės arba jos įgaliotos institucijos nustatyta tvarka. Vyriausybė arba jos įgaliota institucija, taip pat savivaldybių institucijos vežėjus visuomenės aptarnavimo įsipareigojimams vykdyti parenka konkurso tvarka ir su konkurso nugalėtojais sudaro visuomenės aptarnavimo sutartis. Visuomenės aptarnavimo sutartys sudaromos ne ilgiau kaip 5 metams.</w:t>
                      </w:r>
                    </w:p>
                  </w:sdtContent>
                </w:sdt>
                <w:sdt>
                  <w:sdtPr>
                    <w:alias w:val="17-1 str. 2 d."/>
                    <w:tag w:val="part_990d6035baf14f4487606d1c7c4c71f7"/>
                    <w:lock w:val="sdtLocked"/>
                    <w:richText/>
                  </w:sdtPr>
                  <w:sdtContent>
                    <w:p>
                      <w:pPr>
                        <w:ind w:firstLine="708"/>
                        <w:jc w:val="both"/>
                        <w:rPr>
                          <w:color w:val="000000"/>
                        </w:rPr>
                      </w:pPr>
                      <w:sdt>
                        <w:sdtPr>
                          <w:alias w:val="Numeris"/>
                          <w:tag w:val="nr_990d6035baf14f4487606d1c7c4c71f7"/>
                          <w:lock w:val="sdtLocked"/>
                          <w:richText/>
                        </w:sdtPr>
                        <w:sdtContent>
                          <w:r>
                            <w:rPr>
                              <w:color w:val="000000"/>
                            </w:rPr>
                            <w:t>2</w:t>
                          </w:r>
                        </w:sdtContent>
                      </w:sdt>
                      <w:r>
                        <w:rPr>
                          <w:color w:val="000000"/>
                        </w:rPr>
                        <w:t>. Visuomenės aptarnavimo sutartyse turi būti nustatyta:</w:t>
                      </w:r>
                    </w:p>
                    <w:sdt>
                      <w:sdtPr>
                        <w:alias w:val="17-1 str. 2 d. 1 p."/>
                        <w:tag w:val="part_ca034814c4514b0c91cca7696d24dcaf"/>
                        <w:lock w:val="sdtLocked"/>
                        <w:richText/>
                      </w:sdtPr>
                      <w:sdtContent>
                        <w:p>
                          <w:pPr>
                            <w:ind w:firstLine="708"/>
                            <w:jc w:val="both"/>
                            <w:rPr>
                              <w:color w:val="000000"/>
                            </w:rPr>
                          </w:pPr>
                          <w:sdt>
                            <w:sdtPr>
                              <w:alias w:val="Numeris"/>
                              <w:tag w:val="nr_ca034814c4514b0c91cca7696d24dcaf"/>
                              <w:lock w:val="sdtLocked"/>
                              <w:richText/>
                            </w:sdtPr>
                            <w:sdtContent>
                              <w:r>
                                <w:rPr>
                                  <w:color w:val="000000"/>
                                </w:rPr>
                                <w:t>1</w:t>
                              </w:r>
                            </w:sdtContent>
                          </w:sdt>
                          <w:r>
                            <w:rPr>
                              <w:color w:val="000000"/>
                            </w:rPr>
                            <w:t>) paslaugų, kurios bus teikiamos, pobūdis nenutrūkstamumo, reguliarumo, kiekio ir kokybės požiūriu;</w:t>
                          </w:r>
                        </w:p>
                      </w:sdtContent>
                    </w:sdt>
                    <w:sdt>
                      <w:sdtPr>
                        <w:alias w:val="17-1 str. 2 d. 2 p."/>
                        <w:tag w:val="part_db79991534f04e5c8026376c1d66e557"/>
                        <w:lock w:val="sdtLocked"/>
                        <w:richText/>
                      </w:sdtPr>
                      <w:sdtContent>
                        <w:p>
                          <w:pPr>
                            <w:ind w:firstLine="708"/>
                            <w:jc w:val="both"/>
                            <w:rPr>
                              <w:color w:val="000000"/>
                            </w:rPr>
                          </w:pPr>
                          <w:sdt>
                            <w:sdtPr>
                              <w:alias w:val="Numeris"/>
                              <w:tag w:val="nr_db79991534f04e5c8026376c1d66e557"/>
                              <w:lock w:val="sdtLocked"/>
                              <w:richText/>
                            </w:sdtPr>
                            <w:sdtContent>
                              <w:r>
                                <w:rPr>
                                  <w:color w:val="000000"/>
                                </w:rPr>
                                <w:t>2</w:t>
                              </w:r>
                            </w:sdtContent>
                          </w:sdt>
                          <w:r>
                            <w:rPr>
                              <w:color w:val="000000"/>
                            </w:rPr>
                            <w:t>) paslaugų kaina ir abiejų šalių finansiniai santykiai;</w:t>
                          </w:r>
                        </w:p>
                      </w:sdtContent>
                    </w:sdt>
                    <w:sdt>
                      <w:sdtPr>
                        <w:alias w:val="17-1 str. 2 d. 3 p."/>
                        <w:tag w:val="part_99cce8437664400880ce53e0fed070ed"/>
                        <w:lock w:val="sdtLocked"/>
                        <w:richText/>
                      </w:sdtPr>
                      <w:sdtContent>
                        <w:p>
                          <w:pPr>
                            <w:ind w:firstLine="708"/>
                            <w:jc w:val="both"/>
                            <w:rPr>
                              <w:color w:val="000000"/>
                            </w:rPr>
                          </w:pPr>
                          <w:sdt>
                            <w:sdtPr>
                              <w:alias w:val="Numeris"/>
                              <w:tag w:val="nr_99cce8437664400880ce53e0fed070ed"/>
                              <w:lock w:val="sdtLocked"/>
                              <w:richText/>
                            </w:sdtPr>
                            <w:sdtContent>
                              <w:r>
                                <w:rPr>
                                  <w:color w:val="000000"/>
                                </w:rPr>
                                <w:t>3</w:t>
                              </w:r>
                            </w:sdtContent>
                          </w:sdt>
                          <w:r>
                            <w:rPr>
                              <w:color w:val="000000"/>
                            </w:rPr>
                            <w:t>) nuostatos dėl sutarties keitimo atsižvelgiant į nenumatytus pasikeitimus;</w:t>
                          </w:r>
                        </w:p>
                      </w:sdtContent>
                    </w:sdt>
                    <w:sdt>
                      <w:sdtPr>
                        <w:alias w:val="17-1 str. 2 d. 4 p."/>
                        <w:tag w:val="part_6bb61f98d32c44b8aa200f4cc5b6538e"/>
                        <w:lock w:val="sdtLocked"/>
                        <w:richText/>
                      </w:sdtPr>
                      <w:sdtContent>
                        <w:p>
                          <w:pPr>
                            <w:ind w:firstLine="708"/>
                            <w:jc w:val="both"/>
                            <w:rPr>
                              <w:color w:val="000000"/>
                            </w:rPr>
                          </w:pPr>
                          <w:sdt>
                            <w:sdtPr>
                              <w:alias w:val="Numeris"/>
                              <w:tag w:val="nr_6bb61f98d32c44b8aa200f4cc5b6538e"/>
                              <w:lock w:val="sdtLocked"/>
                              <w:richText/>
                            </w:sdtPr>
                            <w:sdtContent>
                              <w:r>
                                <w:rPr>
                                  <w:color w:val="000000"/>
                                </w:rPr>
                                <w:t>4</w:t>
                              </w:r>
                            </w:sdtContent>
                          </w:sdt>
                          <w:r>
                            <w:rPr>
                              <w:color w:val="000000"/>
                            </w:rPr>
                            <w:t>) sutarties galiojimo laikas;</w:t>
                          </w:r>
                        </w:p>
                      </w:sdtContent>
                    </w:sdt>
                    <w:sdt>
                      <w:sdtPr>
                        <w:alias w:val="17-1 str. 2 d. 5 p."/>
                        <w:tag w:val="part_bd111f7d14834a07853c132036f68fe1"/>
                        <w:lock w:val="sdtLocked"/>
                        <w:richText/>
                      </w:sdtPr>
                      <w:sdtContent>
                        <w:p>
                          <w:pPr>
                            <w:ind w:firstLine="708"/>
                            <w:jc w:val="both"/>
                            <w:rPr>
                              <w:color w:val="000000"/>
                            </w:rPr>
                          </w:pPr>
                          <w:sdt>
                            <w:sdtPr>
                              <w:alias w:val="Numeris"/>
                              <w:tag w:val="nr_bd111f7d14834a07853c132036f68fe1"/>
                              <w:lock w:val="sdtLocked"/>
                              <w:richText/>
                            </w:sdtPr>
                            <w:sdtContent>
                              <w:r>
                                <w:rPr>
                                  <w:color w:val="000000"/>
                                </w:rPr>
                                <w:t>5</w:t>
                              </w:r>
                            </w:sdtContent>
                          </w:sdt>
                          <w:r>
                            <w:rPr>
                              <w:color w:val="000000"/>
                            </w:rPr>
                            <w:t xml:space="preserve">) sankcijos tuo atveju, jeigu sutarties nesilaikoma. </w:t>
                          </w:r>
                        </w:p>
                      </w:sdtContent>
                    </w:sdt>
                  </w:sdtContent>
                </w:sdt>
                <w:sdt>
                  <w:sdtPr>
                    <w:alias w:val="17-1 str. 3 d."/>
                    <w:tag w:val="part_79b11dbe59004c57be96eef794f254bb"/>
                    <w:lock w:val="sdtLocked"/>
                    <w:richText/>
                  </w:sdtPr>
                  <w:sdtContent>
                    <w:p>
                      <w:pPr>
                        <w:ind w:firstLine="708"/>
                        <w:jc w:val="both"/>
                      </w:pPr>
                      <w:sdt>
                        <w:sdtPr>
                          <w:alias w:val="Numeris"/>
                          <w:tag w:val="nr_79b11dbe59004c57be96eef794f254bb"/>
                          <w:lock w:val="sdtLocked"/>
                          <w:richText/>
                        </w:sdtPr>
                        <w:sdtContent>
                          <w:r>
                            <w:rPr>
                              <w:color w:val="000000"/>
                            </w:rPr>
                            <w:t>3</w:t>
                          </w:r>
                        </w:sdtContent>
                      </w:sdt>
                      <w:r>
                        <w:rPr>
                          <w:color w:val="000000"/>
                        </w:rPr>
                        <w:t xml:space="preserve">. Vyriausybė arba jos įgaliota institucija, taip pat savivaldybių institucijos, priėmusios sprendimus nutraukti visuomenės aptarnavimo sutartis, privalo sudaryti galimybę visuomenei naudotis alternatyvia transporto paslauga.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8 str."/>
                <w:tag w:val="part_34d7fc02bfe34e7bb17b1d4857b7fb74"/>
                <w:lock w:val="sdtLocked"/>
                <w:richText/>
              </w:sdtPr>
              <w:sdtContent>
                <w:p>
                  <w:pPr>
                    <w:ind w:firstLine="708"/>
                    <w:jc w:val="both"/>
                    <w:rPr>
                      <w:color w:val="000000"/>
                    </w:rPr>
                  </w:pPr>
                  <w:sdt>
                    <w:sdtPr>
                      <w:alias w:val="Numeris"/>
                      <w:tag w:val="nr_34d7fc02bfe34e7bb17b1d4857b7fb74"/>
                      <w:lock w:val="sdtLocked"/>
                      <w:richText/>
                    </w:sdtPr>
                    <w:sdtContent>
                      <w:r>
                        <w:rPr>
                          <w:b/>
                          <w:color w:val="000000"/>
                        </w:rPr>
                        <w:t>18</w:t>
                      </w:r>
                    </w:sdtContent>
                  </w:sdt>
                  <w:r>
                    <w:rPr>
                      <w:b/>
                      <w:color w:val="000000"/>
                    </w:rPr>
                    <w:t xml:space="preserve"> straipsnis. </w:t>
                  </w:r>
                  <w:sdt>
                    <w:sdtPr>
                      <w:alias w:val="Pavadinimas"/>
                      <w:tag w:val="title_34d7fc02bfe34e7bb17b1d4857b7fb74"/>
                      <w:lock w:val="sdtLocked"/>
                      <w:richText/>
                    </w:sdtPr>
                    <w:sdtContent>
                      <w:r>
                        <w:rPr>
                          <w:b/>
                          <w:color w:val="000000"/>
                        </w:rPr>
                        <w:t>Keleivių vežimas</w:t>
                      </w:r>
                    </w:sdtContent>
                  </w:sdt>
                </w:p>
                <w:sdt>
                  <w:sdtPr>
                    <w:alias w:val="18 str. 1 d."/>
                    <w:tag w:val="part_6b999dc759814e259197b7ec24fa1f14"/>
                    <w:lock w:val="sdtLocked"/>
                    <w:richText/>
                  </w:sdtPr>
                  <w:sdtContent>
                    <w:p>
                      <w:pPr>
                        <w:ind w:firstLine="708"/>
                        <w:jc w:val="both"/>
                        <w:rPr>
                          <w:color w:val="000000"/>
                        </w:rPr>
                      </w:pPr>
                      <w:sdt>
                        <w:sdtPr>
                          <w:alias w:val="Numeris"/>
                          <w:tag w:val="nr_6b999dc759814e259197b7ec24fa1f14"/>
                          <w:lock w:val="sdtLocked"/>
                          <w:richText/>
                        </w:sdtPr>
                        <w:sdtContent>
                          <w:r>
                            <w:rPr>
                              <w:color w:val="000000"/>
                            </w:rPr>
                            <w:t>1</w:t>
                          </w:r>
                        </w:sdtContent>
                      </w:sdt>
                      <w:r>
                        <w:rPr>
                          <w:color w:val="000000"/>
                        </w:rPr>
                        <w:t xml:space="preserve">. </w:t>
                      </w:r>
                      <w:r>
                        <w:rPr>
                          <w:b/>
                          <w:color w:val="000000"/>
                        </w:rPr>
                        <w:t xml:space="preserve">Keleiviai vežami keleiviams vežti pagamintomis keleivinėmis kelių transporto priemonėmis </w:t>
                      </w:r>
                      <w:r>
                        <w:rPr>
                          <w:color w:val="000000"/>
                        </w:rPr>
                        <w:t>– autobusais, troleibusais, lengvaisiais automobiliais,</w:t>
                      </w:r>
                      <w:r>
                        <w:rPr>
                          <w:b/>
                          <w:color w:val="000000"/>
                        </w:rPr>
                        <w:t xml:space="preserve"> </w:t>
                      </w:r>
                      <w:r>
                        <w:rPr>
                          <w:color w:val="000000"/>
                        </w:rPr>
                        <w:t>lengvaisiais automobiliais taksi.</w:t>
                      </w:r>
                      <w:r>
                        <w:rPr>
                          <w:b/>
                          <w:color w:val="000000"/>
                        </w:rPr>
                        <w:t xml:space="preserve"> </w:t>
                      </w:r>
                      <w:r>
                        <w:rPr>
                          <w:color w:val="000000"/>
                        </w:rPr>
                        <w:t xml:space="preserve">Keleivių vežimą reglamentuoja Susisiekimo ministerijos patvirtintos Keleivių ir bagažo vežimo taisyklės bei Keleivių vežimo lengvaisiais automobiliais taksi taisyklės. </w:t>
                      </w:r>
                    </w:p>
                  </w:sdtContent>
                </w:sdt>
                <w:sdt>
                  <w:sdtPr>
                    <w:alias w:val="18 str. 2 d."/>
                    <w:tag w:val="part_cd086fad52d54af08b432f5930de7fd5"/>
                    <w:lock w:val="sdtLocked"/>
                    <w:richText/>
                  </w:sdtPr>
                  <w:sdtContent>
                    <w:p>
                      <w:pPr>
                        <w:ind w:firstLine="708"/>
                        <w:jc w:val="both"/>
                        <w:rPr>
                          <w:color w:val="000000"/>
                        </w:rPr>
                      </w:pPr>
                      <w:sdt>
                        <w:sdtPr>
                          <w:alias w:val="Numeris"/>
                          <w:tag w:val="nr_cd086fad52d54af08b432f5930de7fd5"/>
                          <w:lock w:val="sdtLocked"/>
                          <w:richText/>
                        </w:sdtPr>
                        <w:sdtContent>
                          <w:r>
                            <w:rPr>
                              <w:color w:val="000000"/>
                            </w:rPr>
                            <w:t>2</w:t>
                          </w:r>
                        </w:sdtContent>
                      </w:sdt>
                      <w:r>
                        <w:rPr>
                          <w:color w:val="000000"/>
                        </w:rPr>
                        <w:t>. Keleiviai vežami reguliariais, specialiais bei užsakomaisiais reisais vietinio (miesto ir priemiestinio), tolimojo ir tarptautinio susisiekimo maršrutais.</w:t>
                      </w:r>
                    </w:p>
                  </w:sdtContent>
                </w:sdt>
                <w:sdt>
                  <w:sdtPr>
                    <w:alias w:val="18 str. 3 d."/>
                    <w:tag w:val="part_be07634a44374b68bce6882720310139"/>
                    <w:lock w:val="sdtLocked"/>
                    <w:richText/>
                  </w:sdtPr>
                  <w:sdtContent>
                    <w:p>
                      <w:pPr>
                        <w:ind w:firstLine="708"/>
                        <w:jc w:val="both"/>
                        <w:rPr>
                          <w:color w:val="000000"/>
                        </w:rPr>
                      </w:pPr>
                      <w:sdt>
                        <w:sdtPr>
                          <w:alias w:val="Numeris"/>
                          <w:tag w:val="nr_be07634a44374b68bce6882720310139"/>
                          <w:lock w:val="sdtLocked"/>
                          <w:richText/>
                        </w:sdtPr>
                        <w:sdtContent>
                          <w:r>
                            <w:rPr>
                              <w:color w:val="000000"/>
                            </w:rPr>
                            <w:t>3</w:t>
                          </w:r>
                        </w:sdtContent>
                      </w:sdt>
                      <w:r>
                        <w:rPr>
                          <w:color w:val="000000"/>
                        </w:rPr>
                        <w:t xml:space="preserve">. </w:t>
                      </w:r>
                      <w:r>
                        <w:rPr>
                          <w:b/>
                          <w:color w:val="000000"/>
                        </w:rPr>
                        <w:t xml:space="preserve">Reguliarūs reisai </w:t>
                      </w:r>
                      <w:r>
                        <w:rPr>
                          <w:color w:val="000000"/>
                        </w:rPr>
                        <w:t>– reisai, kuriais keleiviai vežami nustatytu dažnumu ir maršrutais, kelionės metu paimant ir išleidžiant keleivius tam tikslui nustatytose stotelėse, laikantis iš anksto nustatytų tvarkaraščių ir tarifų. Reguliarūs reisai organizuojami, jeigu gatvių ir kelių būklė atitinka Susisiekimo ministerijos nustatytus reikalavimus.</w:t>
                      </w:r>
                      <w:r>
                        <w:rPr>
                          <w:b/>
                          <w:color w:val="000000"/>
                        </w:rPr>
                        <w:t xml:space="preserve"> </w:t>
                      </w:r>
                      <w:r>
                        <w:rPr>
                          <w:color w:val="000000"/>
                        </w:rPr>
                        <w:t>Keleiviai reguliariais reisais nuo 2002 m. liepos 1 d. vežami tik autobusais, troleibusais ir maršrutiniais taksi.</w:t>
                      </w:r>
                    </w:p>
                  </w:sdtContent>
                </w:sdt>
                <w:sdt>
                  <w:sdtPr>
                    <w:alias w:val="18 str. 4 d."/>
                    <w:tag w:val="part_305ef966a00849da976a6023d6761e50"/>
                    <w:lock w:val="sdtLocked"/>
                    <w:richText/>
                  </w:sdtPr>
                  <w:sdtContent>
                    <w:p>
                      <w:pPr>
                        <w:ind w:firstLine="708"/>
                        <w:jc w:val="both"/>
                        <w:rPr>
                          <w:color w:val="000000"/>
                        </w:rPr>
                      </w:pPr>
                      <w:sdt>
                        <w:sdtPr>
                          <w:alias w:val="Numeris"/>
                          <w:tag w:val="nr_305ef966a00849da976a6023d6761e50"/>
                          <w:lock w:val="sdtLocked"/>
                          <w:richText/>
                        </w:sdtPr>
                        <w:sdtContent>
                          <w:r>
                            <w:rPr>
                              <w:color w:val="000000"/>
                            </w:rPr>
                            <w:t>4</w:t>
                          </w:r>
                        </w:sdtContent>
                      </w:sdt>
                      <w:r>
                        <w:rPr>
                          <w:color w:val="000000"/>
                        </w:rPr>
                        <w:t xml:space="preserve">. </w:t>
                      </w:r>
                      <w:r>
                        <w:rPr>
                          <w:b/>
                          <w:color w:val="000000"/>
                        </w:rPr>
                        <w:t>Užsakomieji reisai</w:t>
                      </w:r>
                      <w:r>
                        <w:rPr>
                          <w:color w:val="000000"/>
                        </w:rPr>
                        <w:t xml:space="preserve"> – reisai, kai iš anksto sudarytos keleivių grupės yra nuvežamos į tam tikrą vietą ir parvežamos į išvykimo vietą arba anksčiau nuvežta</w:t>
                      </w:r>
                      <w:r>
                        <w:rPr>
                          <w:b/>
                          <w:color w:val="000000"/>
                        </w:rPr>
                        <w:t xml:space="preserve"> </w:t>
                      </w:r>
                      <w:r>
                        <w:rPr>
                          <w:color w:val="000000"/>
                        </w:rPr>
                        <w:t xml:space="preserve">keleivių grupė grąžinama atgal į išvykimo vietą vėlesniu reisu, arba keleivių grupė nuvežama, o transporto priemonė grįžta tuščia. Iš anksto sudarytos keleivių grupės vežamos turint keleivių vežimo sutartis ir keleivių vežimo lapus. Keleivių vežimo lapai nebūtini, jei keleivių grupės vežiojamos tame pačiame mieste, kuriame vyksta šio kodekso 2 straipsnio 8 dalyje paminėti renginiai. Keleivių vežimo lapų formą, jų apskaitos, užsakymo, gamybos, technologinės apsaugos, platinimo, įsigijimo, naudojimo ir sunaikinimo tvarką nustato Susisiekimo ministerija. </w:t>
                      </w:r>
                    </w:p>
                  </w:sdtContent>
                </w:sdt>
                <w:sdt>
                  <w:sdtPr>
                    <w:alias w:val="18 str. 5 d."/>
                    <w:tag w:val="part_124a423ed4f343fca0ee8108b8530938"/>
                    <w:lock w:val="sdtLocked"/>
                    <w:richText/>
                  </w:sdtPr>
                  <w:sdtContent>
                    <w:p>
                      <w:pPr>
                        <w:ind w:firstLine="708"/>
                        <w:jc w:val="both"/>
                        <w:rPr>
                          <w:b/>
                          <w:color w:val="000000"/>
                        </w:rPr>
                      </w:pPr>
                      <w:sdt>
                        <w:sdtPr>
                          <w:alias w:val="Numeris"/>
                          <w:tag w:val="nr_124a423ed4f343fca0ee8108b8530938"/>
                          <w:lock w:val="sdtLocked"/>
                          <w:richText/>
                        </w:sdtPr>
                        <w:sdtContent>
                          <w:r>
                            <w:rPr>
                              <w:color w:val="000000"/>
                            </w:rPr>
                            <w:t>5</w:t>
                          </w:r>
                        </w:sdtContent>
                      </w:sdt>
                      <w:r>
                        <w:rPr>
                          <w:color w:val="000000"/>
                        </w:rPr>
                        <w:t xml:space="preserve">. </w:t>
                      </w:r>
                      <w:r>
                        <w:rPr>
                          <w:b/>
                          <w:color w:val="000000"/>
                        </w:rPr>
                        <w:t>Specialūs reisai</w:t>
                      </w:r>
                      <w:r>
                        <w:rPr>
                          <w:color w:val="000000"/>
                        </w:rPr>
                        <w:t xml:space="preserve"> – reisai, kai vežamos specialios keleivių grupės</w:t>
                      </w:r>
                      <w:r>
                        <w:rPr>
                          <w:b/>
                          <w:color w:val="000000"/>
                        </w:rPr>
                        <w:t xml:space="preserve"> </w:t>
                      </w:r>
                      <w:r>
                        <w:rPr>
                          <w:color w:val="000000"/>
                        </w:rPr>
                        <w:t>(darbininkų – į darbovietes ir iš jų, moksleivių – į mokyklas ir iš jų ir pan.).</w:t>
                      </w:r>
                    </w:p>
                  </w:sdtContent>
                </w:sdt>
                <w:sdt>
                  <w:sdtPr>
                    <w:alias w:val="18 str. 6 d."/>
                    <w:tag w:val="part_c5fbc77dd88e49a1bbbcc7843f81b4d3"/>
                    <w:lock w:val="sdtLocked"/>
                    <w:richText/>
                  </w:sdtPr>
                  <w:sdtContent>
                    <w:p>
                      <w:pPr>
                        <w:ind w:firstLine="708"/>
                        <w:jc w:val="both"/>
                        <w:rPr>
                          <w:color w:val="000000"/>
                        </w:rPr>
                      </w:pPr>
                      <w:sdt>
                        <w:sdtPr>
                          <w:alias w:val="Numeris"/>
                          <w:tag w:val="nr_c5fbc77dd88e49a1bbbcc7843f81b4d3"/>
                          <w:lock w:val="sdtLocked"/>
                          <w:richText/>
                        </w:sdtPr>
                        <w:sdtContent>
                          <w:r>
                            <w:rPr>
                              <w:color w:val="000000"/>
                            </w:rPr>
                            <w:t>6</w:t>
                          </w:r>
                        </w:sdtContent>
                      </w:sdt>
                      <w:r>
                        <w:rPr>
                          <w:color w:val="000000"/>
                        </w:rPr>
                        <w:t xml:space="preserve">. </w:t>
                      </w:r>
                      <w:r>
                        <w:rPr>
                          <w:b/>
                          <w:color w:val="000000"/>
                        </w:rPr>
                        <w:t>Vietinio (miesto) susisiekimo maršrutas</w:t>
                      </w:r>
                      <w:r>
                        <w:rPr>
                          <w:color w:val="000000"/>
                        </w:rPr>
                        <w:t xml:space="preserve"> – nustatyta gatvių (kelių) trasa, kuria keleiviai vežami miesto teritorijoje.</w:t>
                      </w:r>
                    </w:p>
                  </w:sdtContent>
                </w:sdt>
                <w:sdt>
                  <w:sdtPr>
                    <w:alias w:val="18 str. 7 d."/>
                    <w:tag w:val="part_3564dd35c2764f65af673c0a1522e2aa"/>
                    <w:lock w:val="sdtLocked"/>
                    <w:richText/>
                  </w:sdtPr>
                  <w:sdtContent>
                    <w:p>
                      <w:pPr>
                        <w:ind w:firstLine="708"/>
                        <w:jc w:val="both"/>
                        <w:rPr>
                          <w:color w:val="000000"/>
                        </w:rPr>
                      </w:pPr>
                      <w:sdt>
                        <w:sdtPr>
                          <w:alias w:val="Numeris"/>
                          <w:tag w:val="nr_3564dd35c2764f65af673c0a1522e2aa"/>
                          <w:lock w:val="sdtLocked"/>
                          <w:richText/>
                        </w:sdtPr>
                        <w:sdtContent>
                          <w:r>
                            <w:rPr>
                              <w:color w:val="000000"/>
                            </w:rPr>
                            <w:t>7</w:t>
                          </w:r>
                        </w:sdtContent>
                      </w:sdt>
                      <w:r>
                        <w:rPr>
                          <w:color w:val="000000"/>
                        </w:rPr>
                        <w:t xml:space="preserve">. </w:t>
                      </w:r>
                      <w:r>
                        <w:rPr>
                          <w:b/>
                          <w:color w:val="000000"/>
                        </w:rPr>
                        <w:t>Vietinio (priemiestinio) susisiekimo maršrutas</w:t>
                      </w:r>
                      <w:r>
                        <w:rPr>
                          <w:color w:val="000000"/>
                        </w:rPr>
                        <w:t xml:space="preserve"> – nustatyta gatvių (kelių) trasa, kuria keleiviai vežami vienos savivaldybės (neįskaitant miestų savivaldybių) teritorijoje. Atskirais atvejais, suderinus su Valstybine kelių transporto inspekcija, maršrutas gali tęstis per dviejų gretimų savivaldybių (neįskaitant miestų savivaldybių) teritorijas. </w:t>
                      </w:r>
                    </w:p>
                  </w:sdtContent>
                </w:sdt>
                <w:sdt>
                  <w:sdtPr>
                    <w:alias w:val="18 str. 8 d."/>
                    <w:tag w:val="part_4268f89c8cda43adb77806b50fb72489"/>
                    <w:lock w:val="sdtLocked"/>
                    <w:richText/>
                  </w:sdtPr>
                  <w:sdtContent>
                    <w:p>
                      <w:pPr>
                        <w:ind w:firstLine="708"/>
                        <w:jc w:val="both"/>
                        <w:rPr>
                          <w:color w:val="000000"/>
                        </w:rPr>
                      </w:pPr>
                      <w:sdt>
                        <w:sdtPr>
                          <w:alias w:val="Numeris"/>
                          <w:tag w:val="nr_4268f89c8cda43adb77806b50fb72489"/>
                          <w:lock w:val="sdtLocked"/>
                          <w:richText/>
                        </w:sdtPr>
                        <w:sdtContent>
                          <w:r>
                            <w:rPr>
                              <w:color w:val="000000"/>
                            </w:rPr>
                            <w:t>8</w:t>
                          </w:r>
                        </w:sdtContent>
                      </w:sdt>
                      <w:r>
                        <w:rPr>
                          <w:color w:val="000000"/>
                        </w:rPr>
                        <w:t xml:space="preserve">. </w:t>
                      </w:r>
                      <w:r>
                        <w:rPr>
                          <w:b/>
                          <w:color w:val="000000"/>
                        </w:rPr>
                        <w:t xml:space="preserve">Keleivių vežimas maršrutiniais taksi </w:t>
                      </w:r>
                      <w:r>
                        <w:rPr>
                          <w:color w:val="000000"/>
                        </w:rPr>
                        <w:t xml:space="preserve">– iki 2004 m. gruodžio 31 d. – keleivių vežimas motorinėmis kelių transporto priemonėmis, turinčiomis nuo 6 iki 17 sėdimų vietų, nuo 2005 m. sausio 1 d. – autobusais, turinčiais nuo 10 iki 17 sėdimų vietų, įskaitant ir vairuotojo, ir atpažinimo ženklą – plafoną. Maršrutiniais taksi vežama tik sėdimose vietose pagal patvirtintus tvarkaraščius nustatytais vietinio (miesto ir priemiestinio) reguliaraus susisiekimo maršrutais. Keleiviai paimami ir išleidžiami stotelėse arba kitose pagal pageidavimą vietose, kuriose nedraudžia sustoti Kelių eismo taisyklės. </w:t>
                      </w:r>
                    </w:p>
                  </w:sdtContent>
                </w:sdt>
                <w:sdt>
                  <w:sdtPr>
                    <w:alias w:val="18 str. 9 d."/>
                    <w:tag w:val="part_85a2e5ff7f2e42229d5950c06d9dc667"/>
                    <w:lock w:val="sdtLocked"/>
                    <w:richText/>
                  </w:sdtPr>
                  <w:sdtContent>
                    <w:p>
                      <w:pPr>
                        <w:ind w:firstLine="708"/>
                        <w:jc w:val="both"/>
                        <w:rPr>
                          <w:color w:val="000000"/>
                        </w:rPr>
                      </w:pPr>
                      <w:sdt>
                        <w:sdtPr>
                          <w:alias w:val="Numeris"/>
                          <w:tag w:val="nr_85a2e5ff7f2e42229d5950c06d9dc667"/>
                          <w:lock w:val="sdtLocked"/>
                          <w:richText/>
                        </w:sdtPr>
                        <w:sdtContent>
                          <w:r>
                            <w:rPr>
                              <w:color w:val="000000"/>
                            </w:rPr>
                            <w:t>9</w:t>
                          </w:r>
                        </w:sdtContent>
                      </w:sdt>
                      <w:r>
                        <w:rPr>
                          <w:color w:val="000000"/>
                        </w:rPr>
                        <w:t xml:space="preserve">. </w:t>
                      </w:r>
                      <w:r>
                        <w:rPr>
                          <w:b/>
                          <w:color w:val="000000"/>
                        </w:rPr>
                        <w:t>Tolimojo susisiekimo maršrutas</w:t>
                      </w:r>
                      <w:r>
                        <w:rPr>
                          <w:color w:val="000000"/>
                        </w:rPr>
                        <w:t xml:space="preserve"> – nustatyta gatvių ir kelių trasa Lietuvos Respublikos teritorijoje, kuria keleiviai vežami daugiau kaip per dviejų savivaldybių (neįskaitant miestų savivaldybių) teritorijas. </w:t>
                      </w:r>
                    </w:p>
                  </w:sdtContent>
                </w:sdt>
                <w:sdt>
                  <w:sdtPr>
                    <w:alias w:val="18 str. 10 d."/>
                    <w:tag w:val="part_c1e9364c875543b8a23be5915b64e51a"/>
                    <w:lock w:val="sdtLocked"/>
                    <w:richText/>
                  </w:sdtPr>
                  <w:sdtContent>
                    <w:p>
                      <w:pPr>
                        <w:ind w:firstLine="708"/>
                        <w:jc w:val="both"/>
                        <w:rPr>
                          <w:color w:val="000000"/>
                        </w:rPr>
                      </w:pPr>
                      <w:sdt>
                        <w:sdtPr>
                          <w:alias w:val="Numeris"/>
                          <w:tag w:val="nr_c1e9364c875543b8a23be5915b64e51a"/>
                          <w:lock w:val="sdtLocked"/>
                          <w:richText/>
                        </w:sdtPr>
                        <w:sdtContent>
                          <w:r>
                            <w:rPr>
                              <w:color w:val="000000"/>
                            </w:rPr>
                            <w:t>10</w:t>
                          </w:r>
                        </w:sdtContent>
                      </w:sdt>
                      <w:r>
                        <w:rPr>
                          <w:color w:val="000000"/>
                        </w:rPr>
                        <w:t xml:space="preserve">. </w:t>
                      </w:r>
                      <w:r>
                        <w:rPr>
                          <w:b/>
                          <w:color w:val="000000"/>
                        </w:rPr>
                        <w:t>Tarptautinio susisiekimo maršrutas</w:t>
                      </w:r>
                      <w:r>
                        <w:rPr>
                          <w:color w:val="000000"/>
                        </w:rPr>
                        <w:t xml:space="preserve"> – nustatyta gatvių ir kelių trasa, kertanti valstybės sieną. </w:t>
                      </w:r>
                    </w:p>
                  </w:sdtContent>
                </w:sdt>
                <w:sdt>
                  <w:sdtPr>
                    <w:alias w:val="18 str. 11 d."/>
                    <w:tag w:val="part_12e69cbc782441579fa40cd18d7c17c8"/>
                    <w:lock w:val="sdtLocked"/>
                    <w:richText/>
                  </w:sdtPr>
                  <w:sdtContent>
                    <w:p>
                      <w:pPr>
                        <w:ind w:firstLine="708"/>
                        <w:jc w:val="both"/>
                        <w:rPr>
                          <w:color w:val="000000"/>
                        </w:rPr>
                      </w:pPr>
                      <w:sdt>
                        <w:sdtPr>
                          <w:alias w:val="Numeris"/>
                          <w:tag w:val="nr_12e69cbc782441579fa40cd18d7c17c8"/>
                          <w:lock w:val="sdtLocked"/>
                          <w:richText/>
                        </w:sdtPr>
                        <w:sdtContent>
                          <w:r>
                            <w:rPr>
                              <w:color w:val="000000"/>
                            </w:rPr>
                            <w:t>11</w:t>
                          </w:r>
                        </w:sdtContent>
                      </w:sdt>
                      <w:r>
                        <w:rPr>
                          <w:color w:val="000000"/>
                        </w:rPr>
                        <w:t>.</w:t>
                      </w:r>
                      <w:r>
                        <w:rPr>
                          <w:b/>
                          <w:color w:val="000000"/>
                        </w:rPr>
                        <w:t xml:space="preserve"> </w:t>
                      </w:r>
                      <w:r>
                        <w:rPr>
                          <w:color w:val="000000"/>
                        </w:rPr>
                        <w:t>Keleiviams vežti reguliariais reisais nustatytu maršrutu išduodamas leidimas. Leidimus keleiviams vežti vietiniais maršrutais išduoda savivaldybių</w:t>
                      </w:r>
                      <w:r>
                        <w:rPr>
                          <w:b/>
                          <w:color w:val="000000"/>
                        </w:rPr>
                        <w:t xml:space="preserve"> </w:t>
                      </w:r>
                      <w:r>
                        <w:rPr>
                          <w:color w:val="000000"/>
                        </w:rPr>
                        <w:t>institucijos arba jų įgaliotos įstaigos, tolimojo ir tarptautinio susisiekimo maršrutais – Susisiekimo ministerija arba jos įgaliota institucija. Leidimų išdavimo sąlygas nustato Susisiekimo ministerija.</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9b6a0c75e9b0490392c1797a5a31bd58"/>
                    <w:lock w:val="sdtLocked"/>
                    <w:richText/>
                  </w:sdtPr>
                  <w:sdtContent>
                    <w:p>
                      <w:pPr>
                        <w:ind w:firstLine="708"/>
                        <w:jc w:val="both"/>
                        <w:rPr>
                          <w:color w:val="000000"/>
                        </w:rPr>
                      </w:pPr>
                      <w:sdt>
                        <w:sdtPr>
                          <w:alias w:val="Numeris"/>
                          <w:tag w:val="nr_9b6a0c75e9b0490392c1797a5a31bd58"/>
                          <w:lock w:val="sdtLocked"/>
                          <w:richText/>
                        </w:sdtPr>
                        <w:sdtContent>
                          <w:r>
                            <w:rPr>
                              <w:color w:val="000000"/>
                            </w:rPr>
                            <w:t>1</w:t>
                          </w:r>
                        </w:sdtContent>
                      </w:sdt>
                      <w:r>
                        <w:rPr>
                          <w:color w:val="000000"/>
                        </w:rPr>
                        <w:t xml:space="preserve">. </w:t>
                      </w:r>
                      <w:r>
                        <w:rPr>
                          <w:b/>
                          <w:color w:val="000000"/>
                        </w:rPr>
                        <w:t>Keleivio bilietas</w:t>
                      </w:r>
                      <w:r>
                        <w:rPr>
                          <w:color w:val="000000"/>
                        </w:rPr>
                        <w:t xml:space="preserve"> – keleivio vežimo sutartį patvirtinantis dokumentas. Vežant keleivius reguliariais reisais, keleivio bilietas yra būtinas.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3a1720e7f6d84fe58e62fd00b4cdf0d2"/>
                <w:lock w:val="sdtLocked"/>
                <w:richText/>
              </w:sdtPr>
              <w:sdtContent>
                <w:p>
                  <w:pPr>
                    <w:ind w:firstLine="709"/>
                    <w:jc w:val="both"/>
                    <w:rPr>
                      <w:b/>
                      <w:color w:val="000000"/>
                    </w:rPr>
                  </w:pPr>
                  <w:sdt>
                    <w:sdtPr>
                      <w:alias w:val="Numeris"/>
                      <w:tag w:val="nr_3a1720e7f6d84fe58e62fd00b4cdf0d2"/>
                      <w:lock w:val="sdtLocked"/>
                      <w:richText/>
                    </w:sdtPr>
                    <w:sdtContent>
                      <w:r>
                        <w:rPr>
                          <w:b/>
                          <w:color w:val="000000"/>
                        </w:rPr>
                        <w:t>21</w:t>
                      </w:r>
                    </w:sdtContent>
                  </w:sdt>
                  <w:r>
                    <w:rPr>
                      <w:b/>
                      <w:color w:val="000000"/>
                    </w:rPr>
                    <w:t xml:space="preserve"> straipsnis. </w:t>
                  </w:r>
                  <w:sdt>
                    <w:sdtPr>
                      <w:alias w:val="Pavadinimas"/>
                      <w:tag w:val="title_3a1720e7f6d84fe58e62fd00b4cdf0d2"/>
                      <w:lock w:val="sdtLocked"/>
                      <w:richText/>
                    </w:sdtPr>
                    <w:sdtContent>
                      <w:r>
                        <w:rPr>
                          <w:b/>
                          <w:color w:val="000000"/>
                        </w:rPr>
                        <w:t>Keleivio teisės ir pareigos</w:t>
                      </w:r>
                    </w:sdtContent>
                  </w:sdt>
                </w:p>
                <w:sdt>
                  <w:sdtPr>
                    <w:alias w:val="21 str. 1 d."/>
                    <w:tag w:val="part_56d934f55ee14f838e986671215ea56f"/>
                    <w:lock w:val="sdtLocked"/>
                    <w:richText/>
                  </w:sdtPr>
                  <w:sdtContent>
                    <w:p>
                      <w:pPr>
                        <w:ind w:firstLine="709"/>
                        <w:jc w:val="both"/>
                        <w:rPr>
                          <w:color w:val="000000"/>
                        </w:rPr>
                      </w:pPr>
                      <w:sdt>
                        <w:sdtPr>
                          <w:alias w:val="Numeris"/>
                          <w:tag w:val="nr_56d934f55ee14f838e986671215ea56f"/>
                          <w:lock w:val="sdtLocked"/>
                          <w:richText/>
                        </w:sdtPr>
                        <w:sdtContent>
                          <w:r>
                            <w:rPr>
                              <w:color w:val="000000"/>
                            </w:rPr>
                            <w:t>1</w:t>
                          </w:r>
                        </w:sdtContent>
                      </w:sdt>
                      <w:r>
                        <w:rPr>
                          <w:color w:val="000000"/>
                        </w:rPr>
                        <w:t>. Keleivis turi teisę:</w:t>
                      </w:r>
                    </w:p>
                    <w:sdt>
                      <w:sdtPr>
                        <w:alias w:val="21 str. 1 d. 1 p."/>
                        <w:tag w:val="part_0a010ba4dc1d462d815918d41e16ab05"/>
                        <w:lock w:val="sdtLocked"/>
                        <w:richText/>
                      </w:sdtPr>
                      <w:sdtContent>
                        <w:p>
                          <w:pPr>
                            <w:ind w:firstLine="709"/>
                            <w:jc w:val="both"/>
                            <w:rPr>
                              <w:color w:val="000000"/>
                            </w:rPr>
                          </w:pPr>
                          <w:sdt>
                            <w:sdtPr>
                              <w:alias w:val="Numeris"/>
                              <w:tag w:val="nr_0a010ba4dc1d462d815918d41e16ab05"/>
                              <w:lock w:val="sdtLocked"/>
                              <w:richText/>
                            </w:sdtPr>
                            <w:sdtContent>
                              <w:r>
                                <w:rPr>
                                  <w:color w:val="000000"/>
                                </w:rPr>
                                <w:t>1</w:t>
                              </w:r>
                            </w:sdtContent>
                          </w:sdt>
                          <w:r>
                            <w:rPr>
                              <w:color w:val="000000"/>
                            </w:rPr>
                            <w:t>) užimti nurodytą biliete vietą;</w:t>
                          </w:r>
                        </w:p>
                      </w:sdtContent>
                    </w:sdt>
                    <w:sdt>
                      <w:sdtPr>
                        <w:alias w:val="21 str. 1 d. 2 p."/>
                        <w:tag w:val="part_b898a374c5d54d9794f3542aed44fd75"/>
                        <w:lock w:val="sdtLocked"/>
                        <w:richText/>
                      </w:sdtPr>
                      <w:sdtContent>
                        <w:p>
                          <w:pPr>
                            <w:ind w:firstLine="708"/>
                            <w:jc w:val="both"/>
                            <w:rPr>
                              <w:color w:val="000000"/>
                            </w:rPr>
                          </w:pPr>
                          <w:sdt>
                            <w:sdtPr>
                              <w:alias w:val="Numeris"/>
                              <w:tag w:val="nr_b898a374c5d54d9794f3542aed44fd75"/>
                              <w:lock w:val="sdtLocked"/>
                              <w:richText/>
                            </w:sdtPr>
                            <w:sdtContent>
                              <w:r>
                                <w:rPr>
                                  <w:color w:val="000000"/>
                                </w:rPr>
                                <w:t>2</w:t>
                              </w:r>
                            </w:sdtContent>
                          </w:sdt>
                          <w:r>
                            <w:rPr>
                              <w:color w:val="000000"/>
                            </w:rPr>
                            <w:t>) keleivių ir bagažo vežimo taisyklių nustatyta tvarka nemokamai vežtis nustatyto svorio ir dydžio bagažą;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3 p."/>
                        <w:tag w:val="part_82eff2fdfeda446ca24f77ad19538a33"/>
                        <w:lock w:val="sdtLocked"/>
                        <w:richText/>
                      </w:sdtPr>
                      <w:sdtContent>
                        <w:p>
                          <w:pPr>
                            <w:ind w:firstLine="708"/>
                            <w:jc w:val="both"/>
                            <w:rPr>
                              <w:color w:val="000000"/>
                            </w:rPr>
                          </w:pPr>
                          <w:sdt>
                            <w:sdtPr>
                              <w:alias w:val="Numeris"/>
                              <w:tag w:val="nr_82eff2fdfeda446ca24f77ad19538a33"/>
                              <w:lock w:val="sdtLocked"/>
                              <w:richText/>
                            </w:sdtPr>
                            <w:sdtContent>
                              <w:r>
                                <w:rPr>
                                  <w:color w:val="000000"/>
                                </w:rPr>
                                <w:t>3</w:t>
                              </w:r>
                            </w:sdtContent>
                          </w:sdt>
                          <w:r>
                            <w:rPr>
                              <w:color w:val="000000"/>
                            </w:rPr>
                            <w:t>) nemokamai vežtis du iki 7 metų vaikus, jei jie neužima atskiros sėdimos vietos, reguliarių reisų vietinio (miesto ir priemiestinio) susisiekimo maršrutų autobusais ir troleibusais bei tolimojo susisiekimo maršrutų autobusais;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4 p."/>
                        <w:tag w:val="part_0c4d52af01974ad6bedd1c145b15a140"/>
                        <w:lock w:val="sdtLocked"/>
                        <w:richText/>
                      </w:sdtPr>
                      <w:sdtContent>
                        <w:p>
                          <w:pPr>
                            <w:ind w:firstLine="709"/>
                            <w:jc w:val="both"/>
                            <w:rPr>
                              <w:color w:val="000000"/>
                            </w:rPr>
                          </w:pPr>
                          <w:sdt>
                            <w:sdtPr>
                              <w:alias w:val="Numeris"/>
                              <w:tag w:val="nr_0c4d52af01974ad6bedd1c145b15a140"/>
                              <w:lock w:val="sdtLocked"/>
                              <w:richText/>
                            </w:sdtPr>
                            <w:sdtContent>
                              <w:r>
                                <w:rPr>
                                  <w:color w:val="000000"/>
                                </w:rPr>
                                <w:t>4</w:t>
                              </w:r>
                            </w:sdtContent>
                          </w:sdt>
                          <w:r>
                            <w:rPr>
                              <w:color w:val="000000"/>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nei buvo nurodyta keleivio biliete, o, vežėjui nepateikus kitos transporto priemonės, gauti atitinkamą kompensaciją Keleivių ir bagažo vežimo taisyklių nustatyta tvarka;</w:t>
                          </w:r>
                        </w:p>
                      </w:sdtContent>
                    </w:sdt>
                    <w:sdt>
                      <w:sdtPr>
                        <w:alias w:val="21 str. 1 d. 5 p."/>
                        <w:tag w:val="part_75e3ed61b87b47fc86fd01d5dfd0cd8b"/>
                        <w:lock w:val="sdtLocked"/>
                        <w:richText/>
                      </w:sdtPr>
                      <w:sdtContent>
                        <w:p>
                          <w:pPr>
                            <w:ind w:firstLine="709"/>
                            <w:jc w:val="both"/>
                            <w:rPr>
                              <w:color w:val="000000"/>
                            </w:rPr>
                          </w:pPr>
                          <w:sdt>
                            <w:sdtPr>
                              <w:alias w:val="Numeris"/>
                              <w:tag w:val="nr_75e3ed61b87b47fc86fd01d5dfd0cd8b"/>
                              <w:lock w:val="sdtLocked"/>
                              <w:richText/>
                            </w:sdtPr>
                            <w:sdtContent>
                              <w:r>
                                <w:rPr>
                                  <w:color w:val="000000"/>
                                </w:rPr>
                                <w:t>5</w:t>
                              </w:r>
                            </w:sdtContent>
                          </w:sdt>
                          <w:r>
                            <w:rPr>
                              <w:color w:val="000000"/>
                            </w:rPr>
                            <w:t>) iki išvykimo į reisą nutraukti keleivio ir bagažo vežimo sutartį, grąžinti bilietą ir gauti už jį sumokėtus pinigus ar jų dalį Keleivių ir bagažo vežimo taisyklių nustatyta tvarka.</w:t>
                          </w:r>
                        </w:p>
                      </w:sdtContent>
                    </w:sdt>
                  </w:sdtContent>
                </w:sdt>
                <w:sdt>
                  <w:sdtPr>
                    <w:alias w:val="21 str. 2 d."/>
                    <w:tag w:val="part_7f220dc9c6454ad4b190a8db4a01c7f7"/>
                    <w:lock w:val="sdtLocked"/>
                    <w:richText/>
                  </w:sdtPr>
                  <w:sdtContent>
                    <w:p>
                      <w:pPr>
                        <w:ind w:firstLine="709"/>
                        <w:jc w:val="both"/>
                        <w:rPr>
                          <w:color w:val="000000"/>
                        </w:rPr>
                      </w:pPr>
                      <w:sdt>
                        <w:sdtPr>
                          <w:alias w:val="Numeris"/>
                          <w:tag w:val="nr_7f220dc9c6454ad4b190a8db4a01c7f7"/>
                          <w:lock w:val="sdtLocked"/>
                          <w:richText/>
                        </w:sdtPr>
                        <w:sdtContent>
                          <w:r>
                            <w:rPr>
                              <w:color w:val="000000"/>
                            </w:rPr>
                            <w:t>2</w:t>
                          </w:r>
                        </w:sdtContent>
                      </w:sdt>
                      <w:r>
                        <w:rPr>
                          <w:color w:val="000000"/>
                        </w:rPr>
                        <w:t>. Keleivis privalo:</w:t>
                      </w:r>
                    </w:p>
                    <w:sdt>
                      <w:sdtPr>
                        <w:alias w:val="21 str. 2 d. 1 p."/>
                        <w:tag w:val="part_c4ade591fead46758da3673d845ab44e"/>
                        <w:lock w:val="sdtLocked"/>
                        <w:richText/>
                      </w:sdtPr>
                      <w:sdtContent>
                        <w:p>
                          <w:pPr>
                            <w:ind w:firstLine="709"/>
                            <w:jc w:val="both"/>
                            <w:rPr>
                              <w:color w:val="000000"/>
                            </w:rPr>
                          </w:pPr>
                          <w:sdt>
                            <w:sdtPr>
                              <w:alias w:val="Numeris"/>
                              <w:tag w:val="nr_c4ade591fead46758da3673d845ab44e"/>
                              <w:lock w:val="sdtLocked"/>
                              <w:richText/>
                            </w:sdtPr>
                            <w:sdtContent>
                              <w:r>
                                <w:rPr>
                                  <w:color w:val="000000"/>
                                </w:rPr>
                                <w:t>1</w:t>
                              </w:r>
                            </w:sdtContent>
                          </w:sdt>
                          <w:r>
                            <w:rPr>
                              <w:color w:val="000000"/>
                            </w:rPr>
                            <w:t>) sumokėti už vežimą;</w:t>
                          </w:r>
                        </w:p>
                      </w:sdtContent>
                    </w:sdt>
                    <w:sdt>
                      <w:sdtPr>
                        <w:alias w:val="21 str. 2 d. 2 p."/>
                        <w:tag w:val="part_15c5447c97a240cfb47817bb0d93a42a"/>
                        <w:lock w:val="sdtLocked"/>
                        <w:richText/>
                      </w:sdtPr>
                      <w:sdtContent>
                        <w:p>
                          <w:pPr>
                            <w:ind w:firstLine="709"/>
                            <w:jc w:val="both"/>
                            <w:rPr>
                              <w:color w:val="000000"/>
                            </w:rPr>
                          </w:pPr>
                          <w:sdt>
                            <w:sdtPr>
                              <w:alias w:val="Numeris"/>
                              <w:tag w:val="nr_15c5447c97a240cfb47817bb0d93a42a"/>
                              <w:lock w:val="sdtLocked"/>
                              <w:richText/>
                            </w:sdtPr>
                            <w:sdtContent>
                              <w:r>
                                <w:rPr>
                                  <w:color w:val="000000"/>
                                </w:rPr>
                                <w:t>2</w:t>
                              </w:r>
                            </w:sdtContent>
                          </w:sdt>
                          <w:r>
                            <w:rPr>
                              <w:color w:val="000000"/>
                            </w:rPr>
                            <w:t>) saugoti bilietą ir bagažo kvitą iki kelionės pabaigos, pateikti juos ekipažui ar kontroliuojančiam asmeniui pareikalavus;</w:t>
                          </w:r>
                        </w:p>
                      </w:sdtContent>
                    </w:sdt>
                    <w:sdt>
                      <w:sdtPr>
                        <w:alias w:val="21 str. 2 d. 3 p."/>
                        <w:tag w:val="part_7cccdf34b5bf4800906533bb4c95d6ef"/>
                        <w:lock w:val="sdtLocked"/>
                        <w:richText/>
                      </w:sdtPr>
                      <w:sdtContent>
                        <w:p>
                          <w:pPr>
                            <w:ind w:firstLine="709"/>
                            <w:jc w:val="both"/>
                            <w:rPr>
                              <w:color w:val="000000"/>
                            </w:rPr>
                          </w:pPr>
                          <w:sdt>
                            <w:sdtPr>
                              <w:alias w:val="Numeris"/>
                              <w:tag w:val="nr_7cccdf34b5bf4800906533bb4c95d6ef"/>
                              <w:lock w:val="sdtLocked"/>
                              <w:richText/>
                            </w:sdtPr>
                            <w:sdtContent>
                              <w:r>
                                <w:rPr>
                                  <w:color w:val="000000"/>
                                </w:rPr>
                                <w:t>3</w:t>
                              </w:r>
                            </w:sdtContent>
                          </w:sdt>
                          <w:r>
                            <w:rPr>
                              <w:color w:val="000000"/>
                            </w:rPr>
                            <w:t>) laikytis nustatytos tvarkos.</w:t>
                          </w:r>
                        </w:p>
                      </w:sdtContent>
                    </w:sdt>
                  </w:sdtContent>
                </w:sdt>
                <w:sdt>
                  <w:sdtPr>
                    <w:alias w:val="21 str. 3 d."/>
                    <w:tag w:val="part_df4eab8b698944a79db902841afefed5"/>
                    <w:lock w:val="sdtLocked"/>
                    <w:richText/>
                  </w:sdtPr>
                  <w:sdtContent>
                    <w:p>
                      <w:pPr>
                        <w:ind w:firstLine="709"/>
                        <w:jc w:val="both"/>
                        <w:rPr>
                          <w:color w:val="000000"/>
                        </w:rPr>
                      </w:pPr>
                      <w:sdt>
                        <w:sdtPr>
                          <w:alias w:val="Numeris"/>
                          <w:tag w:val="nr_df4eab8b698944a79db902841afefed5"/>
                          <w:lock w:val="sdtLocked"/>
                          <w:richText/>
                        </w:sdtPr>
                        <w:sdtContent>
                          <w:r>
                            <w:rPr>
                              <w:color w:val="000000"/>
                            </w:rPr>
                            <w:t>3</w:t>
                          </w:r>
                        </w:sdtContent>
                      </w:sdt>
                      <w:r>
                        <w:rPr>
                          <w:color w:val="000000"/>
                        </w:rPr>
                        <w:t>. Važiavimo keleiviniu transportu lengvatas ir jų kompensavimo tvarką nustato įstatymai. Lengvatomis naudotis turi teisę asmenys, pateikę šią teisę liudijančius dokumentus.</w:t>
                      </w:r>
                    </w:p>
                    <w:p>
                      <w:pPr>
                        <w:ind w:firstLine="709"/>
                        <w:jc w:val="both"/>
                        <w:rPr>
                          <w:color w:val="000000"/>
                        </w:rPr>
                      </w:pPr>
                    </w:p>
                  </w:sdtContent>
                </w:sdt>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5fd584f8cc3643e6bfbe8bb3ea4c693d"/>
                <w:lock w:val="sdtLocked"/>
                <w:richText/>
              </w:sdtPr>
              <w:sdtContent>
                <w:p>
                  <w:pPr>
                    <w:ind w:firstLine="709"/>
                    <w:jc w:val="both"/>
                    <w:rPr>
                      <w:b/>
                      <w:color w:val="000000"/>
                    </w:rPr>
                  </w:pPr>
                  <w:sdt>
                    <w:sdtPr>
                      <w:alias w:val="Numeris"/>
                      <w:tag w:val="nr_5fd584f8cc3643e6bfbe8bb3ea4c693d"/>
                      <w:lock w:val="sdtLocked"/>
                      <w:richText/>
                    </w:sdtPr>
                    <w:sdtContent>
                      <w:r>
                        <w:rPr>
                          <w:b/>
                          <w:color w:val="000000"/>
                        </w:rPr>
                        <w:t>23</w:t>
                      </w:r>
                    </w:sdtContent>
                  </w:sdt>
                  <w:r>
                    <w:rPr>
                      <w:b/>
                      <w:color w:val="000000"/>
                    </w:rPr>
                    <w:t xml:space="preserve"> straipsnis. </w:t>
                  </w:r>
                  <w:sdt>
                    <w:sdtPr>
                      <w:alias w:val="Pavadinimas"/>
                      <w:tag w:val="title_5fd584f8cc3643e6bfbe8bb3ea4c693d"/>
                      <w:lock w:val="sdtLocked"/>
                      <w:richText/>
                    </w:sdtPr>
                    <w:sdtContent>
                      <w:r>
                        <w:rPr>
                          <w:b/>
                          <w:color w:val="000000"/>
                        </w:rPr>
                        <w:t xml:space="preserve">Keleivių bagažo ir smulkių siuntų vežimo sutartys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23 str. 1 d."/>
                    <w:tag w:val="part_107de4c28bc142849ceb9ae48d2c6672"/>
                    <w:lock w:val="sdtLocked"/>
                    <w:richText/>
                  </w:sdtPr>
                  <w:sdtContent>
                    <w:p>
                      <w:pPr>
                        <w:ind w:firstLine="708"/>
                        <w:jc w:val="both"/>
                        <w:rPr>
                          <w:color w:val="000000"/>
                        </w:rPr>
                      </w:pPr>
                      <w:sdt>
                        <w:sdtPr>
                          <w:alias w:val="Numeris"/>
                          <w:tag w:val="nr_107de4c28bc142849ceb9ae48d2c6672"/>
                          <w:lock w:val="sdtLocked"/>
                          <w:richText/>
                        </w:sdtPr>
                        <w:sdtContent>
                          <w:r>
                            <w:rPr>
                              <w:color w:val="000000"/>
                            </w:rPr>
                            <w:t>1</w:t>
                          </w:r>
                        </w:sdtContent>
                      </w:sdt>
                      <w:r>
                        <w:rPr>
                          <w:color w:val="000000"/>
                        </w:rPr>
                        <w:t>. Keleivio bagažo vežimo sutartyje vežėjas įsipareigoja nuvežti keleivio bagažą į keleivio biliete ar bagažo kvite nurodytą paskirties punktą ir išduoti jį keleiviui, o keleivis įsipareigoja sumokėti sutartyje nustatytą</w:t>
                      </w:r>
                      <w:r>
                        <w:rPr>
                          <w:b/>
                          <w:color w:val="000000"/>
                        </w:rPr>
                        <w:t xml:space="preserve"> </w:t>
                      </w:r>
                      <w:r>
                        <w:rPr>
                          <w:color w:val="000000"/>
                        </w:rPr>
                        <w:t>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3 str. 2 d."/>
                    <w:tag w:val="part_abb3146e95514026bb9fe01f6ab77685"/>
                    <w:lock w:val="sdtLocked"/>
                    <w:richText/>
                  </w:sdtPr>
                  <w:sdtContent>
                    <w:p>
                      <w:pPr>
                        <w:ind w:firstLine="709"/>
                        <w:jc w:val="both"/>
                      </w:pPr>
                      <w:sdt>
                        <w:sdtPr>
                          <w:alias w:val="Numeris"/>
                          <w:tag w:val="nr_abb3146e95514026bb9fe01f6ab77685"/>
                          <w:lock w:val="sdtLocked"/>
                          <w:richText/>
                        </w:sdtPr>
                        <w:sdtContent>
                          <w:r>
                            <w:rPr>
                              <w:color w:val="000000"/>
                            </w:rPr>
                            <w:t>2</w:t>
                          </w:r>
                        </w:sdtContent>
                      </w:sdt>
                      <w:r>
                        <w:rPr>
                          <w:color w:val="000000"/>
                        </w:rPr>
                        <w:t>. Keleivio bagažo vežimo sutartį patvirtinantis dokumentas yra keleivio bilietas arba bagažo kvitas.</w:t>
                      </w:r>
                    </w:p>
                  </w:sdtContent>
                </w:sdt>
                <w:sdt>
                  <w:sdtPr>
                    <w:alias w:val="3 d."/>
                    <w:tag w:val="part_b1e679d6124541398fde843719637689"/>
                    <w:lock w:val="sdtLocked"/>
                    <w:richText/>
                  </w:sdtPr>
                  <w:sdtContent>
                    <w:p>
                      <w:pPr>
                        <w:ind w:firstLine="708"/>
                        <w:jc w:val="both"/>
                      </w:pPr>
                      <w:sdt>
                        <w:sdtPr>
                          <w:alias w:val="Numeris"/>
                          <w:tag w:val="nr_b1e679d6124541398fde843719637689"/>
                          <w:lock w:val="sdtLocked"/>
                          <w:richText/>
                        </w:sdtPr>
                        <w:sdtContent>
                          <w:r>
                            <w:rPr>
                              <w:color w:val="000000"/>
                            </w:rPr>
                            <w:t>3</w:t>
                          </w:r>
                        </w:sdtContent>
                      </w:sdt>
                      <w:r>
                        <w:rPr>
                          <w:color w:val="000000"/>
                        </w:rPr>
                        <w:t>. Smulkios siuntos vežimo sutartyje vežėjas įsipareigoja nuvežti siuntą į kvite nurodytą paskirties punktą, o siuntėjas – sumokėti nustatytą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d."/>
                    <w:tag w:val="part_32158e067e634b53ad0de5ba81df645f"/>
                    <w:lock w:val="sdtLocked"/>
                    <w:richText/>
                  </w:sdtPr>
                  <w:sdtContent>
                    <w:p>
                      <w:pPr>
                        <w:ind w:firstLine="708"/>
                        <w:jc w:val="both"/>
                        <w:rPr>
                          <w:color w:val="000000"/>
                        </w:rPr>
                      </w:pPr>
                      <w:sdt>
                        <w:sdtPr>
                          <w:alias w:val="Numeris"/>
                          <w:tag w:val="nr_32158e067e634b53ad0de5ba81df645f"/>
                          <w:lock w:val="sdtLocked"/>
                          <w:richText/>
                        </w:sdtPr>
                        <w:sdtContent>
                          <w:r>
                            <w:rPr>
                              <w:color w:val="000000"/>
                            </w:rPr>
                            <w:t>4</w:t>
                          </w:r>
                        </w:sdtContent>
                      </w:sdt>
                      <w:r>
                        <w:rPr>
                          <w:color w:val="000000"/>
                        </w:rPr>
                        <w:t xml:space="preserve">. Smulkios siuntos vežimo sutartį patvirtinantis dokumentas yra kvitas.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24976b69d224b6e8ef0da8adcba82c0"/>
            <w:lock w:val="sdtLocked"/>
            <w:richText/>
          </w:sdtPr>
          <w:sdtContent>
            <w:p>
              <w:pPr>
                <w:jc w:val="center"/>
                <w:rPr>
                  <w:b/>
                  <w:caps/>
                  <w:color w:val="000000"/>
                </w:rPr>
              </w:pPr>
              <w:sdt>
                <w:sdtPr>
                  <w:alias w:val="Numeris"/>
                  <w:tag w:val="nr_d24976b69d224b6e8ef0da8adcba82c0"/>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24976b69d224b6e8ef0da8adcba82c0"/>
                  <w:lock w:val="sdtLocked"/>
                  <w:richText/>
                </w:sdtPr>
                <w:sdtContent>
                  <w:r>
                    <w:rPr>
                      <w:b/>
                      <w:caps/>
                      <w:color w:val="000000"/>
                    </w:rPr>
                    <w:t>Krovinių ir pašto vežimas</w:t>
                  </w:r>
                </w:sdtContent>
              </w:sdt>
            </w:p>
            <w:p>
              <w:pPr>
                <w:ind w:firstLine="709"/>
                <w:jc w:val="both"/>
                <w:rPr>
                  <w:color w:val="000000"/>
                </w:rPr>
              </w:pPr>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fa2172d419b94f28b9478e8665309bdb"/>
                    <w:lock w:val="sdtLocked"/>
                    <w:richText/>
                  </w:sdtPr>
                  <w:sdtContent>
                    <w:p>
                      <w:pPr>
                        <w:ind w:firstLine="709"/>
                        <w:jc w:val="both"/>
                        <w:rPr>
                          <w:color w:val="000000"/>
                        </w:rPr>
                      </w:pPr>
                      <w:sdt>
                        <w:sdtPr>
                          <w:alias w:val="Numeris"/>
                          <w:tag w:val="nr_fa2172d419b94f28b9478e8665309bdb"/>
                          <w:lock w:val="sdtLocked"/>
                          <w:richText/>
                        </w:sdtPr>
                        <w:sdtContent>
                          <w:r>
                            <w:rPr>
                              <w:color w:val="000000"/>
                            </w:rPr>
                            <w:t>1</w:t>
                          </w:r>
                        </w:sdtContent>
                      </w:sdt>
                      <w:r>
                        <w:rPr>
                          <w:color w:val="000000"/>
                        </w:rPr>
                        <w:t>. Krovinių (prekių, produkcijos, iškasenų, atliekų, siuntų, konteinerių ir kitų daiktų) vežimas yra jų gabenimas už atlyginimą iš siuntėjo išsiuntimo vietos į gavėjo paskirties vietą transporto priemonėmis.</w:t>
                      </w:r>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0e747de9a713418e98667a05af76bab6"/>
                        <w:lock w:val="sdtLocked"/>
                        <w:richText/>
                      </w:sdtPr>
                      <w:sdtContent>
                        <w:p>
                          <w:pPr>
                            <w:ind w:firstLine="709"/>
                            <w:jc w:val="both"/>
                            <w:rPr>
                              <w:color w:val="000000"/>
                            </w:rPr>
                          </w:pPr>
                          <w:sdt>
                            <w:sdtPr>
                              <w:alias w:val="Numeris"/>
                              <w:tag w:val="nr_0e747de9a713418e98667a05af76bab6"/>
                              <w:lock w:val="sdtLocked"/>
                              <w:richText/>
                            </w:sdtPr>
                            <w:sdtContent>
                              <w:r>
                                <w:rPr>
                                  <w:color w:val="000000"/>
                                </w:rPr>
                                <w:t>11</w:t>
                              </w:r>
                            </w:sdtContent>
                          </w:sdt>
                          <w:r>
                            <w:rPr>
                              <w:color w:val="000000"/>
                            </w:rPr>
                            <w:t>) vežant pavojingą krovinį – jo klasę ir nustatytą numerį.</w:t>
                          </w:r>
                        </w:p>
                      </w:sdtContent>
                    </w:sdt>
                  </w:sdtContent>
                </w:sdt>
                <w:sdt>
                  <w:sdtPr>
                    <w:alias w:val="29 str. 3 d."/>
                    <w:tag w:val="part_d127481df5b74275ab76ad1c2e825344"/>
                    <w:lock w:val="sdtLocked"/>
                    <w:richText/>
                  </w:sdtPr>
                  <w:sdtContent>
                    <w:p>
                      <w:pPr>
                        <w:ind w:firstLine="708"/>
                        <w:jc w:val="both"/>
                        <w:rPr>
                          <w:color w:val="000000"/>
                        </w:rPr>
                      </w:pPr>
                      <w:sdt>
                        <w:sdtPr>
                          <w:alias w:val="Numeris"/>
                          <w:tag w:val="nr_d127481df5b74275ab76ad1c2e825344"/>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 Privalomus važtaraščio rekvizitus nustato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9 str. 4 d."/>
                    <w:tag w:val="part_66d10d00da6c46a4b436b848d13e0e3b"/>
                    <w:lock w:val="sdtLocked"/>
                    <w:richText/>
                  </w:sdtPr>
                  <w:sdtContent>
                    <w:p>
                      <w:pPr>
                        <w:ind w:firstLine="708"/>
                        <w:jc w:val="both"/>
                        <w:rPr>
                          <w:color w:val="000000"/>
                        </w:rPr>
                      </w:pPr>
                      <w:sdt>
                        <w:sdtPr>
                          <w:alias w:val="Numeris"/>
                          <w:tag w:val="nr_66d10d00da6c46a4b436b848d13e0e3b"/>
                          <w:lock w:val="sdtLocked"/>
                          <w:richText/>
                        </w:sdtPr>
                        <w:sdtContent>
                          <w:r>
                            <w:rPr>
                              <w:color w:val="000000"/>
                            </w:rPr>
                            <w:t>4</w:t>
                          </w:r>
                        </w:sdtContent>
                      </w:sdt>
                      <w:r>
                        <w:rPr>
                          <w:color w:val="000000"/>
                        </w:rPr>
                        <w:t xml:space="preserve">. Važtaraščių apskaita tvarkoma Valstybinės mokesčių inspekcijos prie Finansų ministerijos nustatyta tvarka, suderinta su Finansų ministerija. Finansų ministerija gali nustatyti reikalavimus naudoti specialius tam tikrų prekių važtaraščių blankus. Specialių važtaraščių blankų apskaitos, užsakymo, gamybos, technologinės apsaugos, platinimo, įsigijimo, naudojimo ir likvidavimo tvarką nustato Finansų ministerija.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e23dd0ec9a404ec0bbe574bcda11eb07"/>
                        <w:lock w:val="sdtLocked"/>
                        <w:richText/>
                      </w:sdtPr>
                      <w:sdtContent>
                        <w:p>
                          <w:pPr>
                            <w:ind w:firstLine="709"/>
                            <w:jc w:val="both"/>
                            <w:rPr>
                              <w:color w:val="000000"/>
                            </w:rPr>
                          </w:pPr>
                          <w:sdt>
                            <w:sdtPr>
                              <w:alias w:val="Numeris"/>
                              <w:tag w:val="nr_e23dd0ec9a404ec0bbe574bcda11eb07"/>
                              <w:lock w:val="sdtLocked"/>
                              <w:richText/>
                            </w:sdtPr>
                            <w:sdtContent>
                              <w:r>
                                <w:rPr>
                                  <w:color w:val="000000"/>
                                </w:rPr>
                                <w:t>8</w:t>
                              </w:r>
                            </w:sdtContent>
                          </w:sdt>
                          <w:r>
                            <w:rPr>
                              <w:color w:val="000000"/>
                            </w:rPr>
                            <w:t>) vežėjo parašas ir antspaudas;</w:t>
                          </w:r>
                        </w:p>
                      </w:sdtContent>
                    </w:sdt>
                    <w:sdt>
                      <w:sdtPr>
                        <w:alias w:val="38 str. 2 d. 9 p."/>
                        <w:tag w:val="part_1006071961014a2da0d55b0c6ecfbdbd"/>
                        <w:lock w:val="sdtLocked"/>
                        <w:richText/>
                      </w:sdtPr>
                      <w:sdtContent>
                        <w:p>
                          <w:pPr>
                            <w:ind w:firstLine="709"/>
                            <w:jc w:val="both"/>
                            <w:rPr>
                              <w:color w:val="000000"/>
                            </w:rPr>
                          </w:pPr>
                          <w:sdt>
                            <w:sdtPr>
                              <w:alias w:val="Numeris"/>
                              <w:tag w:val="nr_1006071961014a2da0d55b0c6ecfbdbd"/>
                              <w:lock w:val="sdtLocked"/>
                              <w:richText/>
                            </w:sdtPr>
                            <w:sdtContent>
                              <w:r>
                                <w:rPr>
                                  <w:color w:val="000000"/>
                                </w:rPr>
                                <w:t>9</w:t>
                              </w:r>
                            </w:sdtContent>
                          </w:sdt>
                          <w:r>
                            <w:rPr>
                              <w:color w:val="000000"/>
                            </w:rPr>
                            <w:t>) vežant pavojingą krovinį – jo klasė ir nustatytas numeris.</w:t>
                          </w:r>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94885b8793f946048318c2ff1707b5fd"/>
                <w:lock w:val="sdtLocked"/>
                <w:richText/>
              </w:sdtPr>
              <w:sdtContent>
                <w:p>
                  <w:pPr>
                    <w:ind w:firstLine="708"/>
                    <w:jc w:val="both"/>
                    <w:rPr>
                      <w:color w:val="000000"/>
                    </w:rPr>
                  </w:pPr>
                  <w:sdt>
                    <w:sdtPr>
                      <w:alias w:val="Numeris"/>
                      <w:tag w:val="nr_94885b8793f946048318c2ff1707b5fd"/>
                      <w:lock w:val="sdtLocked"/>
                      <w:richText/>
                    </w:sdtPr>
                    <w:sdtContent>
                      <w:r>
                        <w:rPr>
                          <w:b/>
                          <w:color w:val="000000"/>
                        </w:rPr>
                        <w:t>40</w:t>
                      </w:r>
                    </w:sdtContent>
                  </w:sdt>
                  <w:r>
                    <w:rPr>
                      <w:b/>
                      <w:color w:val="000000"/>
                    </w:rPr>
                    <w:t xml:space="preserve"> straipsnis. </w:t>
                  </w:r>
                  <w:sdt>
                    <w:sdtPr>
                      <w:alias w:val="Pavadinimas"/>
                      <w:tag w:val="title_94885b8793f946048318c2ff1707b5fd"/>
                      <w:lock w:val="sdtLocked"/>
                      <w:richText/>
                    </w:sdtPr>
                    <w:sdtContent>
                      <w:r>
                        <w:rPr>
                          <w:b/>
                          <w:color w:val="000000"/>
                        </w:rPr>
                        <w:t>Pašto, dokumentų siuntų vežimo sutartis</w:t>
                      </w:r>
                    </w:sdtContent>
                  </w:sdt>
                </w:p>
                <w:sdt>
                  <w:sdtPr>
                    <w:alias w:val="40 str. 1 d."/>
                    <w:tag w:val="part_efde5a5d156345338b00aee1627886fe"/>
                    <w:lock w:val="sdtLocked"/>
                    <w:richText/>
                  </w:sdtPr>
                  <w:sdtContent>
                    <w:p>
                      <w:pPr>
                        <w:ind w:firstLine="708"/>
                        <w:jc w:val="both"/>
                        <w:rPr>
                          <w:color w:val="000000"/>
                        </w:rPr>
                      </w:pPr>
                      <w:sdt>
                        <w:sdtPr>
                          <w:alias w:val="Numeris"/>
                          <w:tag w:val="nr_efde5a5d156345338b00aee1627886fe"/>
                          <w:lock w:val="sdtLocked"/>
                          <w:richText/>
                        </w:sdtPr>
                        <w:sdtContent>
                          <w:r>
                            <w:rPr>
                              <w:color w:val="000000"/>
                            </w:rPr>
                            <w:t>1</w:t>
                          </w:r>
                        </w:sdtContent>
                      </w:sdt>
                      <w:r>
                        <w:rPr>
                          <w:color w:val="000000"/>
                        </w:rPr>
                        <w:t>. Pašto, dokumentų siuntų vežimo sutartimi vežėjas įsipareigoja nuvežti pateiktą jam pašto, dokumentų siuntą į paskirties punktą ir išduoti gavėjui, o siuntėjas už pašto, dokumentų siuntų</w:t>
                      </w:r>
                      <w:r>
                        <w:rPr>
                          <w:b/>
                          <w:color w:val="000000"/>
                        </w:rPr>
                        <w:t xml:space="preserve"> </w:t>
                      </w:r>
                      <w:r>
                        <w:rPr>
                          <w:color w:val="000000"/>
                        </w:rPr>
                        <w:t>vežimą įsipareigoja sumokėti sutartyje nustatytą užmokestį.</w:t>
                      </w:r>
                    </w:p>
                  </w:sdtContent>
                </w:sdt>
                <w:sdt>
                  <w:sdtPr>
                    <w:alias w:val="40 str. 2 d."/>
                    <w:tag w:val="part_bc191c5de9d244d895e0f9f3fe168a50"/>
                    <w:lock w:val="sdtLocked"/>
                    <w:richText/>
                  </w:sdtPr>
                  <w:sdtContent>
                    <w:p>
                      <w:pPr>
                        <w:ind w:firstLine="708"/>
                        <w:jc w:val="both"/>
                        <w:rPr>
                          <w:color w:val="000000"/>
                        </w:rPr>
                      </w:pPr>
                      <w:sdt>
                        <w:sdtPr>
                          <w:alias w:val="Numeris"/>
                          <w:tag w:val="nr_bc191c5de9d244d895e0f9f3fe168a50"/>
                          <w:lock w:val="sdtLocked"/>
                          <w:richText/>
                        </w:sdtPr>
                        <w:sdtContent>
                          <w:r>
                            <w:rPr>
                              <w:color w:val="000000"/>
                            </w:rPr>
                            <w:t>2</w:t>
                          </w:r>
                        </w:sdtContent>
                      </w:sdt>
                      <w:r>
                        <w:rPr>
                          <w:color w:val="000000"/>
                        </w:rPr>
                        <w:t>. Pašto, dokumentų siuntų pateikimą vežti, jų vežimo ir išdavimo gavėjui tvarką nustato pašto paslaugų teikėjų ir vežėjų sutartys.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67297c39563a4c8da27a8cc03f8c864c"/>
                    <w:lock w:val="sdtLocked"/>
                    <w:richText/>
                  </w:sdtPr>
                  <w:sdtContent>
                    <w:p>
                      <w:pPr>
                        <w:ind w:firstLine="709"/>
                        <w:jc w:val="both"/>
                        <w:rPr>
                          <w:color w:val="000000"/>
                        </w:rPr>
                      </w:pPr>
                      <w:sdt>
                        <w:sdtPr>
                          <w:alias w:val="Numeris"/>
                          <w:tag w:val="nr_67297c39563a4c8da27a8cc03f8c864c"/>
                          <w:lock w:val="sdtLocked"/>
                          <w:richText/>
                        </w:sdtPr>
                        <w:sdtContent>
                          <w:r>
                            <w:rPr>
                              <w:color w:val="000000"/>
                            </w:rPr>
                            <w:t>2</w:t>
                          </w:r>
                        </w:sdtContent>
                      </w:sdt>
                      <w:r>
                        <w:rPr>
                          <w:color w:val="000000"/>
                        </w:rPr>
                        <w:t>. Jeigu krovinys ar bagažas nebuvo įvertinti ir už juos apmokėta, tai už padarytą žalą vežėjas atsako taip: už jų praradimą ar trūkumą – prarasto ar trūkstamo turto verte, už sužalojimą – tokia suma, kokia sumažėjo krovinio, bagažo ar pašto siuntos vertė.</w:t>
                      </w:r>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d7f3f3d3cc3542f1a3cd249a8332a790"/>
                <w:lock w:val="sdtLocked"/>
                <w:richText/>
              </w:sdtPr>
              <w:sdtContent>
                <w:p>
                  <w:pPr>
                    <w:ind w:left="2410" w:hanging="1701"/>
                    <w:jc w:val="both"/>
                    <w:rPr>
                      <w:b/>
                    </w:rPr>
                  </w:pPr>
                  <w:sdt>
                    <w:sdtPr>
                      <w:alias w:val="Numeris"/>
                      <w:tag w:val="nr_d7f3f3d3cc3542f1a3cd249a8332a790"/>
                      <w:lock w:val="sdtLocked"/>
                      <w:richText/>
                    </w:sdtPr>
                    <w:sdtContent>
                      <w:r>
                        <w:rPr>
                          <w:b/>
                        </w:rPr>
                        <w:t>47</w:t>
                      </w:r>
                    </w:sdtContent>
                  </w:sdt>
                  <w:r>
                    <w:rPr>
                      <w:b/>
                    </w:rPr>
                    <w:t xml:space="preserve"> straipsnis. </w:t>
                  </w:r>
                  <w:sdt>
                    <w:sdtPr>
                      <w:alias w:val="Pavadinimas"/>
                      <w:tag w:val="title_d7f3f3d3cc3542f1a3cd249a8332a790"/>
                      <w:lock w:val="sdtLocked"/>
                      <w:richText/>
                    </w:sdtPr>
                    <w:sdtContent>
                      <w:r>
                        <w:rPr>
                          <w:b/>
                        </w:rPr>
                        <w:t xml:space="preserve">Atsakomybė už keleivio, bagažo, krovinio ar pašto siuntos pavėluotą vežimą </w:t>
                      </w:r>
                    </w:sdtContent>
                  </w:sdt>
                </w:p>
                <w:sdt>
                  <w:sdtPr>
                    <w:alias w:val="47 str. 1 d."/>
                    <w:tag w:val="part_cdd7875b78244fb3bdfbdb2b8e62359d"/>
                    <w:lock w:val="sdtLocked"/>
                    <w:richText/>
                  </w:sdtPr>
                  <w:sdtContent>
                    <w:p>
                      <w:pPr>
                        <w:ind w:firstLine="708"/>
                        <w:jc w:val="both"/>
                        <w:rPr>
                          <w:color w:val="000000"/>
                        </w:rPr>
                      </w:pPr>
                      <w:sdt>
                        <w:sdtPr>
                          <w:alias w:val="Numeris"/>
                          <w:tag w:val="nr_cdd7875b78244fb3bdfbdb2b8e62359d"/>
                          <w:lock w:val="sdtLocked"/>
                          <w:richText/>
                        </w:sdtPr>
                        <w:sdtContent>
                          <w:r>
                            <w:rPr>
                              <w:color w:val="000000"/>
                            </w:rPr>
                            <w:t>1</w:t>
                          </w:r>
                        </w:sdtContent>
                      </w:sdt>
                      <w:r>
                        <w:rPr>
                          <w:color w:val="000000"/>
                        </w:rPr>
                        <w:t>. Vežėjas, pažeidęs keleivio, bagažo ar krovinio vežimo terminus (išskyrus keleivio vežimą miesto ir priemiesčio</w:t>
                      </w:r>
                      <w:r>
                        <w:rPr>
                          <w:b/>
                          <w:color w:val="000000"/>
                        </w:rPr>
                        <w:t xml:space="preserve"> </w:t>
                      </w:r>
                      <w:r>
                        <w:rPr>
                          <w:color w:val="000000"/>
                        </w:rPr>
                        <w:t>maršrutais), privalo atlyginti keleiviui, krovinio ar pašto, dokumentų siuntėjui arba gavėjui turėtus nuostolius, atsiradusius dėl transporto priemonės vėlavimo, jeigu sutartyje nebuvo numatyta atsakomybė netesybomis. Negautos pajamos neatlyginamos.</w:t>
                      </w:r>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fd97be8fd4924f55951ccdf50d69c9e5"/>
                    <w:lock w:val="sdtLocked"/>
                    <w:richText/>
                  </w:sdtPr>
                  <w:sdtContent>
                    <w:p>
                      <w:pPr>
                        <w:ind w:firstLine="709"/>
                        <w:jc w:val="both"/>
                        <w:rPr>
                          <w:color w:val="000000"/>
                        </w:rPr>
                      </w:pPr>
                      <w:sdt>
                        <w:sdtPr>
                          <w:alias w:val="Numeris"/>
                          <w:tag w:val="nr_fd97be8fd4924f55951ccdf50d69c9e5"/>
                          <w:lock w:val="sdtLocked"/>
                          <w:richText/>
                        </w:sdtPr>
                        <w:sdtContent>
                          <w:r>
                            <w:rPr>
                              <w:color w:val="000000"/>
                            </w:rPr>
                            <w:t>1</w:t>
                          </w:r>
                        </w:sdtContent>
                      </w:sdt>
                      <w:r>
                        <w:rPr>
                          <w:color w:val="000000"/>
                        </w:rPr>
                        <w:t>. Žalą, padarytą keleiviui, bagažui, kroviniui ar pašto siuntai susidūrus kelių transporto priemonėms, atlygina transporto priemonės, dėl kurios kaltės įvyko susidūrimas, valdytojas.</w:t>
                      </w:r>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f53232ae70ca4afc969a387860b8bb06"/>
                    <w:lock w:val="sdtLocked"/>
                    <w:richText/>
                  </w:sdtPr>
                  <w:sdtContent>
                    <w:p>
                      <w:pPr>
                        <w:ind w:firstLine="709"/>
                        <w:jc w:val="both"/>
                        <w:rPr>
                          <w:color w:val="000000"/>
                        </w:rPr>
                      </w:pPr>
                      <w:sdt>
                        <w:sdtPr>
                          <w:alias w:val="Numeris"/>
                          <w:tag w:val="nr_f53232ae70ca4afc969a387860b8bb06"/>
                          <w:lock w:val="sdtLocked"/>
                          <w:richText/>
                        </w:sdtPr>
                        <w:sdtContent>
                          <w:r>
                            <w:rPr>
                              <w:color w:val="000000"/>
                            </w:rPr>
                            <w:t>1</w:t>
                          </w:r>
                        </w:sdtContent>
                      </w:sdt>
                      <w:r>
                        <w:rPr>
                          <w:color w:val="000000"/>
                        </w:rPr>
                        <w:t>. Vežėjas neatsako už žalą dėl bagažo, krovinio ar pašto siuntos praradimo, trūkumo ar sužalojimo, jeigu nėra įrodymų, kad imtasi visų reikiamų priemonių žalai išvengti arba kad jis negalėjo tokių priemonių panaudoti. Jei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w:t>
                      </w:r>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f1f95942b4594e4395f1c7c0231c64cb"/>
                <w:lock w:val="sdtLocked"/>
                <w:richText/>
              </w:sdtPr>
              <w:sdtContent>
                <w:p>
                  <w:pPr>
                    <w:ind w:firstLine="709"/>
                    <w:jc w:val="both"/>
                    <w:rPr>
                      <w:b/>
                      <w:color w:val="000000"/>
                    </w:rPr>
                  </w:pPr>
                  <w:sdt>
                    <w:sdtPr>
                      <w:alias w:val="Numeris"/>
                      <w:tag w:val="nr_f1f95942b4594e4395f1c7c0231c64cb"/>
                      <w:lock w:val="sdtLocked"/>
                      <w:richText/>
                    </w:sdtPr>
                    <w:sdtContent>
                      <w:r>
                        <w:rPr>
                          <w:b/>
                          <w:color w:val="000000"/>
                        </w:rPr>
                        <w:t>56</w:t>
                      </w:r>
                    </w:sdtContent>
                  </w:sdt>
                  <w:r>
                    <w:rPr>
                      <w:b/>
                      <w:color w:val="000000"/>
                    </w:rPr>
                    <w:t xml:space="preserve"> straipsnis. </w:t>
                  </w:r>
                  <w:sdt>
                    <w:sdtPr>
                      <w:alias w:val="Pavadinimas"/>
                      <w:tag w:val="title_f1f95942b4594e4395f1c7c0231c64cb"/>
                      <w:lock w:val="sdtLocked"/>
                      <w:richText/>
                    </w:sdtPr>
                    <w:sdtContent>
                      <w:r>
                        <w:rPr>
                          <w:b/>
                          <w:color w:val="000000"/>
                        </w:rPr>
                        <w:t>Pretenzijų ir ieškinių dėl žalos atlyginimo pareiškimo tvarka</w:t>
                      </w:r>
                    </w:sdtContent>
                  </w:sdt>
                </w:p>
                <w:sdt>
                  <w:sdtPr>
                    <w:alias w:val="56 str. 1 d."/>
                    <w:tag w:val="part_7fc801e8e49943ec861f8d946af59280"/>
                    <w:lock w:val="sdtLocked"/>
                    <w:richText/>
                  </w:sdtPr>
                  <w:sdtContent>
                    <w:p>
                      <w:pPr>
                        <w:ind w:firstLine="709"/>
                        <w:jc w:val="both"/>
                        <w:rPr>
                          <w:color w:val="000000"/>
                        </w:rPr>
                      </w:pPr>
                      <w:sdt>
                        <w:sdtPr>
                          <w:alias w:val="Numeris"/>
                          <w:tag w:val="nr_7fc801e8e49943ec861f8d946af59280"/>
                          <w:lock w:val="sdtLocked"/>
                          <w:richText/>
                        </w:sdtPr>
                        <w:sdtContent>
                          <w:r>
                            <w:rPr>
                              <w:color w:val="000000"/>
                            </w:rPr>
                            <w:t>1</w:t>
                          </w:r>
                        </w:sdtContent>
                      </w:sdt>
                      <w:r>
                        <w:rPr>
                          <w:color w:val="000000"/>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56 str. 2 d."/>
                    <w:tag w:val="part_73935d8c65a14ac38817567f9a6ac534"/>
                    <w:lock w:val="sdtLocked"/>
                    <w:richText/>
                  </w:sdtPr>
                  <w:sdtContent>
                    <w:p>
                      <w:pPr>
                        <w:ind w:firstLine="709"/>
                        <w:jc w:val="both"/>
                        <w:rPr>
                          <w:color w:val="000000"/>
                        </w:rPr>
                      </w:pPr>
                      <w:sdt>
                        <w:sdtPr>
                          <w:alias w:val="Numeris"/>
                          <w:tag w:val="nr_73935d8c65a14ac38817567f9a6ac534"/>
                          <w:lock w:val="sdtLocked"/>
                          <w:richText/>
                        </w:sdtPr>
                        <w:sdtContent>
                          <w:r>
                            <w:rPr>
                              <w:color w:val="000000"/>
                            </w:rPr>
                            <w:t>2</w:t>
                          </w:r>
                        </w:sdtContent>
                      </w:sdt>
                      <w:r>
                        <w:rPr>
                          <w:color w:val="000000"/>
                        </w:rPr>
                        <w:t>. Ieškiniui, kylančiam dėl vežimo sutarties, pareikšti nustatomas dvejų metų ieškininės senaties terminas. Pretenzijos pareiškimas ieškininės senaties terminą pratęsia vienam mėnesiui.</w:t>
                      </w:r>
                    </w:p>
                    <w:p>
                      <w:pPr>
                        <w:ind w:firstLine="709"/>
                        <w:jc w:val="both"/>
                        <w:rPr>
                          <w:b/>
                          <w:color w:val="000000"/>
                        </w:rPr>
                      </w:pPr>
                    </w:p>
                  </w:sdtContent>
                </w:sdt>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11234A0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5.wmf"/>
  <Relationship Id="rId16" Type="http://schemas.openxmlformats.org/officeDocument/2006/relationships/control" Target="activeX/activeX5.xml"/>
  <Relationship Id="rId17"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99a8895d6c439d8ebcb6f43971c5d2" PartId="4d21978a0c054b8eb0e71f027613e3e1">
    <Part Type="skirsnis" Nr="1" Title="BENDROSIOS NUOSTATOS" DocPartId="e19784ae28824243a20fbf8298357b25" PartId="803b337ebfbf4548991b9abf4b2374ef">
      <Part Type="straipsnis" Nr="1" Abbr="1 str." Title="Kodekso paskirtis" DocPartId="1ea8f6ae3ba748f494b8235125acc62c" PartId="f5d5ea1632ed4c33b3892d6ad2011841">
        <Part Type="strDalis" Nr="1" Abbr="1 str. 1 d." DocPartId="90928b8fda484d3483c32632a51e34dd" PartId="259c10eef8d14172950b1e893af7d755"/>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7 d." DocPartId="4ae1672c3f2d44b482dcc2cafcd637c6" PartId="56a6219919254b7fa300d8d2ff28f677"/>
        <Part Type="strDalis" Nr="8" Abbr="8 d." DocPartId="e38f56276df3482092792a499de1a75a" PartId="f5b6ef5e081047d4bb7572ec20a5a425"/>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c1f668a6cf2d4e3396b2f030e6cbade6"/>
        <Part Type="strDalis" Nr="2" Abbr="3 str. 2 d." DocPartId="3679568f2738494198b0680c69b494e2" PartId="595f7bcc3f6a4b83a3a9ff0df3ac7da1"/>
        <Part Type="strDalis" Nr="3" Abbr="3 str. 3 d." DocPartId="a2e3b82738b84bb39a1495418fa7a551" PartId="6863cf5b44ea4e45906542e01d4c1866"/>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f13e5356b316454292cde048d26e697c"/>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o sąvoka" DocPartId="ef6a92be91ae4fa7ac8e0a6634c8bbda" PartId="52b1c49482874021b833b15155fe1bcc">
        <Part Type="strDalis" Nr="1" Abbr="7 str. 1 d." DocPartId="4febc49b8d014513a9e107cac4bbe759" PartId="255f527b842049d4bd04f2571cd2f970"/>
        <Part Type="strDalis" Nr="2" Abbr="7 str. 2 d." DocPartId="450e0107fd9c438ebe66cbc4642b0221" PartId="af03d2757e4c4c2eba56e5f04fdf8df5"/>
      </Part>
      <Part Type="straipsnis" Nr="8" Abbr="8 str." Title="Licencija (leidimas) verstis vežimais" DocPartId="057efa053b4745ec8eca3e738fc1aa82" PartId="aa4a8f6fb8064338a6efef9c79dd405e">
        <Part Type="strDalis" Nr="1" Abbr="8 str. 1 d." DocPartId="d47132f3d87a4322ab372a4c6f1522ae" PartId="2b58b4eb7f04442b9ead05a37fcff7be"/>
        <Part Type="strDalis" Nr="2" Abbr="8 str. 2 d." DocPartId="43b21673e1864a03a4f9f0fa193f7741" PartId="3418bf95c9274fd8ae987de0a31a36fb">
          <Part Type="strPunktas" Nr="1" Abbr="8 str. 2 d. 1 p." DocPartId="ad277cc4c5c94165b26905691bcc7638" PartId="339db2adf01d49f983e75394de1ad40f"/>
          <Part Type="strPunktas" Nr="2" Abbr="8 str. 2 d. 2 p." DocPartId="993e5b8aed9b434a9873f10014b996a7" PartId="94bd8542c5264d4c8219c749ae916f3e"/>
          <Part Type="strPunktas" Nr="3" Abbr="8 str. 2 d. 3 p." DocPartId="b929a227f00241c893a25a642d8c308c" PartId="0d397f2bcb094719b3727ffe962125bb"/>
          <Part Type="strPunktas" Nr="4" Abbr="8 str. 2 d. 4 p." DocPartId="42a1303a1210407da97028061aeca242" PartId="850d76fb200e4a648ef584dbe3248d8c"/>
        </Part>
        <Part Type="strDalis" Nr="3" Abbr="8 str. 3 d." DocPartId="25789ff654dc4ad5b9d77e5498b0b47f" PartId="9a0743a92e344769bf0b9222e359efcd">
          <Part Type="strPunktas" Nr="1" Abbr="8 str. 3 d. 1 p." DocPartId="66e01f16e0a0415b93b898a57d9a9b6d" PartId="f29e2fd6b17e4b5a8e457cc2c0b0ebc5"/>
          <Part Type="strPunktas" Nr="2" Abbr="8 str. 3 d. 2 p." DocPartId="484c62c2a830423ea60cf42dae0e0dc1" PartId="54359af6fcbf4d5dad2d495a1e43dc03"/>
        </Part>
        <Part Type="strDalis" Nr="4" Abbr="8 str. 4 d." DocPartId="8456988664f14885b5412310e6e8dbbe" PartId="1cd24bfa20a74d718a2639ba369f7030"/>
        <Part Type="strDalis" Nr="5" Abbr="8 str. 5 d." DocPartId="a7cad593a8b644a89771381bb2c78094" PartId="2bbb4bc899854a2e92ead6c509bd6596"/>
        <Part Type="strDalis" Nr="6" Abbr="8 str. 6 d." DocPartId="05f2fc3f6adc4bee9cd983e5b8d48028" PartId="3f4bfb69e2514673a9250f1b596f725c"/>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7caae4f14214a5384fa3ef4f714a23d"/>
      </Part>
      <Part Type="straipsnis" Nr="11" Abbr="11 str." Title="Stotys ir stotelės" DocPartId="f20eb2c4f89e4a4da45903ff649b173d" PartId="ee0cb040353a4131b5e8a9ed7d1d60a8">
        <Part Type="strDalis" Nr="1" Abbr="11 str. 1 d." DocPartId="261eaecf0ced45b39d789b73928e4f95" PartId="a00673247bd242b9acc784cb7dc425d2"/>
        <Part Type="strDalis" Nr="2" Abbr="11 str. 2 d." DocPartId="810a280b6fb341a1b47b2c4c0107353d" PartId="ad84bcecdf2a4eaaa5e86c0145d7e71e"/>
        <Part Type="strDalis" Nr="3" Abbr="11 str. 3 d." DocPartId="532f1d381e9d47988113ad63c5e7141e" PartId="f47b68b203b84f61a8be9c8fabb94ca9"/>
        <Part Type="strDalis" Nr="4" Abbr="11 str. 4 d." DocPartId="4f537dc3f4fa4e49a47de70a11471424" PartId="b25dfd8cf1684ae5af453990b5987092"/>
      </Part>
      <Part Type="straipsnis" Nr="12" Abbr="12 str." Title="Tarptautiniai vežimai" DocPartId="3555217c56c64b2a8da3f0f3d6ec8fdf" PartId="609a7551f8ca4e38a9e1295d745dd3a7">
        <Part Type="strDalis" Nr="1" Abbr="12 str. 1 d." DocPartId="0fc9db0db18c4c88865fdd34b39d0aac" PartId="7c81bcbca4b14029ad787ec93c8fe460"/>
      </Part>
    </Part>
    <Part Type="skirsnis" Nr="3" Title="KELIŲ TRANSPORTO KONTROLĖ" DocPartId="9a1f88c42c944a6b8f22ca4e919679f9" PartId="ba96e18f6b074848bd1e867c30889a7d">
      <Part Type="straipsnis" Nr="13" Abbr="13 str." Title="Kelių transporto kontrolės tarnybos" DocPartId="3ff7e4b7d2c941688279a5a16a24f5a9" PartId="bac1c234b8774eae88224cca63ef1853">
        <Part Type="strDalis" Nr="1" Abbr="13 str. 1 d." DocPartId="9cc523e2b93f455eae893335c90a2fcc" PartId="d17390cbe47542baa9af4dc42976fe6c"/>
        <Part Type="strDalis" Nr="2" Abbr="13 str. 2 d." DocPartId="ebab961543d34dd8843045a669a208c5" PartId="c7abebe2ea51460c810d45609fb4de9c">
          <Part Type="strPunktas" Nr="1" Abbr="13 str. 2 d. 1 p." DocPartId="32f9a03167be4d1fa8259dbc60fadfcb" PartId="63728c2a79d04077ae7fbd1131f48672"/>
          <Part Type="strPunktas" Nr="2" Abbr="13 str. 2 d. 2 p." DocPartId="f521a02e97ec4586bb8151b2b1e34ffc" PartId="7a7b330804404dd1ae1d96db49552ee5"/>
          <Part Type="strPunktas" Nr="3" Abbr="13 str. 2 d. 3 p." DocPartId="c0af72b7597c4c299e6f3760495f1aa0" PartId="89038fd567c041da975a98e8a6abd083"/>
        </Part>
      </Part>
      <Part Type="straipsnis" Nr="14" Abbr="14 str." Title="Kelių transporto kontrolės tarnybų įgaliojimai" DocPartId="067bab83f4d048399a9832b61837216c" PartId="e747124c25714769b85cec763db0792d">
        <Part Type="strDalis" Nr="1" Abbr="14 str. 1 d." DocPartId="5aa54a11c93c46d5b67568bd676a7d27" PartId="e0b7fb41f9424b7b80507da90ccb7b6b"/>
        <Part Type="strDalis" Nr="2" Abbr="14 str. 2 d." DocPartId="ff5f91daf4f244a99883a5fc6cb0a8cb" PartId="617db66521f8444ea19a2ffca9ffa088"/>
        <Part Type="strDalis" Nr="3" Abbr="14 str. 3 d." DocPartId="47f2631bae344c7fae477690ccee7e86" PartId="bb21866b0e5d46109cf3cba4e2a42496"/>
        <Part Type="strDalis" Nr="4" Abbr="14 str. 4 d." DocPartId="acdec825d48b4e6da00e0d5183035808" PartId="36559cfe527f4e9e9f24199984558a71"/>
        <Part Type="strDalis" Nr="5" Abbr="14 str. 5 d." DocPartId="bbd306846b32403488eb43dfaae66efb" PartId="8f28fc22b2984db080fa7e6862302b8a"/>
      </Part>
    </Part>
    <Part Type="skirsnis" Nr="4" Title="„VALSTYBĖS RINKLIAVA IR TARIFAI“." DocPartId="5eef3c5b027d4fa38f7384558e7487ee" PartId="467d06fe5860468081afdbe9e8128e00">
      <Part Type="straipsnis" Nr="15" Abbr="15 str." Title="Valstybės rinkliava" DocPartId="abfcaa87f06f44159da8b24037f2e24b" PartId="f0015f819a7c4ebda62dc804d31adb91">
        <Part Type="strDalis" Nr="1" Abbr="15 str. 1 d." DocPartId="6a4d4267a1d8463aa99c651a72147e99" PartId="1eadaf82c1e140c389dc4a0dd7cf4225"/>
      </Part>
      <Part Type="straipsnis" Nr="16" Abbr="16 str." Title="Tarifai" DocPartId="86326da668d4478b9fd6daac53a81f47" PartId="bc6d0f7da0744377a9125777e936423b">
        <Part Type="strDalis" Nr="1" Abbr="16 str. 1 d." DocPartId="cedfabdb955d41ac99b12b12a757889c" PartId="d7dcf13aa22e44d6b547cc46f73ed7bb"/>
        <Part Type="strDalis" Nr="2" Abbr="16 str. 2 d." DocPartId="7096477852dd49e8b963958a76d95478" PartId="a69e985431294159bdc6f9993389bad7"/>
        <Part Type="strDalis" Nr="3" Abbr="16 str. 3 d." DocPartId="96625f32abf24af4a21590b554dd8dbb" PartId="9018954987754947ab0b3a2223c951df"/>
        <Part Type="strDalis" Nr="4" Abbr="4 d." DocPartId="48d061cff006455f9cd4285636fd9a9f" PartId="cafd4712ec0e4f789ab6c1bf051f71e6"/>
      </Part>
    </Part>
    <Part Type="skirsnis" Nr="5" Title="KELEIVIŲ IR BAGAŽO VEŽIMAS" DocPartId="aeac68b9d5774db78f3c62e86047c288" PartId="25bfce4e82684991af09d494dcb25d8d">
      <Part Type="straipsnis" Nr="17" Abbr="17 str." Title="Keleivio, bagažo ir smulkių siuntų sąvokos" DocPartId="d6352516a8364129a3db2a5d20a3f2b3" PartId="288d215d497d4c08b76d04bfd4d149df">
        <Part Type="strDalis" Nr="1" Abbr="17 str. 1 d." DocPartId="5c39ee30da5b434bbfbdd1c35dee896b" PartId="087e2f4c38214df2b377ed45a9659b0b"/>
        <Part Type="strDalis" Nr="2" Abbr="17 str. 2 d." DocPartId="d0116442a3734ae1bb414915d8dc08f7" PartId="147a9e6846c04f449fc8001814e181b2"/>
        <Part Type="strDalis" Nr="3" Abbr="17 str. 3 d." DocPartId="1bec23337d9f449b80aff1acba1ee2d6" PartId="f936041c95df4bbcb3468c246c5f5d52"/>
        <Part Type="strDalis" Nr="4" Abbr="17 str. 4 d." DocPartId="fa30333cb34f4005818049aca42de3dd" PartId="72f044307f1a41c2bbb8f9d4c63c553a"/>
      </Part>
      <Part Type="straipsnis" Nr="17-1" Abbr="17-1 str." Title="Visuomenės aptarnavimo organizavimas" DocPartId="3f049677a4544c8e9267feb22b7b0e32" PartId="a4aea412d8d5449c8c6a26eb2d7c0426">
        <Part Type="strDalis" Nr="1" Abbr="17-1 str. 1 d." DocPartId="60cc7b8a5e84433293cc010c97c0dbb7" PartId="57e32433692a43c89595525ce2fc7429"/>
        <Part Type="strDalis" Nr="2" Abbr="17-1 str. 2 d." DocPartId="3ca9905e18fa415ba768a969baf67170" PartId="990d6035baf14f4487606d1c7c4c71f7">
          <Part Type="strPunktas" Nr="1" Abbr="17-1 str. 2 d. 1 p." DocPartId="3d7bc2bf3dea4e92a37af79d2ec3fa46" PartId="ca034814c4514b0c91cca7696d24dcaf"/>
          <Part Type="strPunktas" Nr="2" Abbr="17-1 str. 2 d. 2 p." DocPartId="f1bb518b42034bf787e01ddf1bc6a886" PartId="db79991534f04e5c8026376c1d66e557"/>
          <Part Type="strPunktas" Nr="3" Abbr="17-1 str. 2 d. 3 p." DocPartId="2b7a0e6747f0407c929f629680202359" PartId="99cce8437664400880ce53e0fed070ed"/>
          <Part Type="strPunktas" Nr="4" Abbr="17-1 str. 2 d. 4 p." DocPartId="5ebbdf3cb5ed4e489750c269c7a5de61" PartId="6bb61f98d32c44b8aa200f4cc5b6538e"/>
          <Part Type="strPunktas" Nr="5" Abbr="17-1 str. 2 d. 5 p." DocPartId="405c67b2b6324f95b9a74440f89b5bc6" PartId="bd111f7d14834a07853c132036f68fe1"/>
        </Part>
        <Part Type="strDalis" Nr="3" Abbr="17-1 str. 3 d." DocPartId="1006f08bf8394ce1ae947904d81c6403" PartId="79b11dbe59004c57be96eef794f254bb"/>
      </Part>
      <Part Type="straipsnis" Nr="18" Abbr="18 str." Title="Keleivių vežimas" DocPartId="6076c8369c2749a48167ceb4a62aa58f" PartId="34d7fc02bfe34e7bb17b1d4857b7fb74">
        <Part Type="strDalis" Nr="1" Abbr="18 str. 1 d." DocPartId="352dc5011e724d9ca53c8d1d5ba2bd94" PartId="6b999dc759814e259197b7ec24fa1f14"/>
        <Part Type="strDalis" Nr="2" Abbr="18 str. 2 d." DocPartId="b73c563fc4254683bb58b3885e26b09e" PartId="cd086fad52d54af08b432f5930de7fd5"/>
        <Part Type="strDalis" Nr="3" Abbr="18 str. 3 d." DocPartId="fc7a3683b3774d8d8c32ef06e2279223" PartId="be07634a44374b68bce6882720310139"/>
        <Part Type="strDalis" Nr="4" Abbr="18 str. 4 d." DocPartId="a0f292169c4f4412bfc6129925e3395f" PartId="305ef966a00849da976a6023d6761e50"/>
        <Part Type="strDalis" Nr="5" Abbr="18 str. 5 d." DocPartId="a8048f7ce384496491e5ed235283b274" PartId="124a423ed4f343fca0ee8108b8530938"/>
        <Part Type="strDalis" Nr="6" Abbr="18 str. 6 d." DocPartId="d31c7429ff504cbcab88d7b6616cd537" PartId="c5fbc77dd88e49a1bbbcc7843f81b4d3"/>
        <Part Type="strDalis" Nr="7" Abbr="18 str. 7 d." DocPartId="3792242a30f14925953667c0c1dc19f9" PartId="3564dd35c2764f65af673c0a1522e2aa"/>
        <Part Type="strDalis" Nr="8" Abbr="18 str. 8 d." DocPartId="8690d7c587db4021ba11f30cd1939093" PartId="4268f89c8cda43adb77806b50fb72489"/>
        <Part Type="strDalis" Nr="9" Abbr="18 str. 9 d." DocPartId="5cd0228261dd4aa4865a9921f1043c41" PartId="85a2e5ff7f2e42229d5950c06d9dc667"/>
        <Part Type="strDalis" Nr="10" Abbr="18 str. 10 d." DocPartId="5938c8a21abc4c18a41c7a3e153c4ab8" PartId="c1e9364c875543b8a23be5915b64e51a"/>
        <Part Type="strDalis" Nr="11" Abbr="18 str. 11 d." DocPartId="f38ac90bb78f42b0a3215ca81373d4db" PartId="12e69cbc782441579fa40cd18d7c17c8"/>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9b6a0c75e9b0490392c1797a5a31bd58"/>
        <Part Type="strDalis" Nr="2" Abbr="20 str. 2 d." DocPartId="c90b4ca6ecaf44e2ae0d10cb8a6af6a2" PartId="b6081f217f80407185d9a12a4ba7146c"/>
      </Part>
      <Part Type="straipsnis" Nr="21" Abbr="21 str." Title="Keleivio teisės ir pareigos" DocPartId="d9064d1095cc4e9d89a59a275824c0aa" PartId="3a1720e7f6d84fe58e62fd00b4cdf0d2">
        <Part Type="strDalis" Nr="1" Abbr="21 str. 1 d." DocPartId="b816eb62f7984c8ca19ba955a307173d" PartId="56d934f55ee14f838e986671215ea56f">
          <Part Type="strPunktas" Nr="1" Abbr="21 str. 1 d. 1 p." DocPartId="95c7c6957e424d909e5bef81fe0bd4ed" PartId="0a010ba4dc1d462d815918d41e16ab05"/>
          <Part Type="strPunktas" Nr="2" Abbr="21 str. 1 d. 2 p." DocPartId="bc9d192711274b0695b3be2b58e25bf5" PartId="b898a374c5d54d9794f3542aed44fd75"/>
          <Part Type="strPunktas" Nr="3" Abbr="21 str. 1 d. 3 p." DocPartId="9dde739fec8d40959829ffa1158d2b8e" PartId="82eff2fdfeda446ca24f77ad19538a33"/>
          <Part Type="strPunktas" Nr="4" Abbr="21 str. 1 d. 4 p." DocPartId="c45804799bd846ab9bdc73a19255a9cf" PartId="0c4d52af01974ad6bedd1c145b15a140"/>
          <Part Type="strPunktas" Nr="5" Abbr="21 str. 1 d. 5 p." DocPartId="6a296fcf33c64a40bce68a98116e27f8" PartId="75e3ed61b87b47fc86fd01d5dfd0cd8b"/>
        </Part>
        <Part Type="strDalis" Nr="2" Abbr="21 str. 2 d." DocPartId="468f08f6f04446e7b5ec14df9c490ac8" PartId="7f220dc9c6454ad4b190a8db4a01c7f7">
          <Part Type="strPunktas" Nr="1" Abbr="21 str. 2 d. 1 p." DocPartId="0c7714bbe14a439b8f943fa4a907c810" PartId="c4ade591fead46758da3673d845ab44e"/>
          <Part Type="strPunktas" Nr="2" Abbr="21 str. 2 d. 2 p." DocPartId="1b45c7324b9246d1be0896a769a20136" PartId="15c5447c97a240cfb47817bb0d93a42a"/>
          <Part Type="strPunktas" Nr="3" Abbr="21 str. 2 d. 3 p." DocPartId="163a2c8448ea43f880f1b55aab13af48" PartId="7cccdf34b5bf4800906533bb4c95d6ef"/>
        </Part>
        <Part Type="strDalis" Nr="3" Abbr="21 str. 3 d." DocPartId="edc0bfaefcc344d4b4e3405db06f8cda" PartId="df4eab8b698944a79db902841afefed5"/>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23 straipsnis. Keleivių bagažo ir smulkių siuntų vežimo sutartys“." DocPartId="0c32530549b249fe9a77284def9417d7" PartId="5fd584f8cc3643e6bfbe8bb3ea4c693d">
        <Part Type="strDalis" Nr="1" Abbr="23 str. 1 d." DocPartId="5ca0e172fd114a7baa3abe0c142d36c0" PartId="107de4c28bc142849ceb9ae48d2c6672"/>
        <Part Type="strDalis" Nr="2" Abbr="23 str. 2 d." DocPartId="6288dcab5a5544e2a4a7b9f1cb5f9fde" PartId="abb3146e95514026bb9fe01f6ab77685"/>
        <Part Type="strDalis" Nr="3" Abbr="3 d." DocPartId="060959344be143d5b8a577ac821e7884" PartId="b1e679d6124541398fde843719637689"/>
        <Part Type="strDalis" Nr="4" Abbr="4 d." DocPartId="d2848f1b10404124a70725328b978d04" PartId="32158e067e634b53ad0de5ba81df645f"/>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KROVINIŲ IR PAŠTO VEŽIMAS" DocPartId="5a2d79a9b96a4806bb51a6ddb73843eb" PartId="d24976b69d224b6e8ef0da8adcba82c0">
      <Part Type="straipsnis" Nr="26" Abbr="26 str." Title="Krovinių vežimo sąvoka" DocPartId="64828a8beeb04268849bccb1c0a511f2" PartId="d9f7701f4c78458cb35f5d08b36bd179">
        <Part Type="strDalis" Nr="1" Abbr="26 str. 1 d." DocPartId="ba5bcc9610b04f6d9622bb6bbc8a60b8" PartId="fa2172d419b94f28b9478e8665309bdb"/>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0e747de9a713418e98667a05af76bab6"/>
        </Part>
        <Part Type="strDalis" Nr="3" Abbr="29 str. 3 d." DocPartId="258eaefedbe9486085dbc5f1d71fce64" PartId="d127481df5b74275ab76ad1c2e825344"/>
        <Part Type="strDalis" Nr="4" Abbr="29 str. 4 d." DocPartId="3f0ee021166f47f9b8902412cb42a0c7" PartId="66d10d00da6c46a4b436b848d13e0e3b"/>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e23dd0ec9a404ec0bbe574bcda11eb07"/>
          <Part Type="strPunktas" Nr="9" Abbr="38 str. 2 d. 9 p." DocPartId="0a5ab026c1e74d639101a4da9857c65d" PartId="1006071961014a2da0d55b0c6ecfbdbd"/>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dokumentų siuntų vežimo sutartis" DocPartId="205ab37f727449a1b13371d639260b48" PartId="94885b8793f946048318c2ff1707b5fd">
        <Part Type="strDalis" Nr="1" Abbr="40 str. 1 d." DocPartId="e629c3212dcd4f1e88dc865a50da5222" PartId="efde5a5d156345338b00aee1627886fe"/>
        <Part Type="strDalis" Nr="2" Abbr="40 str. 2 d." DocPartId="b6800b5c55dc4b5998b494b506e8d729" PartId="bc191c5de9d244d895e0f9f3fe168a50"/>
      </Part>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67297c39563a4c8da27a8cc03f8c864c"/>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Atsakomybė už keleivio, bagažo, krovinio ar pašto siuntos pavėluotą vežimą" DocPartId="22cb9d3d11834b89bd744dc0878c00c1" PartId="d7f3f3d3cc3542f1a3cd249a8332a790">
        <Part Type="strDalis" Nr="1" Abbr="47 str. 1 d." DocPartId="dec6a22cbda94bfd91371848d2f07199" PartId="cdd7875b78244fb3bdfbdb2b8e62359d"/>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fd97be8fd4924f55951ccdf50d69c9e5"/>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f53232ae70ca4afc969a387860b8bb06"/>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f1f95942b4594e4395f1c7c0231c64cb">
        <Part Type="strDalis" Nr="1" Abbr="56 str. 1 d." DocPartId="4e07439e1be243b1a247f39ba8c1448f" PartId="7fc801e8e49943ec861f8d946af59280"/>
        <Part Type="strDalis" Nr="2" Abbr="56 str. 2 d." DocPartId="dbf4f295eaf1435bb166cd8d78616ea4" PartId="73935d8c65a14ac38817567f9a6ac534"/>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s>
</file>

<file path=customXml/itemProps1.xml><?xml version="1.0" encoding="utf-8"?>
<ds:datastoreItem xmlns:ds="http://schemas.openxmlformats.org/officeDocument/2006/customXml" ds:itemID="{3F176F26-DD99-4934-9B45-E60360005537}">
  <ds:schemaRefs>
    <ds:schemaRef ds:uri="http://lrs.lt/TAIS/DocParts"/>
  </ds:schemaRefs>
</ds:datastoreItem>
</file>

<file path=docProps/app.xml><?xml version="1.0" encoding="utf-8"?>
<Properties xmlns="http://schemas.openxmlformats.org/officeDocument/2006/extended-properties">
  <Template>Normal.dotm</Template>
  <TotalTime>8</TotalTime>
  <Pages>16</Pages>
  <Words>32014</Words>
  <Characters>18249</Characters>
  <Application>Microsoft Office Word</Application>
  <DocSecurity>0</DocSecurity>
  <Lines>152</Lines>
  <Paragraphs>100</Paragraphs>
  <ScaleCrop>false</ScaleCrop>
  <Company/>
  <LinksUpToDate>false</LinksUpToDate>
  <CharactersWithSpaces>50163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2019-10-17T10:01:00Z</dcterms:modified>
  <revision>13</revision>
</coreProperties>
</file>